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EEAB7" w14:textId="77777777" w:rsidR="0084416D" w:rsidRDefault="0084416D" w:rsidP="00AE5FCF">
      <w:pPr>
        <w:spacing w:after="0" w:line="360" w:lineRule="auto"/>
        <w:ind w:left="12" w:hanging="10"/>
        <w:jc w:val="center"/>
      </w:pPr>
      <w:bookmarkStart w:id="0" w:name="_GoBack"/>
      <w:bookmarkEnd w:id="0"/>
    </w:p>
    <w:p w14:paraId="705F3E47" w14:textId="77777777" w:rsidR="0084416D" w:rsidRDefault="0084416D" w:rsidP="00AE5FCF">
      <w:pPr>
        <w:spacing w:after="0" w:line="360" w:lineRule="auto"/>
        <w:ind w:left="12" w:hanging="10"/>
        <w:jc w:val="center"/>
      </w:pPr>
    </w:p>
    <w:p w14:paraId="10E514CB" w14:textId="77777777" w:rsidR="0084416D" w:rsidRDefault="0084416D" w:rsidP="00AE5FCF">
      <w:pPr>
        <w:spacing w:after="0" w:line="360" w:lineRule="auto"/>
        <w:ind w:left="12" w:hanging="10"/>
        <w:jc w:val="center"/>
      </w:pPr>
    </w:p>
    <w:p w14:paraId="3F5B71E8" w14:textId="77777777" w:rsidR="0084416D" w:rsidRDefault="0084416D" w:rsidP="00AE5FCF">
      <w:pPr>
        <w:spacing w:after="0" w:line="360" w:lineRule="auto"/>
        <w:ind w:left="12" w:hanging="10"/>
        <w:jc w:val="center"/>
      </w:pPr>
    </w:p>
    <w:p w14:paraId="322DBA08" w14:textId="77777777" w:rsidR="0084416D" w:rsidRDefault="0084416D" w:rsidP="00AE5FCF">
      <w:pPr>
        <w:spacing w:after="0" w:line="360" w:lineRule="auto"/>
        <w:ind w:left="12" w:hanging="10"/>
        <w:jc w:val="center"/>
      </w:pPr>
    </w:p>
    <w:p w14:paraId="1F469C33" w14:textId="77777777" w:rsidR="0084416D" w:rsidRDefault="0084416D" w:rsidP="00AE5FCF">
      <w:pPr>
        <w:spacing w:after="0" w:line="360" w:lineRule="auto"/>
        <w:ind w:left="12" w:hanging="10"/>
        <w:jc w:val="center"/>
      </w:pPr>
    </w:p>
    <w:p w14:paraId="72E31B74" w14:textId="77777777" w:rsidR="0084416D" w:rsidRDefault="0084416D" w:rsidP="00AE5FCF">
      <w:pPr>
        <w:spacing w:after="0" w:line="360" w:lineRule="auto"/>
        <w:ind w:left="12" w:hanging="10"/>
        <w:jc w:val="center"/>
      </w:pPr>
    </w:p>
    <w:p w14:paraId="0DA1238F" w14:textId="77777777" w:rsidR="0084416D" w:rsidRDefault="0084416D" w:rsidP="00AE5FCF">
      <w:pPr>
        <w:spacing w:after="0" w:line="360" w:lineRule="auto"/>
        <w:ind w:left="12" w:hanging="10"/>
        <w:jc w:val="center"/>
      </w:pPr>
    </w:p>
    <w:p w14:paraId="79DDE682" w14:textId="77777777" w:rsidR="0084416D" w:rsidRDefault="0084416D" w:rsidP="00AE5FCF">
      <w:pPr>
        <w:spacing w:after="0" w:line="360" w:lineRule="auto"/>
        <w:ind w:left="12" w:hanging="10"/>
        <w:jc w:val="center"/>
      </w:pPr>
    </w:p>
    <w:p w14:paraId="50E106F5" w14:textId="77777777" w:rsidR="0084416D" w:rsidRDefault="0084416D" w:rsidP="00AE5FCF">
      <w:pPr>
        <w:spacing w:after="0" w:line="360" w:lineRule="auto"/>
        <w:ind w:left="12" w:hanging="10"/>
        <w:jc w:val="center"/>
      </w:pPr>
    </w:p>
    <w:p w14:paraId="63D4B70C" w14:textId="77777777" w:rsidR="0084416D" w:rsidRDefault="0084416D" w:rsidP="00AE5FCF">
      <w:pPr>
        <w:spacing w:after="0" w:line="360" w:lineRule="auto"/>
        <w:ind w:left="12" w:hanging="10"/>
        <w:jc w:val="center"/>
      </w:pPr>
    </w:p>
    <w:p w14:paraId="727F4396" w14:textId="77777777" w:rsidR="0084416D" w:rsidRDefault="0084416D" w:rsidP="00AE5FCF">
      <w:pPr>
        <w:spacing w:after="0" w:line="360" w:lineRule="auto"/>
        <w:ind w:left="12" w:hanging="10"/>
        <w:jc w:val="center"/>
      </w:pPr>
    </w:p>
    <w:p w14:paraId="1750D7D7" w14:textId="77777777" w:rsidR="0084416D" w:rsidRDefault="0084416D" w:rsidP="00AE5FCF">
      <w:pPr>
        <w:spacing w:after="0" w:line="360" w:lineRule="auto"/>
        <w:ind w:left="12" w:hanging="10"/>
        <w:jc w:val="center"/>
      </w:pPr>
    </w:p>
    <w:p w14:paraId="137520CF" w14:textId="77777777" w:rsidR="0084416D" w:rsidRDefault="0084416D" w:rsidP="00AE5FCF">
      <w:pPr>
        <w:spacing w:after="0" w:line="360" w:lineRule="auto"/>
        <w:ind w:left="12" w:hanging="10"/>
        <w:jc w:val="center"/>
      </w:pPr>
    </w:p>
    <w:p w14:paraId="0F78668A" w14:textId="77777777" w:rsidR="0084416D" w:rsidRDefault="0084416D" w:rsidP="00AE5FCF">
      <w:pPr>
        <w:spacing w:after="0" w:line="360" w:lineRule="auto"/>
        <w:ind w:left="12" w:hanging="10"/>
        <w:jc w:val="center"/>
      </w:pPr>
    </w:p>
    <w:p w14:paraId="19027E99" w14:textId="77777777" w:rsidR="0084416D" w:rsidRDefault="0084416D" w:rsidP="00AE5FCF">
      <w:pPr>
        <w:spacing w:after="0" w:line="360" w:lineRule="auto"/>
        <w:ind w:left="12" w:hanging="10"/>
        <w:jc w:val="center"/>
      </w:pPr>
    </w:p>
    <w:p w14:paraId="0FBF6B7B" w14:textId="77777777" w:rsidR="0084416D" w:rsidRDefault="0084416D" w:rsidP="00AE5FCF">
      <w:pPr>
        <w:spacing w:after="0" w:line="360" w:lineRule="auto"/>
        <w:ind w:left="12" w:hanging="10"/>
        <w:jc w:val="center"/>
      </w:pPr>
    </w:p>
    <w:p w14:paraId="3D8B147E" w14:textId="77777777" w:rsidR="0084416D" w:rsidRDefault="0084416D" w:rsidP="00AE5FCF">
      <w:pPr>
        <w:spacing w:after="0" w:line="360" w:lineRule="auto"/>
        <w:ind w:left="12" w:hanging="10"/>
        <w:jc w:val="center"/>
      </w:pPr>
    </w:p>
    <w:p w14:paraId="1B9DF234" w14:textId="77777777" w:rsidR="0084416D" w:rsidRDefault="0084416D" w:rsidP="00AE5FCF">
      <w:pPr>
        <w:spacing w:after="0" w:line="360" w:lineRule="auto"/>
        <w:ind w:left="12" w:hanging="10"/>
        <w:jc w:val="center"/>
      </w:pPr>
    </w:p>
    <w:p w14:paraId="156172DC" w14:textId="77777777" w:rsidR="0084416D" w:rsidRDefault="0084416D" w:rsidP="00AE5FCF">
      <w:pPr>
        <w:spacing w:after="0" w:line="360" w:lineRule="auto"/>
        <w:ind w:left="12" w:hanging="10"/>
        <w:jc w:val="center"/>
      </w:pPr>
    </w:p>
    <w:p w14:paraId="56801DB7" w14:textId="77777777" w:rsidR="0084416D" w:rsidRDefault="0084416D" w:rsidP="00AE5FCF">
      <w:pPr>
        <w:spacing w:after="0" w:line="360" w:lineRule="auto"/>
        <w:ind w:left="12" w:hanging="10"/>
        <w:jc w:val="center"/>
      </w:pPr>
    </w:p>
    <w:p w14:paraId="0C00CD60" w14:textId="77777777" w:rsidR="0084416D" w:rsidRDefault="0084416D" w:rsidP="00AE5FCF">
      <w:pPr>
        <w:spacing w:after="0" w:line="360" w:lineRule="auto"/>
        <w:ind w:left="12" w:hanging="10"/>
        <w:jc w:val="center"/>
      </w:pPr>
    </w:p>
    <w:p w14:paraId="15D391D4" w14:textId="77777777" w:rsidR="0084416D" w:rsidRDefault="0084416D" w:rsidP="00AE5FCF">
      <w:pPr>
        <w:spacing w:after="0" w:line="360" w:lineRule="auto"/>
        <w:ind w:left="12" w:hanging="10"/>
        <w:jc w:val="center"/>
      </w:pPr>
    </w:p>
    <w:p w14:paraId="708E1D19" w14:textId="77777777" w:rsidR="0084416D" w:rsidRDefault="0084416D" w:rsidP="00AE5FCF">
      <w:pPr>
        <w:spacing w:after="0" w:line="360" w:lineRule="auto"/>
        <w:ind w:left="12" w:hanging="10"/>
        <w:jc w:val="center"/>
      </w:pPr>
    </w:p>
    <w:p w14:paraId="16FF32EF" w14:textId="77777777" w:rsidR="0084416D" w:rsidRDefault="0084416D" w:rsidP="00AE5FCF">
      <w:pPr>
        <w:spacing w:after="0" w:line="360" w:lineRule="auto"/>
        <w:ind w:left="12" w:hanging="10"/>
        <w:jc w:val="center"/>
      </w:pPr>
    </w:p>
    <w:p w14:paraId="5751AF33" w14:textId="77777777" w:rsidR="0084416D" w:rsidRDefault="0084416D" w:rsidP="00AE5FCF">
      <w:pPr>
        <w:spacing w:after="0" w:line="360" w:lineRule="auto"/>
        <w:ind w:left="12" w:hanging="10"/>
        <w:jc w:val="center"/>
      </w:pPr>
    </w:p>
    <w:p w14:paraId="73BB1017" w14:textId="77777777" w:rsidR="0084416D" w:rsidRDefault="0084416D" w:rsidP="00AE5FCF">
      <w:pPr>
        <w:spacing w:after="0" w:line="360" w:lineRule="auto"/>
        <w:ind w:left="12" w:hanging="10"/>
        <w:jc w:val="center"/>
      </w:pPr>
    </w:p>
    <w:p w14:paraId="6A653704" w14:textId="77777777" w:rsidR="0084416D" w:rsidRDefault="0084416D" w:rsidP="00AE5FCF">
      <w:pPr>
        <w:spacing w:after="0" w:line="360" w:lineRule="auto"/>
        <w:ind w:left="12" w:hanging="10"/>
        <w:jc w:val="center"/>
      </w:pPr>
    </w:p>
    <w:p w14:paraId="47FC8D9D" w14:textId="77777777" w:rsidR="0084416D" w:rsidRDefault="0084416D" w:rsidP="00AE5FCF">
      <w:pPr>
        <w:spacing w:after="0" w:line="360" w:lineRule="auto"/>
        <w:ind w:left="12" w:hanging="10"/>
        <w:jc w:val="center"/>
      </w:pPr>
    </w:p>
    <w:p w14:paraId="3ED18EDC" w14:textId="77777777" w:rsidR="00AE5FCF" w:rsidRPr="00AE5FCF" w:rsidRDefault="00676387" w:rsidP="00AE5FCF">
      <w:pPr>
        <w:spacing w:after="0" w:line="360" w:lineRule="auto"/>
        <w:ind w:left="12" w:hanging="10"/>
        <w:jc w:val="center"/>
      </w:pPr>
      <w:r>
        <w:lastRenderedPageBreak/>
        <w:t xml:space="preserve">  </w:t>
      </w:r>
      <w:r w:rsidR="00AE5FCF" w:rsidRPr="00AE5FCF">
        <w:t xml:space="preserve">СОДЕРЖАНИЕ </w:t>
      </w:r>
    </w:p>
    <w:p w14:paraId="08626B10" w14:textId="77777777" w:rsidR="00AE5FCF" w:rsidRPr="00AE5FCF" w:rsidRDefault="00AE5FCF" w:rsidP="00AE5FCF">
      <w:pPr>
        <w:spacing w:after="0" w:line="360" w:lineRule="auto"/>
        <w:ind w:left="71" w:firstLine="0"/>
        <w:jc w:val="center"/>
      </w:pPr>
      <w:r w:rsidRPr="00AE5FCF">
        <w:t xml:space="preserve"> </w:t>
      </w:r>
    </w:p>
    <w:p w14:paraId="42B1EFD2" w14:textId="77777777" w:rsidR="00AE5FCF" w:rsidRPr="00AE5FCF" w:rsidRDefault="00AE5FCF" w:rsidP="00AE5FCF">
      <w:pPr>
        <w:spacing w:after="0" w:line="360" w:lineRule="auto"/>
        <w:ind w:left="8" w:right="11" w:hanging="8"/>
        <w:jc w:val="left"/>
      </w:pPr>
      <w:r w:rsidRPr="00AE5FCF">
        <w:t>Введение…………………………………………………………………………….</w:t>
      </w:r>
      <w:r w:rsidR="00150B25">
        <w:t>..</w:t>
      </w:r>
      <w:r w:rsidRPr="00AE5FCF">
        <w:t>3</w:t>
      </w:r>
    </w:p>
    <w:p w14:paraId="3F4A2F2B" w14:textId="77777777" w:rsidR="00AE5FCF" w:rsidRPr="00AE5FCF" w:rsidRDefault="00AE5FCF" w:rsidP="00AE5FCF">
      <w:pPr>
        <w:numPr>
          <w:ilvl w:val="0"/>
          <w:numId w:val="18"/>
        </w:numPr>
        <w:spacing w:after="0" w:line="360" w:lineRule="auto"/>
        <w:ind w:right="11" w:hanging="420"/>
        <w:jc w:val="left"/>
      </w:pPr>
      <w:r w:rsidRPr="00AE5FCF">
        <w:t xml:space="preserve">Финансирование и кредитование предприятий в современных </w:t>
      </w:r>
    </w:p>
    <w:p w14:paraId="1C006355" w14:textId="0D72579F" w:rsidR="00AE5FCF" w:rsidRPr="00AE5FCF" w:rsidRDefault="00AE5FCF" w:rsidP="00AE5FCF">
      <w:pPr>
        <w:spacing w:after="0" w:line="360" w:lineRule="auto"/>
        <w:ind w:left="8" w:right="11" w:hanging="420"/>
        <w:jc w:val="left"/>
      </w:pPr>
      <w:r>
        <w:t xml:space="preserve">     </w:t>
      </w:r>
      <w:r w:rsidR="00AC5580">
        <w:t xml:space="preserve">  </w:t>
      </w:r>
      <w:r>
        <w:t xml:space="preserve"> </w:t>
      </w:r>
      <w:r w:rsidR="00AC5580">
        <w:t xml:space="preserve">    </w:t>
      </w:r>
      <w:r w:rsidRPr="00AE5FCF">
        <w:t>условиях…………………………………………………………………………</w:t>
      </w:r>
      <w:r w:rsidR="00AC5580">
        <w:t>.</w:t>
      </w:r>
      <w:r w:rsidRPr="00AE5FCF">
        <w:t xml:space="preserve">7 </w:t>
      </w:r>
    </w:p>
    <w:p w14:paraId="55EF7E22" w14:textId="77777777" w:rsidR="00AE5FCF" w:rsidRPr="00AE5FCF" w:rsidRDefault="00AE5FCF" w:rsidP="00AE5FCF">
      <w:pPr>
        <w:numPr>
          <w:ilvl w:val="1"/>
          <w:numId w:val="18"/>
        </w:numPr>
        <w:spacing w:after="0" w:line="360" w:lineRule="auto"/>
        <w:ind w:left="851" w:right="11" w:hanging="425"/>
        <w:jc w:val="left"/>
      </w:pPr>
      <w:r w:rsidRPr="00AE5FCF">
        <w:t xml:space="preserve">Теоретические и методические основы исследования механизма       </w:t>
      </w:r>
    </w:p>
    <w:p w14:paraId="5FC6B86A" w14:textId="476B597A" w:rsidR="00AE5FCF" w:rsidRPr="00AE5FCF" w:rsidRDefault="00AC5580" w:rsidP="00AC5580">
      <w:pPr>
        <w:spacing w:after="0" w:line="360" w:lineRule="auto"/>
        <w:ind w:right="11" w:firstLine="0"/>
        <w:jc w:val="left"/>
      </w:pPr>
      <w:r>
        <w:t xml:space="preserve">          </w:t>
      </w:r>
      <w:r w:rsidR="00AE5FCF" w:rsidRPr="00AE5FCF">
        <w:t>финансирования и кредитования…………………………………………</w:t>
      </w:r>
      <w:r>
        <w:t>...</w:t>
      </w:r>
      <w:r w:rsidR="00AE5FCF" w:rsidRPr="00AE5FCF">
        <w:t xml:space="preserve">7 </w:t>
      </w:r>
    </w:p>
    <w:p w14:paraId="659DA115" w14:textId="77777777" w:rsidR="00AE5FCF" w:rsidRDefault="00AE5FCF" w:rsidP="00AE5FCF">
      <w:pPr>
        <w:numPr>
          <w:ilvl w:val="1"/>
          <w:numId w:val="18"/>
        </w:numPr>
        <w:spacing w:after="0" w:line="360" w:lineRule="auto"/>
        <w:ind w:left="851" w:right="11" w:hanging="425"/>
        <w:jc w:val="left"/>
      </w:pPr>
      <w:r w:rsidRPr="00AE5FCF">
        <w:t>Методы кредитования и финансирования предприятий………………...1</w:t>
      </w:r>
      <w:r w:rsidR="0084416D">
        <w:t>0</w:t>
      </w:r>
      <w:r w:rsidRPr="00AE5FCF">
        <w:t xml:space="preserve"> </w:t>
      </w:r>
    </w:p>
    <w:p w14:paraId="6B399604" w14:textId="77777777" w:rsidR="00AE5FCF" w:rsidRPr="00AE5FCF" w:rsidRDefault="00AE5FCF" w:rsidP="00AE5FCF">
      <w:pPr>
        <w:spacing w:after="0" w:line="360" w:lineRule="auto"/>
        <w:ind w:left="426" w:right="11" w:firstLine="0"/>
        <w:jc w:val="left"/>
      </w:pPr>
      <w:r w:rsidRPr="00AE5FCF">
        <w:t>1.3</w:t>
      </w:r>
      <w:r w:rsidRPr="00AE5FCF">
        <w:rPr>
          <w:rFonts w:ascii="Arial" w:eastAsia="Arial" w:hAnsi="Arial" w:cs="Arial"/>
        </w:rPr>
        <w:t xml:space="preserve"> </w:t>
      </w:r>
      <w:r w:rsidRPr="00AE5FCF">
        <w:t>Методы анализа и оценки эффективности механизма  финансирования</w:t>
      </w:r>
    </w:p>
    <w:p w14:paraId="1B3D0D2B" w14:textId="1A02EFED" w:rsidR="00AE5FCF" w:rsidRPr="00AE5FCF" w:rsidRDefault="00AE5FCF" w:rsidP="00AC5580">
      <w:pPr>
        <w:spacing w:after="0" w:line="360" w:lineRule="auto"/>
        <w:ind w:right="11"/>
        <w:jc w:val="left"/>
      </w:pPr>
      <w:r>
        <w:t xml:space="preserve"> </w:t>
      </w:r>
      <w:r w:rsidRPr="00AE5FCF">
        <w:t>и кредитовани</w:t>
      </w:r>
      <w:r w:rsidR="00AC5580">
        <w:t xml:space="preserve">я </w:t>
      </w:r>
      <w:r w:rsidRPr="00AE5FCF">
        <w:t>предприятий…………………………………………</w:t>
      </w:r>
      <w:r w:rsidR="00AC5580">
        <w:t>…..</w:t>
      </w:r>
      <w:r w:rsidRPr="00AE5FCF">
        <w:t>1</w:t>
      </w:r>
      <w:r w:rsidR="0084416D">
        <w:t>6</w:t>
      </w:r>
      <w:r w:rsidRPr="00AE5FCF">
        <w:t xml:space="preserve"> </w:t>
      </w:r>
    </w:p>
    <w:p w14:paraId="102EEBE3" w14:textId="77777777" w:rsidR="00AE5FCF" w:rsidRPr="00AE5FCF" w:rsidRDefault="0084416D" w:rsidP="0084416D">
      <w:pPr>
        <w:numPr>
          <w:ilvl w:val="0"/>
          <w:numId w:val="18"/>
        </w:numPr>
        <w:spacing w:after="0" w:line="360" w:lineRule="auto"/>
        <w:ind w:right="11" w:hanging="420"/>
        <w:jc w:val="left"/>
      </w:pPr>
      <w:r>
        <w:t xml:space="preserve"> </w:t>
      </w:r>
      <w:r w:rsidR="00AE5FCF" w:rsidRPr="00AE5FCF">
        <w:t xml:space="preserve">Анализ и оценка финансирования и кредитования  </w:t>
      </w:r>
    </w:p>
    <w:p w14:paraId="731C1EF5" w14:textId="79A2FE34" w:rsidR="00AE5FCF" w:rsidRPr="00AE5FCF" w:rsidRDefault="00AC5580" w:rsidP="00AE5FCF">
      <w:pPr>
        <w:spacing w:after="0" w:line="360" w:lineRule="auto"/>
        <w:ind w:left="8" w:right="11" w:hanging="8"/>
        <w:jc w:val="left"/>
      </w:pPr>
      <w:r>
        <w:t xml:space="preserve">       </w:t>
      </w:r>
      <w:r w:rsidR="00AE5FCF" w:rsidRPr="00AE5FCF">
        <w:t>ОАО АФ «</w:t>
      </w:r>
      <w:proofErr w:type="spellStart"/>
      <w:r w:rsidR="00AE5FCF" w:rsidRPr="00AE5FCF">
        <w:t>Кубаньпассажиравтосервис</w:t>
      </w:r>
      <w:proofErr w:type="spellEnd"/>
      <w:r w:rsidR="00AE5FCF" w:rsidRPr="00AE5FCF">
        <w:t>»……………………………………</w:t>
      </w:r>
      <w:r>
        <w:t>..</w:t>
      </w:r>
      <w:r w:rsidR="00AE5FCF" w:rsidRPr="00AE5FCF">
        <w:t>2</w:t>
      </w:r>
      <w:r w:rsidR="0084416D">
        <w:t>1</w:t>
      </w:r>
      <w:r w:rsidR="00AE5FCF" w:rsidRPr="00AE5FCF">
        <w:t xml:space="preserve"> </w:t>
      </w:r>
    </w:p>
    <w:p w14:paraId="18DC7F63" w14:textId="50307C26" w:rsidR="00AE5FCF" w:rsidRPr="00AE5FCF" w:rsidRDefault="00783AE0" w:rsidP="00AE5FCF">
      <w:pPr>
        <w:numPr>
          <w:ilvl w:val="1"/>
          <w:numId w:val="18"/>
        </w:numPr>
        <w:spacing w:after="0" w:line="360" w:lineRule="auto"/>
        <w:ind w:left="851" w:right="11" w:hanging="425"/>
        <w:jc w:val="left"/>
      </w:pPr>
      <w:r>
        <w:t xml:space="preserve"> </w:t>
      </w:r>
      <w:r w:rsidR="00AE5FCF" w:rsidRPr="00AE5FCF">
        <w:t xml:space="preserve">Характеристика внешней и внутренней среды  </w:t>
      </w:r>
    </w:p>
    <w:p w14:paraId="5E0FBF79" w14:textId="3BACF1B6" w:rsidR="00AE5FCF" w:rsidRPr="00AE5FCF" w:rsidRDefault="004F51DC" w:rsidP="00AE5FCF">
      <w:pPr>
        <w:spacing w:after="0" w:line="360" w:lineRule="auto"/>
        <w:ind w:left="851" w:right="11" w:hanging="425"/>
        <w:jc w:val="left"/>
      </w:pPr>
      <w:r>
        <w:t xml:space="preserve">      </w:t>
      </w:r>
      <w:r w:rsidR="00AE5FCF" w:rsidRPr="00AE5FCF">
        <w:t>ОАО АФ «</w:t>
      </w:r>
      <w:proofErr w:type="spellStart"/>
      <w:r w:rsidR="00AE5FCF" w:rsidRPr="00AE5FCF">
        <w:t>Кубаньпассажиравтосервис</w:t>
      </w:r>
      <w:proofErr w:type="spellEnd"/>
      <w:r w:rsidR="00AE5FCF" w:rsidRPr="00AE5FCF">
        <w:t>»………………………………</w:t>
      </w:r>
      <w:r>
        <w:t>….</w:t>
      </w:r>
      <w:r w:rsidR="00AE5FCF" w:rsidRPr="00AE5FCF">
        <w:t>2</w:t>
      </w:r>
      <w:r w:rsidR="0084416D">
        <w:t>1</w:t>
      </w:r>
      <w:r w:rsidR="00AE5FCF" w:rsidRPr="00AE5FCF">
        <w:t xml:space="preserve"> </w:t>
      </w:r>
    </w:p>
    <w:p w14:paraId="61C9CB95" w14:textId="4603D9B9" w:rsidR="004F51DC" w:rsidRDefault="00AE5FCF" w:rsidP="004F51DC">
      <w:pPr>
        <w:pStyle w:val="a3"/>
        <w:numPr>
          <w:ilvl w:val="1"/>
          <w:numId w:val="18"/>
        </w:numPr>
        <w:spacing w:after="0" w:line="360" w:lineRule="auto"/>
        <w:ind w:left="851" w:right="11" w:hanging="425"/>
        <w:jc w:val="left"/>
      </w:pPr>
      <w:r w:rsidRPr="00AE5FCF">
        <w:t>Анализ и оценка структуры и динамики основны</w:t>
      </w:r>
      <w:r>
        <w:t xml:space="preserve">х </w:t>
      </w:r>
      <w:r w:rsidR="004F51DC">
        <w:t xml:space="preserve">   </w:t>
      </w:r>
    </w:p>
    <w:p w14:paraId="1D315BE0" w14:textId="1297BA11" w:rsidR="00AE5FCF" w:rsidRPr="00AE5FCF" w:rsidRDefault="00AE5FCF" w:rsidP="004F51DC">
      <w:pPr>
        <w:spacing w:after="0" w:line="360" w:lineRule="auto"/>
        <w:ind w:right="11"/>
        <w:jc w:val="left"/>
      </w:pPr>
      <w:proofErr w:type="spellStart"/>
      <w:r w:rsidRPr="00AE5FCF">
        <w:t>финансовоэкономических</w:t>
      </w:r>
      <w:proofErr w:type="spellEnd"/>
      <w:r w:rsidRPr="00AE5FCF">
        <w:t xml:space="preserve"> показателей деятельности </w:t>
      </w:r>
    </w:p>
    <w:p w14:paraId="099E6ED4" w14:textId="3DCD4928" w:rsidR="00AE5FCF" w:rsidRPr="00AE5FCF" w:rsidRDefault="004F51DC" w:rsidP="00AE5FCF">
      <w:pPr>
        <w:spacing w:after="0" w:line="360" w:lineRule="auto"/>
        <w:ind w:left="851" w:right="11" w:hanging="425"/>
        <w:jc w:val="left"/>
      </w:pPr>
      <w:r>
        <w:t xml:space="preserve">      </w:t>
      </w:r>
      <w:r w:rsidR="00AE5FCF" w:rsidRPr="00AE5FCF">
        <w:t>ОАО АФ «</w:t>
      </w:r>
      <w:proofErr w:type="spellStart"/>
      <w:r w:rsidR="00AE5FCF" w:rsidRPr="00AE5FCF">
        <w:t>Кубаньпассажиравтосервис</w:t>
      </w:r>
      <w:proofErr w:type="spellEnd"/>
      <w:r w:rsidR="00AE5FCF" w:rsidRPr="00AE5FCF">
        <w:t>»……………………………</w:t>
      </w:r>
      <w:r>
        <w:t>…….</w:t>
      </w:r>
      <w:r w:rsidR="00AE5FCF" w:rsidRPr="00AE5FCF">
        <w:t>2</w:t>
      </w:r>
      <w:r w:rsidR="0084416D">
        <w:t>7</w:t>
      </w:r>
      <w:r w:rsidR="00AE5FCF" w:rsidRPr="00AE5FCF">
        <w:t xml:space="preserve"> </w:t>
      </w:r>
    </w:p>
    <w:p w14:paraId="1E0E7550" w14:textId="77777777" w:rsidR="00AE5FCF" w:rsidRPr="00AE5FCF" w:rsidRDefault="00AE5FCF" w:rsidP="00AE5FCF">
      <w:pPr>
        <w:pStyle w:val="a3"/>
        <w:numPr>
          <w:ilvl w:val="1"/>
          <w:numId w:val="19"/>
        </w:numPr>
        <w:spacing w:after="0" w:line="360" w:lineRule="auto"/>
        <w:ind w:left="851" w:right="11" w:hanging="425"/>
        <w:jc w:val="left"/>
      </w:pPr>
      <w:r w:rsidRPr="00AE5FCF">
        <w:t xml:space="preserve">Анализ и оценка механизма финансирования и кредитования  </w:t>
      </w:r>
    </w:p>
    <w:p w14:paraId="2BB73DAE" w14:textId="3BB775FC" w:rsidR="00AE5FCF" w:rsidRPr="00AE5FCF" w:rsidRDefault="004F51DC" w:rsidP="00AE5FCF">
      <w:pPr>
        <w:spacing w:after="0" w:line="360" w:lineRule="auto"/>
        <w:ind w:left="851" w:right="11" w:hanging="425"/>
        <w:jc w:val="left"/>
      </w:pPr>
      <w:r>
        <w:t xml:space="preserve">      </w:t>
      </w:r>
      <w:r w:rsidR="00AE5FCF" w:rsidRPr="00AE5FCF">
        <w:t>ОАО АФ «</w:t>
      </w:r>
      <w:proofErr w:type="spellStart"/>
      <w:r w:rsidR="00AE5FCF" w:rsidRPr="00AE5FCF">
        <w:t>Кубаньпассажиравтосервис</w:t>
      </w:r>
      <w:proofErr w:type="spellEnd"/>
      <w:r w:rsidR="00AE5FCF" w:rsidRPr="00AE5FCF">
        <w:t>»………………………………</w:t>
      </w:r>
      <w:r>
        <w:t>….</w:t>
      </w:r>
      <w:r w:rsidR="00AE5FCF" w:rsidRPr="00AE5FCF">
        <w:t>3</w:t>
      </w:r>
      <w:r w:rsidR="0084416D">
        <w:t>5</w:t>
      </w:r>
      <w:r w:rsidR="00AE5FCF" w:rsidRPr="00AE5FCF">
        <w:t xml:space="preserve"> </w:t>
      </w:r>
    </w:p>
    <w:p w14:paraId="286DC62B" w14:textId="165839C3" w:rsidR="00AC5580" w:rsidRDefault="00AE5FCF" w:rsidP="00AC5580">
      <w:pPr>
        <w:pStyle w:val="a3"/>
        <w:numPr>
          <w:ilvl w:val="0"/>
          <w:numId w:val="19"/>
        </w:numPr>
        <w:spacing w:after="0" w:line="360" w:lineRule="auto"/>
        <w:ind w:right="11"/>
        <w:jc w:val="left"/>
      </w:pPr>
      <w:r w:rsidRPr="00AE5FCF">
        <w:t>Предложения, рекомендации и мероприятия по обеспечени</w:t>
      </w:r>
      <w:r w:rsidR="00AC5580">
        <w:t>ю</w:t>
      </w:r>
    </w:p>
    <w:p w14:paraId="45F7E83A" w14:textId="77777777" w:rsidR="00AC5580" w:rsidRDefault="00AE5FCF" w:rsidP="00AC5580">
      <w:pPr>
        <w:pStyle w:val="a3"/>
        <w:spacing w:after="0" w:line="360" w:lineRule="auto"/>
        <w:ind w:left="375" w:right="11" w:firstLine="0"/>
        <w:jc w:val="left"/>
      </w:pPr>
      <w:r w:rsidRPr="00AE5FCF">
        <w:t>эффективности механизма финансирования кредитования………………</w:t>
      </w:r>
      <w:r w:rsidR="00AC5580">
        <w:t>…</w:t>
      </w:r>
      <w:r w:rsidRPr="00AE5FCF">
        <w:t>4</w:t>
      </w:r>
      <w:r w:rsidR="00DA3933">
        <w:t>2</w:t>
      </w:r>
    </w:p>
    <w:p w14:paraId="58C25683" w14:textId="32EE6F4B" w:rsidR="00AE5FCF" w:rsidRPr="00AE5FCF" w:rsidRDefault="00AE5FCF" w:rsidP="008B4999">
      <w:pPr>
        <w:spacing w:after="0" w:line="360" w:lineRule="auto"/>
        <w:ind w:left="0" w:right="11" w:firstLine="0"/>
        <w:jc w:val="left"/>
      </w:pPr>
      <w:r w:rsidRPr="00AE5FCF">
        <w:t>Заключение……………………………………………………………………</w:t>
      </w:r>
      <w:r w:rsidR="00AC5580">
        <w:t>...</w:t>
      </w:r>
      <w:r w:rsidR="008B4999">
        <w:t>.....</w:t>
      </w:r>
      <w:r w:rsidRPr="00AE5FCF">
        <w:t>4</w:t>
      </w:r>
      <w:r w:rsidR="00DA3933">
        <w:t>7</w:t>
      </w:r>
      <w:r w:rsidRPr="00AE5FCF">
        <w:t xml:space="preserve"> </w:t>
      </w:r>
    </w:p>
    <w:p w14:paraId="327DC425" w14:textId="1885D178" w:rsidR="00AE5FCF" w:rsidRPr="00AE5FCF" w:rsidRDefault="00AE5FCF" w:rsidP="00A11F61">
      <w:pPr>
        <w:spacing w:after="0" w:line="360" w:lineRule="auto"/>
        <w:ind w:left="0" w:right="11" w:firstLine="0"/>
        <w:jc w:val="left"/>
      </w:pPr>
      <w:r w:rsidRPr="00AE5FCF">
        <w:t>Список использованных источников………………………………………</w:t>
      </w:r>
      <w:r w:rsidR="00AC5580">
        <w:t>…</w:t>
      </w:r>
      <w:r w:rsidR="008B4999">
        <w:t>…..</w:t>
      </w:r>
      <w:r w:rsidRPr="00AE5FCF">
        <w:t>5</w:t>
      </w:r>
      <w:r w:rsidR="00DA3933">
        <w:t>0</w:t>
      </w:r>
      <w:r w:rsidRPr="00AE5FCF">
        <w:t xml:space="preserve">  </w:t>
      </w:r>
    </w:p>
    <w:p w14:paraId="1DDA9024" w14:textId="77777777" w:rsidR="00F952BF" w:rsidRDefault="00F952BF" w:rsidP="00AE5FCF">
      <w:pPr>
        <w:spacing w:after="0" w:line="360" w:lineRule="auto"/>
        <w:ind w:left="0" w:right="4440" w:firstLine="0"/>
      </w:pPr>
    </w:p>
    <w:p w14:paraId="64D8809B" w14:textId="77777777" w:rsidR="00F952BF" w:rsidRDefault="00676387">
      <w:pPr>
        <w:spacing w:after="4" w:line="259" w:lineRule="auto"/>
        <w:ind w:firstLine="0"/>
        <w:jc w:val="left"/>
      </w:pPr>
      <w:r>
        <w:t xml:space="preserve">  </w:t>
      </w:r>
      <w:r>
        <w:tab/>
        <w:t xml:space="preserve">  </w:t>
      </w:r>
    </w:p>
    <w:p w14:paraId="60CA97BE" w14:textId="77777777" w:rsidR="00F952BF" w:rsidRDefault="00676387">
      <w:pPr>
        <w:spacing w:after="0" w:line="259" w:lineRule="auto"/>
        <w:ind w:firstLine="0"/>
        <w:jc w:val="left"/>
      </w:pPr>
      <w:r>
        <w:t xml:space="preserve"> </w:t>
      </w:r>
    </w:p>
    <w:p w14:paraId="572C4145" w14:textId="77777777" w:rsidR="00F952BF" w:rsidRDefault="00676387">
      <w:pPr>
        <w:spacing w:after="2" w:line="255" w:lineRule="auto"/>
        <w:ind w:right="9433" w:firstLine="0"/>
      </w:pPr>
      <w:r>
        <w:t xml:space="preserve">  </w:t>
      </w:r>
    </w:p>
    <w:p w14:paraId="57D0C776" w14:textId="77777777" w:rsidR="00AE5FCF" w:rsidRDefault="00AE5FCF" w:rsidP="0084416D">
      <w:pPr>
        <w:spacing w:after="0" w:line="259" w:lineRule="auto"/>
        <w:ind w:firstLine="0"/>
        <w:jc w:val="left"/>
      </w:pPr>
    </w:p>
    <w:p w14:paraId="7F80DA12" w14:textId="77777777" w:rsidR="0084416D" w:rsidRDefault="0084416D" w:rsidP="0084416D">
      <w:pPr>
        <w:spacing w:after="0" w:line="259" w:lineRule="auto"/>
        <w:ind w:firstLine="0"/>
        <w:jc w:val="left"/>
      </w:pPr>
    </w:p>
    <w:p w14:paraId="0D3AED70" w14:textId="7CFF05B3" w:rsidR="00AE5FCF" w:rsidRDefault="00AE5FCF" w:rsidP="00676387">
      <w:pPr>
        <w:spacing w:after="134" w:line="259" w:lineRule="auto"/>
        <w:ind w:left="127" w:right="139" w:firstLine="0"/>
        <w:jc w:val="center"/>
      </w:pPr>
    </w:p>
    <w:p w14:paraId="5E8AAB1F" w14:textId="77777777" w:rsidR="00AC5580" w:rsidRDefault="00AC5580" w:rsidP="00676387">
      <w:pPr>
        <w:spacing w:after="134" w:line="259" w:lineRule="auto"/>
        <w:ind w:left="127" w:right="139" w:firstLine="0"/>
        <w:jc w:val="center"/>
      </w:pPr>
    </w:p>
    <w:p w14:paraId="28B38FC5" w14:textId="77777777" w:rsidR="00F952BF" w:rsidRDefault="00676387" w:rsidP="00676387">
      <w:pPr>
        <w:spacing w:after="134" w:line="259" w:lineRule="auto"/>
        <w:ind w:left="127" w:right="139" w:firstLine="0"/>
        <w:jc w:val="center"/>
      </w:pPr>
      <w:r>
        <w:t>ВВЕДЕНИЕ</w:t>
      </w:r>
    </w:p>
    <w:p w14:paraId="0B9F473F" w14:textId="77777777" w:rsidR="00F952BF" w:rsidRDefault="00676387">
      <w:pPr>
        <w:spacing w:after="258" w:line="259" w:lineRule="auto"/>
        <w:ind w:left="1558" w:firstLine="0"/>
        <w:jc w:val="left"/>
      </w:pPr>
      <w:r>
        <w:t xml:space="preserve">   </w:t>
      </w:r>
    </w:p>
    <w:p w14:paraId="787CE4B8" w14:textId="77777777" w:rsidR="00F952BF" w:rsidRDefault="00676387">
      <w:pPr>
        <w:spacing w:after="0"/>
        <w:ind w:left="127" w:right="139"/>
      </w:pPr>
      <w:r>
        <w:t xml:space="preserve">Переход к рыночной экономике вызвал серьезные изменения всей финансовой системы, и, в первую очередь, ее основной сферы – финансов предприятий. Финансовые условия хозяйствования претерпели существенные преобразования, которые выразились в либерализации экономики, изменении форм собственности, проведении крупномасштабной приватизации, изменении условий государственного регулирования, введении системы налогообложения предприятий.   </w:t>
      </w:r>
    </w:p>
    <w:p w14:paraId="6A5F66D2" w14:textId="77777777" w:rsidR="00F952BF" w:rsidRDefault="00676387">
      <w:pPr>
        <w:spacing w:after="0"/>
        <w:ind w:left="127" w:right="139"/>
      </w:pPr>
      <w:r>
        <w:t xml:space="preserve">Финансовые ресурсы предприятия, направляемые на его развитие, формируются за счет амортизационных отчислений, прибыли, получаемой от всех видов хозяйственной и финансовой деятельности, дополнительных паевых взносов участников в товариществах, средств, получаемых от выпуска облигаций, средств, мобилизуемых с помощью выпуска и размещения акций в акционерных обществах открытого и закрытого типов, долгосрочного кредита банка и других кредиторов (кроме облигационных займов), других законных источников (добровольных безвозмездных взносов предприятий, организаций, граждан и т.д.).   </w:t>
      </w:r>
    </w:p>
    <w:p w14:paraId="68F8696B" w14:textId="77777777" w:rsidR="00F952BF" w:rsidRDefault="00676387">
      <w:pPr>
        <w:spacing w:after="0"/>
        <w:ind w:left="127" w:right="139"/>
      </w:pPr>
      <w:r>
        <w:t xml:space="preserve">В соответствии с основными источниками финансирования деятельности субъектов предпринимательства выделяют следующие формы финансирования: самофинансирование; акционерное финансирование; государственное финансирование; банковское кредитование; лизинг; прочие формы финансирования (дополнительные взносы (паи), лизинг, венчурное финансирование, франчайзинг).   </w:t>
      </w:r>
    </w:p>
    <w:p w14:paraId="1CF113A0" w14:textId="4CA2CE64" w:rsidR="00F952BF" w:rsidRDefault="00676387">
      <w:pPr>
        <w:spacing w:after="0"/>
        <w:ind w:left="127" w:right="139"/>
      </w:pPr>
      <w:r>
        <w:t>Особенностью экономического процесса в России является то, что собственные средства предприятий надолго останутся основным источником финансирования их деятельности. Сложилась ситуация, когда собственны</w:t>
      </w:r>
      <w:bookmarkStart w:id="1" w:name="_Hlk524352095"/>
      <w:r w:rsidR="008B4999">
        <w:t xml:space="preserve">е ресурсов для развития предприятия недостаточно, а привлечение заемных ограничено </w:t>
      </w:r>
      <w:proofErr w:type="spellStart"/>
      <w:r w:rsidR="008B4999">
        <w:t>вы</w:t>
      </w:r>
      <w:r w:rsidR="004F51DC">
        <w:t>ресурсов</w:t>
      </w:r>
      <w:proofErr w:type="spellEnd"/>
      <w:r w:rsidR="004F51DC">
        <w:t xml:space="preserve"> для развития предприятия недостаточно, а привлечение заемных ограничено высокой  степенью  риска вложений  в деятельность.   </w:t>
      </w:r>
      <w:bookmarkEnd w:id="1"/>
    </w:p>
    <w:p w14:paraId="678AAE39" w14:textId="77777777" w:rsidR="00F952BF" w:rsidRDefault="00676387">
      <w:pPr>
        <w:spacing w:after="5"/>
        <w:ind w:left="127" w:right="139"/>
      </w:pPr>
      <w:r>
        <w:t xml:space="preserve">Объем привлечения инвестиций в различные регионы России зависит от состояния инвестиционного климата, последовательности проведения рыночных реформ, уровня развития экономического потенциала, динамики преобразования производственной, финансовой и деловой инфраструктур, интенсивности использования природных ресурсов.   </w:t>
      </w:r>
    </w:p>
    <w:p w14:paraId="4E4ABD63" w14:textId="77777777" w:rsidR="00F952BF" w:rsidRDefault="00676387">
      <w:pPr>
        <w:spacing w:after="0"/>
        <w:ind w:left="127" w:right="139"/>
      </w:pPr>
      <w:r>
        <w:t xml:space="preserve">Инвестиционный климат страны остается неблагоприятным. Макроэкономические показатели свидетельствуют, что экономический рост в России представляется проблемным, он не улучшает экономической системы. Экономика страны в долгосрочном плане явно </w:t>
      </w:r>
      <w:proofErr w:type="spellStart"/>
      <w:r>
        <w:t>неготова</w:t>
      </w:r>
      <w:proofErr w:type="spellEnd"/>
      <w:r>
        <w:t xml:space="preserve"> к такому росту и не может обеспечить его устойчивость.   </w:t>
      </w:r>
    </w:p>
    <w:p w14:paraId="24506266" w14:textId="77777777" w:rsidR="00F952BF" w:rsidRDefault="00676387">
      <w:pPr>
        <w:spacing w:after="1"/>
        <w:ind w:left="127" w:right="139"/>
      </w:pPr>
      <w:r>
        <w:t xml:space="preserve">За период перехода к рынку экономике нашей страны присущи отрицательные преобразования, такие как: доминирование </w:t>
      </w:r>
      <w:proofErr w:type="spellStart"/>
      <w:r>
        <w:t>топливноэнергетического</w:t>
      </w:r>
      <w:proofErr w:type="spellEnd"/>
      <w:r>
        <w:t xml:space="preserve"> и сырьевого комплекса в реальном секторе экономики; сокращение производства в отраслях обрабатывающей промышленности; пятикратное снижение инвестиций в основной капитал и более чем двукратное падение ВВП и объема промышленной продукции; развитие спекулятивного фондового рынка; финансовое удушение </w:t>
      </w:r>
      <w:proofErr w:type="spellStart"/>
      <w:r>
        <w:t>научнотехнического</w:t>
      </w:r>
      <w:proofErr w:type="spellEnd"/>
      <w:r>
        <w:t xml:space="preserve"> потенциала; масштабное загрязнение окружающей среды; ухудшение структуры экспорта за счет преобладания </w:t>
      </w:r>
      <w:proofErr w:type="spellStart"/>
      <w:r>
        <w:t>топливноэнергетических</w:t>
      </w:r>
      <w:proofErr w:type="spellEnd"/>
      <w:r>
        <w:t xml:space="preserve"> ресурсов; большой внешний долг и сокращение доходов и сбережений населения.   </w:t>
      </w:r>
    </w:p>
    <w:p w14:paraId="3ADB97F4" w14:textId="77777777" w:rsidR="00F952BF" w:rsidRDefault="00676387" w:rsidP="00676387">
      <w:pPr>
        <w:spacing w:after="0" w:line="360" w:lineRule="auto"/>
        <w:ind w:left="127" w:right="142"/>
      </w:pPr>
      <w:r>
        <w:t xml:space="preserve">В данной ситуации в оздоровлении инвестиционного климата регионов главная роль принадлежит государственному регулированию экономических и инвестиционных процессов. Такое регулирование особенно важно для развития депрессивных регионов, располагающих мизерным объемом инвестиционных ресурсов для модернизации материально-технической базы экономики.   </w:t>
      </w:r>
    </w:p>
    <w:p w14:paraId="15614EA0" w14:textId="77777777" w:rsidR="00F952BF" w:rsidRDefault="00676387" w:rsidP="00676387">
      <w:pPr>
        <w:spacing w:after="0" w:line="360" w:lineRule="auto"/>
        <w:ind w:left="125" w:right="142" w:firstLine="709"/>
      </w:pPr>
      <w:r>
        <w:t xml:space="preserve">Понимание сущности происходящих в настоящее время процессов финансирования особенно необходимо для развития дотационных регионов, характерной особенностью которых является дефицит инвестиционных ресурсов. Отсутствие в таких регионах благоприятных стартовых условий вхождения в рынок, а также экспортно-ориентированных отраслей </w:t>
      </w:r>
      <w:proofErr w:type="spellStart"/>
      <w:r>
        <w:t>топливноэнергетического</w:t>
      </w:r>
      <w:proofErr w:type="spellEnd"/>
      <w:r>
        <w:t xml:space="preserve"> комплекса, способных активно формировать достаточную региональную финансовую базу, не позволяет проводить реформы по сценарию атакующей стратегии. Таким образом, формирование современной структуры экономики для каждого региона (в силу того, что он специфичен) должно быть связано с поиском своей концепции развития, своего набора способов и элементов механизма реализации стратегических и тактических задач регионального развития.   </w:t>
      </w:r>
    </w:p>
    <w:p w14:paraId="51120194" w14:textId="77777777" w:rsidR="00F952BF" w:rsidRDefault="00676387" w:rsidP="00676387">
      <w:pPr>
        <w:spacing w:after="0" w:line="360" w:lineRule="auto"/>
        <w:ind w:left="125" w:right="142" w:firstLine="709"/>
      </w:pPr>
      <w:r>
        <w:t xml:space="preserve">Актуальность данного исследования обращена к анализу финансированию и кредитованию предприятия в современных условиях.   </w:t>
      </w:r>
    </w:p>
    <w:p w14:paraId="3AD3601C" w14:textId="77777777" w:rsidR="00F952BF" w:rsidRDefault="00676387" w:rsidP="00676387">
      <w:pPr>
        <w:spacing w:after="0" w:line="360" w:lineRule="auto"/>
        <w:ind w:left="125" w:right="142" w:firstLine="709"/>
      </w:pPr>
      <w:r>
        <w:t xml:space="preserve"> Объект исследования – финансирование и кредитование в современных условиях.   </w:t>
      </w:r>
    </w:p>
    <w:p w14:paraId="5A1AE7BD" w14:textId="77777777" w:rsidR="00F952BF" w:rsidRDefault="00676387" w:rsidP="00676387">
      <w:pPr>
        <w:spacing w:after="0" w:line="360" w:lineRule="auto"/>
        <w:ind w:left="125" w:right="142" w:firstLine="709"/>
      </w:pPr>
      <w:r>
        <w:t xml:space="preserve">  Предмет исследования – финансирование и кредитование предприятия ОАО АФ «</w:t>
      </w:r>
      <w:proofErr w:type="spellStart"/>
      <w:r>
        <w:t>Кубаньпассажиравтосервис</w:t>
      </w:r>
      <w:proofErr w:type="spellEnd"/>
      <w:r>
        <w:t xml:space="preserve">».   </w:t>
      </w:r>
    </w:p>
    <w:p w14:paraId="55392822" w14:textId="77777777" w:rsidR="00F952BF" w:rsidRDefault="00676387" w:rsidP="00676387">
      <w:pPr>
        <w:spacing w:after="0" w:line="360" w:lineRule="auto"/>
        <w:ind w:left="127" w:right="142"/>
      </w:pPr>
      <w:r>
        <w:t xml:space="preserve">Цель данной курсовой работы – проанализировать особенности финансирования и кредитования предприятий в условиях рыночной экономики.   </w:t>
      </w:r>
    </w:p>
    <w:p w14:paraId="0CC57E77" w14:textId="77777777" w:rsidR="00F952BF" w:rsidRDefault="00676387" w:rsidP="00676387">
      <w:pPr>
        <w:spacing w:after="0" w:line="360" w:lineRule="auto"/>
        <w:ind w:left="127" w:right="142"/>
      </w:pPr>
      <w:r>
        <w:t xml:space="preserve">В рамках поставленной цели, в процессе написания курсовой работы решались следующие задачи:   </w:t>
      </w:r>
    </w:p>
    <w:p w14:paraId="0F91541B" w14:textId="77777777" w:rsidR="00F952BF" w:rsidRDefault="00676387" w:rsidP="00676387">
      <w:pPr>
        <w:spacing w:after="0" w:line="360" w:lineRule="auto"/>
        <w:ind w:left="852" w:right="142" w:firstLine="0"/>
      </w:pPr>
      <w:r>
        <w:t xml:space="preserve">1)  раскрыть сущность финансов предприятий;   </w:t>
      </w:r>
    </w:p>
    <w:p w14:paraId="55543E1D" w14:textId="77777777" w:rsidR="00676387" w:rsidRDefault="00676387" w:rsidP="00676387">
      <w:pPr>
        <w:pStyle w:val="a3"/>
        <w:spacing w:after="0" w:line="360" w:lineRule="auto"/>
        <w:ind w:left="852" w:right="142" w:firstLine="0"/>
      </w:pPr>
      <w:r>
        <w:t>2)  дать характеристику формам финансирования хозяйственной</w:t>
      </w:r>
    </w:p>
    <w:p w14:paraId="1BDFC21E" w14:textId="77777777" w:rsidR="00F952BF" w:rsidRDefault="00676387" w:rsidP="00676387">
      <w:pPr>
        <w:spacing w:after="0" w:line="360" w:lineRule="auto"/>
        <w:ind w:left="0" w:right="142" w:hanging="1"/>
      </w:pPr>
      <w:r>
        <w:t xml:space="preserve"> деятельности предприятий;   </w:t>
      </w:r>
    </w:p>
    <w:p w14:paraId="7226BBBB" w14:textId="77777777" w:rsidR="00F952BF" w:rsidRDefault="00676387" w:rsidP="00676387">
      <w:pPr>
        <w:spacing w:after="0" w:line="360" w:lineRule="auto"/>
        <w:ind w:left="1278" w:right="142" w:hanging="427"/>
      </w:pPr>
      <w:r>
        <w:t xml:space="preserve">3)  раскрыть сущность кредитования;   </w:t>
      </w:r>
    </w:p>
    <w:p w14:paraId="52FCF609" w14:textId="77777777" w:rsidR="00676387" w:rsidRDefault="00676387" w:rsidP="00676387">
      <w:pPr>
        <w:spacing w:after="0" w:line="360" w:lineRule="auto"/>
        <w:ind w:left="1278" w:right="142" w:hanging="427"/>
      </w:pPr>
      <w:r>
        <w:t xml:space="preserve">4)  дать характеристику основным формам кредитования;           </w:t>
      </w:r>
    </w:p>
    <w:p w14:paraId="4D778FE9" w14:textId="77777777" w:rsidR="00F952BF" w:rsidRDefault="00676387" w:rsidP="00676387">
      <w:pPr>
        <w:spacing w:after="0" w:line="360" w:lineRule="auto"/>
        <w:ind w:left="1278" w:right="142" w:hanging="427"/>
      </w:pPr>
      <w:r>
        <w:t>5)</w:t>
      </w:r>
      <w:r>
        <w:rPr>
          <w:rFonts w:ascii="Arial" w:eastAsia="Arial" w:hAnsi="Arial" w:cs="Arial"/>
        </w:rPr>
        <w:t xml:space="preserve"> </w:t>
      </w:r>
      <w:r>
        <w:t xml:space="preserve">раскрыть проблемы развития кредитования.   </w:t>
      </w:r>
    </w:p>
    <w:p w14:paraId="7ED8B2E9" w14:textId="77777777" w:rsidR="00F952BF" w:rsidRDefault="00676387" w:rsidP="00676387">
      <w:pPr>
        <w:spacing w:after="0" w:line="360" w:lineRule="auto"/>
        <w:ind w:left="127" w:right="142"/>
      </w:pPr>
      <w:r>
        <w:t xml:space="preserve">В качестве теоретической и методологической основы исследования при подготовке курсовой работы использовались труды отечественных авторов (Анискин Ю. П., Горфинкель В. Я., </w:t>
      </w:r>
      <w:proofErr w:type="spellStart"/>
      <w:r>
        <w:t>Виханский</w:t>
      </w:r>
      <w:proofErr w:type="spellEnd"/>
      <w:r>
        <w:t xml:space="preserve"> О. С., </w:t>
      </w:r>
      <w:proofErr w:type="spellStart"/>
      <w:r>
        <w:t>Максимцов</w:t>
      </w:r>
      <w:proofErr w:type="spellEnd"/>
      <w:r>
        <w:t xml:space="preserve"> М. М. и др.), в области стратегического управления, экономики предприятий, посвященные тем или иным аспектам исследуемой проблемы.   </w:t>
      </w:r>
    </w:p>
    <w:p w14:paraId="5A54899B" w14:textId="77777777" w:rsidR="00F952BF" w:rsidRDefault="00676387" w:rsidP="00676387">
      <w:pPr>
        <w:spacing w:after="0" w:line="360" w:lineRule="auto"/>
        <w:ind w:left="127" w:right="142"/>
      </w:pPr>
      <w:r>
        <w:t xml:space="preserve">Методы исследования. Основными методами исследования являются методы наблюдения, анализа, описания, соотношения.   </w:t>
      </w:r>
    </w:p>
    <w:p w14:paraId="782FEDF9" w14:textId="77777777" w:rsidR="00F952BF" w:rsidRDefault="00676387" w:rsidP="00676387">
      <w:pPr>
        <w:spacing w:after="0" w:line="360" w:lineRule="auto"/>
        <w:ind w:left="127" w:right="142"/>
      </w:pPr>
      <w:r>
        <w:t xml:space="preserve">В соответствии с поставленными задачами была выработана структура настоящей курсовой работы, состоящая из введения, 3 глав, включающих подразделы, заключения и списка использованных источников.   </w:t>
      </w:r>
    </w:p>
    <w:p w14:paraId="61C97486" w14:textId="77777777" w:rsidR="00676387" w:rsidRDefault="00676387">
      <w:pPr>
        <w:spacing w:after="0" w:line="259" w:lineRule="auto"/>
        <w:ind w:left="850" w:firstLine="0"/>
        <w:jc w:val="left"/>
      </w:pPr>
      <w:r>
        <w:t xml:space="preserve">   </w:t>
      </w:r>
      <w:r>
        <w:tab/>
      </w:r>
    </w:p>
    <w:p w14:paraId="08881751" w14:textId="77777777" w:rsidR="00676387" w:rsidRDefault="00676387">
      <w:pPr>
        <w:spacing w:after="0" w:line="259" w:lineRule="auto"/>
        <w:ind w:left="850" w:firstLine="0"/>
        <w:jc w:val="left"/>
      </w:pPr>
    </w:p>
    <w:p w14:paraId="67F341B6" w14:textId="77777777" w:rsidR="00676387" w:rsidRDefault="00676387">
      <w:pPr>
        <w:spacing w:after="0" w:line="259" w:lineRule="auto"/>
        <w:ind w:left="850" w:firstLine="0"/>
        <w:jc w:val="left"/>
      </w:pPr>
    </w:p>
    <w:p w14:paraId="7A2CC14C" w14:textId="77777777" w:rsidR="00676387" w:rsidRDefault="00676387">
      <w:pPr>
        <w:spacing w:after="0" w:line="259" w:lineRule="auto"/>
        <w:ind w:left="850" w:firstLine="0"/>
        <w:jc w:val="left"/>
      </w:pPr>
    </w:p>
    <w:p w14:paraId="22008D2D" w14:textId="77777777" w:rsidR="00676387" w:rsidRDefault="00676387">
      <w:pPr>
        <w:spacing w:after="0" w:line="259" w:lineRule="auto"/>
        <w:ind w:left="850" w:firstLine="0"/>
        <w:jc w:val="left"/>
      </w:pPr>
    </w:p>
    <w:p w14:paraId="0A34C7E6" w14:textId="77777777" w:rsidR="00676387" w:rsidRDefault="00676387">
      <w:pPr>
        <w:spacing w:after="0" w:line="259" w:lineRule="auto"/>
        <w:ind w:left="850" w:firstLine="0"/>
        <w:jc w:val="left"/>
      </w:pPr>
    </w:p>
    <w:p w14:paraId="25E58026" w14:textId="77777777" w:rsidR="00676387" w:rsidRDefault="00676387">
      <w:pPr>
        <w:spacing w:after="0" w:line="259" w:lineRule="auto"/>
        <w:ind w:left="850" w:firstLine="0"/>
        <w:jc w:val="left"/>
      </w:pPr>
    </w:p>
    <w:p w14:paraId="7071F11E" w14:textId="77777777" w:rsidR="00676387" w:rsidRDefault="00676387">
      <w:pPr>
        <w:spacing w:after="0" w:line="259" w:lineRule="auto"/>
        <w:ind w:left="850" w:firstLine="0"/>
        <w:jc w:val="left"/>
      </w:pPr>
    </w:p>
    <w:p w14:paraId="5E3BF865" w14:textId="77777777" w:rsidR="00676387" w:rsidRDefault="00676387">
      <w:pPr>
        <w:spacing w:after="0" w:line="259" w:lineRule="auto"/>
        <w:ind w:left="850" w:firstLine="0"/>
        <w:jc w:val="left"/>
      </w:pPr>
    </w:p>
    <w:p w14:paraId="3DB51521" w14:textId="77777777" w:rsidR="00676387" w:rsidRDefault="00676387">
      <w:pPr>
        <w:spacing w:after="0" w:line="259" w:lineRule="auto"/>
        <w:ind w:left="850" w:firstLine="0"/>
        <w:jc w:val="left"/>
      </w:pPr>
    </w:p>
    <w:p w14:paraId="66F8760B" w14:textId="77777777" w:rsidR="00676387" w:rsidRDefault="00676387">
      <w:pPr>
        <w:spacing w:after="0" w:line="259" w:lineRule="auto"/>
        <w:ind w:left="850" w:firstLine="0"/>
        <w:jc w:val="left"/>
      </w:pPr>
    </w:p>
    <w:p w14:paraId="64D562C7" w14:textId="77777777" w:rsidR="00676387" w:rsidRDefault="00676387">
      <w:pPr>
        <w:spacing w:after="0" w:line="259" w:lineRule="auto"/>
        <w:ind w:left="850" w:firstLine="0"/>
        <w:jc w:val="left"/>
      </w:pPr>
    </w:p>
    <w:p w14:paraId="693B63E0" w14:textId="77777777" w:rsidR="00676387" w:rsidRDefault="00676387">
      <w:pPr>
        <w:spacing w:after="0" w:line="259" w:lineRule="auto"/>
        <w:ind w:left="850" w:firstLine="0"/>
        <w:jc w:val="left"/>
      </w:pPr>
    </w:p>
    <w:p w14:paraId="267384AF" w14:textId="77777777" w:rsidR="00676387" w:rsidRDefault="00676387">
      <w:pPr>
        <w:spacing w:after="0" w:line="259" w:lineRule="auto"/>
        <w:ind w:left="850" w:firstLine="0"/>
        <w:jc w:val="left"/>
      </w:pPr>
    </w:p>
    <w:p w14:paraId="38B5EE2A" w14:textId="77777777" w:rsidR="00676387" w:rsidRDefault="00676387">
      <w:pPr>
        <w:spacing w:after="0" w:line="259" w:lineRule="auto"/>
        <w:ind w:left="850" w:firstLine="0"/>
        <w:jc w:val="left"/>
      </w:pPr>
    </w:p>
    <w:p w14:paraId="367E8AC3" w14:textId="77777777" w:rsidR="00676387" w:rsidRDefault="00676387">
      <w:pPr>
        <w:spacing w:after="0" w:line="259" w:lineRule="auto"/>
        <w:ind w:left="850" w:firstLine="0"/>
        <w:jc w:val="left"/>
      </w:pPr>
    </w:p>
    <w:p w14:paraId="2F9E3BF3" w14:textId="77777777" w:rsidR="00676387" w:rsidRDefault="00676387">
      <w:pPr>
        <w:spacing w:after="0" w:line="259" w:lineRule="auto"/>
        <w:ind w:left="850" w:firstLine="0"/>
        <w:jc w:val="left"/>
      </w:pPr>
    </w:p>
    <w:p w14:paraId="646E9C56" w14:textId="77777777" w:rsidR="00676387" w:rsidRDefault="00676387">
      <w:pPr>
        <w:spacing w:after="0" w:line="259" w:lineRule="auto"/>
        <w:ind w:left="850" w:firstLine="0"/>
        <w:jc w:val="left"/>
      </w:pPr>
    </w:p>
    <w:p w14:paraId="02707EE4" w14:textId="08D3B149" w:rsidR="00676387" w:rsidRDefault="00676387">
      <w:pPr>
        <w:spacing w:after="0" w:line="259" w:lineRule="auto"/>
        <w:ind w:left="850" w:firstLine="0"/>
        <w:jc w:val="left"/>
      </w:pPr>
    </w:p>
    <w:p w14:paraId="3C44FC03" w14:textId="3D84C54C" w:rsidR="00AC5580" w:rsidRDefault="00AC5580">
      <w:pPr>
        <w:spacing w:after="0" w:line="259" w:lineRule="auto"/>
        <w:ind w:left="850" w:firstLine="0"/>
        <w:jc w:val="left"/>
      </w:pPr>
    </w:p>
    <w:p w14:paraId="0C85F306" w14:textId="35D5E21E" w:rsidR="00676387" w:rsidRDefault="00676387" w:rsidP="008B4999">
      <w:pPr>
        <w:spacing w:after="0" w:line="259" w:lineRule="auto"/>
        <w:ind w:left="0" w:firstLine="0"/>
        <w:jc w:val="left"/>
      </w:pPr>
    </w:p>
    <w:p w14:paraId="695075E2" w14:textId="77777777" w:rsidR="008B4999" w:rsidRDefault="008B4999" w:rsidP="008B4999">
      <w:pPr>
        <w:spacing w:after="0" w:line="259" w:lineRule="auto"/>
        <w:ind w:left="0" w:firstLine="0"/>
        <w:jc w:val="left"/>
      </w:pPr>
    </w:p>
    <w:p w14:paraId="2875B4E8" w14:textId="77777777" w:rsidR="00823D34" w:rsidRDefault="00823D34">
      <w:pPr>
        <w:spacing w:after="0" w:line="259" w:lineRule="auto"/>
        <w:ind w:left="850" w:firstLine="0"/>
        <w:jc w:val="left"/>
      </w:pPr>
    </w:p>
    <w:p w14:paraId="09C8D485" w14:textId="77777777" w:rsidR="00F952BF" w:rsidRDefault="00676387">
      <w:pPr>
        <w:spacing w:after="0" w:line="259" w:lineRule="auto"/>
        <w:ind w:left="850" w:firstLine="0"/>
        <w:jc w:val="left"/>
      </w:pPr>
      <w:r>
        <w:t xml:space="preserve">   </w:t>
      </w:r>
      <w:r>
        <w:tab/>
        <w:t xml:space="preserve">  </w:t>
      </w:r>
      <w:r>
        <w:tab/>
        <w:t xml:space="preserve"> </w:t>
      </w:r>
    </w:p>
    <w:p w14:paraId="788DB3A7" w14:textId="77777777" w:rsidR="00676387" w:rsidRDefault="00676387" w:rsidP="00676387">
      <w:pPr>
        <w:numPr>
          <w:ilvl w:val="0"/>
          <w:numId w:val="3"/>
        </w:numPr>
        <w:spacing w:after="0" w:line="360" w:lineRule="auto"/>
        <w:ind w:left="851" w:right="142" w:firstLine="0"/>
      </w:pPr>
      <w:r>
        <w:t>Финансирование и кредитование предприятий в современных</w:t>
      </w:r>
    </w:p>
    <w:p w14:paraId="6F31F67D" w14:textId="77777777" w:rsidR="00F952BF" w:rsidRDefault="00676387" w:rsidP="00676387">
      <w:pPr>
        <w:tabs>
          <w:tab w:val="left" w:pos="852"/>
        </w:tabs>
        <w:spacing w:after="0" w:line="360" w:lineRule="auto"/>
        <w:ind w:left="851" w:right="142" w:hanging="710"/>
      </w:pPr>
      <w:r>
        <w:t xml:space="preserve">условиях   </w:t>
      </w:r>
    </w:p>
    <w:p w14:paraId="6ACA1E1B" w14:textId="77777777" w:rsidR="00676387" w:rsidRDefault="00676387" w:rsidP="00676387">
      <w:pPr>
        <w:spacing w:after="0" w:line="360" w:lineRule="auto"/>
        <w:ind w:left="852" w:right="139" w:firstLine="0"/>
      </w:pPr>
    </w:p>
    <w:p w14:paraId="66F1E605" w14:textId="77777777" w:rsidR="00F952BF" w:rsidRDefault="00676387" w:rsidP="00676387">
      <w:pPr>
        <w:spacing w:after="0" w:line="360" w:lineRule="auto"/>
        <w:ind w:left="828" w:right="142" w:firstLine="0"/>
      </w:pPr>
      <w:r>
        <w:t>1.1</w:t>
      </w:r>
      <w:r>
        <w:rPr>
          <w:rFonts w:ascii="Arial" w:eastAsia="Arial" w:hAnsi="Arial" w:cs="Arial"/>
        </w:rPr>
        <w:t xml:space="preserve"> </w:t>
      </w:r>
      <w:r>
        <w:t xml:space="preserve">Теоретические и методические основы исследования механизма  </w:t>
      </w:r>
    </w:p>
    <w:p w14:paraId="69124387" w14:textId="77777777" w:rsidR="00F952BF" w:rsidRDefault="00676387" w:rsidP="00676387">
      <w:pPr>
        <w:spacing w:after="0" w:line="360" w:lineRule="auto"/>
        <w:ind w:left="0" w:right="142" w:firstLine="0"/>
      </w:pPr>
      <w:r>
        <w:t xml:space="preserve">финансирования и кредитования    </w:t>
      </w:r>
    </w:p>
    <w:p w14:paraId="7CB57997" w14:textId="77777777" w:rsidR="00F952BF" w:rsidRDefault="00676387" w:rsidP="00676387">
      <w:pPr>
        <w:spacing w:after="0" w:line="360" w:lineRule="auto"/>
        <w:ind w:left="1558" w:firstLine="0"/>
        <w:jc w:val="left"/>
      </w:pPr>
      <w:r>
        <w:t xml:space="preserve">   </w:t>
      </w:r>
    </w:p>
    <w:p w14:paraId="5906971B" w14:textId="77777777" w:rsidR="00F952BF" w:rsidRDefault="00676387" w:rsidP="00676387">
      <w:pPr>
        <w:spacing w:after="0" w:line="360" w:lineRule="auto"/>
        <w:ind w:left="127" w:right="139"/>
      </w:pPr>
      <w:r>
        <w:t xml:space="preserve">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w:t>
      </w:r>
    </w:p>
    <w:p w14:paraId="6CDFCD62" w14:textId="77777777" w:rsidR="00F952BF" w:rsidRDefault="00676387" w:rsidP="00676387">
      <w:pPr>
        <w:spacing w:after="0" w:line="360" w:lineRule="auto"/>
        <w:ind w:left="127" w:right="139"/>
      </w:pPr>
      <w:r>
        <w:t xml:space="preserve">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[1, с.108].   </w:t>
      </w:r>
    </w:p>
    <w:p w14:paraId="3759AEA0" w14:textId="1E7F23B2" w:rsidR="00F952BF" w:rsidRDefault="00676387" w:rsidP="00281E48">
      <w:pPr>
        <w:spacing w:after="0" w:line="360" w:lineRule="auto"/>
        <w:ind w:left="127" w:right="139"/>
      </w:pPr>
      <w:r>
        <w:t xml:space="preserve">Инвестиции – это, что откладывается на завтра, чтобы как можно больше и эффективнее употребить их в будущем. По финансовому определению инвестиции – это все виды активов (средств), вкладываемых в хозяйственную деятельность в целях получения дохода (выгоды). По экономическому - расходы на создание, расширение или реконструкцию и техническое перевооружение основного и оборотного капитала [2, c.12].   </w:t>
      </w:r>
      <w:r w:rsidR="00281E48">
        <w:t xml:space="preserve">                                      </w:t>
      </w:r>
      <w:r>
        <w:t xml:space="preserve">Использование инвестиций происходит путем реализации инвестиционных проектов, направленных на достижение определенных, четко обозначенных целей и представляющих собой комплекс не противоречащих законодательству мероприятий и действий по реализации определенного объема инвестиций для достижения конкретных целей в течение установленного времени [13, с.7].   </w:t>
      </w:r>
    </w:p>
    <w:p w14:paraId="068CF151" w14:textId="77777777" w:rsidR="00F952BF" w:rsidRDefault="00676387" w:rsidP="00281E48">
      <w:pPr>
        <w:spacing w:after="0" w:line="360" w:lineRule="auto"/>
        <w:ind w:left="0" w:right="139" w:firstLine="850"/>
      </w:pPr>
      <w:r>
        <w:t xml:space="preserve">Инвестиционный проект – обоснование экономической целесообразности, объема и сроков осуществления капитальных вложений, в том числе необходимая </w:t>
      </w:r>
      <w:proofErr w:type="spellStart"/>
      <w:r>
        <w:t>проектно</w:t>
      </w:r>
      <w:proofErr w:type="spellEnd"/>
      <w:r>
        <w:t xml:space="preserve"> </w:t>
      </w:r>
      <w:bookmarkStart w:id="2" w:name="_Hlk524383826"/>
      <w:r>
        <w:t xml:space="preserve">– </w:t>
      </w:r>
      <w:bookmarkEnd w:id="2"/>
      <w:r>
        <w:t xml:space="preserve">сметная документация, разработанная в соответствии с законодательством [15, с.69].   </w:t>
      </w:r>
    </w:p>
    <w:p w14:paraId="681264F3" w14:textId="1223A36C" w:rsidR="00F952BF" w:rsidRDefault="00676387" w:rsidP="00281E48">
      <w:pPr>
        <w:spacing w:after="0" w:line="360" w:lineRule="auto"/>
        <w:ind w:left="127" w:right="139"/>
      </w:pPr>
      <w:r>
        <w:t>Под инвестиционной деятельностью законодательством понимаются действия юридического или физического лица либо государства (административно</w:t>
      </w:r>
      <w:r w:rsidR="00783AE0">
        <w:t xml:space="preserve"> – </w:t>
      </w:r>
      <w:r>
        <w:t xml:space="preserve">территориальной единицы государства) по вложению инвестиций в производство продукции (работ, услуг) или их иному использованию для получения прибыли (дохода) или достижения иного значимого результата [7, статья 2].   </w:t>
      </w:r>
    </w:p>
    <w:p w14:paraId="24B7A4C8" w14:textId="6913E652" w:rsidR="00F952BF" w:rsidRDefault="00676387" w:rsidP="00281E48">
      <w:pPr>
        <w:spacing w:after="0" w:line="360" w:lineRule="auto"/>
        <w:ind w:left="127" w:right="139"/>
      </w:pPr>
      <w:r>
        <w:t>Под инвестором понимается лицо (юридические и физические лица, иностранные организации, не являющиеся юридическими лицами, государство в лице уполномоченных органов и его административно</w:t>
      </w:r>
      <w:r w:rsidR="00783AE0">
        <w:t xml:space="preserve"> – </w:t>
      </w:r>
      <w:r>
        <w:t xml:space="preserve">территориальные единицы в лице уполномоченных органов), осуществляющее инвестиционную деятельность в формах.   </w:t>
      </w:r>
    </w:p>
    <w:p w14:paraId="343952B7" w14:textId="77777777" w:rsidR="00F952BF" w:rsidRDefault="00676387" w:rsidP="00281E48">
      <w:pPr>
        <w:spacing w:after="0" w:line="360" w:lineRule="auto"/>
        <w:ind w:left="127" w:right="139"/>
      </w:pPr>
      <w:r>
        <w:t xml:space="preserve">Инвестор имеет права, несет обязанности и риски, связанные с вложением инвестиций [7, статья 3].   </w:t>
      </w:r>
    </w:p>
    <w:p w14:paraId="162709F4" w14:textId="77777777" w:rsidR="00F952BF" w:rsidRDefault="00676387" w:rsidP="00281E48">
      <w:pPr>
        <w:spacing w:after="0" w:line="360" w:lineRule="auto"/>
        <w:ind w:left="127" w:right="139" w:firstLine="0"/>
      </w:pPr>
      <w:r>
        <w:t xml:space="preserve">          Объектами инвестиционной деятельности являются: недвижимое имущество, ценные бумаги, интеллектуальная собственность.  </w:t>
      </w:r>
    </w:p>
    <w:p w14:paraId="72B59673" w14:textId="77777777" w:rsidR="00F952BF" w:rsidRDefault="00676387" w:rsidP="00281E48">
      <w:pPr>
        <w:spacing w:after="0" w:line="360" w:lineRule="auto"/>
        <w:ind w:left="127" w:right="139" w:firstLine="0"/>
      </w:pPr>
      <w:r>
        <w:t xml:space="preserve">           Вид инвестиций обусловлен характером инвестиционного проекта, для которого они предназначены, целевой направленностью и сроком выполнения проекта [10, с. 202].   </w:t>
      </w:r>
    </w:p>
    <w:p w14:paraId="3B59BE8D" w14:textId="36AF49CF" w:rsidR="00F952BF" w:rsidRDefault="00676387" w:rsidP="00281E48">
      <w:pPr>
        <w:spacing w:after="0" w:line="360" w:lineRule="auto"/>
        <w:ind w:left="127" w:right="139" w:firstLine="0"/>
      </w:pPr>
      <w:r>
        <w:t xml:space="preserve">           По направлениям вложения средств различают:   </w:t>
      </w:r>
    </w:p>
    <w:p w14:paraId="7DAF5B7E" w14:textId="77777777" w:rsidR="008B4999" w:rsidRDefault="008B4999" w:rsidP="00281E48">
      <w:pPr>
        <w:spacing w:after="0" w:line="360" w:lineRule="auto"/>
        <w:ind w:left="127" w:right="139" w:firstLine="0"/>
      </w:pPr>
    </w:p>
    <w:p w14:paraId="7CEFFBF7" w14:textId="77777777" w:rsidR="00F952BF" w:rsidRDefault="00676387" w:rsidP="00281E48">
      <w:pPr>
        <w:numPr>
          <w:ilvl w:val="0"/>
          <w:numId w:val="4"/>
        </w:numPr>
        <w:spacing w:after="0" w:line="360" w:lineRule="auto"/>
        <w:ind w:left="125" w:right="142" w:firstLine="709"/>
      </w:pPr>
      <w:r>
        <w:t xml:space="preserve">реальные инвестиции – долгосрочные вложения средств в материальное производство, в материально-вещественные виды деятельности;   </w:t>
      </w:r>
    </w:p>
    <w:p w14:paraId="1DA21D48" w14:textId="77777777" w:rsidR="00F952BF" w:rsidRDefault="00676387" w:rsidP="00281E48">
      <w:pPr>
        <w:numPr>
          <w:ilvl w:val="0"/>
          <w:numId w:val="4"/>
        </w:numPr>
        <w:spacing w:after="0" w:line="360" w:lineRule="auto"/>
        <w:ind w:left="125" w:right="142" w:firstLine="709"/>
      </w:pPr>
      <w:r>
        <w:t xml:space="preserve">финансовые инвестиции – вложение капитала в различные финансовые инструменты, главным образом в ценные бумаги.   </w:t>
      </w:r>
    </w:p>
    <w:p w14:paraId="6F4A1205" w14:textId="77777777" w:rsidR="00F952BF" w:rsidRDefault="00676387" w:rsidP="00281E48">
      <w:pPr>
        <w:spacing w:after="0" w:line="360" w:lineRule="auto"/>
        <w:ind w:left="125" w:right="142" w:firstLine="709"/>
      </w:pPr>
      <w:r>
        <w:t xml:space="preserve">По формам собственности вкладываемых ценностей инвестиции делятся:   </w:t>
      </w:r>
    </w:p>
    <w:p w14:paraId="07A232DF" w14:textId="7D72964A" w:rsidR="00F952BF" w:rsidRDefault="00676387" w:rsidP="00281E48">
      <w:pPr>
        <w:spacing w:after="0" w:line="360" w:lineRule="auto"/>
        <w:ind w:left="851" w:right="139" w:firstLine="0"/>
      </w:pPr>
      <w:r>
        <w:t>1)</w:t>
      </w:r>
      <w:r w:rsidR="00783AE0">
        <w:t xml:space="preserve"> </w:t>
      </w:r>
      <w:r>
        <w:t xml:space="preserve"> частные инвестиции – средства населения, частных фирм и компаний;   </w:t>
      </w:r>
    </w:p>
    <w:p w14:paraId="74863B99" w14:textId="4064B1FB" w:rsidR="00F952BF" w:rsidRDefault="00EE6B2C" w:rsidP="00281E48">
      <w:pPr>
        <w:spacing w:after="0" w:line="360" w:lineRule="auto"/>
        <w:ind w:right="139" w:firstLine="709"/>
      </w:pPr>
      <w:r>
        <w:t>2)</w:t>
      </w:r>
      <w:r w:rsidR="00783AE0">
        <w:t xml:space="preserve"> </w:t>
      </w:r>
      <w:r>
        <w:t>г</w:t>
      </w:r>
      <w:r w:rsidR="00676387">
        <w:t xml:space="preserve">осударственные инвестиции – средства, вкладываемые из государственного бюджета, бюджетов местных органов власти, а также средства, вкладываемые государственными предприятиями.   </w:t>
      </w:r>
    </w:p>
    <w:p w14:paraId="5CA94B53" w14:textId="1CE6144D" w:rsidR="00F952BF" w:rsidRDefault="00676387" w:rsidP="00281E48">
      <w:pPr>
        <w:spacing w:after="0" w:line="360" w:lineRule="auto"/>
        <w:ind w:left="127" w:right="139"/>
      </w:pPr>
      <w:r>
        <w:t xml:space="preserve">По территориально – государственной принадлежности физических </w:t>
      </w:r>
      <w:r w:rsidR="00783AE0">
        <w:t xml:space="preserve">и  </w:t>
      </w:r>
      <w:r>
        <w:t xml:space="preserve">юридических лиц, осуществляющих вложение средств. </w:t>
      </w:r>
    </w:p>
    <w:p w14:paraId="65BB9AF9" w14:textId="77777777" w:rsidR="00F952BF" w:rsidRDefault="00676387" w:rsidP="00281E48">
      <w:pPr>
        <w:spacing w:after="0" w:line="360" w:lineRule="auto"/>
        <w:ind w:left="830" w:right="139" w:firstLine="0"/>
      </w:pPr>
      <w:r>
        <w:t xml:space="preserve">Инвестиции подразделяются на:   </w:t>
      </w:r>
    </w:p>
    <w:p w14:paraId="69352AE8" w14:textId="77777777" w:rsidR="00F952BF" w:rsidRDefault="00676387" w:rsidP="00281E48">
      <w:pPr>
        <w:numPr>
          <w:ilvl w:val="0"/>
          <w:numId w:val="6"/>
        </w:numPr>
        <w:spacing w:after="0" w:line="360" w:lineRule="auto"/>
        <w:ind w:right="139" w:hanging="586"/>
      </w:pPr>
      <w:r>
        <w:t xml:space="preserve">иностранная инвестиция кредитование финансирование;   </w:t>
      </w:r>
    </w:p>
    <w:p w14:paraId="37BBE810" w14:textId="77777777" w:rsidR="00F952BF" w:rsidRDefault="00676387" w:rsidP="00281E48">
      <w:pPr>
        <w:numPr>
          <w:ilvl w:val="0"/>
          <w:numId w:val="6"/>
        </w:numPr>
        <w:spacing w:after="0" w:line="360" w:lineRule="auto"/>
        <w:ind w:right="139" w:hanging="586"/>
      </w:pPr>
      <w:r>
        <w:t xml:space="preserve">отечественные инвестиции;   </w:t>
      </w:r>
    </w:p>
    <w:p w14:paraId="3EC2893A" w14:textId="77777777" w:rsidR="00F952BF" w:rsidRDefault="00676387" w:rsidP="00281E48">
      <w:pPr>
        <w:numPr>
          <w:ilvl w:val="0"/>
          <w:numId w:val="6"/>
        </w:numPr>
        <w:spacing w:after="0" w:line="360" w:lineRule="auto"/>
        <w:ind w:right="139" w:hanging="586"/>
      </w:pPr>
      <w:r>
        <w:t xml:space="preserve">иностранные инвестиции.            </w:t>
      </w:r>
    </w:p>
    <w:p w14:paraId="481740A0" w14:textId="1A9C48A7" w:rsidR="00F952BF" w:rsidRDefault="00676387" w:rsidP="00281E48">
      <w:pPr>
        <w:spacing w:after="0" w:line="360" w:lineRule="auto"/>
        <w:ind w:left="127" w:right="139" w:firstLine="0"/>
      </w:pPr>
      <w:r>
        <w:t xml:space="preserve"> </w:t>
      </w:r>
      <w:r w:rsidR="00C74432">
        <w:t xml:space="preserve">         </w:t>
      </w:r>
      <w:r>
        <w:t xml:space="preserve">По характеру участия в инвестировании различают:   </w:t>
      </w:r>
    </w:p>
    <w:p w14:paraId="3F1709B3" w14:textId="77777777" w:rsidR="00F952BF" w:rsidRDefault="00676387" w:rsidP="00281E48">
      <w:pPr>
        <w:numPr>
          <w:ilvl w:val="0"/>
          <w:numId w:val="7"/>
        </w:numPr>
        <w:spacing w:after="0" w:line="360" w:lineRule="auto"/>
        <w:ind w:right="139"/>
      </w:pPr>
      <w:r>
        <w:t xml:space="preserve">прямые инвестиции – вложения денежных средств в материальное производство и сбыт с целью участия в управлении предприятием или компанией, в которые вкладываются деньги, и получения дохода от участия в их деятельности (прямые инвестиции обеспечивают обладание контрольным пакетом акций);   </w:t>
      </w:r>
    </w:p>
    <w:p w14:paraId="71DBEE1E" w14:textId="77777777" w:rsidR="00F952BF" w:rsidRDefault="00676387" w:rsidP="00281E48">
      <w:pPr>
        <w:numPr>
          <w:ilvl w:val="0"/>
          <w:numId w:val="7"/>
        </w:numPr>
        <w:spacing w:after="0" w:line="360" w:lineRule="auto"/>
        <w:ind w:right="139"/>
      </w:pPr>
      <w:r>
        <w:t xml:space="preserve">косвенные (непрямые) инвестиции – предполагают инвестирование посредством других лиц – через инвестиционных или финансовых посредников.   </w:t>
      </w:r>
    </w:p>
    <w:p w14:paraId="1D4AE9CA" w14:textId="7049679B" w:rsidR="00F952BF" w:rsidRDefault="00676387" w:rsidP="00281E48">
      <w:pPr>
        <w:spacing w:after="0" w:line="360" w:lineRule="auto"/>
        <w:ind w:left="127" w:right="139" w:firstLine="0"/>
      </w:pPr>
      <w:r>
        <w:t xml:space="preserve">В зависимости от сроков вложения инвестиции делятся на:   </w:t>
      </w:r>
    </w:p>
    <w:p w14:paraId="5DF7ABA5" w14:textId="77777777" w:rsidR="00F952BF" w:rsidRDefault="00676387" w:rsidP="00281E48">
      <w:pPr>
        <w:numPr>
          <w:ilvl w:val="0"/>
          <w:numId w:val="8"/>
        </w:numPr>
        <w:spacing w:after="0" w:line="360" w:lineRule="auto"/>
        <w:ind w:left="939" w:right="139" w:hanging="88"/>
      </w:pPr>
      <w:r>
        <w:t xml:space="preserve">краткосрочные – средства, вкладываемые на срок до одного года;   </w:t>
      </w:r>
    </w:p>
    <w:p w14:paraId="0180BACD" w14:textId="77777777" w:rsidR="00676387" w:rsidRDefault="00676387" w:rsidP="00281E48">
      <w:pPr>
        <w:numPr>
          <w:ilvl w:val="0"/>
          <w:numId w:val="8"/>
        </w:numPr>
        <w:spacing w:after="0" w:line="360" w:lineRule="auto"/>
        <w:ind w:left="939" w:right="139" w:hanging="88"/>
      </w:pPr>
      <w:r>
        <w:t xml:space="preserve">долгосрочные – средства, вкладываемые на срок более одного года.  </w:t>
      </w:r>
    </w:p>
    <w:p w14:paraId="428B067E" w14:textId="03D5E4CC" w:rsidR="00F952BF" w:rsidRDefault="00F952BF" w:rsidP="00823D34">
      <w:pPr>
        <w:spacing w:after="0" w:line="259" w:lineRule="auto"/>
        <w:ind w:left="939" w:firstLine="0"/>
        <w:jc w:val="left"/>
      </w:pPr>
    </w:p>
    <w:p w14:paraId="7E57A806" w14:textId="77777777" w:rsidR="00823D34" w:rsidRDefault="00823D34">
      <w:pPr>
        <w:spacing w:after="0" w:line="259" w:lineRule="auto"/>
        <w:ind w:left="835" w:firstLine="0"/>
        <w:jc w:val="left"/>
      </w:pPr>
    </w:p>
    <w:p w14:paraId="6A84D634" w14:textId="77777777" w:rsidR="00F952BF" w:rsidRDefault="00676387">
      <w:pPr>
        <w:spacing w:after="134" w:line="259" w:lineRule="auto"/>
        <w:ind w:left="835" w:right="139" w:firstLine="0"/>
      </w:pPr>
      <w:r>
        <w:t xml:space="preserve">1.2    Методы кредитования и финансирования предприятий   </w:t>
      </w:r>
    </w:p>
    <w:p w14:paraId="051A8AAC" w14:textId="77777777" w:rsidR="00F952BF" w:rsidRPr="00EE6B2C" w:rsidRDefault="00676387" w:rsidP="00EE6B2C">
      <w:pPr>
        <w:spacing w:after="0" w:line="360" w:lineRule="auto"/>
        <w:ind w:left="1558" w:firstLine="0"/>
        <w:jc w:val="left"/>
        <w:rPr>
          <w:szCs w:val="28"/>
        </w:rPr>
      </w:pPr>
      <w:r w:rsidRPr="00EE6B2C">
        <w:rPr>
          <w:szCs w:val="28"/>
        </w:rPr>
        <w:t xml:space="preserve">   </w:t>
      </w:r>
    </w:p>
    <w:p w14:paraId="66468CAC" w14:textId="77777777" w:rsidR="00F952BF" w:rsidRPr="00EE6B2C" w:rsidRDefault="00676387" w:rsidP="00EE6B2C">
      <w:pPr>
        <w:spacing w:after="0" w:line="360" w:lineRule="auto"/>
        <w:ind w:left="127" w:right="139"/>
        <w:rPr>
          <w:szCs w:val="28"/>
        </w:rPr>
      </w:pPr>
      <w:r w:rsidRPr="00EE6B2C">
        <w:rPr>
          <w:szCs w:val="28"/>
        </w:rPr>
        <w:t xml:space="preserve">Вопрос о привлечении ресурсов, необходимых для реализации инвестиционных проектов и программ, занимает важное место в планировании инвестиционной деятельности предприятия, выступая непременным элементом технико-экономического обоснования инвестиционных решений. Этот аспект планирования подчинен следующим целям:   </w:t>
      </w:r>
    </w:p>
    <w:p w14:paraId="3B8F986C" w14:textId="77777777" w:rsidR="00F952BF" w:rsidRPr="00EE6B2C" w:rsidRDefault="00676387" w:rsidP="00EE6B2C">
      <w:pPr>
        <w:numPr>
          <w:ilvl w:val="0"/>
          <w:numId w:val="9"/>
        </w:numPr>
        <w:spacing w:after="0" w:line="360" w:lineRule="auto"/>
        <w:ind w:right="139" w:firstLine="852"/>
        <w:rPr>
          <w:szCs w:val="28"/>
        </w:rPr>
      </w:pPr>
      <w:r w:rsidRPr="00EE6B2C">
        <w:rPr>
          <w:szCs w:val="28"/>
        </w:rPr>
        <w:t xml:space="preserve">обеспечению бесперебойного финансирования инвестиционной  деятельности;   </w:t>
      </w:r>
    </w:p>
    <w:p w14:paraId="0ED73D55" w14:textId="77777777" w:rsidR="00F952BF" w:rsidRPr="00EE6B2C" w:rsidRDefault="00676387" w:rsidP="00EE6B2C">
      <w:pPr>
        <w:numPr>
          <w:ilvl w:val="0"/>
          <w:numId w:val="9"/>
        </w:numPr>
        <w:spacing w:after="0" w:line="360" w:lineRule="auto"/>
        <w:ind w:right="139" w:firstLine="852"/>
        <w:rPr>
          <w:szCs w:val="28"/>
        </w:rPr>
      </w:pPr>
      <w:r w:rsidRPr="00EE6B2C">
        <w:rPr>
          <w:szCs w:val="28"/>
        </w:rPr>
        <w:t xml:space="preserve">наиболее эффективному использованию собственных средства предприятия (установлению </w:t>
      </w:r>
      <w:r w:rsidRPr="00EE6B2C">
        <w:rPr>
          <w:szCs w:val="28"/>
        </w:rPr>
        <w:tab/>
      </w:r>
      <w:proofErr w:type="spellStart"/>
      <w:r w:rsidRPr="00EE6B2C">
        <w:rPr>
          <w:szCs w:val="28"/>
        </w:rPr>
        <w:t>приемлемыхпропорций</w:t>
      </w:r>
      <w:proofErr w:type="spellEnd"/>
      <w:r w:rsidRPr="00EE6B2C">
        <w:rPr>
          <w:szCs w:val="28"/>
        </w:rPr>
        <w:t xml:space="preserve"> </w:t>
      </w:r>
      <w:proofErr w:type="spellStart"/>
      <w:r w:rsidRPr="00EE6B2C">
        <w:rPr>
          <w:szCs w:val="28"/>
        </w:rPr>
        <w:t>потреблениянакопления</w:t>
      </w:r>
      <w:proofErr w:type="spellEnd"/>
      <w:r w:rsidRPr="00EE6B2C">
        <w:rPr>
          <w:szCs w:val="28"/>
        </w:rPr>
        <w:t xml:space="preserve">);   </w:t>
      </w:r>
    </w:p>
    <w:p w14:paraId="72588E0A" w14:textId="77777777" w:rsidR="00F952BF" w:rsidRPr="00EE6B2C" w:rsidRDefault="00676387" w:rsidP="00EE6B2C">
      <w:pPr>
        <w:numPr>
          <w:ilvl w:val="0"/>
          <w:numId w:val="9"/>
        </w:numPr>
        <w:spacing w:after="0" w:line="360" w:lineRule="auto"/>
        <w:ind w:right="139" w:firstLine="852"/>
        <w:rPr>
          <w:szCs w:val="28"/>
        </w:rPr>
      </w:pPr>
      <w:proofErr w:type="spellStart"/>
      <w:r w:rsidRPr="00EE6B2C">
        <w:rPr>
          <w:szCs w:val="28"/>
        </w:rPr>
        <w:t>овышению</w:t>
      </w:r>
      <w:proofErr w:type="spellEnd"/>
      <w:r w:rsidRPr="00EE6B2C">
        <w:rPr>
          <w:szCs w:val="28"/>
        </w:rPr>
        <w:t xml:space="preserve"> экономической эффективности отдельных проектов и  ценности предприятия в целом [11, с.245].   </w:t>
      </w:r>
    </w:p>
    <w:p w14:paraId="4A4DFD42" w14:textId="77777777" w:rsidR="00F952BF" w:rsidRPr="00EE6B2C" w:rsidRDefault="00676387" w:rsidP="00EE6B2C">
      <w:pPr>
        <w:spacing w:after="0" w:line="360" w:lineRule="auto"/>
        <w:ind w:left="127" w:right="139"/>
        <w:rPr>
          <w:szCs w:val="28"/>
        </w:rPr>
      </w:pPr>
      <w:r w:rsidRPr="00EE6B2C">
        <w:rPr>
          <w:szCs w:val="28"/>
        </w:rPr>
        <w:t xml:space="preserve">Все виды инвестиционной деятельности хозяйствующих субъектов осуществляются за счет формируемых ими инвестиционных ресурсов.   </w:t>
      </w:r>
    </w:p>
    <w:p w14:paraId="2CF9AEE9" w14:textId="77777777" w:rsidR="00F952BF" w:rsidRPr="00EE6B2C" w:rsidRDefault="00676387" w:rsidP="00EE6B2C">
      <w:pPr>
        <w:spacing w:after="0" w:line="360" w:lineRule="auto"/>
        <w:ind w:left="127" w:right="139"/>
        <w:rPr>
          <w:szCs w:val="28"/>
        </w:rPr>
      </w:pPr>
      <w:r w:rsidRPr="00EE6B2C">
        <w:rPr>
          <w:szCs w:val="28"/>
        </w:rPr>
        <w:t xml:space="preserve">Инвестиционные ресурсы представляют собой все виды финансовых активов, привлекаемых для осуществления вложений в объекты инвестирования. Источники формирования инвестиционных ресурсов в рыночной экономике весьма многообразны. Это обусловливает необходимость определения содержания источников инвестирования и уточнения их классификации.   </w:t>
      </w:r>
    </w:p>
    <w:p w14:paraId="01B7E3A2" w14:textId="77777777" w:rsidR="00F952BF" w:rsidRPr="00EE6B2C" w:rsidRDefault="00676387" w:rsidP="00EE6B2C">
      <w:pPr>
        <w:spacing w:after="0" w:line="360" w:lineRule="auto"/>
        <w:ind w:left="127" w:right="139"/>
        <w:rPr>
          <w:szCs w:val="28"/>
        </w:rPr>
      </w:pPr>
      <w:r w:rsidRPr="00EE6B2C">
        <w:rPr>
          <w:szCs w:val="28"/>
        </w:rPr>
        <w:t xml:space="preserve">В экономической литературе при анализе источников финансирования инвестиций выделяют внутренние и внешние источники инвестирования. При этом к внутренним источникам инвестирования, как правило, относят национальные источники, в том числе собственные средства предприятий, ресурсы финансового рынка, сбережения населения, бюджетные инвестиционные ассигнования, к внешним источникам – иностранные инвестиции, кредиты и займы.   </w:t>
      </w:r>
    </w:p>
    <w:p w14:paraId="06A4802B" w14:textId="77777777" w:rsidR="00F952BF" w:rsidRPr="00EE6B2C" w:rsidRDefault="00676387" w:rsidP="00EE6B2C">
      <w:pPr>
        <w:spacing w:after="0" w:line="360" w:lineRule="auto"/>
        <w:ind w:left="127" w:right="139"/>
        <w:rPr>
          <w:szCs w:val="28"/>
        </w:rPr>
      </w:pPr>
      <w:r w:rsidRPr="00EE6B2C">
        <w:rPr>
          <w:szCs w:val="28"/>
        </w:rPr>
        <w:t xml:space="preserve">Эта классификация отражает структуру внутренних и внешних источников с позиций их формирования и использования на уровне национальной экономики в целом.   </w:t>
      </w:r>
    </w:p>
    <w:p w14:paraId="6FD59B95" w14:textId="77777777" w:rsidR="00F952BF" w:rsidRPr="00EE6B2C" w:rsidRDefault="00676387" w:rsidP="00EE6B2C">
      <w:pPr>
        <w:spacing w:after="0" w:line="360" w:lineRule="auto"/>
        <w:ind w:left="127" w:right="139"/>
        <w:rPr>
          <w:szCs w:val="28"/>
        </w:rPr>
      </w:pPr>
      <w:r w:rsidRPr="00EE6B2C">
        <w:rPr>
          <w:szCs w:val="28"/>
        </w:rPr>
        <w:t xml:space="preserve">С позиций предприятия (фирмы) бюджетные инвестиции, средства кредитных организаций, страховых компаний, негосударственных пенсионных и инвестиционных фондов и других институциональных инвесторов являются не внутренними, а внешними источниками. К внешним для предприятия источникам относятся и сбережения населения, которые могут быть привлечены на цели инвестирования путем продажи акций, размещения облигаций, других ценных бумаг, а также при посредстве банков в виде банковских кредитов.   </w:t>
      </w:r>
    </w:p>
    <w:p w14:paraId="70BE892B" w14:textId="77777777" w:rsidR="00F952BF" w:rsidRPr="00EE6B2C" w:rsidRDefault="00676387" w:rsidP="00EE6B2C">
      <w:pPr>
        <w:spacing w:after="0" w:line="360" w:lineRule="auto"/>
        <w:ind w:left="127" w:right="139"/>
        <w:rPr>
          <w:szCs w:val="28"/>
        </w:rPr>
      </w:pPr>
      <w:r w:rsidRPr="00EE6B2C">
        <w:rPr>
          <w:szCs w:val="28"/>
        </w:rPr>
        <w:t xml:space="preserve">При анализе структуры источников формирования инвестиций на микроэкономическом уровне все источники финансирования инвестиций делят на три основные группы: собственные, привлеченные и заемные. При этом собственные средства предприятия выступают как внутренние, а привлеченные и заемные средства – как внешние источники финансирования инвестиций.   </w:t>
      </w:r>
    </w:p>
    <w:p w14:paraId="58A136D2" w14:textId="77777777" w:rsidR="00F952BF" w:rsidRPr="00EE6B2C" w:rsidRDefault="00676387" w:rsidP="00EE6B2C">
      <w:pPr>
        <w:spacing w:after="0" w:line="360" w:lineRule="auto"/>
        <w:ind w:left="127" w:right="139"/>
        <w:rPr>
          <w:szCs w:val="28"/>
        </w:rPr>
      </w:pPr>
      <w:r w:rsidRPr="00EE6B2C">
        <w:rPr>
          <w:szCs w:val="28"/>
        </w:rPr>
        <w:t xml:space="preserve">Финансирование инвестиций предполагает использование одного или нескольких методов. Основные методы финансирования:   </w:t>
      </w:r>
    </w:p>
    <w:p w14:paraId="3BC10E66"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  Государственное;   </w:t>
      </w:r>
    </w:p>
    <w:p w14:paraId="78523F69"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  Внебюджетное;   </w:t>
      </w:r>
    </w:p>
    <w:p w14:paraId="06578F9E"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  Самофинансирование; </w:t>
      </w:r>
    </w:p>
    <w:p w14:paraId="682D463C"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  Банковское;  </w:t>
      </w:r>
    </w:p>
    <w:p w14:paraId="2BEC6196"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  Аренда имущества;   </w:t>
      </w:r>
    </w:p>
    <w:p w14:paraId="26687FA6"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  Лизинг [12, с.59].   </w:t>
      </w:r>
    </w:p>
    <w:p w14:paraId="1FBBCB6B" w14:textId="5DF6F413" w:rsidR="00F952BF" w:rsidRPr="00EE6B2C" w:rsidRDefault="00676387" w:rsidP="005772EA">
      <w:pPr>
        <w:spacing w:after="0" w:line="360" w:lineRule="auto"/>
        <w:ind w:left="122" w:firstLine="698"/>
        <w:rPr>
          <w:szCs w:val="28"/>
        </w:rPr>
      </w:pPr>
      <w:r w:rsidRPr="00EE6B2C">
        <w:rPr>
          <w:szCs w:val="28"/>
        </w:rPr>
        <w:t xml:space="preserve">Самыми надежными являются собственные источники финансирования инвестиций. В идеале каждой коммерческой организации необходимо всегда стремиться к самофинансированию. Самофинансирование – обязательное условие успешной хозяйственной деятельности предприятий в условиях рыночной экономики. Этот принцип базируется на полной окупаемости затрат по производству продукции и расширению </w:t>
      </w:r>
      <w:proofErr w:type="spellStart"/>
      <w:r w:rsidRPr="00EE6B2C">
        <w:rPr>
          <w:szCs w:val="28"/>
        </w:rPr>
        <w:t>производственно</w:t>
      </w:r>
      <w:proofErr w:type="spellEnd"/>
      <w:r w:rsidRPr="00EE6B2C">
        <w:rPr>
          <w:szCs w:val="28"/>
        </w:rPr>
        <w:t xml:space="preserve"> – технической базы предприятия, он означает, что каждое предприятие покрывает свои текущие и капитальные затраты за счет собственных источников.   </w:t>
      </w:r>
    </w:p>
    <w:p w14:paraId="02778A69" w14:textId="77777777" w:rsidR="00F952BF" w:rsidRPr="00EE6B2C" w:rsidRDefault="00676387" w:rsidP="00EE6B2C">
      <w:pPr>
        <w:spacing w:after="0" w:line="360" w:lineRule="auto"/>
        <w:ind w:left="127" w:right="139"/>
        <w:rPr>
          <w:szCs w:val="28"/>
        </w:rPr>
      </w:pPr>
      <w:r w:rsidRPr="00EE6B2C">
        <w:rPr>
          <w:szCs w:val="28"/>
        </w:rPr>
        <w:t xml:space="preserve">В этом случае не возникает проблемы, где взять источники финансирования, снижается риск банкротства. Имеются и другие положительные стороны. В частности, самофинансирование развития предприятия означает его хорошее финансовое состояние, а также имеет определенные преимущества перед конкурентами, у которых такой возможности нет. Основными собственными источниками финансирования инвестиций в любой коммерческой организации являются чистая прибыль и амортизационные отчисления.   </w:t>
      </w:r>
    </w:p>
    <w:p w14:paraId="3F059D02" w14:textId="77777777" w:rsidR="00F952BF" w:rsidRPr="00EE6B2C" w:rsidRDefault="00676387" w:rsidP="00EE6B2C">
      <w:pPr>
        <w:spacing w:after="0" w:line="360" w:lineRule="auto"/>
        <w:ind w:left="127" w:right="139"/>
        <w:rPr>
          <w:szCs w:val="28"/>
        </w:rPr>
      </w:pPr>
      <w:r w:rsidRPr="00EE6B2C">
        <w:rPr>
          <w:szCs w:val="28"/>
        </w:rPr>
        <w:t xml:space="preserve">Прибыль как источник финансирования инвестиций. Основной целью предприятия в условиях рынка является получение максимальной прибыли.   </w:t>
      </w:r>
    </w:p>
    <w:p w14:paraId="55653EC7" w14:textId="77777777" w:rsidR="00F952BF" w:rsidRPr="00EE6B2C" w:rsidRDefault="00676387" w:rsidP="00EE6B2C">
      <w:pPr>
        <w:spacing w:after="0" w:line="360" w:lineRule="auto"/>
        <w:ind w:left="127" w:right="139"/>
        <w:rPr>
          <w:szCs w:val="28"/>
        </w:rPr>
      </w:pPr>
      <w:r w:rsidRPr="00EE6B2C">
        <w:rPr>
          <w:szCs w:val="28"/>
        </w:rPr>
        <w:t xml:space="preserve">Она является основным финансовым результатом деятельности предприятия.   </w:t>
      </w:r>
    </w:p>
    <w:p w14:paraId="28263C19" w14:textId="77777777" w:rsidR="00F952BF" w:rsidRPr="00EE6B2C" w:rsidRDefault="00676387" w:rsidP="00EE6B2C">
      <w:pPr>
        <w:spacing w:after="0" w:line="360" w:lineRule="auto"/>
        <w:ind w:left="127" w:right="139"/>
        <w:rPr>
          <w:szCs w:val="28"/>
        </w:rPr>
      </w:pPr>
      <w:r w:rsidRPr="00EE6B2C">
        <w:rPr>
          <w:szCs w:val="28"/>
        </w:rPr>
        <w:t xml:space="preserve">В современных условиях предприятия самостоятельно распределяют прибыль, остающуюся в их распоряжении.   </w:t>
      </w:r>
    </w:p>
    <w:p w14:paraId="5DDC62D2" w14:textId="77777777" w:rsidR="00F952BF" w:rsidRPr="00EE6B2C" w:rsidRDefault="00676387" w:rsidP="00EE6B2C">
      <w:pPr>
        <w:spacing w:after="0" w:line="360" w:lineRule="auto"/>
        <w:ind w:left="127" w:right="139"/>
        <w:rPr>
          <w:szCs w:val="28"/>
        </w:rPr>
      </w:pPr>
      <w:r w:rsidRPr="00EE6B2C">
        <w:rPr>
          <w:szCs w:val="28"/>
        </w:rPr>
        <w:t xml:space="preserve">Прибыль направляется на: производственное развитие; строительство жилья, домов отдыха, детских садов и других объектов непроизводственного назначения; выплату дивидендов, если это акционерное общество; благотворительные цели и др. Для рационального использования прибыли необходимо хорошо знать техническое состояние предприятия на данный момент и на перспективу. Прибыль необходимо направлять на развитие предприятия в том случае, если уровень технического развития предприятия низкий, что является тормозом для выпуска конкурентоспособной продукции и возможной причиной банкротства предприятия. Таким образом, распределение прибыли на предприятии должно быть обосновано в экономическом и социальном плане.   </w:t>
      </w:r>
    </w:p>
    <w:p w14:paraId="6AC80706" w14:textId="77777777" w:rsidR="00F952BF" w:rsidRPr="00EE6B2C" w:rsidRDefault="00676387" w:rsidP="00EE6B2C">
      <w:pPr>
        <w:spacing w:after="0" w:line="360" w:lineRule="auto"/>
        <w:ind w:left="127" w:right="139"/>
        <w:rPr>
          <w:szCs w:val="28"/>
        </w:rPr>
      </w:pPr>
      <w:r w:rsidRPr="00EE6B2C">
        <w:rPr>
          <w:szCs w:val="28"/>
        </w:rPr>
        <w:t xml:space="preserve">Амортизационные отчисления как источник финансирования инвестиций.   </w:t>
      </w:r>
    </w:p>
    <w:p w14:paraId="16C2713C" w14:textId="77777777" w:rsidR="00F952BF" w:rsidRPr="00EE6B2C" w:rsidRDefault="00676387" w:rsidP="00EE6B2C">
      <w:pPr>
        <w:spacing w:after="0" w:line="360" w:lineRule="auto"/>
        <w:ind w:left="127" w:right="139"/>
        <w:rPr>
          <w:szCs w:val="28"/>
        </w:rPr>
      </w:pPr>
      <w:r w:rsidRPr="00EE6B2C">
        <w:rPr>
          <w:szCs w:val="28"/>
        </w:rPr>
        <w:t xml:space="preserve">Амортизация – процесс переноса стоимости основных фондов на выпускаемую продукцию в течение их нормативного срока службы.   </w:t>
      </w:r>
    </w:p>
    <w:p w14:paraId="3C7ECE9C" w14:textId="77777777" w:rsidR="00F952BF" w:rsidRPr="00EE6B2C" w:rsidRDefault="00676387" w:rsidP="00EE6B2C">
      <w:pPr>
        <w:spacing w:after="0" w:line="360" w:lineRule="auto"/>
        <w:ind w:left="127" w:right="139"/>
        <w:rPr>
          <w:szCs w:val="28"/>
        </w:rPr>
      </w:pPr>
      <w:r w:rsidRPr="00EE6B2C">
        <w:rPr>
          <w:szCs w:val="28"/>
        </w:rPr>
        <w:t xml:space="preserve">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производственный и хозяйственный инвентарь и др.   </w:t>
      </w:r>
    </w:p>
    <w:p w14:paraId="67C8F8E8" w14:textId="77777777" w:rsidR="00F952BF" w:rsidRPr="00EE6B2C" w:rsidRDefault="00676387" w:rsidP="00EE6B2C">
      <w:pPr>
        <w:spacing w:after="0" w:line="360" w:lineRule="auto"/>
        <w:ind w:left="127" w:right="139"/>
        <w:rPr>
          <w:szCs w:val="28"/>
        </w:rPr>
      </w:pPr>
      <w:r w:rsidRPr="00EE6B2C">
        <w:rPr>
          <w:szCs w:val="28"/>
        </w:rPr>
        <w:t xml:space="preserve">Основные средства в процессе производства постепенно морально и физически изнашиваются, т.е. они меняют свои первоначальные параметры. Стоимость объектов основных средств погашается посредством начисления амортизации.   </w:t>
      </w:r>
    </w:p>
    <w:p w14:paraId="2401CC00" w14:textId="77777777" w:rsidR="00F952BF" w:rsidRPr="00EE6B2C" w:rsidRDefault="00676387" w:rsidP="00EE6B2C">
      <w:pPr>
        <w:spacing w:after="0" w:line="360" w:lineRule="auto"/>
        <w:ind w:left="127" w:right="139"/>
        <w:rPr>
          <w:szCs w:val="28"/>
        </w:rPr>
      </w:pPr>
      <w:r w:rsidRPr="00EE6B2C">
        <w:rPr>
          <w:szCs w:val="28"/>
        </w:rPr>
        <w:t xml:space="preserve">Амортизационные отчисления являются важнейшим источником финансирования инвестиций. Они призваны обеспечить не только простое, но и в определенной мере расширенное воспроизводство.   </w:t>
      </w:r>
    </w:p>
    <w:p w14:paraId="73FBEF2B" w14:textId="77777777" w:rsidR="00F952BF" w:rsidRPr="00EE6B2C" w:rsidRDefault="00676387" w:rsidP="00EE6B2C">
      <w:pPr>
        <w:spacing w:after="0" w:line="360" w:lineRule="auto"/>
        <w:ind w:left="127" w:right="139"/>
        <w:rPr>
          <w:szCs w:val="28"/>
        </w:rPr>
      </w:pPr>
      <w:r w:rsidRPr="00EE6B2C">
        <w:rPr>
          <w:szCs w:val="28"/>
        </w:rPr>
        <w:t xml:space="preserve">Преимущество амортизационных отчислений как источника инвестиций по сравнению с другими заключается в том, что при любом финансовом положении предприятия этот источник имеет место и всегда остается в распоряжении предприятия.   </w:t>
      </w:r>
    </w:p>
    <w:p w14:paraId="2313364A" w14:textId="77777777" w:rsidR="00F952BF" w:rsidRPr="00EE6B2C" w:rsidRDefault="00676387" w:rsidP="00EE6B2C">
      <w:pPr>
        <w:spacing w:after="0" w:line="360" w:lineRule="auto"/>
        <w:ind w:left="127" w:right="139"/>
        <w:rPr>
          <w:szCs w:val="28"/>
        </w:rPr>
      </w:pPr>
      <w:r w:rsidRPr="00EE6B2C">
        <w:rPr>
          <w:szCs w:val="28"/>
        </w:rPr>
        <w:t xml:space="preserve">Величина амортизационных отчислений на предприятии зависит от следующих факторов:   </w:t>
      </w:r>
    </w:p>
    <w:p w14:paraId="33167D7D" w14:textId="77777777" w:rsidR="00F952BF" w:rsidRPr="00EE6B2C" w:rsidRDefault="00676387" w:rsidP="00EE6B2C">
      <w:pPr>
        <w:spacing w:after="0" w:line="360" w:lineRule="auto"/>
        <w:ind w:left="127" w:right="139"/>
        <w:rPr>
          <w:szCs w:val="28"/>
        </w:rPr>
      </w:pPr>
      <w:r w:rsidRPr="00EE6B2C">
        <w:rPr>
          <w:rFonts w:eastAsia="Segoe UI Symbol"/>
          <w:szCs w:val="28"/>
        </w:rPr>
        <w:t>−</w:t>
      </w:r>
      <w:r w:rsidRPr="00EE6B2C">
        <w:rPr>
          <w:rFonts w:eastAsia="Arial"/>
          <w:szCs w:val="28"/>
        </w:rPr>
        <w:t xml:space="preserve"> </w:t>
      </w:r>
      <w:r w:rsidRPr="00EE6B2C">
        <w:rPr>
          <w:szCs w:val="28"/>
        </w:rPr>
        <w:t xml:space="preserve">среднегодовой стоимости основных производственных фондов, находящихся в распоряжении предприятия;   </w:t>
      </w:r>
    </w:p>
    <w:p w14:paraId="00D8FEA1" w14:textId="77777777" w:rsidR="00F952BF" w:rsidRPr="00EE6B2C" w:rsidRDefault="00676387" w:rsidP="00EE6B2C">
      <w:pPr>
        <w:tabs>
          <w:tab w:val="center" w:pos="883"/>
          <w:tab w:val="center" w:pos="3394"/>
        </w:tabs>
        <w:spacing w:after="0" w:line="360" w:lineRule="auto"/>
        <w:ind w:left="0" w:firstLine="0"/>
        <w:jc w:val="left"/>
        <w:rPr>
          <w:szCs w:val="28"/>
        </w:rPr>
      </w:pPr>
      <w:r w:rsidRPr="00EE6B2C">
        <w:rPr>
          <w:rFonts w:eastAsia="Calibri"/>
          <w:szCs w:val="28"/>
        </w:rPr>
        <w:tab/>
        <w:t xml:space="preserve"> </w:t>
      </w:r>
      <w:r w:rsid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переоценки основных средств;   </w:t>
      </w:r>
    </w:p>
    <w:p w14:paraId="1FAD0E47" w14:textId="77777777" w:rsidR="00EE6B2C" w:rsidRDefault="00676387" w:rsidP="00EE6B2C">
      <w:pPr>
        <w:spacing w:after="0" w:line="360" w:lineRule="auto"/>
        <w:ind w:left="725" w:right="1593"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способа начисления амортизационных отчислений;      </w:t>
      </w:r>
    </w:p>
    <w:p w14:paraId="4D097E94" w14:textId="77777777" w:rsidR="00F952BF" w:rsidRPr="00EE6B2C" w:rsidRDefault="00EE6B2C" w:rsidP="00EE6B2C">
      <w:pPr>
        <w:spacing w:after="0" w:line="360" w:lineRule="auto"/>
        <w:ind w:left="725" w:right="1593" w:firstLine="0"/>
        <w:rPr>
          <w:szCs w:val="28"/>
        </w:rPr>
      </w:pPr>
      <w:r>
        <w:rPr>
          <w:rFonts w:eastAsia="Segoe UI Symbol"/>
          <w:szCs w:val="28"/>
        </w:rPr>
        <w:t xml:space="preserve">  </w:t>
      </w:r>
      <w:r w:rsidR="00676387" w:rsidRPr="00EE6B2C">
        <w:rPr>
          <w:rFonts w:eastAsia="Segoe UI Symbol"/>
          <w:szCs w:val="28"/>
        </w:rPr>
        <w:t>−</w:t>
      </w:r>
      <w:r w:rsidR="00676387" w:rsidRPr="00EE6B2C">
        <w:rPr>
          <w:rFonts w:eastAsia="Arial"/>
          <w:szCs w:val="28"/>
        </w:rPr>
        <w:t xml:space="preserve">   </w:t>
      </w:r>
      <w:r w:rsidR="00676387" w:rsidRPr="00EE6B2C">
        <w:rPr>
          <w:szCs w:val="28"/>
        </w:rPr>
        <w:t xml:space="preserve">ускорения НТП.   </w:t>
      </w:r>
    </w:p>
    <w:p w14:paraId="0049CF5F" w14:textId="77777777" w:rsidR="00F952BF" w:rsidRPr="00EE6B2C" w:rsidRDefault="00676387" w:rsidP="00EE6B2C">
      <w:pPr>
        <w:spacing w:after="0" w:line="360" w:lineRule="auto"/>
        <w:ind w:left="127" w:right="139"/>
        <w:rPr>
          <w:szCs w:val="28"/>
        </w:rPr>
      </w:pPr>
      <w:r w:rsidRPr="00EE6B2C">
        <w:rPr>
          <w:szCs w:val="28"/>
        </w:rPr>
        <w:t xml:space="preserve">Применение ускоренных способов начисления амортизации позволяет за более короткий срок накопить достаточные амортизационные отчисления, а затем их использовать для реконструкции и технического перевооружения производства, т.е. у предприятия появляются большие инвестиционные возможности. Это основной положительный момент ускоренной амортизации.   </w:t>
      </w:r>
    </w:p>
    <w:p w14:paraId="2AA511FB" w14:textId="77777777" w:rsidR="00F952BF" w:rsidRPr="00EE6B2C" w:rsidRDefault="00676387" w:rsidP="00EE6B2C">
      <w:pPr>
        <w:spacing w:after="0" w:line="360" w:lineRule="auto"/>
        <w:ind w:left="127" w:right="139"/>
        <w:rPr>
          <w:szCs w:val="28"/>
        </w:rPr>
      </w:pPr>
      <w:r w:rsidRPr="00EE6B2C">
        <w:rPr>
          <w:szCs w:val="28"/>
        </w:rPr>
        <w:t xml:space="preserve">Амортизационные отчисления должны использоваться на следующие цели:   </w:t>
      </w:r>
    </w:p>
    <w:p w14:paraId="19AF92F1"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приобретение нового оборудования вместо выбывшего;   </w:t>
      </w:r>
    </w:p>
    <w:p w14:paraId="7FA4F7B8"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механизацию и автоматизацию производственных процессов;   </w:t>
      </w:r>
    </w:p>
    <w:p w14:paraId="76C05BAE"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проведение НИР и ОКР;   </w:t>
      </w:r>
    </w:p>
    <w:p w14:paraId="4C8A1C92" w14:textId="77777777" w:rsidR="00F952BF" w:rsidRPr="00EE6B2C" w:rsidRDefault="00676387" w:rsidP="00EE6B2C">
      <w:pPr>
        <w:spacing w:after="0" w:line="360" w:lineRule="auto"/>
        <w:ind w:left="127" w:right="139"/>
        <w:rPr>
          <w:szCs w:val="28"/>
        </w:rPr>
      </w:pPr>
      <w:r w:rsidRPr="00EE6B2C">
        <w:rPr>
          <w:rFonts w:eastAsia="Segoe UI Symbol"/>
          <w:szCs w:val="28"/>
        </w:rPr>
        <w:t>−</w:t>
      </w:r>
      <w:r w:rsidRPr="00EE6B2C">
        <w:rPr>
          <w:rFonts w:eastAsia="Arial"/>
          <w:szCs w:val="28"/>
        </w:rPr>
        <w:t xml:space="preserve"> </w:t>
      </w:r>
      <w:r w:rsidRPr="00EE6B2C">
        <w:rPr>
          <w:szCs w:val="28"/>
        </w:rPr>
        <w:t xml:space="preserve">модернизацию и обновление выпускаемой продукции с целью обеспечения ее конкурентоспособности;   </w:t>
      </w:r>
    </w:p>
    <w:p w14:paraId="6976D857" w14:textId="77777777" w:rsidR="00F952BF" w:rsidRPr="00EE6B2C" w:rsidRDefault="00676387" w:rsidP="00EE6B2C">
      <w:pPr>
        <w:spacing w:after="0" w:line="360" w:lineRule="auto"/>
        <w:ind w:left="835" w:right="139" w:hanging="127"/>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реконструкцию,  </w:t>
      </w:r>
      <w:r w:rsidRPr="00EE6B2C">
        <w:rPr>
          <w:szCs w:val="28"/>
        </w:rPr>
        <w:tab/>
        <w:t xml:space="preserve">техническое  перевооружение  и  расширение  производства;   </w:t>
      </w:r>
    </w:p>
    <w:p w14:paraId="0F567081" w14:textId="77777777" w:rsidR="00F952BF" w:rsidRPr="00EE6B2C" w:rsidRDefault="00676387" w:rsidP="00EE6B2C">
      <w:pPr>
        <w:spacing w:after="0" w:line="360" w:lineRule="auto"/>
        <w:ind w:left="708" w:right="139" w:firstLine="0"/>
        <w:rPr>
          <w:szCs w:val="28"/>
        </w:rPr>
      </w:pPr>
      <w:r w:rsidRPr="00EE6B2C">
        <w:rPr>
          <w:rFonts w:eastAsia="Calibri"/>
          <w:szCs w:val="28"/>
        </w:rPr>
        <w:t xml:space="preserve">   </w:t>
      </w:r>
      <w:r w:rsidRPr="00EE6B2C">
        <w:rPr>
          <w:rFonts w:eastAsia="Segoe UI Symbol"/>
          <w:szCs w:val="28"/>
        </w:rPr>
        <w:t>−</w:t>
      </w:r>
      <w:r w:rsidRPr="00EE6B2C">
        <w:rPr>
          <w:rFonts w:eastAsia="Arial"/>
          <w:szCs w:val="28"/>
        </w:rPr>
        <w:t xml:space="preserve">  </w:t>
      </w:r>
      <w:r w:rsidRPr="00EE6B2C">
        <w:rPr>
          <w:szCs w:val="28"/>
        </w:rPr>
        <w:t xml:space="preserve">новое строительство.   </w:t>
      </w:r>
    </w:p>
    <w:p w14:paraId="0226B1C0" w14:textId="77777777" w:rsidR="00F952BF" w:rsidRPr="00EE6B2C" w:rsidRDefault="00676387" w:rsidP="00EE6B2C">
      <w:pPr>
        <w:spacing w:after="0" w:line="360" w:lineRule="auto"/>
        <w:ind w:left="127" w:right="139"/>
        <w:rPr>
          <w:szCs w:val="28"/>
        </w:rPr>
      </w:pPr>
      <w:r w:rsidRPr="00EE6B2C">
        <w:rPr>
          <w:szCs w:val="28"/>
        </w:rPr>
        <w:t xml:space="preserve">Одним из методов привлечения инвестиций является открытое размещение акций.   </w:t>
      </w:r>
    </w:p>
    <w:p w14:paraId="217DBEA9" w14:textId="77777777" w:rsidR="00F952BF" w:rsidRPr="00EE6B2C" w:rsidRDefault="00676387" w:rsidP="00EE6B2C">
      <w:pPr>
        <w:spacing w:after="0" w:line="360" w:lineRule="auto"/>
        <w:ind w:left="127" w:right="139"/>
        <w:rPr>
          <w:szCs w:val="28"/>
        </w:rPr>
      </w:pPr>
      <w:r w:rsidRPr="00EE6B2C">
        <w:rPr>
          <w:szCs w:val="28"/>
        </w:rPr>
        <w:t xml:space="preserve">Преимуществом этого метода является получение значительного капитала, расширение капитальной базы компании, обеспечение ликвидности активов, создание привлекательных стимулов инвестирования в акции, повышение реализуемости акций, повышение стоимости акций.   </w:t>
      </w:r>
    </w:p>
    <w:p w14:paraId="70081DCE" w14:textId="77777777" w:rsidR="00F952BF" w:rsidRPr="00EE6B2C" w:rsidRDefault="00676387" w:rsidP="00EE6B2C">
      <w:pPr>
        <w:spacing w:after="0" w:line="360" w:lineRule="auto"/>
        <w:ind w:left="127" w:right="139"/>
        <w:rPr>
          <w:szCs w:val="28"/>
        </w:rPr>
      </w:pPr>
      <w:r w:rsidRPr="00EE6B2C">
        <w:rPr>
          <w:szCs w:val="28"/>
        </w:rPr>
        <w:t xml:space="preserve">Основные недостатки привлечения инвестиций путем размещения акций: требуются значительные затраты на эмиссию и размещение ценных бумаг, регламентация порядка эмиссии со стороны органов управления рынком ценных бумаг, давление акционеров, направленное на обеспечение роста прибылей.   </w:t>
      </w:r>
    </w:p>
    <w:p w14:paraId="026C5277" w14:textId="77777777" w:rsidR="00F952BF" w:rsidRPr="00EE6B2C" w:rsidRDefault="00676387" w:rsidP="00EE6B2C">
      <w:pPr>
        <w:spacing w:after="0" w:line="360" w:lineRule="auto"/>
        <w:ind w:left="10" w:right="135" w:hanging="10"/>
        <w:jc w:val="right"/>
        <w:rPr>
          <w:szCs w:val="28"/>
        </w:rPr>
      </w:pPr>
      <w:r w:rsidRPr="00EE6B2C">
        <w:rPr>
          <w:szCs w:val="28"/>
        </w:rPr>
        <w:t xml:space="preserve">Еще один метод привлечения инвестиций – это кредитная линия банков.  </w:t>
      </w:r>
    </w:p>
    <w:p w14:paraId="10A43EA1" w14:textId="77777777" w:rsidR="00F952BF" w:rsidRPr="00EE6B2C" w:rsidRDefault="00676387" w:rsidP="00EE6B2C">
      <w:pPr>
        <w:spacing w:after="0" w:line="360" w:lineRule="auto"/>
        <w:ind w:left="0" w:right="139" w:firstLine="0"/>
        <w:rPr>
          <w:szCs w:val="28"/>
        </w:rPr>
      </w:pPr>
      <w:r w:rsidRPr="00EE6B2C">
        <w:rPr>
          <w:szCs w:val="28"/>
        </w:rPr>
        <w:t xml:space="preserve">  Этот метод имеет менее длительные сроки, чем выпуск акций.   </w:t>
      </w:r>
    </w:p>
    <w:p w14:paraId="013C94DF" w14:textId="77777777" w:rsidR="00E15368" w:rsidRDefault="00676387" w:rsidP="00E15368">
      <w:pPr>
        <w:spacing w:after="0" w:line="360" w:lineRule="auto"/>
        <w:ind w:left="127" w:right="139"/>
        <w:rPr>
          <w:szCs w:val="28"/>
        </w:rPr>
      </w:pPr>
      <w:r w:rsidRPr="00EE6B2C">
        <w:rPr>
          <w:szCs w:val="28"/>
        </w:rPr>
        <w:t>В данном случае требуется дополнительное обеспечение (гарантии), предоставление отчета о продажах/прибыли, наличие прогнозируемого денежного потока.</w:t>
      </w:r>
      <w:r w:rsidR="00823D34">
        <w:rPr>
          <w:szCs w:val="28"/>
        </w:rPr>
        <w:t xml:space="preserve"> </w:t>
      </w:r>
    </w:p>
    <w:p w14:paraId="043D5A4C" w14:textId="5195F749" w:rsidR="00F952BF" w:rsidRPr="00EE6B2C" w:rsidRDefault="00676387" w:rsidP="00E15368">
      <w:pPr>
        <w:spacing w:after="0" w:line="360" w:lineRule="auto"/>
        <w:ind w:left="127" w:right="139"/>
        <w:rPr>
          <w:szCs w:val="28"/>
        </w:rPr>
      </w:pPr>
      <w:r w:rsidRPr="00EE6B2C">
        <w:rPr>
          <w:szCs w:val="28"/>
        </w:rPr>
        <w:t xml:space="preserve">Преимуществом является то, что предоставляются дополнительные услуги, процент является прогнозируемым, гибкая схема заимствования и погашения долга.   </w:t>
      </w:r>
    </w:p>
    <w:p w14:paraId="40BDC317" w14:textId="77777777" w:rsidR="00F952BF" w:rsidRPr="00EE6B2C" w:rsidRDefault="00676387" w:rsidP="00EE6B2C">
      <w:pPr>
        <w:spacing w:after="0" w:line="360" w:lineRule="auto"/>
        <w:ind w:left="127" w:right="139"/>
        <w:rPr>
          <w:szCs w:val="28"/>
        </w:rPr>
      </w:pPr>
      <w:r w:rsidRPr="00EE6B2C">
        <w:rPr>
          <w:szCs w:val="28"/>
        </w:rPr>
        <w:t xml:space="preserve">Недостатки: может потребоваться дополнительное обеспечение, предоставление кредита ограничивается установленным лимитом, возможны высокие процентные ставки.   </w:t>
      </w:r>
    </w:p>
    <w:p w14:paraId="4AF22D02" w14:textId="77777777" w:rsidR="00F952BF" w:rsidRPr="00EE6B2C" w:rsidRDefault="00676387" w:rsidP="00EE6B2C">
      <w:pPr>
        <w:spacing w:after="0" w:line="360" w:lineRule="auto"/>
        <w:ind w:left="127" w:right="139"/>
        <w:rPr>
          <w:szCs w:val="28"/>
        </w:rPr>
      </w:pPr>
      <w:r w:rsidRPr="00EE6B2C">
        <w:rPr>
          <w:szCs w:val="28"/>
        </w:rPr>
        <w:t xml:space="preserve">Важным источником инвестиций также является государственное финансирование. Оно имеет длительные сроки.   </w:t>
      </w:r>
    </w:p>
    <w:p w14:paraId="47B595E5" w14:textId="77777777" w:rsidR="00F952BF" w:rsidRPr="00EE6B2C" w:rsidRDefault="00676387" w:rsidP="00EE6B2C">
      <w:pPr>
        <w:spacing w:after="0" w:line="360" w:lineRule="auto"/>
        <w:ind w:left="127" w:right="139"/>
        <w:rPr>
          <w:szCs w:val="28"/>
        </w:rPr>
      </w:pPr>
      <w:r w:rsidRPr="00EE6B2C">
        <w:rPr>
          <w:szCs w:val="28"/>
        </w:rPr>
        <w:t xml:space="preserve">При этом методе основными требованиями является: предоставление компаниям, соответствующим определенным стандартам, средства должны использоваться строго по целевому назначению.   </w:t>
      </w:r>
    </w:p>
    <w:p w14:paraId="1C4448D0" w14:textId="77777777" w:rsidR="00F952BF" w:rsidRPr="00EE6B2C" w:rsidRDefault="00676387" w:rsidP="00EE6B2C">
      <w:pPr>
        <w:spacing w:after="0" w:line="360" w:lineRule="auto"/>
        <w:ind w:left="127" w:right="139"/>
        <w:rPr>
          <w:szCs w:val="28"/>
        </w:rPr>
      </w:pPr>
      <w:r w:rsidRPr="00EE6B2C">
        <w:rPr>
          <w:szCs w:val="28"/>
        </w:rPr>
        <w:t xml:space="preserve">Преимущества: более низкие суммы платежей в погашение при более длительных периодах, процент вычитается из суммы налогооблагаемой прибыли, возможно предоставление дополнительных услуг.   </w:t>
      </w:r>
    </w:p>
    <w:p w14:paraId="02AA0625" w14:textId="77777777" w:rsidR="00F952BF" w:rsidRPr="00EE6B2C" w:rsidRDefault="00676387" w:rsidP="00EE6B2C">
      <w:pPr>
        <w:spacing w:after="0" w:line="360" w:lineRule="auto"/>
        <w:ind w:left="127" w:right="139"/>
        <w:rPr>
          <w:szCs w:val="28"/>
        </w:rPr>
      </w:pPr>
      <w:r w:rsidRPr="00EE6B2C">
        <w:rPr>
          <w:szCs w:val="28"/>
        </w:rPr>
        <w:t xml:space="preserve">Недостатки: суммы выделяемых средств ограничены, требуется дополнительное обеспечение, предоставление кредита оговаривается определенными условиями, полученные средства должны расходоваться по целевому назначению.  </w:t>
      </w:r>
    </w:p>
    <w:p w14:paraId="4FBA5DDB" w14:textId="77777777" w:rsidR="00EE6B2C" w:rsidRDefault="00EE6B2C">
      <w:pPr>
        <w:ind w:left="127" w:right="139"/>
      </w:pPr>
    </w:p>
    <w:p w14:paraId="3BAF7F0A" w14:textId="77777777" w:rsidR="00EE6B2C" w:rsidRDefault="00EE6B2C">
      <w:pPr>
        <w:ind w:left="127" w:right="139"/>
      </w:pPr>
    </w:p>
    <w:p w14:paraId="56A9835D" w14:textId="77777777" w:rsidR="00EE6B2C" w:rsidRDefault="00EE6B2C">
      <w:pPr>
        <w:ind w:left="127" w:right="139"/>
      </w:pPr>
    </w:p>
    <w:p w14:paraId="402173BB" w14:textId="77777777" w:rsidR="00EE6B2C" w:rsidRDefault="00EE6B2C">
      <w:pPr>
        <w:ind w:left="127" w:right="139"/>
      </w:pPr>
    </w:p>
    <w:p w14:paraId="5E61AAD1" w14:textId="65FE75FC" w:rsidR="00EE6B2C" w:rsidRDefault="00EE6B2C">
      <w:pPr>
        <w:ind w:left="127" w:right="139"/>
      </w:pPr>
    </w:p>
    <w:p w14:paraId="6E0132C4" w14:textId="3F056A76" w:rsidR="005772EA" w:rsidRDefault="005772EA">
      <w:pPr>
        <w:ind w:left="127" w:right="139"/>
      </w:pPr>
    </w:p>
    <w:p w14:paraId="4DD20204" w14:textId="0CA4226E" w:rsidR="005772EA" w:rsidRDefault="005772EA">
      <w:pPr>
        <w:ind w:left="127" w:right="139"/>
      </w:pPr>
    </w:p>
    <w:p w14:paraId="0FC99AAC" w14:textId="77777777" w:rsidR="005772EA" w:rsidRDefault="005772EA">
      <w:pPr>
        <w:ind w:left="127" w:right="139"/>
      </w:pPr>
    </w:p>
    <w:p w14:paraId="63E3049E" w14:textId="77777777" w:rsidR="00EE6B2C" w:rsidRDefault="00EE6B2C">
      <w:pPr>
        <w:ind w:left="127" w:right="139"/>
      </w:pPr>
    </w:p>
    <w:p w14:paraId="1735026F" w14:textId="77777777" w:rsidR="00F952BF" w:rsidRDefault="00676387" w:rsidP="00EE6B2C">
      <w:pPr>
        <w:spacing w:after="0" w:line="360" w:lineRule="auto"/>
        <w:ind w:left="127" w:right="139"/>
      </w:pPr>
      <w:r>
        <w:t xml:space="preserve">1.3  Методы анализ и оценки эффективности механизма финансирования и кредитования предприятий   </w:t>
      </w:r>
    </w:p>
    <w:p w14:paraId="67AB186A" w14:textId="77777777" w:rsidR="00F952BF" w:rsidRDefault="00676387" w:rsidP="00EE6B2C">
      <w:pPr>
        <w:spacing w:after="0" w:line="360" w:lineRule="auto"/>
        <w:ind w:left="1560" w:firstLine="0"/>
        <w:jc w:val="left"/>
      </w:pPr>
      <w:r>
        <w:t xml:space="preserve">   </w:t>
      </w:r>
    </w:p>
    <w:p w14:paraId="29D48E46" w14:textId="77777777" w:rsidR="00F952BF" w:rsidRDefault="00676387" w:rsidP="00EE6B2C">
      <w:pPr>
        <w:spacing w:after="0" w:line="360" w:lineRule="auto"/>
        <w:ind w:left="127" w:right="139"/>
      </w:pPr>
      <w:r>
        <w:t xml:space="preserve">Эффективность операций кредитования в банках оценивает эффективность принимаемых управленческих решений и эффективность деятельности, это достигается на основе системного анализа финансовых результатов и финансового состояния кредитной организации.   </w:t>
      </w:r>
    </w:p>
    <w:p w14:paraId="5A62DF41" w14:textId="77777777" w:rsidR="00F952BF" w:rsidRDefault="00676387" w:rsidP="00EE6B2C">
      <w:pPr>
        <w:spacing w:after="0" w:line="360" w:lineRule="auto"/>
        <w:ind w:left="127" w:right="139"/>
      </w:pPr>
      <w:r>
        <w:t xml:space="preserve">Правильно спланированное и проводимое управление кредитованием в банках – это главный показатель повышения эффективности кредитных операций.   </w:t>
      </w:r>
    </w:p>
    <w:p w14:paraId="1E1BB9ED" w14:textId="77777777" w:rsidR="00F952BF" w:rsidRDefault="00676387" w:rsidP="00EE6B2C">
      <w:pPr>
        <w:spacing w:after="0" w:line="360" w:lineRule="auto"/>
        <w:ind w:left="127" w:right="139"/>
      </w:pPr>
      <w:r>
        <w:t xml:space="preserve">Анализ эффективности кредитных операций в банках складывается из финансового прогнозирования инструментов и моделирования деятельности комплексного анализа оценок достигнутых результатов, метод изучения оценки выбранных направлений. Данные после проведения анализа применяются при формировании бизнес–плана, отчета о прибылях и убытках, прогнозного баланса, прогнозировании движения денежных средств и других показателей банковской деятельности и банковских продуктов, и оценки основных его разделов.   </w:t>
      </w:r>
    </w:p>
    <w:p w14:paraId="28B86F7F" w14:textId="77777777" w:rsidR="00F952BF" w:rsidRDefault="00676387" w:rsidP="00EE6B2C">
      <w:pPr>
        <w:spacing w:after="0" w:line="360" w:lineRule="auto"/>
        <w:ind w:left="127" w:right="139"/>
      </w:pPr>
      <w:r>
        <w:t xml:space="preserve">С помощью системы показателей проводится анализ эффективности кредитной деятельности банка:   </w:t>
      </w:r>
    </w:p>
    <w:p w14:paraId="469A3008" w14:textId="77777777" w:rsidR="00F952BF" w:rsidRDefault="00676387" w:rsidP="00E15368">
      <w:pPr>
        <w:numPr>
          <w:ilvl w:val="0"/>
          <w:numId w:val="10"/>
        </w:numPr>
        <w:spacing w:after="0" w:line="360" w:lineRule="auto"/>
        <w:ind w:left="426" w:right="139" w:firstLine="425"/>
      </w:pPr>
      <w:r>
        <w:t xml:space="preserve">Доходность кредитных операций;   </w:t>
      </w:r>
    </w:p>
    <w:p w14:paraId="4D293E73" w14:textId="77777777" w:rsidR="00281E48" w:rsidRDefault="00676387" w:rsidP="00E15368">
      <w:pPr>
        <w:numPr>
          <w:ilvl w:val="0"/>
          <w:numId w:val="10"/>
        </w:numPr>
        <w:spacing w:after="0" w:line="360" w:lineRule="auto"/>
        <w:ind w:left="426" w:right="139" w:firstLine="425"/>
      </w:pPr>
      <w:r>
        <w:t>Удельный вес доходов от предоставления кредитов в общей</w:t>
      </w:r>
      <w:r w:rsidR="00281E48">
        <w:t xml:space="preserve"> </w:t>
      </w:r>
    </w:p>
    <w:p w14:paraId="24317508" w14:textId="63283149" w:rsidR="00F952BF" w:rsidRDefault="00E15368" w:rsidP="00E15368">
      <w:pPr>
        <w:spacing w:after="0" w:line="360" w:lineRule="auto"/>
        <w:ind w:left="0" w:right="139" w:firstLine="0"/>
      </w:pPr>
      <w:r>
        <w:t xml:space="preserve"> </w:t>
      </w:r>
      <w:r w:rsidR="00676387">
        <w:t xml:space="preserve">сумме доходов;   </w:t>
      </w:r>
    </w:p>
    <w:p w14:paraId="18636A62" w14:textId="77777777" w:rsidR="00F952BF" w:rsidRDefault="00676387" w:rsidP="00E15368">
      <w:pPr>
        <w:numPr>
          <w:ilvl w:val="0"/>
          <w:numId w:val="10"/>
        </w:numPr>
        <w:spacing w:after="0" w:line="360" w:lineRule="auto"/>
        <w:ind w:left="426" w:right="139" w:firstLine="425"/>
      </w:pPr>
      <w:r>
        <w:t xml:space="preserve">Рентабельности кредитных операций.    </w:t>
      </w:r>
    </w:p>
    <w:p w14:paraId="38F4E71A" w14:textId="14889183" w:rsidR="00F952BF" w:rsidRDefault="00676387" w:rsidP="00EE6B2C">
      <w:pPr>
        <w:spacing w:after="0" w:line="360" w:lineRule="auto"/>
        <w:ind w:left="127" w:right="139"/>
      </w:pPr>
      <w:r>
        <w:t>Изучение цели использования средств необходимо для проведения анализа кредитных вложений. В первую очередь идет определение общей суммы кредита, которая конкретизируется по виду и по направлению его предоставления. Расчет удельного веса каждого вида суды в общем объеме кредитов является структурой кредитных вложений. Детализация анализа идет за счет соотнесения общей суммы краткосрочных ссуд и суммы краткосрочных кредитов отдельными экономическими контрагентам</w:t>
      </w:r>
      <w:r w:rsidR="00EE6B2C">
        <w:t xml:space="preserve">. По </w:t>
      </w:r>
      <w:r>
        <w:t xml:space="preserve">долгосрочным  ссудам  проводится  аналогичный  анализ.  </w:t>
      </w:r>
    </w:p>
    <w:p w14:paraId="26529E73" w14:textId="61264742" w:rsidR="00F952BF" w:rsidRDefault="00676387" w:rsidP="00EE6B2C">
      <w:pPr>
        <w:spacing w:after="0" w:line="360" w:lineRule="auto"/>
        <w:ind w:left="127" w:right="139"/>
      </w:pPr>
      <w:r>
        <w:t xml:space="preserve">Положительным результатом работы банка считается увеличение темпов роста за счет проведения анализа эффективности ссудных операций во времени. Кредиты банка </w:t>
      </w:r>
      <w:r w:rsidR="00A96567">
        <w:t xml:space="preserve">– </w:t>
      </w:r>
      <w:r>
        <w:t xml:space="preserve">величина малоподвижная. Большое влияние на деятельность банка оказывает изменение ссудных активов в анализируемом периоде по сравнению с соответствующим периодом прошлого года.   </w:t>
      </w:r>
    </w:p>
    <w:p w14:paraId="4A9558A0" w14:textId="77777777" w:rsidR="00F952BF" w:rsidRDefault="00676387" w:rsidP="00EE6B2C">
      <w:pPr>
        <w:spacing w:after="0" w:line="360" w:lineRule="auto"/>
        <w:ind w:left="127" w:right="139"/>
      </w:pPr>
      <w:r>
        <w:t xml:space="preserve">Сотрудничество со специализированными маркетинговыми фирмами и маркетинговые методы снижения рисков имеют наибольшую роль в предупреждении или снижении убытков от кредитной деятельности. Вследствие этого, рациональным действием для каждой кредитной организации должно быть привлечение партнеров по минимуму, таких как страховая компания и маркетинговая фирма.   </w:t>
      </w:r>
    </w:p>
    <w:p w14:paraId="5E75CA77" w14:textId="77777777" w:rsidR="00F952BF" w:rsidRDefault="00676387" w:rsidP="00EE6B2C">
      <w:pPr>
        <w:spacing w:after="0" w:line="360" w:lineRule="auto"/>
        <w:ind w:left="127" w:right="139"/>
      </w:pPr>
      <w:r>
        <w:t xml:space="preserve">Банк не может рассчитывать прибыльности проекта, который реализуется с помощью ссуды, ожидать безубыточную деятельность банка, оказывать квалифицированные консультации клиентам осуществление всех этих действий невозможно, если банк не проводит анализ текущей конъюнктуры рынка и тенденции сдвигов на нем.   </w:t>
      </w:r>
    </w:p>
    <w:p w14:paraId="67E516FD" w14:textId="77777777" w:rsidR="00F952BF" w:rsidRDefault="00676387" w:rsidP="00EE6B2C">
      <w:pPr>
        <w:spacing w:after="0" w:line="360" w:lineRule="auto"/>
        <w:ind w:left="127" w:right="139"/>
      </w:pPr>
      <w:r>
        <w:t xml:space="preserve">Залог движимого и недвижимого имущества, а также государственные и иные ценные бумаги, банковские гарантии и иные способы, предусмотренные федеральными законами и договорами – представляют собой обеспеченность предоставляемых кредитов банком.   </w:t>
      </w:r>
    </w:p>
    <w:p w14:paraId="5AAFC6FE" w14:textId="0DEFDDAA" w:rsidR="00F952BF" w:rsidRDefault="00676387" w:rsidP="00142E0C">
      <w:pPr>
        <w:spacing w:after="0" w:line="360" w:lineRule="auto"/>
        <w:ind w:left="127" w:right="139"/>
      </w:pPr>
      <w:r>
        <w:t xml:space="preserve">Банк имеет право досрочно взыскать начисленные проценты по кредитам и сами кредиты, если это не противоречит кредитному договору, в случае нарушения заемщиком обязательств по этому договору, а также в порядке, установленном федеральным законом обращать взыскание на заложенное имущество.   </w:t>
      </w:r>
      <w:r w:rsidR="00E15368">
        <w:t xml:space="preserve">Банк рискует, в случае невозвращения ссуды, под залог неликвидных товаров таких, как </w:t>
      </w:r>
      <w:r w:rsidR="00142E0C">
        <w:t xml:space="preserve"> </w:t>
      </w:r>
      <w:r w:rsidR="00E15368">
        <w:t xml:space="preserve">ценные бумаги, </w:t>
      </w:r>
      <w:r w:rsidR="00142E0C">
        <w:t xml:space="preserve"> </w:t>
      </w:r>
      <w:r w:rsidR="00E15368">
        <w:t xml:space="preserve">на </w:t>
      </w:r>
      <w:r w:rsidR="00142E0C">
        <w:t xml:space="preserve"> </w:t>
      </w:r>
      <w:r w:rsidR="00E15368">
        <w:t xml:space="preserve">протяжении </w:t>
      </w:r>
      <w:r w:rsidR="00142E0C">
        <w:t xml:space="preserve"> всего</w:t>
      </w:r>
    </w:p>
    <w:p w14:paraId="2471EB5F" w14:textId="5F3461A5" w:rsidR="00F952BF" w:rsidRDefault="00142E0C" w:rsidP="00E15368">
      <w:pPr>
        <w:spacing w:after="0" w:line="360" w:lineRule="auto"/>
        <w:ind w:left="0" w:right="139" w:firstLine="0"/>
      </w:pPr>
      <w:r>
        <w:t xml:space="preserve">предполагаемого </w:t>
      </w:r>
      <w:r w:rsidR="00676387">
        <w:t xml:space="preserve">периода времени иметь весомые трудности с их реализацией.   </w:t>
      </w:r>
    </w:p>
    <w:p w14:paraId="415F60F8" w14:textId="76ADA16B" w:rsidR="00F952BF" w:rsidRDefault="00676387" w:rsidP="00EE6B2C">
      <w:pPr>
        <w:spacing w:after="0" w:line="360" w:lineRule="auto"/>
        <w:ind w:left="127" w:right="139"/>
      </w:pPr>
      <w:r>
        <w:t xml:space="preserve">Профессиональный анализ </w:t>
      </w:r>
      <w:proofErr w:type="spellStart"/>
      <w:r>
        <w:t>технико</w:t>
      </w:r>
      <w:proofErr w:type="spellEnd"/>
      <w:r w:rsidR="00783AE0">
        <w:t xml:space="preserve"> </w:t>
      </w:r>
      <w:r>
        <w:t>–</w:t>
      </w:r>
      <w:r w:rsidR="00783AE0">
        <w:t xml:space="preserve"> э</w:t>
      </w:r>
      <w:r>
        <w:t xml:space="preserve">кономического обоснования кредитных проектов, контроль использования ссуды проводится банковскими специалистами и обуславливает в значительной мере снижение убытков от кредитной деятельности. Но к современным условия развития экономики, часто идет вовлечение большого количества неподготовленных субъектов в предпринимательскую деятельность, вследствие этого они не могут квалифицировано сформировать </w:t>
      </w:r>
      <w:proofErr w:type="spellStart"/>
      <w:r>
        <w:t>технико</w:t>
      </w:r>
      <w:proofErr w:type="spellEnd"/>
      <w:r w:rsidR="00783AE0">
        <w:t xml:space="preserve"> </w:t>
      </w:r>
      <w:r>
        <w:t>–</w:t>
      </w:r>
      <w:r w:rsidR="00783AE0">
        <w:t xml:space="preserve"> </w:t>
      </w:r>
      <w:r>
        <w:t xml:space="preserve">экономическое обоснование проекта кредитования и рассчитать период его окупаемости. В основном в таких случаях технико-экономическое обоснование проекта содержит недостоверную информацию.   </w:t>
      </w:r>
    </w:p>
    <w:p w14:paraId="0317F28C" w14:textId="3D3FC565" w:rsidR="00F952BF" w:rsidRDefault="00676387" w:rsidP="00EE6B2C">
      <w:pPr>
        <w:spacing w:after="0" w:line="360" w:lineRule="auto"/>
        <w:ind w:left="127" w:right="139"/>
      </w:pPr>
      <w:r>
        <w:t xml:space="preserve">Осуществлять контроль над деятельностью заемщика по использованию полученных средств, своевременно принимать необходимые решения о недопущении убытков или их минимизации все это невозможно без </w:t>
      </w:r>
      <w:proofErr w:type="spellStart"/>
      <w:r>
        <w:t>технико</w:t>
      </w:r>
      <w:proofErr w:type="spellEnd"/>
      <w:r w:rsidR="00783AE0">
        <w:t xml:space="preserve"> – </w:t>
      </w:r>
      <w:r>
        <w:t xml:space="preserve">экономического обоснования проектов связанных с процессом кредитования или грамотного и правильного его составления.   </w:t>
      </w:r>
    </w:p>
    <w:p w14:paraId="48C0A047" w14:textId="77777777" w:rsidR="00F952BF" w:rsidRDefault="00676387" w:rsidP="00EE6B2C">
      <w:pPr>
        <w:spacing w:after="0" w:line="360" w:lineRule="auto"/>
        <w:ind w:left="127" w:right="139"/>
      </w:pPr>
      <w:r>
        <w:t xml:space="preserve">При составлении трехсторонних договоров необходимо разграничивать ответственность между страхователями и банками. Ответственность возлагается на всех участников в процессе разработки мероприятий, контроля за их осуществлением и участии в принятии экономических рычагов. В случае выявления фактов непрофессионального или злонамеренного действия должника недопущение выплат процентов и погашения основного долга. В таких договорах необходимо исключать возможности тайных договоренностей двумя между партнерами, против третьей стороны. Банку невыгодно вести политику разорения страхователя в том случае, если страховая компания является клиентом банка и страхует заемщика, которые берет кредит в этом же банке.   </w:t>
      </w:r>
    </w:p>
    <w:p w14:paraId="20D19F36" w14:textId="77777777" w:rsidR="00F952BF" w:rsidRDefault="00676387" w:rsidP="00EE6B2C">
      <w:pPr>
        <w:spacing w:after="0" w:line="360" w:lineRule="auto"/>
        <w:ind w:left="127" w:right="139"/>
      </w:pPr>
      <w:r>
        <w:t xml:space="preserve">Риск всегда присутствует в кредитной деятельности каждого банковского учреждения, вероятность того, что заемщик нарушит срок погашения заемных средств, существует постоянно. В кредитном процессе присутствуют факторы, оказывающие влияние на величины рисков и вероятность их наступления, а связано это все с тем, что непосредственные заемщики и в общем все клиенты банка осуществляют свою деятельность в специфических областях деятельности. Установление и оценка текущего хозяйственного и финансового состояния заемщика, прогноз тенденций их изменение, возможность выполнения своих обязательств по кредитному договору – эти и другие экономические показатели специалисты банка обязаны уметь устанавливать, в связи с постоянными изменениями экономических условий. Установка основных положений кредитного договора и принятие решений о предоставлении ссуды осуществляется на кредитоспособности клиента.   </w:t>
      </w:r>
    </w:p>
    <w:p w14:paraId="24D595D0" w14:textId="77777777" w:rsidR="00F952BF" w:rsidRDefault="00676387" w:rsidP="00EE6B2C">
      <w:pPr>
        <w:spacing w:after="0" w:line="360" w:lineRule="auto"/>
        <w:ind w:left="127" w:right="139"/>
      </w:pPr>
      <w:r>
        <w:t xml:space="preserve">Оценке личных характеристик заемщика банковские специалисты уделяют особое внимание. На основе этих данных осуществляется анализ кредитоспособности заемщика, для наиболее точного анализа специалисты могут запросить дополнительные сведения, в частности, финансовое состояние клиента, произвести проверку данных, приведенных в анкете.   </w:t>
      </w:r>
    </w:p>
    <w:p w14:paraId="45A57075" w14:textId="0276EF06" w:rsidR="00F952BF" w:rsidRDefault="00676387" w:rsidP="00AC5580">
      <w:pPr>
        <w:spacing w:after="0" w:line="360" w:lineRule="auto"/>
        <w:ind w:left="127" w:right="139"/>
      </w:pPr>
      <w:r>
        <w:t xml:space="preserve">Доходы заемщиков являются основными источниками погашения их потребительских кредитов. Банковские специалисты для анализа своевременного погашения заемщиками долгов и выплат по ним сравнивают собственные средства заемщиков с объемом обязательных платежей и возвращения займа с процентами по нему и справедливо оценивать уровень достаточности собственных ресурсов клиента. Банк при кредитовании выдвигает заемщику определенные требования и устанавливает минимальный размер капитала, с целью проведений объективной оценки финансовых возможностей заемщика погашать долги. В развитых странах ведется расчет необходимых показателей, которые отражают минимальные размер процентов и платеже по погашению задолженности, а также предельный объем допустимых обязательств в сопоставлении с доходом клиента, данной мероприятие проводится с целью определения необходимого покрытия кредитного риска по потребительским показателям.   </w:t>
      </w:r>
    </w:p>
    <w:p w14:paraId="76D806F3" w14:textId="77777777" w:rsidR="00F952BF" w:rsidRDefault="00676387" w:rsidP="00EE6B2C">
      <w:pPr>
        <w:spacing w:after="0" w:line="360" w:lineRule="auto"/>
        <w:ind w:left="127" w:right="139"/>
      </w:pPr>
      <w:bookmarkStart w:id="3" w:name="_Hlk523936572"/>
      <w:r>
        <w:t xml:space="preserve">Для определения устойчивости и доходности банков используется такой важный компонент, который получается из анализа и оценки ссудного портфеля в кредитной деятельности банка. Основная часть кредитного риска, которому подвержены банки, связаны с кредитным портфелем.   </w:t>
      </w:r>
    </w:p>
    <w:bookmarkEnd w:id="3"/>
    <w:p w14:paraId="588F9F4C" w14:textId="77777777" w:rsidR="00F952BF" w:rsidRDefault="00676387" w:rsidP="00EE6B2C">
      <w:pPr>
        <w:spacing w:after="0" w:line="360" w:lineRule="auto"/>
        <w:ind w:left="127" w:right="139"/>
      </w:pPr>
      <w:r>
        <w:t xml:space="preserve">Рост кредитного портфеля также несет в себе положительные тенденции: уходя в розницу, банки все меньше концентрируются на крупных заемщиках, в итоге идет диверсификация кредитного портфеля и общий риск может снизиться.   </w:t>
      </w:r>
    </w:p>
    <w:p w14:paraId="18DF0CBD" w14:textId="77777777" w:rsidR="00EE6B2C" w:rsidRDefault="00EE6B2C" w:rsidP="00EE6B2C">
      <w:pPr>
        <w:spacing w:after="0" w:line="360" w:lineRule="auto"/>
        <w:ind w:left="127" w:right="139"/>
      </w:pPr>
    </w:p>
    <w:p w14:paraId="3FF8783D" w14:textId="77777777" w:rsidR="00EE6B2C" w:rsidRDefault="00EE6B2C" w:rsidP="00EE6B2C">
      <w:pPr>
        <w:spacing w:after="0" w:line="360" w:lineRule="auto"/>
        <w:ind w:left="127" w:right="139"/>
      </w:pPr>
    </w:p>
    <w:p w14:paraId="3A29A43C" w14:textId="77777777" w:rsidR="00EE6B2C" w:rsidRDefault="00EE6B2C" w:rsidP="00EE6B2C">
      <w:pPr>
        <w:spacing w:after="0" w:line="360" w:lineRule="auto"/>
        <w:ind w:left="127" w:right="139"/>
      </w:pPr>
    </w:p>
    <w:p w14:paraId="6A8E7719" w14:textId="77777777" w:rsidR="00EE6B2C" w:rsidRDefault="00EE6B2C" w:rsidP="00EE6B2C">
      <w:pPr>
        <w:spacing w:after="0" w:line="360" w:lineRule="auto"/>
        <w:ind w:left="127" w:right="139"/>
      </w:pPr>
    </w:p>
    <w:p w14:paraId="767BEA19" w14:textId="77777777" w:rsidR="00EE6B2C" w:rsidRDefault="00EE6B2C" w:rsidP="00EE6B2C">
      <w:pPr>
        <w:spacing w:after="0" w:line="360" w:lineRule="auto"/>
        <w:ind w:left="127" w:right="139"/>
      </w:pPr>
    </w:p>
    <w:p w14:paraId="0AD0B021" w14:textId="77777777" w:rsidR="00EE6B2C" w:rsidRDefault="00EE6B2C" w:rsidP="00EE6B2C">
      <w:pPr>
        <w:spacing w:after="0" w:line="360" w:lineRule="auto"/>
        <w:ind w:left="127" w:right="139"/>
      </w:pPr>
    </w:p>
    <w:p w14:paraId="03019CF6" w14:textId="77777777" w:rsidR="00EE6B2C" w:rsidRDefault="00EE6B2C" w:rsidP="00EE6B2C">
      <w:pPr>
        <w:spacing w:after="0" w:line="360" w:lineRule="auto"/>
        <w:ind w:left="127" w:right="139"/>
      </w:pPr>
    </w:p>
    <w:p w14:paraId="6FEF3AF8" w14:textId="77777777" w:rsidR="00EE6B2C" w:rsidRDefault="00EE6B2C" w:rsidP="00EE6B2C">
      <w:pPr>
        <w:spacing w:after="0" w:line="360" w:lineRule="auto"/>
        <w:ind w:left="127" w:right="139"/>
      </w:pPr>
    </w:p>
    <w:p w14:paraId="47B61F60" w14:textId="77777777" w:rsidR="00EE6B2C" w:rsidRDefault="00EE6B2C" w:rsidP="00EE6B2C">
      <w:pPr>
        <w:spacing w:after="0" w:line="360" w:lineRule="auto"/>
        <w:ind w:left="127" w:right="139"/>
      </w:pPr>
    </w:p>
    <w:p w14:paraId="30DE8A35" w14:textId="77777777" w:rsidR="00EE6B2C" w:rsidRDefault="00EE6B2C" w:rsidP="00EE6B2C">
      <w:pPr>
        <w:spacing w:after="0" w:line="360" w:lineRule="auto"/>
        <w:ind w:left="127" w:right="139"/>
      </w:pPr>
    </w:p>
    <w:p w14:paraId="6468CF0B" w14:textId="77777777" w:rsidR="00EE6B2C" w:rsidRDefault="00EE6B2C" w:rsidP="00EE6B2C">
      <w:pPr>
        <w:spacing w:after="0" w:line="360" w:lineRule="auto"/>
        <w:ind w:left="127" w:right="139"/>
      </w:pPr>
    </w:p>
    <w:p w14:paraId="23DBD741" w14:textId="77777777" w:rsidR="00EE6B2C" w:rsidRDefault="00EE6B2C" w:rsidP="00EE6B2C">
      <w:pPr>
        <w:spacing w:after="0" w:line="360" w:lineRule="auto"/>
        <w:ind w:left="127" w:right="139"/>
      </w:pPr>
    </w:p>
    <w:p w14:paraId="43DD8E90" w14:textId="77777777" w:rsidR="00EE6B2C" w:rsidRDefault="00EE6B2C" w:rsidP="00EE6B2C">
      <w:pPr>
        <w:spacing w:after="0" w:line="360" w:lineRule="auto"/>
        <w:ind w:left="127" w:right="139"/>
      </w:pPr>
    </w:p>
    <w:p w14:paraId="25B2FBC3" w14:textId="27BC7114" w:rsidR="00EE6B2C" w:rsidRDefault="00EE6B2C" w:rsidP="00EE6B2C">
      <w:pPr>
        <w:spacing w:after="0" w:line="360" w:lineRule="auto"/>
        <w:ind w:left="127" w:right="139"/>
      </w:pPr>
    </w:p>
    <w:p w14:paraId="034AD314" w14:textId="68906354" w:rsidR="00AC5580" w:rsidRDefault="00AC5580" w:rsidP="00EE6B2C">
      <w:pPr>
        <w:spacing w:after="0" w:line="360" w:lineRule="auto"/>
        <w:ind w:left="127" w:right="139"/>
      </w:pPr>
    </w:p>
    <w:p w14:paraId="063F8F26" w14:textId="4B7B02E1" w:rsidR="00AC5580" w:rsidRDefault="00AC5580" w:rsidP="00EE6B2C">
      <w:pPr>
        <w:spacing w:after="0" w:line="360" w:lineRule="auto"/>
        <w:ind w:left="127" w:right="139"/>
      </w:pPr>
    </w:p>
    <w:p w14:paraId="492A5FBC" w14:textId="79A77BA5" w:rsidR="00E15368" w:rsidRDefault="00E15368" w:rsidP="00EE6B2C">
      <w:pPr>
        <w:spacing w:after="0" w:line="360" w:lineRule="auto"/>
        <w:ind w:left="127" w:right="139"/>
      </w:pPr>
    </w:p>
    <w:p w14:paraId="293F6CAB" w14:textId="77777777" w:rsidR="00E15368" w:rsidRDefault="00E15368" w:rsidP="00EE6B2C">
      <w:pPr>
        <w:spacing w:after="0" w:line="360" w:lineRule="auto"/>
        <w:ind w:left="127" w:right="139"/>
      </w:pPr>
    </w:p>
    <w:p w14:paraId="5E712C53" w14:textId="77777777" w:rsidR="00F952BF" w:rsidRDefault="00F952BF" w:rsidP="000F036A">
      <w:pPr>
        <w:spacing w:after="0" w:line="360" w:lineRule="auto"/>
        <w:ind w:left="0" w:firstLine="0"/>
        <w:jc w:val="left"/>
      </w:pPr>
    </w:p>
    <w:p w14:paraId="36BE46BE" w14:textId="77777777" w:rsidR="00F952BF" w:rsidRDefault="00676387" w:rsidP="000F036A">
      <w:pPr>
        <w:numPr>
          <w:ilvl w:val="0"/>
          <w:numId w:val="11"/>
        </w:numPr>
        <w:spacing w:after="0" w:line="360" w:lineRule="auto"/>
        <w:ind w:right="139" w:firstLine="359"/>
      </w:pPr>
      <w:r>
        <w:t xml:space="preserve">Анализ  </w:t>
      </w:r>
      <w:r>
        <w:tab/>
        <w:t xml:space="preserve">и  </w:t>
      </w:r>
      <w:r>
        <w:tab/>
        <w:t xml:space="preserve">оценка  </w:t>
      </w:r>
      <w:r>
        <w:tab/>
        <w:t xml:space="preserve">финансирования  и кредитования            </w:t>
      </w:r>
    </w:p>
    <w:p w14:paraId="3CACB1A7" w14:textId="77777777" w:rsidR="00F952BF" w:rsidRDefault="00676387" w:rsidP="000F036A">
      <w:pPr>
        <w:spacing w:after="0" w:line="360" w:lineRule="auto"/>
        <w:ind w:left="0" w:right="139" w:firstLine="0"/>
      </w:pPr>
      <w:r>
        <w:t>ОАО АФ «</w:t>
      </w:r>
      <w:proofErr w:type="spellStart"/>
      <w:r>
        <w:t>Кубаньпассажиравтосервис</w:t>
      </w:r>
      <w:proofErr w:type="spellEnd"/>
      <w:r>
        <w:t xml:space="preserve">»    </w:t>
      </w:r>
    </w:p>
    <w:p w14:paraId="48282A36" w14:textId="77777777" w:rsidR="00F952BF" w:rsidRDefault="00676387" w:rsidP="000F036A">
      <w:pPr>
        <w:spacing w:after="0" w:line="360" w:lineRule="auto"/>
        <w:ind w:left="1560" w:firstLine="0"/>
        <w:jc w:val="left"/>
      </w:pPr>
      <w:r>
        <w:t xml:space="preserve">   </w:t>
      </w:r>
    </w:p>
    <w:p w14:paraId="47E82B97" w14:textId="77777777" w:rsidR="00F952BF" w:rsidRDefault="00676387" w:rsidP="000F036A">
      <w:pPr>
        <w:tabs>
          <w:tab w:val="center" w:pos="2129"/>
          <w:tab w:val="center" w:pos="4768"/>
          <w:tab w:val="center" w:pos="6062"/>
          <w:tab w:val="center" w:pos="7525"/>
          <w:tab w:val="right" w:pos="9645"/>
        </w:tabs>
        <w:spacing w:after="0" w:line="360" w:lineRule="auto"/>
        <w:ind w:left="0" w:firstLine="0"/>
        <w:jc w:val="left"/>
      </w:pPr>
      <w:r>
        <w:rPr>
          <w:rFonts w:ascii="Calibri" w:eastAsia="Calibri" w:hAnsi="Calibri" w:cs="Calibri"/>
          <w:sz w:val="22"/>
        </w:rPr>
        <w:tab/>
      </w:r>
      <w:r>
        <w:rPr>
          <w:rFonts w:ascii="Calibri" w:eastAsia="Calibri" w:hAnsi="Calibri" w:cs="Calibri"/>
          <w:vertAlign w:val="subscript"/>
        </w:rPr>
        <w:t xml:space="preserve"> </w:t>
      </w:r>
      <w:r>
        <w:t xml:space="preserve">2.1    Характеристика </w:t>
      </w:r>
      <w:r>
        <w:tab/>
        <w:t xml:space="preserve">внешней </w:t>
      </w:r>
      <w:r>
        <w:tab/>
        <w:t xml:space="preserve">и </w:t>
      </w:r>
      <w:r>
        <w:tab/>
        <w:t xml:space="preserve">внутренней </w:t>
      </w:r>
      <w:r>
        <w:tab/>
        <w:t xml:space="preserve">среды           </w:t>
      </w:r>
    </w:p>
    <w:p w14:paraId="30DD0EC2" w14:textId="77777777" w:rsidR="00F952BF" w:rsidRDefault="00676387" w:rsidP="000F036A">
      <w:pPr>
        <w:spacing w:after="0" w:line="360" w:lineRule="auto"/>
        <w:ind w:left="0" w:right="139" w:firstLine="0"/>
      </w:pPr>
      <w:r>
        <w:t>ОАО АФ «</w:t>
      </w:r>
      <w:proofErr w:type="spellStart"/>
      <w:r>
        <w:t>Кубаньпассажиравтосервис</w:t>
      </w:r>
      <w:proofErr w:type="spellEnd"/>
      <w:r>
        <w:t xml:space="preserve">»   </w:t>
      </w:r>
    </w:p>
    <w:p w14:paraId="2B8BE638" w14:textId="77777777" w:rsidR="00F952BF" w:rsidRDefault="00676387">
      <w:pPr>
        <w:spacing w:after="184" w:line="259" w:lineRule="auto"/>
        <w:ind w:left="1560" w:firstLine="0"/>
        <w:jc w:val="left"/>
      </w:pPr>
      <w:r>
        <w:t xml:space="preserve">   </w:t>
      </w:r>
    </w:p>
    <w:p w14:paraId="310BBF99" w14:textId="77777777" w:rsidR="00F952BF" w:rsidRDefault="00676387" w:rsidP="00142E0C">
      <w:pPr>
        <w:tabs>
          <w:tab w:val="center" w:pos="1360"/>
          <w:tab w:val="center" w:pos="3420"/>
          <w:tab w:val="center" w:pos="5401"/>
          <w:tab w:val="center" w:pos="7414"/>
          <w:tab w:val="right" w:pos="9645"/>
        </w:tabs>
        <w:spacing w:after="0" w:line="360" w:lineRule="auto"/>
        <w:ind w:left="0" w:firstLine="0"/>
      </w:pPr>
      <w:r>
        <w:rPr>
          <w:rFonts w:ascii="Calibri" w:eastAsia="Calibri" w:hAnsi="Calibri" w:cs="Calibri"/>
          <w:sz w:val="22"/>
        </w:rPr>
        <w:tab/>
        <w:t xml:space="preserve"> </w:t>
      </w:r>
      <w:r>
        <w:t>Открытое акционерное  общество</w:t>
      </w:r>
      <w:r w:rsidR="000F036A">
        <w:t xml:space="preserve"> </w:t>
      </w:r>
      <w:r>
        <w:t>"</w:t>
      </w:r>
      <w:proofErr w:type="spellStart"/>
      <w:r>
        <w:t>Кубаньпассажиравтосервис</w:t>
      </w:r>
      <w:proofErr w:type="spellEnd"/>
      <w:r>
        <w:t xml:space="preserve">", образованная 28 декабря 1992 года, является правопреемницей созданного в 1971 году Объединения автовокзалов и автостанций Краснодарского края.   </w:t>
      </w:r>
    </w:p>
    <w:p w14:paraId="2AC20E79" w14:textId="77777777" w:rsidR="00F952BF" w:rsidRDefault="00676387" w:rsidP="00142E0C">
      <w:pPr>
        <w:spacing w:after="0" w:line="360" w:lineRule="auto"/>
        <w:ind w:left="122" w:firstLine="698"/>
      </w:pPr>
      <w:r>
        <w:t>В состав АФ "</w:t>
      </w:r>
      <w:proofErr w:type="spellStart"/>
      <w:r>
        <w:t>Кубаньпассажиравтосервис</w:t>
      </w:r>
      <w:proofErr w:type="spellEnd"/>
      <w:r>
        <w:t xml:space="preserve">" входят 127 линейных сооружений – автовокзалов, автостанций и </w:t>
      </w:r>
      <w:proofErr w:type="spellStart"/>
      <w:r>
        <w:t>автокасс</w:t>
      </w:r>
      <w:proofErr w:type="spellEnd"/>
      <w:r>
        <w:t xml:space="preserve">, объединенных в единый технологический процесс по организации и обслуживанию сети автобусных перевозок по всему Северному Кавказу и далеко за его пределами.   </w:t>
      </w:r>
    </w:p>
    <w:p w14:paraId="71B21324" w14:textId="77777777" w:rsidR="00F952BF" w:rsidRDefault="00676387" w:rsidP="000F036A">
      <w:pPr>
        <w:spacing w:after="0" w:line="360" w:lineRule="auto"/>
        <w:ind w:left="127" w:right="139"/>
      </w:pPr>
      <w:r>
        <w:t>АФ "</w:t>
      </w:r>
      <w:proofErr w:type="spellStart"/>
      <w:r>
        <w:t>Кубаньпассажиравтосервис</w:t>
      </w:r>
      <w:proofErr w:type="spellEnd"/>
      <w:r>
        <w:t>" обслуживает 17 млн. человек в год, что в 3,3 раза превышает численность населения края. В настоящее время АФ "</w:t>
      </w:r>
      <w:proofErr w:type="spellStart"/>
      <w:r>
        <w:t>Кубаньпассажиравтосервис</w:t>
      </w:r>
      <w:proofErr w:type="spellEnd"/>
      <w:r>
        <w:t xml:space="preserve">" имеет самое современное оборудование по кассовым аппаратам, программному обеспечению, связи и сервису для пассажиров.   </w:t>
      </w:r>
    </w:p>
    <w:p w14:paraId="57954E74" w14:textId="77777777" w:rsidR="00F952BF" w:rsidRDefault="00676387" w:rsidP="000F036A">
      <w:pPr>
        <w:spacing w:after="0" w:line="360" w:lineRule="auto"/>
        <w:ind w:left="127" w:right="139"/>
      </w:pPr>
      <w:r>
        <w:t>АФ "</w:t>
      </w:r>
      <w:proofErr w:type="spellStart"/>
      <w:r>
        <w:t>Кубаньпассажиравтосервис</w:t>
      </w:r>
      <w:proofErr w:type="spellEnd"/>
      <w:r>
        <w:t xml:space="preserve">" осуществляет перевозочную деятельность совместно с постоянными партнерами, владельцами пассажирского автотранспорта в Ростовскую область, в Ставропольский край, Астраханскую область, республики Северного Кавказа и Закавказья, республику Крым.   </w:t>
      </w:r>
    </w:p>
    <w:p w14:paraId="15EF9415" w14:textId="77777777" w:rsidR="00F952BF" w:rsidRDefault="00676387" w:rsidP="000F036A">
      <w:pPr>
        <w:spacing w:after="0" w:line="360" w:lineRule="auto"/>
        <w:ind w:left="127" w:right="139"/>
      </w:pPr>
      <w:r>
        <w:t xml:space="preserve">Автовокзалы, автостанции и </w:t>
      </w:r>
      <w:proofErr w:type="spellStart"/>
      <w:r>
        <w:t>автокассы</w:t>
      </w:r>
      <w:proofErr w:type="spellEnd"/>
      <w:r>
        <w:t xml:space="preserve"> фирмы оказывают</w:t>
      </w:r>
      <w:r w:rsidR="000F036A">
        <w:t xml:space="preserve"> </w:t>
      </w:r>
      <w:r>
        <w:t xml:space="preserve">и систематически расширяют комплекс сервисных услуг населения края:   </w:t>
      </w:r>
    </w:p>
    <w:p w14:paraId="2310983D" w14:textId="52849A91" w:rsidR="00F952BF" w:rsidRDefault="00676387" w:rsidP="000F036A">
      <w:pPr>
        <w:spacing w:after="0" w:line="360" w:lineRule="auto"/>
        <w:ind w:left="852" w:right="139" w:firstLine="0"/>
      </w:pPr>
      <w:r>
        <w:rPr>
          <w:rFonts w:ascii="Calibri" w:eastAsia="Calibri" w:hAnsi="Calibri" w:cs="Calibri"/>
          <w:sz w:val="22"/>
        </w:rPr>
        <w:t xml:space="preserve"> </w:t>
      </w:r>
      <w:r>
        <w:rPr>
          <w:rFonts w:ascii="Segoe UI Symbol" w:eastAsia="Segoe UI Symbol" w:hAnsi="Segoe UI Symbol" w:cs="Segoe UI Symbol"/>
          <w:sz w:val="20"/>
        </w:rPr>
        <w:t>⎯</w:t>
      </w:r>
      <w:r>
        <w:rPr>
          <w:rFonts w:ascii="Arial" w:eastAsia="Arial" w:hAnsi="Arial" w:cs="Arial"/>
          <w:sz w:val="20"/>
        </w:rPr>
        <w:t xml:space="preserve">  </w:t>
      </w:r>
      <w:r w:rsidR="00783AE0">
        <w:rPr>
          <w:rFonts w:ascii="Arial" w:eastAsia="Arial" w:hAnsi="Arial" w:cs="Arial"/>
          <w:sz w:val="20"/>
        </w:rPr>
        <w:t xml:space="preserve"> </w:t>
      </w:r>
      <w:r>
        <w:t xml:space="preserve">продажа билетов в оба направления;   </w:t>
      </w:r>
    </w:p>
    <w:p w14:paraId="4EAD0EE3" w14:textId="442A9593" w:rsidR="00F952BF" w:rsidRDefault="00676387" w:rsidP="000F036A">
      <w:pPr>
        <w:spacing w:after="0" w:line="360" w:lineRule="auto"/>
        <w:ind w:left="708" w:right="139" w:firstLine="0"/>
      </w:pPr>
      <w:r>
        <w:rPr>
          <w:rFonts w:ascii="Calibri" w:eastAsia="Calibri" w:hAnsi="Calibri" w:cs="Calibri"/>
          <w:sz w:val="22"/>
        </w:rPr>
        <w:t xml:space="preserve">    </w:t>
      </w:r>
      <w:r>
        <w:rPr>
          <w:rFonts w:ascii="Segoe UI Symbol" w:eastAsia="Segoe UI Symbol" w:hAnsi="Segoe UI Symbol" w:cs="Segoe UI Symbol"/>
          <w:sz w:val="20"/>
        </w:rPr>
        <w:t>⎯</w:t>
      </w:r>
      <w:r>
        <w:rPr>
          <w:rFonts w:ascii="Arial" w:eastAsia="Arial" w:hAnsi="Arial" w:cs="Arial"/>
          <w:sz w:val="20"/>
        </w:rPr>
        <w:t xml:space="preserve">  </w:t>
      </w:r>
      <w:r w:rsidR="00783AE0">
        <w:rPr>
          <w:rFonts w:ascii="Arial" w:eastAsia="Arial" w:hAnsi="Arial" w:cs="Arial"/>
          <w:sz w:val="20"/>
        </w:rPr>
        <w:t xml:space="preserve"> </w:t>
      </w:r>
      <w:r>
        <w:t xml:space="preserve">заказ билетов по телефону;   </w:t>
      </w:r>
    </w:p>
    <w:p w14:paraId="6020F32E" w14:textId="30B90DA2" w:rsidR="00F952BF" w:rsidRDefault="00676387" w:rsidP="000F036A">
      <w:pPr>
        <w:spacing w:after="0" w:line="360" w:lineRule="auto"/>
        <w:ind w:left="708" w:right="139" w:firstLine="0"/>
      </w:pPr>
      <w:r>
        <w:rPr>
          <w:rFonts w:ascii="Calibri" w:eastAsia="Calibri" w:hAnsi="Calibri" w:cs="Calibri"/>
          <w:sz w:val="22"/>
        </w:rPr>
        <w:t xml:space="preserve">    </w:t>
      </w:r>
      <w:r>
        <w:rPr>
          <w:rFonts w:ascii="Segoe UI Symbol" w:eastAsia="Segoe UI Symbol" w:hAnsi="Segoe UI Symbol" w:cs="Segoe UI Symbol"/>
          <w:sz w:val="20"/>
        </w:rPr>
        <w:t>⎯</w:t>
      </w:r>
      <w:r>
        <w:rPr>
          <w:rFonts w:ascii="Arial" w:eastAsia="Arial" w:hAnsi="Arial" w:cs="Arial"/>
          <w:sz w:val="20"/>
        </w:rPr>
        <w:t xml:space="preserve">  </w:t>
      </w:r>
      <w:r w:rsidR="00783AE0">
        <w:rPr>
          <w:rFonts w:ascii="Arial" w:eastAsia="Arial" w:hAnsi="Arial" w:cs="Arial"/>
          <w:sz w:val="20"/>
        </w:rPr>
        <w:t xml:space="preserve"> </w:t>
      </w:r>
      <w:r>
        <w:t xml:space="preserve">просмотр расписания и заказ билетов по Интернету.  </w:t>
      </w:r>
    </w:p>
    <w:p w14:paraId="6B1E07F2" w14:textId="77777777" w:rsidR="00F952BF" w:rsidRDefault="00676387" w:rsidP="000F036A">
      <w:pPr>
        <w:spacing w:after="0" w:line="360" w:lineRule="auto"/>
        <w:ind w:left="122" w:firstLine="0"/>
        <w:jc w:val="left"/>
      </w:pPr>
      <w:r>
        <w:t xml:space="preserve">         Самая большая протяженность маршрута – Сочи-Астрахань – 1188 км. Общая протяженность маршрутов – 148503 км, из них краевых </w:t>
      </w:r>
      <w:proofErr w:type="spellStart"/>
      <w:r>
        <w:t>тмаршрутов</w:t>
      </w:r>
      <w:proofErr w:type="spellEnd"/>
      <w:r>
        <w:t xml:space="preserve"> – 53104 км, межобластных – 80103 км, межгосударственных – 15296 км.          </w:t>
      </w:r>
    </w:p>
    <w:p w14:paraId="7A23BFC1" w14:textId="77777777" w:rsidR="00F952BF" w:rsidRDefault="00676387" w:rsidP="000F036A">
      <w:pPr>
        <w:spacing w:after="0" w:line="360" w:lineRule="auto"/>
        <w:ind w:left="835" w:right="139" w:firstLine="0"/>
      </w:pPr>
      <w:r>
        <w:t xml:space="preserve">Различают факторы внешней и внутренней среды.   </w:t>
      </w:r>
    </w:p>
    <w:p w14:paraId="48803E3B" w14:textId="77777777" w:rsidR="00F952BF" w:rsidRDefault="00676387" w:rsidP="000F036A">
      <w:pPr>
        <w:spacing w:after="0" w:line="360" w:lineRule="auto"/>
        <w:ind w:left="127" w:right="139"/>
      </w:pPr>
      <w:r>
        <w:t xml:space="preserve">Внутренняя среда организации – это среда, которая определяет технические и организационные условия работы организации и является результатом управленческих решений.   </w:t>
      </w:r>
    </w:p>
    <w:p w14:paraId="7AE045A8" w14:textId="77777777" w:rsidR="00F952BF" w:rsidRDefault="00676387" w:rsidP="000F036A">
      <w:pPr>
        <w:spacing w:after="0" w:line="360" w:lineRule="auto"/>
        <w:ind w:left="127" w:right="139"/>
      </w:pPr>
      <w:r>
        <w:t>АФ "</w:t>
      </w:r>
      <w:proofErr w:type="spellStart"/>
      <w:r>
        <w:t>Кубаньпассажиравтосервис</w:t>
      </w:r>
      <w:proofErr w:type="spellEnd"/>
      <w:r>
        <w:t>" анализирует внутреннюю среду с целью выявления слабых и сильных сторон ее деятельности. Это необходимо потому, что организация не может воспользоваться внешними возможностями без наличия определенного внутреннего потенциала. При этом АФ "</w:t>
      </w:r>
      <w:proofErr w:type="spellStart"/>
      <w:r>
        <w:t>Кубаньпассажиравтосервис</w:t>
      </w:r>
      <w:proofErr w:type="spellEnd"/>
      <w:r>
        <w:t xml:space="preserve">" знает свои возможные слабые места, которые могут усугубить внешнюю угрозу и опасность.   </w:t>
      </w:r>
    </w:p>
    <w:p w14:paraId="08DD3146" w14:textId="77777777" w:rsidR="00F952BF" w:rsidRDefault="00676387" w:rsidP="000F036A">
      <w:pPr>
        <w:spacing w:after="0" w:line="360" w:lineRule="auto"/>
        <w:ind w:left="127" w:right="139"/>
      </w:pPr>
      <w:r>
        <w:t xml:space="preserve">Под внутренней средой организации понимают ситуационные факторы внутри организации.   </w:t>
      </w:r>
    </w:p>
    <w:p w14:paraId="28B80BFE" w14:textId="77777777" w:rsidR="00F952BF" w:rsidRDefault="00676387" w:rsidP="000F036A">
      <w:pPr>
        <w:spacing w:after="0" w:line="360" w:lineRule="auto"/>
        <w:ind w:left="127" w:right="139"/>
      </w:pPr>
      <w:r>
        <w:t>Поскольку АФ "</w:t>
      </w:r>
      <w:proofErr w:type="spellStart"/>
      <w:r>
        <w:t>Кубаньпассажиравтосервис</w:t>
      </w:r>
      <w:proofErr w:type="spellEnd"/>
      <w:r>
        <w:t xml:space="preserve">" представляет собой созданные людьми системы, то внутренние переменные менеджеры могут сами формировать и изменять, когда это необходимо. Однако не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w:t>
      </w:r>
    </w:p>
    <w:p w14:paraId="37B0E6A4" w14:textId="77777777" w:rsidR="00F952BF" w:rsidRDefault="00676387" w:rsidP="000F036A">
      <w:pPr>
        <w:spacing w:after="0" w:line="360" w:lineRule="auto"/>
        <w:ind w:left="127" w:right="139"/>
      </w:pPr>
      <w:r>
        <w:t xml:space="preserve">Основные переменные в самой организации, которые требуют внимания руководства, это цели, структура, задачи, технология и люди.   </w:t>
      </w:r>
    </w:p>
    <w:p w14:paraId="188CF37A" w14:textId="0A636F5C" w:rsidR="00F952BF" w:rsidRDefault="00676387" w:rsidP="000F036A">
      <w:pPr>
        <w:spacing w:after="0" w:line="360" w:lineRule="auto"/>
        <w:ind w:left="127" w:right="139"/>
      </w:pPr>
      <w:r>
        <w:t>Цели организации АФ "</w:t>
      </w:r>
      <w:proofErr w:type="spellStart"/>
      <w:r>
        <w:t>Кубаньпассажиравтосервис</w:t>
      </w:r>
      <w:proofErr w:type="spellEnd"/>
      <w:r>
        <w:t xml:space="preserve">" можно вполне рассматривать как средство достижения целей.   </w:t>
      </w:r>
    </w:p>
    <w:p w14:paraId="72655740" w14:textId="77777777" w:rsidR="00F952BF" w:rsidRDefault="00676387" w:rsidP="000F036A">
      <w:pPr>
        <w:spacing w:after="0" w:line="360" w:lineRule="auto"/>
        <w:ind w:left="127" w:right="139"/>
      </w:pPr>
      <w:r>
        <w:t xml:space="preserve">Цели – это конечные состояния или желаемый результат, которого стремится добиться трудовой коллектив. Специалисты утверждают, что правильное формулирование целей и постановка задач на 50% предопределяют успешность решения.   </w:t>
      </w:r>
    </w:p>
    <w:p w14:paraId="34D11A7A" w14:textId="77777777" w:rsidR="00F952BF" w:rsidRDefault="00676387" w:rsidP="000F036A">
      <w:pPr>
        <w:spacing w:after="0" w:line="360" w:lineRule="auto"/>
        <w:ind w:left="835" w:right="139" w:firstLine="0"/>
      </w:pPr>
      <w:r>
        <w:t xml:space="preserve"> К внутренним факторам относятся:   </w:t>
      </w:r>
    </w:p>
    <w:p w14:paraId="54F18745" w14:textId="77777777" w:rsidR="00F952BF" w:rsidRDefault="00676387" w:rsidP="000F036A">
      <w:pPr>
        <w:numPr>
          <w:ilvl w:val="0"/>
          <w:numId w:val="12"/>
        </w:numPr>
        <w:spacing w:after="0" w:line="360" w:lineRule="auto"/>
        <w:ind w:right="139" w:firstLine="852"/>
      </w:pPr>
      <w:r>
        <w:t xml:space="preserve">Стиль руководства – влияет на общий психологический климат в  компании. От того, насколько работники мотивированны, готовы и хотят работать друг с другом над этим проектом, зависят сроки исполнения и качество.   </w:t>
      </w:r>
    </w:p>
    <w:p w14:paraId="50DF50CF" w14:textId="77777777" w:rsidR="00F952BF" w:rsidRDefault="00676387" w:rsidP="000F036A">
      <w:pPr>
        <w:numPr>
          <w:ilvl w:val="0"/>
          <w:numId w:val="12"/>
        </w:numPr>
        <w:spacing w:after="0" w:line="360" w:lineRule="auto"/>
        <w:ind w:right="139" w:firstLine="852"/>
      </w:pPr>
      <w:r>
        <w:t xml:space="preserve">Организация проекта – должна быть выстроена четкая схема  работы, каждый сотрудник должен знать свою часть работы, за что он отвечает.   </w:t>
      </w:r>
    </w:p>
    <w:p w14:paraId="222C00E0" w14:textId="77777777" w:rsidR="00F952BF" w:rsidRDefault="00676387" w:rsidP="000F036A">
      <w:pPr>
        <w:numPr>
          <w:ilvl w:val="0"/>
          <w:numId w:val="12"/>
        </w:numPr>
        <w:spacing w:after="0" w:line="360" w:lineRule="auto"/>
        <w:ind w:right="139" w:firstLine="852"/>
      </w:pPr>
      <w:r>
        <w:t xml:space="preserve">Работники – работать над проектом должны люди, имеющие определенный опыт в данной сфере деятельности.   </w:t>
      </w:r>
    </w:p>
    <w:p w14:paraId="0D2A4587" w14:textId="77777777" w:rsidR="00F952BF" w:rsidRDefault="00676387" w:rsidP="000F036A">
      <w:pPr>
        <w:numPr>
          <w:ilvl w:val="0"/>
          <w:numId w:val="12"/>
        </w:numPr>
        <w:spacing w:after="0" w:line="360" w:lineRule="auto"/>
        <w:ind w:right="139" w:firstLine="852"/>
      </w:pPr>
      <w:r>
        <w:t xml:space="preserve">Коммуникация – оперативность, достоверность передаваемых данных  </w:t>
      </w:r>
    </w:p>
    <w:p w14:paraId="29BA0FB4" w14:textId="77777777" w:rsidR="00F952BF" w:rsidRDefault="00676387" w:rsidP="000F036A">
      <w:pPr>
        <w:spacing w:after="0" w:line="360" w:lineRule="auto"/>
        <w:ind w:left="0" w:right="139" w:firstLine="0"/>
      </w:pPr>
      <w:r>
        <w:t xml:space="preserve">облегчает работу и не задерживает по срокам исполнения.   </w:t>
      </w:r>
    </w:p>
    <w:p w14:paraId="61F9470D" w14:textId="77777777" w:rsidR="00F952BF" w:rsidRDefault="00676387" w:rsidP="000F036A">
      <w:pPr>
        <w:numPr>
          <w:ilvl w:val="0"/>
          <w:numId w:val="12"/>
        </w:numPr>
        <w:spacing w:after="0" w:line="360" w:lineRule="auto"/>
        <w:ind w:right="139" w:firstLine="852"/>
      </w:pPr>
      <w:r>
        <w:t xml:space="preserve">Заработная плата и социальные условия – определяют мотивацию  всех участников проекта и компании в целом.   </w:t>
      </w:r>
    </w:p>
    <w:p w14:paraId="3327B5AF" w14:textId="77777777" w:rsidR="00F952BF" w:rsidRDefault="00676387" w:rsidP="000F036A">
      <w:pPr>
        <w:spacing w:after="0" w:line="360" w:lineRule="auto"/>
        <w:ind w:left="127" w:right="139"/>
      </w:pPr>
      <w:r>
        <w:t xml:space="preserve"> На практике в процессе планирования руководство АФ "</w:t>
      </w:r>
      <w:proofErr w:type="spellStart"/>
      <w:r>
        <w:t>Кубаньпассажиравтосервис</w:t>
      </w:r>
      <w:proofErr w:type="spellEnd"/>
      <w:r>
        <w:t xml:space="preserve">" разрабатывает цели и сообщает их членам организации. Этот процесс не имеет односторонней направленности, т.к. в выработке тактических целей принимают участие все члены трудового коллектива. Процедура совместного определения цели является главным мотивом и координирующей силой организации, так как в результате этого каждый член организации знает, к чему он должен стремиться.   </w:t>
      </w:r>
    </w:p>
    <w:p w14:paraId="1571CD00" w14:textId="77777777" w:rsidR="00F952BF" w:rsidRDefault="00676387" w:rsidP="000F036A">
      <w:pPr>
        <w:spacing w:after="0" w:line="360" w:lineRule="auto"/>
        <w:ind w:left="127" w:right="139"/>
      </w:pPr>
      <w:r>
        <w:t>Основной целью работы АФ "</w:t>
      </w:r>
      <w:proofErr w:type="spellStart"/>
      <w:r>
        <w:t>Кубаньпассажиравтосервис</w:t>
      </w:r>
      <w:proofErr w:type="spellEnd"/>
      <w:r>
        <w:t xml:space="preserve">" </w:t>
      </w:r>
      <w:proofErr w:type="spellStart"/>
      <w:r>
        <w:t>естетвенно</w:t>
      </w:r>
      <w:proofErr w:type="spellEnd"/>
      <w:r>
        <w:t xml:space="preserve"> является получение прибыли. Прибыль – это ключевой показатель. Прибыль может выражаться не только в рублях, но и в таких показателях, как:   </w:t>
      </w:r>
    </w:p>
    <w:p w14:paraId="49D224FC" w14:textId="77777777" w:rsidR="00F952BF" w:rsidRDefault="00676387" w:rsidP="000F036A">
      <w:pPr>
        <w:spacing w:after="0" w:line="360" w:lineRule="auto"/>
        <w:ind w:left="708" w:right="139" w:firstLine="0"/>
      </w:pPr>
      <w:r>
        <w:rPr>
          <w:rFonts w:ascii="Calibri" w:eastAsia="Calibri" w:hAnsi="Calibri" w:cs="Calibri"/>
          <w:sz w:val="22"/>
        </w:rPr>
        <w:t xml:space="preserve">   </w:t>
      </w:r>
      <w:r>
        <w:rPr>
          <w:rFonts w:ascii="Segoe UI Symbol" w:eastAsia="Segoe UI Symbol" w:hAnsi="Segoe UI Symbol" w:cs="Segoe UI Symbol"/>
        </w:rPr>
        <w:t>−</w:t>
      </w:r>
      <w:r>
        <w:rPr>
          <w:rFonts w:ascii="Arial" w:eastAsia="Arial" w:hAnsi="Arial" w:cs="Arial"/>
        </w:rPr>
        <w:t xml:space="preserve"> </w:t>
      </w:r>
      <w:r>
        <w:t xml:space="preserve">удовлетворение пользователя услуг;   </w:t>
      </w:r>
    </w:p>
    <w:p w14:paraId="1DE1A2ED" w14:textId="77777777" w:rsidR="00F952BF" w:rsidRDefault="00676387" w:rsidP="000F036A">
      <w:pPr>
        <w:spacing w:after="0" w:line="360" w:lineRule="auto"/>
        <w:ind w:left="0" w:right="139" w:firstLine="0"/>
      </w:pP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 xml:space="preserve">позиция на рынке, связанная с желанием рыночного лидерства;   </w:t>
      </w:r>
    </w:p>
    <w:p w14:paraId="74342D98" w14:textId="77777777" w:rsidR="00F952BF" w:rsidRDefault="00676387" w:rsidP="000F036A">
      <w:pPr>
        <w:spacing w:after="0" w:line="360" w:lineRule="auto"/>
        <w:ind w:left="127" w:right="139"/>
      </w:pPr>
      <w:r>
        <w:rPr>
          <w:rFonts w:ascii="Segoe UI Symbol" w:eastAsia="Segoe UI Symbol" w:hAnsi="Segoe UI Symbol" w:cs="Segoe UI Symbol"/>
        </w:rPr>
        <w:t>−</w:t>
      </w:r>
      <w:r>
        <w:rPr>
          <w:rFonts w:ascii="Arial" w:eastAsia="Arial" w:hAnsi="Arial" w:cs="Arial"/>
        </w:rPr>
        <w:t xml:space="preserve"> </w:t>
      </w:r>
      <w:r>
        <w:t xml:space="preserve">условия благосостояния работающих и развитие хороших отношений среди персонала;   </w:t>
      </w:r>
    </w:p>
    <w:p w14:paraId="10C615B6" w14:textId="77777777" w:rsidR="00F952BF" w:rsidRDefault="00676387" w:rsidP="000F036A">
      <w:pPr>
        <w:spacing w:after="0" w:line="360" w:lineRule="auto"/>
        <w:ind w:left="708" w:right="139" w:firstLine="0"/>
      </w:pPr>
      <w:r>
        <w:rPr>
          <w:rFonts w:ascii="Calibri" w:eastAsia="Calibri" w:hAnsi="Calibri" w:cs="Calibri"/>
          <w:sz w:val="22"/>
        </w:rPr>
        <w:t xml:space="preserve">   </w:t>
      </w:r>
      <w:r>
        <w:rPr>
          <w:rFonts w:ascii="Segoe UI Symbol" w:eastAsia="Segoe UI Symbol" w:hAnsi="Segoe UI Symbol" w:cs="Segoe UI Symbol"/>
        </w:rPr>
        <w:t>−</w:t>
      </w:r>
      <w:r>
        <w:rPr>
          <w:rFonts w:ascii="Arial" w:eastAsia="Arial" w:hAnsi="Arial" w:cs="Arial"/>
        </w:rPr>
        <w:t xml:space="preserve"> </w:t>
      </w:r>
      <w:r>
        <w:t xml:space="preserve">публичная ответственность;   </w:t>
      </w:r>
    </w:p>
    <w:p w14:paraId="1A3B9367" w14:textId="77777777" w:rsidR="00F952BF" w:rsidRDefault="00676387" w:rsidP="000F036A">
      <w:pPr>
        <w:spacing w:after="0" w:line="360" w:lineRule="auto"/>
        <w:ind w:left="127" w:right="139"/>
      </w:pPr>
      <w:r>
        <w:rPr>
          <w:rFonts w:ascii="Segoe UI Symbol" w:eastAsia="Segoe UI Symbol" w:hAnsi="Segoe UI Symbol" w:cs="Segoe UI Symbol"/>
        </w:rPr>
        <w:t>−</w:t>
      </w:r>
      <w:r>
        <w:rPr>
          <w:rFonts w:ascii="Arial" w:eastAsia="Arial" w:hAnsi="Arial" w:cs="Arial"/>
        </w:rPr>
        <w:t xml:space="preserve"> </w:t>
      </w:r>
      <w:r>
        <w:t xml:space="preserve">техническая эффективность, высокий уровень производительности труда, придание особого внимания научным исследованиям и разработкам;   </w:t>
      </w:r>
      <w:r>
        <w:rPr>
          <w:rFonts w:ascii="Segoe UI Symbol" w:eastAsia="Segoe UI Symbol" w:hAnsi="Segoe UI Symbol" w:cs="Segoe UI Symbol"/>
        </w:rPr>
        <w:t>−</w:t>
      </w:r>
      <w:r>
        <w:rPr>
          <w:rFonts w:ascii="Arial" w:eastAsia="Arial" w:hAnsi="Arial" w:cs="Arial"/>
        </w:rPr>
        <w:t xml:space="preserve">  </w:t>
      </w:r>
      <w:r>
        <w:t xml:space="preserve">минимизация издержек производства и т.д.   </w:t>
      </w:r>
    </w:p>
    <w:p w14:paraId="7A92974D" w14:textId="77777777" w:rsidR="00F952BF" w:rsidRDefault="00676387" w:rsidP="000F036A">
      <w:pPr>
        <w:tabs>
          <w:tab w:val="center" w:pos="1172"/>
          <w:tab w:val="center" w:pos="2399"/>
          <w:tab w:val="center" w:pos="3536"/>
          <w:tab w:val="center" w:pos="6277"/>
          <w:tab w:val="right" w:pos="9645"/>
        </w:tabs>
        <w:spacing w:after="0" w:line="360" w:lineRule="auto"/>
        <w:ind w:left="0" w:firstLine="0"/>
        <w:jc w:val="left"/>
      </w:pPr>
      <w:r>
        <w:rPr>
          <w:rFonts w:ascii="Calibri" w:eastAsia="Calibri" w:hAnsi="Calibri" w:cs="Calibri"/>
          <w:sz w:val="22"/>
        </w:rPr>
        <w:tab/>
        <w:t xml:space="preserve"> </w:t>
      </w:r>
      <w:r>
        <w:t xml:space="preserve">Одной  из  самых  </w:t>
      </w:r>
      <w:r>
        <w:tab/>
        <w:t xml:space="preserve">значительных характеристик </w:t>
      </w:r>
      <w:r>
        <w:tab/>
        <w:t xml:space="preserve">является зависимость от внешней и внутренней среды. Ни одна организация не может функционировать изолированно, вне зависимости от внешних ориентиров. Они во многом зависимы от внешней среды.  </w:t>
      </w:r>
    </w:p>
    <w:p w14:paraId="64C370B6" w14:textId="77777777" w:rsidR="00F952BF" w:rsidRDefault="00676387" w:rsidP="000F036A">
      <w:pPr>
        <w:spacing w:after="0" w:line="360" w:lineRule="auto"/>
        <w:ind w:left="0" w:right="139" w:firstLine="991"/>
      </w:pPr>
      <w:r>
        <w:t>Все перечисленные факторы оказывают воздействие на реализацию проекта. Необходимо учитывать их при разработке проекта, сроков его реализации и расчете бюджета проекта – эти меры снизят негативное действие факторов внешней и внутренней среды и помогут успешно реализовать проект.</w:t>
      </w:r>
      <w:r>
        <w:rPr>
          <w:b/>
        </w:rPr>
        <w:t xml:space="preserve">  </w:t>
      </w:r>
    </w:p>
    <w:p w14:paraId="38C7ED2E" w14:textId="77777777" w:rsidR="00F952BF" w:rsidRDefault="00676387" w:rsidP="000F036A">
      <w:pPr>
        <w:spacing w:after="0" w:line="360" w:lineRule="auto"/>
        <w:ind w:left="991" w:firstLine="0"/>
        <w:jc w:val="left"/>
      </w:pPr>
      <w:r>
        <w:t xml:space="preserve"> </w:t>
      </w:r>
    </w:p>
    <w:p w14:paraId="68E2C93D" w14:textId="77777777" w:rsidR="00F952BF" w:rsidRDefault="00676387" w:rsidP="00823D34">
      <w:pPr>
        <w:spacing w:after="0" w:line="360" w:lineRule="auto"/>
        <w:ind w:left="0" w:right="139" w:firstLine="0"/>
      </w:pPr>
      <w:r>
        <w:t xml:space="preserve">Таблица 1 – Внешняя среда организации </w:t>
      </w:r>
    </w:p>
    <w:p w14:paraId="5F4F0698" w14:textId="77777777" w:rsidR="00F952BF" w:rsidRDefault="00676387">
      <w:pPr>
        <w:spacing w:after="0" w:line="259" w:lineRule="auto"/>
        <w:ind w:left="127" w:firstLine="0"/>
        <w:jc w:val="left"/>
      </w:pPr>
      <w:r>
        <w:t xml:space="preserve">  </w:t>
      </w:r>
    </w:p>
    <w:tbl>
      <w:tblPr>
        <w:tblStyle w:val="TableGrid"/>
        <w:tblW w:w="9650" w:type="dxa"/>
        <w:tblInd w:w="0" w:type="dxa"/>
        <w:tblCellMar>
          <w:top w:w="175" w:type="dxa"/>
          <w:left w:w="106" w:type="dxa"/>
          <w:bottom w:w="27" w:type="dxa"/>
          <w:right w:w="115" w:type="dxa"/>
        </w:tblCellMar>
        <w:tblLook w:val="04A0" w:firstRow="1" w:lastRow="0" w:firstColumn="1" w:lastColumn="0" w:noHBand="0" w:noVBand="1"/>
      </w:tblPr>
      <w:tblGrid>
        <w:gridCol w:w="2271"/>
        <w:gridCol w:w="7379"/>
      </w:tblGrid>
      <w:tr w:rsidR="00F952BF" w14:paraId="6E1500A0" w14:textId="77777777" w:rsidTr="00142E0C">
        <w:trPr>
          <w:trHeight w:val="1554"/>
        </w:trPr>
        <w:tc>
          <w:tcPr>
            <w:tcW w:w="2271" w:type="dxa"/>
            <w:tcBorders>
              <w:top w:val="single" w:sz="4" w:space="0" w:color="000000"/>
              <w:left w:val="single" w:sz="4" w:space="0" w:color="000000"/>
              <w:bottom w:val="single" w:sz="4" w:space="0" w:color="000000"/>
              <w:right w:val="single" w:sz="4" w:space="0" w:color="000000"/>
            </w:tcBorders>
          </w:tcPr>
          <w:p w14:paraId="75BCE276" w14:textId="77777777" w:rsidR="00F952BF" w:rsidRDefault="00676387" w:rsidP="00142E0C">
            <w:pPr>
              <w:spacing w:after="0" w:line="240" w:lineRule="auto"/>
              <w:ind w:left="2" w:firstLine="0"/>
              <w:jc w:val="left"/>
            </w:pPr>
            <w:r>
              <w:rPr>
                <w:sz w:val="24"/>
              </w:rPr>
              <w:t xml:space="preserve">1 Государство и общественность </w:t>
            </w:r>
            <w:r>
              <w:t xml:space="preserve">  </w:t>
            </w:r>
          </w:p>
        </w:tc>
        <w:tc>
          <w:tcPr>
            <w:tcW w:w="7379" w:type="dxa"/>
            <w:tcBorders>
              <w:top w:val="single" w:sz="4" w:space="0" w:color="000000"/>
              <w:left w:val="single" w:sz="4" w:space="0" w:color="000000"/>
              <w:bottom w:val="single" w:sz="4" w:space="0" w:color="000000"/>
              <w:right w:val="single" w:sz="4" w:space="0" w:color="000000"/>
            </w:tcBorders>
            <w:vAlign w:val="bottom"/>
          </w:tcPr>
          <w:p w14:paraId="6A48C2A0" w14:textId="77777777" w:rsidR="00F952BF" w:rsidRDefault="00676387" w:rsidP="00142E0C">
            <w:pPr>
              <w:spacing w:after="0" w:line="240" w:lineRule="auto"/>
              <w:ind w:left="0" w:firstLine="0"/>
              <w:jc w:val="left"/>
            </w:pPr>
            <w:r>
              <w:rPr>
                <w:sz w:val="24"/>
              </w:rPr>
              <w:t xml:space="preserve">Создание рабочих мест, социальный мир </w:t>
            </w:r>
            <w:r>
              <w:t xml:space="preserve">  </w:t>
            </w:r>
          </w:p>
          <w:p w14:paraId="045F5469" w14:textId="77777777" w:rsidR="00F952BF" w:rsidRDefault="00676387" w:rsidP="00142E0C">
            <w:pPr>
              <w:spacing w:after="0" w:line="240" w:lineRule="auto"/>
              <w:ind w:left="32" w:firstLine="0"/>
              <w:jc w:val="left"/>
            </w:pPr>
            <w:r>
              <w:rPr>
                <w:sz w:val="24"/>
              </w:rPr>
              <w:t xml:space="preserve">Конкурентоспособность на мировом рынке </w:t>
            </w:r>
            <w:r>
              <w:t xml:space="preserve">  </w:t>
            </w:r>
          </w:p>
          <w:p w14:paraId="58360347" w14:textId="77777777" w:rsidR="00F952BF" w:rsidRDefault="00676387" w:rsidP="00142E0C">
            <w:pPr>
              <w:spacing w:after="0" w:line="240" w:lineRule="auto"/>
              <w:ind w:left="0" w:firstLine="0"/>
              <w:jc w:val="left"/>
            </w:pPr>
            <w:r>
              <w:rPr>
                <w:sz w:val="24"/>
              </w:rPr>
              <w:t xml:space="preserve">Получение налоговых доходов </w:t>
            </w:r>
            <w:r>
              <w:t xml:space="preserve">  </w:t>
            </w:r>
          </w:p>
          <w:p w14:paraId="2B28B168" w14:textId="77777777" w:rsidR="00F952BF" w:rsidRDefault="00676387" w:rsidP="00142E0C">
            <w:pPr>
              <w:spacing w:after="0" w:line="240" w:lineRule="auto"/>
              <w:ind w:left="0" w:firstLine="0"/>
              <w:jc w:val="left"/>
            </w:pPr>
            <w:r>
              <w:rPr>
                <w:sz w:val="24"/>
              </w:rPr>
              <w:t xml:space="preserve">Стабильность цен </w:t>
            </w:r>
            <w:r>
              <w:t xml:space="preserve">  </w:t>
            </w:r>
          </w:p>
          <w:p w14:paraId="532AAADD" w14:textId="77777777" w:rsidR="00F952BF" w:rsidRDefault="00676387" w:rsidP="00142E0C">
            <w:pPr>
              <w:spacing w:after="0" w:line="240" w:lineRule="auto"/>
              <w:ind w:left="0" w:firstLine="0"/>
              <w:jc w:val="left"/>
            </w:pPr>
            <w:r>
              <w:rPr>
                <w:sz w:val="24"/>
              </w:rPr>
              <w:t xml:space="preserve">Поддержание рыночных отношений путем антимонопольных мер </w:t>
            </w:r>
            <w:r>
              <w:t xml:space="preserve">  </w:t>
            </w:r>
          </w:p>
          <w:p w14:paraId="26E9B016" w14:textId="77777777" w:rsidR="00F952BF" w:rsidRDefault="00676387" w:rsidP="00142E0C">
            <w:pPr>
              <w:spacing w:after="0" w:line="240" w:lineRule="auto"/>
              <w:ind w:left="0" w:firstLine="0"/>
              <w:jc w:val="left"/>
            </w:pPr>
            <w:r>
              <w:rPr>
                <w:sz w:val="24"/>
              </w:rPr>
              <w:t xml:space="preserve">Защита окружающей среды и интересов потребителя </w:t>
            </w:r>
            <w:r>
              <w:t xml:space="preserve">  </w:t>
            </w:r>
          </w:p>
        </w:tc>
      </w:tr>
      <w:tr w:rsidR="00F952BF" w14:paraId="32EC290F" w14:textId="77777777" w:rsidTr="00142E0C">
        <w:trPr>
          <w:trHeight w:val="235"/>
        </w:trPr>
        <w:tc>
          <w:tcPr>
            <w:tcW w:w="2271" w:type="dxa"/>
            <w:tcBorders>
              <w:top w:val="single" w:sz="4" w:space="0" w:color="000000"/>
              <w:left w:val="single" w:sz="4" w:space="0" w:color="000000"/>
              <w:bottom w:val="single" w:sz="4" w:space="0" w:color="000000"/>
              <w:right w:val="single" w:sz="4" w:space="0" w:color="000000"/>
            </w:tcBorders>
          </w:tcPr>
          <w:p w14:paraId="36C5E2A7" w14:textId="77777777" w:rsidR="00F952BF" w:rsidRDefault="00676387" w:rsidP="00142E0C">
            <w:pPr>
              <w:spacing w:after="0" w:line="240" w:lineRule="auto"/>
              <w:ind w:left="0" w:firstLine="0"/>
              <w:jc w:val="left"/>
            </w:pPr>
            <w:r>
              <w:rPr>
                <w:sz w:val="24"/>
              </w:rPr>
              <w:t xml:space="preserve">2 Поставщики </w:t>
            </w:r>
            <w:r>
              <w:t xml:space="preserve">  </w:t>
            </w:r>
          </w:p>
        </w:tc>
        <w:tc>
          <w:tcPr>
            <w:tcW w:w="7379" w:type="dxa"/>
            <w:tcBorders>
              <w:top w:val="single" w:sz="4" w:space="0" w:color="000000"/>
              <w:left w:val="single" w:sz="4" w:space="0" w:color="000000"/>
              <w:bottom w:val="single" w:sz="4" w:space="0" w:color="000000"/>
              <w:right w:val="single" w:sz="4" w:space="0" w:color="000000"/>
            </w:tcBorders>
            <w:vAlign w:val="center"/>
          </w:tcPr>
          <w:p w14:paraId="6094E321" w14:textId="77777777" w:rsidR="00F952BF" w:rsidRDefault="00676387" w:rsidP="00142E0C">
            <w:pPr>
              <w:spacing w:after="0" w:line="240" w:lineRule="auto"/>
              <w:ind w:left="0" w:firstLine="0"/>
              <w:jc w:val="left"/>
            </w:pPr>
            <w:r>
              <w:rPr>
                <w:sz w:val="24"/>
              </w:rPr>
              <w:t xml:space="preserve">Высокие доходы и низкие расходы </w:t>
            </w:r>
            <w:r>
              <w:t xml:space="preserve">  </w:t>
            </w:r>
          </w:p>
          <w:p w14:paraId="4ADA473F" w14:textId="77777777" w:rsidR="00F952BF" w:rsidRDefault="00676387" w:rsidP="00142E0C">
            <w:pPr>
              <w:spacing w:after="0" w:line="240" w:lineRule="auto"/>
              <w:ind w:left="0" w:firstLine="0"/>
              <w:jc w:val="left"/>
            </w:pPr>
            <w:r>
              <w:rPr>
                <w:sz w:val="24"/>
              </w:rPr>
              <w:t xml:space="preserve">Стабильность договорных связей </w:t>
            </w:r>
            <w:r>
              <w:t xml:space="preserve">  </w:t>
            </w:r>
          </w:p>
        </w:tc>
      </w:tr>
      <w:tr w:rsidR="00F952BF" w14:paraId="0313EF43" w14:textId="77777777" w:rsidTr="00142E0C">
        <w:trPr>
          <w:trHeight w:val="344"/>
        </w:trPr>
        <w:tc>
          <w:tcPr>
            <w:tcW w:w="2271" w:type="dxa"/>
            <w:tcBorders>
              <w:top w:val="single" w:sz="4" w:space="0" w:color="000000"/>
              <w:left w:val="single" w:sz="4" w:space="0" w:color="000000"/>
              <w:bottom w:val="single" w:sz="4" w:space="0" w:color="000000"/>
              <w:right w:val="single" w:sz="4" w:space="0" w:color="000000"/>
            </w:tcBorders>
          </w:tcPr>
          <w:p w14:paraId="28EFF0E1" w14:textId="77777777" w:rsidR="00F952BF" w:rsidRDefault="00676387" w:rsidP="00142E0C">
            <w:pPr>
              <w:spacing w:after="0" w:line="240" w:lineRule="auto"/>
              <w:ind w:left="0" w:firstLine="0"/>
              <w:jc w:val="left"/>
            </w:pPr>
            <w:r>
              <w:rPr>
                <w:sz w:val="24"/>
              </w:rPr>
              <w:t xml:space="preserve">3 Кредиторы </w:t>
            </w:r>
            <w:r>
              <w:t xml:space="preserve"> </w:t>
            </w:r>
          </w:p>
        </w:tc>
        <w:tc>
          <w:tcPr>
            <w:tcW w:w="7379" w:type="dxa"/>
            <w:tcBorders>
              <w:top w:val="single" w:sz="4" w:space="0" w:color="000000"/>
              <w:left w:val="single" w:sz="4" w:space="0" w:color="000000"/>
              <w:bottom w:val="single" w:sz="4" w:space="0" w:color="000000"/>
              <w:right w:val="single" w:sz="4" w:space="0" w:color="000000"/>
            </w:tcBorders>
            <w:vAlign w:val="bottom"/>
          </w:tcPr>
          <w:p w14:paraId="17F8A5B5" w14:textId="77777777" w:rsidR="00F952BF" w:rsidRDefault="00676387" w:rsidP="00142E0C">
            <w:pPr>
              <w:spacing w:after="0" w:line="240" w:lineRule="auto"/>
              <w:ind w:left="0" w:firstLine="0"/>
              <w:jc w:val="left"/>
            </w:pPr>
            <w:r>
              <w:rPr>
                <w:sz w:val="24"/>
              </w:rPr>
              <w:t xml:space="preserve">Высокие проценты </w:t>
            </w:r>
            <w:r>
              <w:t xml:space="preserve"> </w:t>
            </w:r>
          </w:p>
          <w:p w14:paraId="38F9CC8C" w14:textId="77777777" w:rsidR="00F952BF" w:rsidRDefault="00676387" w:rsidP="00142E0C">
            <w:pPr>
              <w:spacing w:after="0" w:line="240" w:lineRule="auto"/>
              <w:ind w:left="0" w:firstLine="0"/>
              <w:jc w:val="left"/>
            </w:pPr>
            <w:r>
              <w:rPr>
                <w:sz w:val="24"/>
              </w:rPr>
              <w:t xml:space="preserve">Гарантированность возврата кредита  </w:t>
            </w:r>
            <w:r>
              <w:t xml:space="preserve"> </w:t>
            </w:r>
          </w:p>
          <w:p w14:paraId="6228EEC0" w14:textId="77777777" w:rsidR="00F952BF" w:rsidRDefault="00676387" w:rsidP="00142E0C">
            <w:pPr>
              <w:spacing w:after="0" w:line="240" w:lineRule="auto"/>
              <w:ind w:left="0" w:firstLine="0"/>
              <w:jc w:val="left"/>
            </w:pPr>
            <w:r>
              <w:rPr>
                <w:sz w:val="24"/>
              </w:rPr>
              <w:t xml:space="preserve">Возможность влияния на фирму  </w:t>
            </w:r>
            <w:r>
              <w:t xml:space="preserve"> </w:t>
            </w:r>
          </w:p>
          <w:p w14:paraId="575C1810" w14:textId="77777777" w:rsidR="00F952BF" w:rsidRDefault="00676387" w:rsidP="00142E0C">
            <w:pPr>
              <w:spacing w:after="0" w:line="240" w:lineRule="auto"/>
              <w:ind w:left="0" w:firstLine="0"/>
              <w:jc w:val="left"/>
            </w:pPr>
            <w:r>
              <w:rPr>
                <w:sz w:val="24"/>
              </w:rPr>
              <w:t xml:space="preserve">Влияние на положение фирмы </w:t>
            </w:r>
            <w:r>
              <w:t xml:space="preserve"> </w:t>
            </w:r>
          </w:p>
        </w:tc>
      </w:tr>
      <w:tr w:rsidR="005772EA" w14:paraId="14DB6F6C" w14:textId="77777777" w:rsidTr="00142E0C">
        <w:trPr>
          <w:trHeight w:val="434"/>
        </w:trPr>
        <w:tc>
          <w:tcPr>
            <w:tcW w:w="2271" w:type="dxa"/>
            <w:tcBorders>
              <w:top w:val="single" w:sz="4" w:space="0" w:color="000000"/>
              <w:left w:val="single" w:sz="4" w:space="0" w:color="000000"/>
              <w:bottom w:val="single" w:sz="4" w:space="0" w:color="000000"/>
              <w:right w:val="single" w:sz="4" w:space="0" w:color="000000"/>
            </w:tcBorders>
          </w:tcPr>
          <w:p w14:paraId="036F5D2B" w14:textId="49F731FA" w:rsidR="005772EA" w:rsidRDefault="005772EA" w:rsidP="00142E0C">
            <w:pPr>
              <w:spacing w:after="0" w:line="240" w:lineRule="auto"/>
              <w:ind w:left="0" w:firstLine="0"/>
              <w:jc w:val="left"/>
              <w:rPr>
                <w:sz w:val="24"/>
              </w:rPr>
            </w:pPr>
            <w:r>
              <w:rPr>
                <w:sz w:val="24"/>
              </w:rPr>
              <w:t xml:space="preserve">4 Потребители  </w:t>
            </w:r>
            <w:r>
              <w:t xml:space="preserve"> </w:t>
            </w:r>
          </w:p>
        </w:tc>
        <w:tc>
          <w:tcPr>
            <w:tcW w:w="7379" w:type="dxa"/>
            <w:tcBorders>
              <w:top w:val="single" w:sz="4" w:space="0" w:color="000000"/>
              <w:left w:val="single" w:sz="4" w:space="0" w:color="000000"/>
              <w:bottom w:val="single" w:sz="4" w:space="0" w:color="000000"/>
              <w:right w:val="single" w:sz="4" w:space="0" w:color="000000"/>
            </w:tcBorders>
          </w:tcPr>
          <w:p w14:paraId="2B452D19" w14:textId="77777777" w:rsidR="005772EA" w:rsidRDefault="005772EA" w:rsidP="00142E0C">
            <w:pPr>
              <w:spacing w:after="0" w:line="240" w:lineRule="auto"/>
              <w:ind w:left="0" w:firstLine="0"/>
              <w:jc w:val="left"/>
            </w:pPr>
            <w:r>
              <w:rPr>
                <w:sz w:val="24"/>
              </w:rPr>
              <w:t xml:space="preserve">Высокое качество, низкие цены </w:t>
            </w:r>
            <w:r>
              <w:t xml:space="preserve"> </w:t>
            </w:r>
          </w:p>
          <w:p w14:paraId="6255E913" w14:textId="17DFD36E" w:rsidR="005772EA" w:rsidRDefault="005772EA" w:rsidP="00142E0C">
            <w:pPr>
              <w:spacing w:after="0" w:line="240" w:lineRule="auto"/>
              <w:ind w:left="0" w:firstLine="0"/>
              <w:jc w:val="left"/>
              <w:rPr>
                <w:sz w:val="24"/>
              </w:rPr>
            </w:pPr>
            <w:r>
              <w:rPr>
                <w:sz w:val="24"/>
              </w:rPr>
              <w:t>Высокий уровень сервисных услуг</w:t>
            </w:r>
            <w:r>
              <w:t xml:space="preserve">  </w:t>
            </w:r>
          </w:p>
        </w:tc>
      </w:tr>
    </w:tbl>
    <w:p w14:paraId="004D8A29" w14:textId="2AC4AB53" w:rsidR="00F952BF" w:rsidRDefault="00F952BF" w:rsidP="00A96567">
      <w:pPr>
        <w:spacing w:after="0" w:line="240" w:lineRule="auto"/>
        <w:ind w:left="0" w:firstLine="0"/>
        <w:jc w:val="left"/>
      </w:pPr>
    </w:p>
    <w:p w14:paraId="7D4B8A78" w14:textId="304FFE90" w:rsidR="00F952BF" w:rsidRDefault="00676387" w:rsidP="00AC5580">
      <w:pPr>
        <w:spacing w:after="127" w:line="259" w:lineRule="auto"/>
        <w:ind w:left="0" w:firstLine="0"/>
        <w:jc w:val="left"/>
      </w:pPr>
      <w:r>
        <w:t xml:space="preserve"> </w:t>
      </w:r>
      <w:r w:rsidR="00AC5580">
        <w:tab/>
      </w:r>
      <w:r>
        <w:t xml:space="preserve">Внешняя среда является источником, питающим организацию ресурсами, необходимыми для поддержания ее внутреннего потенциала на должном уровне.   </w:t>
      </w:r>
    </w:p>
    <w:p w14:paraId="560C18A0" w14:textId="77777777" w:rsidR="00F952BF" w:rsidRDefault="00676387" w:rsidP="000F036A">
      <w:pPr>
        <w:spacing w:after="0" w:line="360" w:lineRule="auto"/>
        <w:ind w:left="127" w:right="139"/>
      </w:pPr>
      <w:r>
        <w:t>АФ "</w:t>
      </w:r>
      <w:proofErr w:type="spellStart"/>
      <w:r>
        <w:t>Кубаньпассажиравтосервис</w:t>
      </w:r>
      <w:proofErr w:type="spellEnd"/>
      <w:r>
        <w:t xml:space="preserve">"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Поэтому взаимодействие организации со средой должно поддерживать ее потенциал на уровне, необходимом для достижения ее целей, и тем самым давало бы ей возможность выживать в долгосрочной перспективе.   </w:t>
      </w:r>
    </w:p>
    <w:p w14:paraId="291995DB" w14:textId="2F9CDC89" w:rsidR="00F952BF" w:rsidRDefault="00676387" w:rsidP="000F036A">
      <w:pPr>
        <w:spacing w:after="0" w:line="360" w:lineRule="auto"/>
        <w:ind w:left="127" w:right="139"/>
      </w:pPr>
      <w:r>
        <w:t>Для результативного изучения состояния компонент макроокружения в АФ</w:t>
      </w:r>
      <w:r w:rsidR="00142E0C">
        <w:t xml:space="preserve"> </w:t>
      </w:r>
      <w:r>
        <w:t>"</w:t>
      </w:r>
      <w:proofErr w:type="spellStart"/>
      <w:r>
        <w:t>Кубаньпассажиравтосервис</w:t>
      </w:r>
      <w:proofErr w:type="spellEnd"/>
      <w:r>
        <w:t>"</w:t>
      </w:r>
      <w:r w:rsidR="00142E0C">
        <w:t xml:space="preserve"> </w:t>
      </w:r>
      <w:r>
        <w:t>создается</w:t>
      </w:r>
      <w:r w:rsidR="00142E0C">
        <w:t xml:space="preserve"> </w:t>
      </w:r>
      <w:r>
        <w:t xml:space="preserve">специальная система отслеживания внешней среды.   </w:t>
      </w:r>
    </w:p>
    <w:p w14:paraId="5596C355" w14:textId="77777777" w:rsidR="00F952BF" w:rsidRDefault="00676387" w:rsidP="000F036A">
      <w:pPr>
        <w:spacing w:after="0" w:line="360" w:lineRule="auto"/>
        <w:ind w:left="127" w:right="139"/>
      </w:pPr>
      <w:r>
        <w:t xml:space="preserve">Данная система должна осуществлять как проведение специальных наблюдений, связанных с какими-то особыми событиями, так и проведение регулярных (обычно один раз в год) наблюдений за состоянием важных для организации внешних факторов.   </w:t>
      </w:r>
    </w:p>
    <w:p w14:paraId="13D06661" w14:textId="77777777" w:rsidR="00F952BF" w:rsidRDefault="00676387" w:rsidP="000F036A">
      <w:pPr>
        <w:spacing w:after="0" w:line="360" w:lineRule="auto"/>
        <w:ind w:left="127" w:right="139"/>
      </w:pPr>
      <w:r>
        <w:t xml:space="preserve">Проведение наблюдений может осуществляться множеством различных способов.   </w:t>
      </w:r>
    </w:p>
    <w:p w14:paraId="453D9D7C" w14:textId="2B35C3F5" w:rsidR="0045372A" w:rsidRDefault="00676387" w:rsidP="00AC5580">
      <w:pPr>
        <w:spacing w:after="0" w:line="360" w:lineRule="auto"/>
        <w:ind w:left="127" w:right="139"/>
      </w:pPr>
      <w:r>
        <w:t>Изучение компонент макроокружения не должно заканчиваться только констатацией того, в каком состоянии они пребывали ранее или пребывают сейчас.</w:t>
      </w:r>
      <w:r w:rsidR="004F51DC">
        <w:t xml:space="preserve"> </w:t>
      </w:r>
      <w:r>
        <w:t xml:space="preserve">Важно также вскрыть тенденции, которые характерны для изменения состояния отдельных важных факторов, и попытаться предсказать тенденции развития этих факторов, чтобы предвидеть то, какие угрозы могут ожидать организацию и какие возможности могут открыться перед ней в будущем.   </w:t>
      </w:r>
    </w:p>
    <w:p w14:paraId="02CF0110" w14:textId="5C68DEB5" w:rsidR="00F952BF" w:rsidRDefault="0045372A" w:rsidP="00783AE0">
      <w:pPr>
        <w:spacing w:after="0" w:line="360" w:lineRule="auto"/>
        <w:ind w:left="127" w:right="139"/>
      </w:pPr>
      <w:r>
        <w:t xml:space="preserve">Для определения устойчивости и доходности банков используется такой важный компонент, который получается из анализа и оценки ссудного портфеля в кредитной деятельности банка. Основная часть кредитного риска, которому подвержены банки, связаны с кредитным портфелем. </w:t>
      </w:r>
      <w:r w:rsidR="00676387">
        <w:t xml:space="preserve">Система анализа макроокружения дает необходимый эффект, если она поддерживается </w:t>
      </w:r>
      <w:bookmarkStart w:id="4" w:name="_Hlk524384047"/>
      <w:r w:rsidR="00783AE0">
        <w:t>высшим руководством и обеспечивает его необходимой информацией</w:t>
      </w:r>
      <w:bookmarkEnd w:id="4"/>
      <w:r w:rsidR="00783AE0">
        <w:t>.</w:t>
      </w:r>
    </w:p>
    <w:p w14:paraId="5A686C52" w14:textId="24A4DBF7" w:rsidR="00F952BF" w:rsidRDefault="00676387" w:rsidP="0045372A">
      <w:pPr>
        <w:spacing w:after="0" w:line="360" w:lineRule="auto"/>
        <w:ind w:right="147" w:firstLine="709"/>
      </w:pPr>
      <w:r>
        <w:t xml:space="preserve">  </w:t>
      </w:r>
      <w:r w:rsidR="0045372A">
        <w:t xml:space="preserve">Изучение компонент макроокружения не должно заканчиваться только констатацией того, в каком состоянии они пребывали ранее или пребывают </w:t>
      </w:r>
      <w:proofErr w:type="spellStart"/>
      <w:r w:rsidR="0045372A">
        <w:t>сейчас.Важно</w:t>
      </w:r>
      <w:proofErr w:type="spellEnd"/>
      <w:r w:rsidR="0045372A">
        <w:t xml:space="preserve"> также вскрыть тенденции, которые характерны для изменения состояния отдельных важных факторов, и попытаться предсказать тенденции развития этих факторов, чтобы предвидеть то, какие угрозы могут ожидать организацию и какие возможности могут открыться перед ней в будущем</w:t>
      </w:r>
      <w:r w:rsidR="0042571E">
        <w:t>.</w:t>
      </w:r>
    </w:p>
    <w:p w14:paraId="731077C1" w14:textId="77777777" w:rsidR="00F952BF" w:rsidRDefault="00676387">
      <w:pPr>
        <w:spacing w:after="261" w:line="259" w:lineRule="auto"/>
        <w:ind w:left="1558" w:firstLine="0"/>
        <w:jc w:val="left"/>
      </w:pPr>
      <w:r>
        <w:t xml:space="preserve">  </w:t>
      </w:r>
    </w:p>
    <w:p w14:paraId="59CF2285" w14:textId="77777777" w:rsidR="00F952BF" w:rsidRDefault="00676387">
      <w:pPr>
        <w:spacing w:after="263" w:line="259" w:lineRule="auto"/>
        <w:ind w:left="1558" w:firstLine="0"/>
        <w:jc w:val="left"/>
      </w:pPr>
      <w:r>
        <w:t xml:space="preserve">  </w:t>
      </w:r>
    </w:p>
    <w:p w14:paraId="7A6C2872" w14:textId="77777777" w:rsidR="00F952BF" w:rsidRDefault="00676387">
      <w:pPr>
        <w:spacing w:after="256" w:line="259" w:lineRule="auto"/>
        <w:ind w:left="1558" w:firstLine="0"/>
        <w:jc w:val="left"/>
      </w:pPr>
      <w:r>
        <w:t xml:space="preserve">  </w:t>
      </w:r>
    </w:p>
    <w:p w14:paraId="22589F58" w14:textId="77777777" w:rsidR="00F952BF" w:rsidRDefault="00676387">
      <w:pPr>
        <w:spacing w:after="143" w:line="259" w:lineRule="auto"/>
        <w:ind w:left="850" w:firstLine="0"/>
        <w:jc w:val="left"/>
      </w:pPr>
      <w:r>
        <w:t xml:space="preserve">   </w:t>
      </w:r>
      <w:r>
        <w:tab/>
        <w:t xml:space="preserve">   </w:t>
      </w:r>
    </w:p>
    <w:p w14:paraId="3CE5A53F" w14:textId="77777777" w:rsidR="00F952BF" w:rsidRDefault="00676387">
      <w:pPr>
        <w:spacing w:after="0" w:line="259" w:lineRule="auto"/>
        <w:ind w:left="1558" w:firstLine="0"/>
        <w:jc w:val="left"/>
      </w:pPr>
      <w:r>
        <w:t xml:space="preserve">  </w:t>
      </w:r>
    </w:p>
    <w:p w14:paraId="51013728" w14:textId="77777777" w:rsidR="00F952BF" w:rsidRDefault="00676387">
      <w:pPr>
        <w:spacing w:after="184" w:line="259" w:lineRule="auto"/>
        <w:ind w:left="830" w:firstLine="0"/>
        <w:jc w:val="left"/>
      </w:pPr>
      <w:r>
        <w:t xml:space="preserve"> </w:t>
      </w:r>
    </w:p>
    <w:p w14:paraId="36ADC822" w14:textId="77777777" w:rsidR="00F952BF" w:rsidRDefault="00676387">
      <w:pPr>
        <w:spacing w:after="184" w:line="259" w:lineRule="auto"/>
        <w:ind w:left="830" w:firstLine="0"/>
        <w:jc w:val="left"/>
      </w:pPr>
      <w:r>
        <w:t xml:space="preserve"> </w:t>
      </w:r>
    </w:p>
    <w:p w14:paraId="43E38895" w14:textId="77777777" w:rsidR="00F952BF" w:rsidRDefault="00676387">
      <w:pPr>
        <w:spacing w:after="186" w:line="259" w:lineRule="auto"/>
        <w:ind w:left="830" w:firstLine="0"/>
        <w:jc w:val="left"/>
      </w:pPr>
      <w:r>
        <w:t xml:space="preserve"> </w:t>
      </w:r>
    </w:p>
    <w:p w14:paraId="0AFB99DE" w14:textId="77777777" w:rsidR="00F952BF" w:rsidRDefault="00676387">
      <w:pPr>
        <w:spacing w:after="184" w:line="259" w:lineRule="auto"/>
        <w:ind w:left="830" w:firstLine="0"/>
        <w:jc w:val="left"/>
      </w:pPr>
      <w:r>
        <w:t xml:space="preserve"> </w:t>
      </w:r>
    </w:p>
    <w:p w14:paraId="714A960A" w14:textId="77777777" w:rsidR="00F952BF" w:rsidRDefault="00676387">
      <w:pPr>
        <w:spacing w:after="186" w:line="259" w:lineRule="auto"/>
        <w:ind w:left="830" w:firstLine="0"/>
        <w:jc w:val="left"/>
      </w:pPr>
      <w:r>
        <w:t xml:space="preserve"> </w:t>
      </w:r>
    </w:p>
    <w:p w14:paraId="556AE6E8" w14:textId="77777777" w:rsidR="00F952BF" w:rsidRDefault="00676387">
      <w:pPr>
        <w:spacing w:after="184" w:line="259" w:lineRule="auto"/>
        <w:ind w:left="830" w:firstLine="0"/>
        <w:jc w:val="left"/>
      </w:pPr>
      <w:r>
        <w:t xml:space="preserve"> </w:t>
      </w:r>
    </w:p>
    <w:p w14:paraId="01293411" w14:textId="77777777" w:rsidR="00F952BF" w:rsidRDefault="00676387">
      <w:pPr>
        <w:spacing w:after="186" w:line="259" w:lineRule="auto"/>
        <w:ind w:left="830" w:firstLine="0"/>
        <w:jc w:val="left"/>
      </w:pPr>
      <w:r>
        <w:t xml:space="preserve"> </w:t>
      </w:r>
    </w:p>
    <w:p w14:paraId="24BF253A" w14:textId="11B0342E" w:rsidR="00F952BF" w:rsidRDefault="00676387">
      <w:pPr>
        <w:spacing w:after="184" w:line="259" w:lineRule="auto"/>
        <w:ind w:left="830" w:firstLine="0"/>
        <w:jc w:val="left"/>
      </w:pPr>
      <w:r>
        <w:t xml:space="preserve"> </w:t>
      </w:r>
    </w:p>
    <w:p w14:paraId="2FCE85DB" w14:textId="20F1DE6E" w:rsidR="00AC5580" w:rsidRDefault="00AC5580">
      <w:pPr>
        <w:spacing w:after="184" w:line="259" w:lineRule="auto"/>
        <w:ind w:left="830" w:firstLine="0"/>
        <w:jc w:val="left"/>
      </w:pPr>
    </w:p>
    <w:p w14:paraId="79EEDA74" w14:textId="5B3F92B1" w:rsidR="00AC5580" w:rsidRDefault="00AC5580">
      <w:pPr>
        <w:spacing w:after="184" w:line="259" w:lineRule="auto"/>
        <w:ind w:left="830" w:firstLine="0"/>
        <w:jc w:val="left"/>
      </w:pPr>
    </w:p>
    <w:p w14:paraId="30EB8890" w14:textId="77777777" w:rsidR="00AC5580" w:rsidRDefault="00AC5580">
      <w:pPr>
        <w:spacing w:after="184" w:line="259" w:lineRule="auto"/>
        <w:ind w:left="830" w:firstLine="0"/>
        <w:jc w:val="left"/>
      </w:pPr>
    </w:p>
    <w:p w14:paraId="5403ECA0" w14:textId="3E349C99" w:rsidR="00F952BF" w:rsidRDefault="00676387">
      <w:pPr>
        <w:spacing w:after="184" w:line="259" w:lineRule="auto"/>
        <w:ind w:left="830" w:firstLine="0"/>
        <w:jc w:val="left"/>
      </w:pPr>
      <w:r>
        <w:t xml:space="preserve"> </w:t>
      </w:r>
    </w:p>
    <w:p w14:paraId="03686111" w14:textId="0B5F1B09" w:rsidR="00783AE0" w:rsidRDefault="00783AE0">
      <w:pPr>
        <w:spacing w:after="184" w:line="259" w:lineRule="auto"/>
        <w:ind w:left="830" w:firstLine="0"/>
        <w:jc w:val="left"/>
      </w:pPr>
    </w:p>
    <w:p w14:paraId="5A9CE077" w14:textId="77777777" w:rsidR="00783AE0" w:rsidRDefault="00783AE0">
      <w:pPr>
        <w:spacing w:after="184" w:line="259" w:lineRule="auto"/>
        <w:ind w:left="830" w:firstLine="0"/>
        <w:jc w:val="left"/>
      </w:pPr>
    </w:p>
    <w:p w14:paraId="22815412" w14:textId="2DFFF614" w:rsidR="00F952BF" w:rsidRDefault="00676387" w:rsidP="0045372A">
      <w:pPr>
        <w:spacing w:after="186" w:line="259" w:lineRule="auto"/>
        <w:ind w:left="830" w:firstLine="0"/>
        <w:jc w:val="left"/>
      </w:pPr>
      <w:r>
        <w:t xml:space="preserve"> </w:t>
      </w:r>
    </w:p>
    <w:p w14:paraId="5682F9D3" w14:textId="77777777" w:rsidR="00F952BF" w:rsidRDefault="00676387" w:rsidP="005772EA">
      <w:pPr>
        <w:spacing w:after="0" w:line="360" w:lineRule="auto"/>
        <w:ind w:left="127" w:right="147"/>
      </w:pPr>
      <w:r>
        <w:t xml:space="preserve">2.2    Анализ и оценка структуры и динамики основных финансово – экономических показателей деятельности фирмы   </w:t>
      </w:r>
    </w:p>
    <w:p w14:paraId="79B6F1D6" w14:textId="77777777" w:rsidR="00F952BF" w:rsidRDefault="00676387" w:rsidP="005772EA">
      <w:pPr>
        <w:spacing w:after="0" w:line="360" w:lineRule="auto"/>
        <w:ind w:left="1543" w:right="147" w:firstLine="0"/>
        <w:jc w:val="left"/>
      </w:pPr>
      <w:r>
        <w:t xml:space="preserve">  </w:t>
      </w:r>
    </w:p>
    <w:p w14:paraId="7A6884F1" w14:textId="77777777" w:rsidR="00F952BF" w:rsidRDefault="00676387" w:rsidP="005772EA">
      <w:pPr>
        <w:spacing w:after="0" w:line="360" w:lineRule="auto"/>
        <w:ind w:left="127" w:right="147"/>
      </w:pPr>
      <w:r>
        <w:t xml:space="preserve">Важную роль в обеспечении повышения эффективности производства играет экономический анализ производственно-хозяйственной деятельности предприятия, являющийся составной частью экономических методов управления. Анализ является базой планирования, средством оценки качества планирования и выполнения плана.   </w:t>
      </w:r>
    </w:p>
    <w:p w14:paraId="16C10877" w14:textId="77777777" w:rsidR="00F952BF" w:rsidRDefault="00676387" w:rsidP="005772EA">
      <w:pPr>
        <w:spacing w:after="0" w:line="360" w:lineRule="auto"/>
        <w:ind w:left="127" w:right="147"/>
      </w:pPr>
      <w:r>
        <w:t xml:space="preserve">Анализ экономической эффективности хозяйственной деятельности начинается с изучения основных технико-экономических показателей деятельности организации: обеспеченность основными фондами, производства и реализации продукции, оборачиваемости материальных ресурсов и задолженности, производительности труда, прибыльности и т.д. Изучение изменений данных показателей дает аналитику сведений о развитии организации в настоящем и позволяет сделать прогноз на будущее.   </w:t>
      </w:r>
    </w:p>
    <w:p w14:paraId="066E7AE6" w14:textId="77777777" w:rsidR="00F952BF" w:rsidRDefault="00676387" w:rsidP="005772EA">
      <w:pPr>
        <w:spacing w:after="0" w:line="360" w:lineRule="auto"/>
        <w:ind w:left="127" w:right="147"/>
      </w:pPr>
      <w:r>
        <w:t xml:space="preserve">Метод анализа хозяйственной деятельности представляет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 функционирования организации.   </w:t>
      </w:r>
    </w:p>
    <w:p w14:paraId="601C72B6" w14:textId="2FC5375B" w:rsidR="00F952BF" w:rsidRDefault="00676387" w:rsidP="00142E0C">
      <w:pPr>
        <w:spacing w:after="0" w:line="360" w:lineRule="auto"/>
        <w:ind w:left="127" w:right="147"/>
      </w:pPr>
      <w:r>
        <w:t>Метод анализа хозяйственной деятельности представляет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 функционирования организации.</w:t>
      </w:r>
      <w:r w:rsidR="00AC5580">
        <w:t xml:space="preserve"> </w:t>
      </w:r>
      <w:r>
        <w:t xml:space="preserve">Проанализируем динамику, состав и структуру капитала по структуре вложений. Анализ динамики, состава и структуры капитала по структуре вложений представлены в таблице 2.   </w:t>
      </w:r>
    </w:p>
    <w:p w14:paraId="3E698FA7" w14:textId="77777777" w:rsidR="00F952BF" w:rsidRDefault="00676387" w:rsidP="000F036A">
      <w:pPr>
        <w:spacing w:after="0" w:line="360" w:lineRule="auto"/>
        <w:ind w:left="127" w:right="139" w:firstLine="0"/>
      </w:pPr>
      <w:r>
        <w:t xml:space="preserve">Таблица 2 – Анализ динамики, состава и структуры капитала по структуре вложений   </w:t>
      </w:r>
    </w:p>
    <w:p w14:paraId="72B8C3D8" w14:textId="77777777" w:rsidR="00F952BF" w:rsidRDefault="00676387">
      <w:pPr>
        <w:spacing w:after="0" w:line="259" w:lineRule="auto"/>
        <w:ind w:left="127" w:firstLine="0"/>
        <w:jc w:val="left"/>
      </w:pPr>
      <w:r>
        <w:t xml:space="preserve">  </w:t>
      </w:r>
    </w:p>
    <w:tbl>
      <w:tblPr>
        <w:tblStyle w:val="TableGrid"/>
        <w:tblW w:w="9338" w:type="dxa"/>
        <w:tblInd w:w="163" w:type="dxa"/>
        <w:tblCellMar>
          <w:top w:w="142" w:type="dxa"/>
          <w:left w:w="101" w:type="dxa"/>
          <w:bottom w:w="35" w:type="dxa"/>
        </w:tblCellMar>
        <w:tblLook w:val="04A0" w:firstRow="1" w:lastRow="0" w:firstColumn="1" w:lastColumn="0" w:noHBand="0" w:noVBand="1"/>
      </w:tblPr>
      <w:tblGrid>
        <w:gridCol w:w="1780"/>
        <w:gridCol w:w="934"/>
        <w:gridCol w:w="917"/>
        <w:gridCol w:w="1066"/>
        <w:gridCol w:w="1136"/>
        <w:gridCol w:w="1375"/>
        <w:gridCol w:w="1244"/>
        <w:gridCol w:w="886"/>
      </w:tblGrid>
      <w:tr w:rsidR="00F952BF" w14:paraId="0CECF29C" w14:textId="77777777" w:rsidTr="00A96567">
        <w:trPr>
          <w:trHeight w:val="142"/>
        </w:trPr>
        <w:tc>
          <w:tcPr>
            <w:tcW w:w="1781" w:type="dxa"/>
            <w:vMerge w:val="restart"/>
            <w:tcBorders>
              <w:top w:val="single" w:sz="6" w:space="0" w:color="000000"/>
              <w:left w:val="single" w:sz="6" w:space="0" w:color="000000"/>
              <w:bottom w:val="single" w:sz="6" w:space="0" w:color="000000"/>
              <w:right w:val="single" w:sz="6" w:space="0" w:color="000000"/>
            </w:tcBorders>
            <w:vAlign w:val="bottom"/>
          </w:tcPr>
          <w:p w14:paraId="353E2EEE" w14:textId="77777777" w:rsidR="00F952BF" w:rsidRDefault="00676387" w:rsidP="00A96567">
            <w:pPr>
              <w:spacing w:after="0" w:line="240" w:lineRule="auto"/>
              <w:ind w:left="5" w:firstLine="0"/>
              <w:jc w:val="left"/>
            </w:pPr>
            <w:r>
              <w:rPr>
                <w:sz w:val="24"/>
              </w:rPr>
              <w:t xml:space="preserve">Капитал </w:t>
            </w:r>
            <w:r>
              <w:t xml:space="preserve">  </w:t>
            </w:r>
          </w:p>
        </w:tc>
        <w:tc>
          <w:tcPr>
            <w:tcW w:w="1851" w:type="dxa"/>
            <w:gridSpan w:val="2"/>
            <w:tcBorders>
              <w:top w:val="single" w:sz="6" w:space="0" w:color="000000"/>
              <w:left w:val="single" w:sz="6" w:space="0" w:color="000000"/>
              <w:bottom w:val="single" w:sz="6" w:space="0" w:color="000000"/>
              <w:right w:val="nil"/>
            </w:tcBorders>
            <w:vAlign w:val="bottom"/>
          </w:tcPr>
          <w:p w14:paraId="2D9B24DF" w14:textId="77777777" w:rsidR="00F952BF" w:rsidRDefault="00676387" w:rsidP="00A96567">
            <w:pPr>
              <w:spacing w:after="0" w:line="240" w:lineRule="auto"/>
              <w:ind w:left="0" w:right="64" w:firstLine="0"/>
              <w:jc w:val="center"/>
            </w:pPr>
            <w:r>
              <w:rPr>
                <w:sz w:val="24"/>
              </w:rPr>
              <w:t xml:space="preserve">Годы </w:t>
            </w:r>
            <w:r>
              <w:t xml:space="preserve">  </w:t>
            </w:r>
          </w:p>
        </w:tc>
        <w:tc>
          <w:tcPr>
            <w:tcW w:w="2201" w:type="dxa"/>
            <w:gridSpan w:val="2"/>
            <w:tcBorders>
              <w:top w:val="single" w:sz="6" w:space="0" w:color="000000"/>
              <w:left w:val="nil"/>
              <w:bottom w:val="single" w:sz="6" w:space="0" w:color="000000"/>
              <w:right w:val="single" w:sz="6" w:space="0" w:color="000000"/>
            </w:tcBorders>
            <w:vAlign w:val="bottom"/>
          </w:tcPr>
          <w:p w14:paraId="33E252A2" w14:textId="77777777" w:rsidR="00F952BF" w:rsidRDefault="00676387" w:rsidP="00A96567">
            <w:pPr>
              <w:spacing w:after="0" w:line="240" w:lineRule="auto"/>
              <w:ind w:left="0" w:firstLine="0"/>
              <w:jc w:val="left"/>
            </w:pPr>
            <w:r>
              <w:t xml:space="preserve">  </w:t>
            </w:r>
          </w:p>
        </w:tc>
        <w:tc>
          <w:tcPr>
            <w:tcW w:w="1375" w:type="dxa"/>
            <w:vMerge w:val="restart"/>
            <w:tcBorders>
              <w:top w:val="single" w:sz="6" w:space="0" w:color="000000"/>
              <w:left w:val="single" w:sz="6" w:space="0" w:color="000000"/>
              <w:bottom w:val="single" w:sz="6" w:space="0" w:color="000000"/>
              <w:right w:val="single" w:sz="6" w:space="0" w:color="000000"/>
            </w:tcBorders>
            <w:vAlign w:val="bottom"/>
          </w:tcPr>
          <w:p w14:paraId="0C88DF9B" w14:textId="77777777" w:rsidR="00F952BF" w:rsidRDefault="00676387" w:rsidP="00A96567">
            <w:pPr>
              <w:spacing w:after="0" w:line="240" w:lineRule="auto"/>
              <w:ind w:left="5" w:right="50" w:firstLine="0"/>
              <w:jc w:val="left"/>
            </w:pPr>
            <w:r>
              <w:rPr>
                <w:sz w:val="24"/>
              </w:rPr>
              <w:t xml:space="preserve">Темп </w:t>
            </w:r>
            <w:r>
              <w:t xml:space="preserve"> </w:t>
            </w:r>
            <w:r>
              <w:rPr>
                <w:sz w:val="24"/>
              </w:rPr>
              <w:t xml:space="preserve">роста  </w:t>
            </w:r>
            <w:r>
              <w:t xml:space="preserve"> </w:t>
            </w:r>
          </w:p>
          <w:p w14:paraId="79F6ED1C" w14:textId="77777777" w:rsidR="00F952BF" w:rsidRDefault="00676387" w:rsidP="00A96567">
            <w:pPr>
              <w:spacing w:after="0" w:line="240" w:lineRule="auto"/>
              <w:ind w:left="2" w:firstLine="0"/>
              <w:jc w:val="left"/>
            </w:pPr>
            <w:r>
              <w:t>2017–</w:t>
            </w:r>
          </w:p>
          <w:p w14:paraId="10F34708" w14:textId="77777777" w:rsidR="00F952BF" w:rsidRDefault="00676387" w:rsidP="00A96567">
            <w:pPr>
              <w:spacing w:after="0" w:line="240" w:lineRule="auto"/>
              <w:ind w:left="2" w:firstLine="0"/>
            </w:pPr>
            <w:r>
              <w:t>2016</w:t>
            </w:r>
            <w:r>
              <w:rPr>
                <w:sz w:val="37"/>
                <w:vertAlign w:val="subscript"/>
              </w:rPr>
              <w:t xml:space="preserve">гг.,% </w:t>
            </w:r>
            <w:r>
              <w:t xml:space="preserve">  </w:t>
            </w:r>
          </w:p>
        </w:tc>
        <w:tc>
          <w:tcPr>
            <w:tcW w:w="2129" w:type="dxa"/>
            <w:gridSpan w:val="2"/>
            <w:vMerge w:val="restart"/>
            <w:tcBorders>
              <w:top w:val="single" w:sz="6" w:space="0" w:color="000000"/>
              <w:left w:val="single" w:sz="6" w:space="0" w:color="000000"/>
              <w:bottom w:val="single" w:sz="6" w:space="0" w:color="000000"/>
              <w:right w:val="single" w:sz="6" w:space="0" w:color="000000"/>
            </w:tcBorders>
            <w:vAlign w:val="bottom"/>
          </w:tcPr>
          <w:p w14:paraId="5FF8BB1F" w14:textId="77777777" w:rsidR="00F952BF" w:rsidRDefault="00676387" w:rsidP="00A96567">
            <w:pPr>
              <w:spacing w:after="0" w:line="240" w:lineRule="auto"/>
              <w:ind w:left="5" w:firstLine="0"/>
              <w:jc w:val="left"/>
            </w:pPr>
            <w:r>
              <w:rPr>
                <w:sz w:val="24"/>
              </w:rPr>
              <w:t xml:space="preserve">Изменения  </w:t>
            </w:r>
            <w:r>
              <w:t xml:space="preserve"> </w:t>
            </w:r>
          </w:p>
          <w:p w14:paraId="642F7D76" w14:textId="77777777" w:rsidR="00F952BF" w:rsidRDefault="00676387" w:rsidP="00A96567">
            <w:pPr>
              <w:spacing w:after="0" w:line="240" w:lineRule="auto"/>
              <w:ind w:left="5" w:firstLine="0"/>
              <w:jc w:val="left"/>
            </w:pPr>
            <w:r>
              <w:rPr>
                <w:sz w:val="24"/>
              </w:rPr>
              <w:t xml:space="preserve">2016 </w:t>
            </w:r>
            <w:r>
              <w:t xml:space="preserve">– </w:t>
            </w:r>
            <w:r>
              <w:rPr>
                <w:sz w:val="24"/>
              </w:rPr>
              <w:t xml:space="preserve">2017 </w:t>
            </w:r>
            <w:proofErr w:type="spellStart"/>
            <w:r>
              <w:rPr>
                <w:sz w:val="24"/>
              </w:rPr>
              <w:t>г.г</w:t>
            </w:r>
            <w:proofErr w:type="spellEnd"/>
            <w:r>
              <w:rPr>
                <w:sz w:val="24"/>
              </w:rPr>
              <w:t xml:space="preserve">. </w:t>
            </w:r>
            <w:r>
              <w:t xml:space="preserve">  </w:t>
            </w:r>
          </w:p>
        </w:tc>
      </w:tr>
      <w:tr w:rsidR="00F952BF" w14:paraId="78EE6EDD" w14:textId="77777777" w:rsidTr="00A96567">
        <w:trPr>
          <w:trHeight w:val="50"/>
        </w:trPr>
        <w:tc>
          <w:tcPr>
            <w:tcW w:w="0" w:type="auto"/>
            <w:vMerge/>
            <w:tcBorders>
              <w:top w:val="nil"/>
              <w:left w:val="single" w:sz="6" w:space="0" w:color="000000"/>
              <w:bottom w:val="nil"/>
              <w:right w:val="single" w:sz="6" w:space="0" w:color="000000"/>
            </w:tcBorders>
          </w:tcPr>
          <w:p w14:paraId="7923FCDF" w14:textId="77777777" w:rsidR="00F952BF" w:rsidRDefault="00F952BF" w:rsidP="00A96567">
            <w:pPr>
              <w:spacing w:after="0" w:line="240" w:lineRule="auto"/>
              <w:ind w:left="0" w:firstLine="0"/>
              <w:jc w:val="left"/>
            </w:pPr>
          </w:p>
        </w:tc>
        <w:tc>
          <w:tcPr>
            <w:tcW w:w="1851" w:type="dxa"/>
            <w:gridSpan w:val="2"/>
            <w:tcBorders>
              <w:top w:val="single" w:sz="6" w:space="0" w:color="000000"/>
              <w:left w:val="single" w:sz="6" w:space="0" w:color="000000"/>
              <w:bottom w:val="single" w:sz="6" w:space="0" w:color="000000"/>
              <w:right w:val="single" w:sz="6" w:space="0" w:color="000000"/>
            </w:tcBorders>
            <w:vAlign w:val="bottom"/>
          </w:tcPr>
          <w:p w14:paraId="74A8EBAC" w14:textId="77777777" w:rsidR="00F952BF" w:rsidRDefault="00676387" w:rsidP="00A96567">
            <w:pPr>
              <w:spacing w:after="0" w:line="240" w:lineRule="auto"/>
              <w:ind w:left="0" w:right="127" w:firstLine="0"/>
              <w:jc w:val="center"/>
            </w:pPr>
            <w:r>
              <w:rPr>
                <w:sz w:val="24"/>
              </w:rPr>
              <w:t xml:space="preserve">2016 </w:t>
            </w:r>
            <w:r>
              <w:t xml:space="preserve">  </w:t>
            </w:r>
          </w:p>
        </w:tc>
        <w:tc>
          <w:tcPr>
            <w:tcW w:w="2201" w:type="dxa"/>
            <w:gridSpan w:val="2"/>
            <w:tcBorders>
              <w:top w:val="single" w:sz="6" w:space="0" w:color="000000"/>
              <w:left w:val="single" w:sz="6" w:space="0" w:color="000000"/>
              <w:bottom w:val="single" w:sz="6" w:space="0" w:color="000000"/>
              <w:right w:val="single" w:sz="6" w:space="0" w:color="000000"/>
            </w:tcBorders>
            <w:vAlign w:val="bottom"/>
          </w:tcPr>
          <w:p w14:paraId="0F661EA6" w14:textId="77777777" w:rsidR="00F952BF" w:rsidRDefault="00676387" w:rsidP="00A96567">
            <w:pPr>
              <w:spacing w:after="0" w:line="240" w:lineRule="auto"/>
              <w:ind w:left="0" w:right="310" w:firstLine="0"/>
              <w:jc w:val="center"/>
            </w:pPr>
            <w:r>
              <w:rPr>
                <w:sz w:val="24"/>
              </w:rPr>
              <w:t xml:space="preserve">2017 </w:t>
            </w:r>
            <w:r>
              <w:t xml:space="preserve">  </w:t>
            </w:r>
          </w:p>
        </w:tc>
        <w:tc>
          <w:tcPr>
            <w:tcW w:w="0" w:type="auto"/>
            <w:vMerge/>
            <w:tcBorders>
              <w:top w:val="nil"/>
              <w:left w:val="single" w:sz="6" w:space="0" w:color="000000"/>
              <w:bottom w:val="nil"/>
              <w:right w:val="single" w:sz="6" w:space="0" w:color="000000"/>
            </w:tcBorders>
          </w:tcPr>
          <w:p w14:paraId="5BB26ED7" w14:textId="77777777" w:rsidR="00F952BF" w:rsidRDefault="00F952BF" w:rsidP="00A96567">
            <w:pPr>
              <w:spacing w:after="0" w:line="240" w:lineRule="auto"/>
              <w:ind w:left="0" w:firstLine="0"/>
              <w:jc w:val="left"/>
            </w:pPr>
          </w:p>
        </w:tc>
        <w:tc>
          <w:tcPr>
            <w:tcW w:w="0" w:type="auto"/>
            <w:gridSpan w:val="2"/>
            <w:vMerge/>
            <w:tcBorders>
              <w:top w:val="nil"/>
              <w:left w:val="single" w:sz="6" w:space="0" w:color="000000"/>
              <w:bottom w:val="single" w:sz="6" w:space="0" w:color="000000"/>
              <w:right w:val="single" w:sz="6" w:space="0" w:color="000000"/>
            </w:tcBorders>
          </w:tcPr>
          <w:p w14:paraId="67531235" w14:textId="77777777" w:rsidR="00F952BF" w:rsidRDefault="00F952BF" w:rsidP="00A96567">
            <w:pPr>
              <w:spacing w:after="0" w:line="240" w:lineRule="auto"/>
              <w:ind w:left="0" w:firstLine="0"/>
              <w:jc w:val="left"/>
            </w:pPr>
          </w:p>
        </w:tc>
      </w:tr>
      <w:tr w:rsidR="00F952BF" w14:paraId="52E74F23" w14:textId="77777777" w:rsidTr="00A96567">
        <w:trPr>
          <w:trHeight w:val="156"/>
        </w:trPr>
        <w:tc>
          <w:tcPr>
            <w:tcW w:w="0" w:type="auto"/>
            <w:vMerge/>
            <w:tcBorders>
              <w:top w:val="nil"/>
              <w:left w:val="single" w:sz="6" w:space="0" w:color="000000"/>
              <w:bottom w:val="single" w:sz="6" w:space="0" w:color="000000"/>
              <w:right w:val="single" w:sz="6" w:space="0" w:color="000000"/>
            </w:tcBorders>
          </w:tcPr>
          <w:p w14:paraId="6E201EE6" w14:textId="77777777" w:rsidR="00F952BF" w:rsidRDefault="00F952BF" w:rsidP="00A96567">
            <w:pPr>
              <w:spacing w:after="0" w:line="240" w:lineRule="auto"/>
              <w:ind w:left="0" w:firstLine="0"/>
              <w:jc w:val="left"/>
            </w:pPr>
          </w:p>
        </w:tc>
        <w:tc>
          <w:tcPr>
            <w:tcW w:w="934" w:type="dxa"/>
            <w:tcBorders>
              <w:top w:val="single" w:sz="6" w:space="0" w:color="000000"/>
              <w:left w:val="single" w:sz="6" w:space="0" w:color="000000"/>
              <w:bottom w:val="single" w:sz="6" w:space="0" w:color="000000"/>
              <w:right w:val="single" w:sz="6" w:space="0" w:color="000000"/>
            </w:tcBorders>
            <w:vAlign w:val="bottom"/>
          </w:tcPr>
          <w:p w14:paraId="614E5F41" w14:textId="77777777" w:rsidR="00F952BF" w:rsidRDefault="00676387" w:rsidP="00A96567">
            <w:pPr>
              <w:spacing w:after="0" w:line="240" w:lineRule="auto"/>
              <w:ind w:left="2" w:firstLine="0"/>
              <w:jc w:val="left"/>
            </w:pPr>
            <w:r>
              <w:rPr>
                <w:sz w:val="24"/>
              </w:rPr>
              <w:t xml:space="preserve">Тыс. руб. </w:t>
            </w:r>
            <w:r>
              <w:t xml:space="preserve">  </w:t>
            </w:r>
          </w:p>
        </w:tc>
        <w:tc>
          <w:tcPr>
            <w:tcW w:w="917" w:type="dxa"/>
            <w:tcBorders>
              <w:top w:val="single" w:sz="6" w:space="0" w:color="000000"/>
              <w:left w:val="single" w:sz="6" w:space="0" w:color="000000"/>
              <w:bottom w:val="single" w:sz="6" w:space="0" w:color="000000"/>
              <w:right w:val="single" w:sz="6" w:space="0" w:color="000000"/>
            </w:tcBorders>
          </w:tcPr>
          <w:p w14:paraId="16A92AA4" w14:textId="77777777" w:rsidR="00F952BF" w:rsidRDefault="00676387" w:rsidP="00A96567">
            <w:pPr>
              <w:spacing w:after="0" w:line="240" w:lineRule="auto"/>
              <w:ind w:left="2" w:firstLine="0"/>
              <w:jc w:val="left"/>
            </w:pPr>
            <w:r>
              <w:rPr>
                <w:sz w:val="24"/>
              </w:rPr>
              <w:t xml:space="preserve">   % </w:t>
            </w:r>
            <w:r>
              <w:t xml:space="preserve">  </w:t>
            </w:r>
          </w:p>
        </w:tc>
        <w:tc>
          <w:tcPr>
            <w:tcW w:w="1066" w:type="dxa"/>
            <w:tcBorders>
              <w:top w:val="single" w:sz="6" w:space="0" w:color="000000"/>
              <w:left w:val="single" w:sz="6" w:space="0" w:color="000000"/>
              <w:bottom w:val="single" w:sz="6" w:space="0" w:color="000000"/>
              <w:right w:val="single" w:sz="6" w:space="0" w:color="000000"/>
            </w:tcBorders>
            <w:vAlign w:val="bottom"/>
          </w:tcPr>
          <w:p w14:paraId="72D589E0" w14:textId="77777777" w:rsidR="00F952BF" w:rsidRDefault="00676387" w:rsidP="00A96567">
            <w:pPr>
              <w:spacing w:after="0" w:line="240" w:lineRule="auto"/>
              <w:ind w:left="2" w:right="10" w:firstLine="0"/>
              <w:jc w:val="left"/>
            </w:pPr>
            <w:r>
              <w:rPr>
                <w:sz w:val="24"/>
              </w:rPr>
              <w:t xml:space="preserve">Тыс. руб. </w:t>
            </w:r>
            <w: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05174E57" w14:textId="77777777" w:rsidR="00F952BF" w:rsidRDefault="00676387" w:rsidP="00A96567">
            <w:pPr>
              <w:spacing w:after="0" w:line="240" w:lineRule="auto"/>
              <w:ind w:left="5" w:firstLine="0"/>
              <w:jc w:val="left"/>
            </w:pPr>
            <w:r>
              <w:rPr>
                <w:sz w:val="24"/>
              </w:rPr>
              <w:t xml:space="preserve">    % </w:t>
            </w:r>
            <w:r>
              <w:t xml:space="preserve">  </w:t>
            </w:r>
          </w:p>
        </w:tc>
        <w:tc>
          <w:tcPr>
            <w:tcW w:w="0" w:type="auto"/>
            <w:vMerge/>
            <w:tcBorders>
              <w:top w:val="nil"/>
              <w:left w:val="single" w:sz="6" w:space="0" w:color="000000"/>
              <w:bottom w:val="single" w:sz="6" w:space="0" w:color="000000"/>
              <w:right w:val="single" w:sz="6" w:space="0" w:color="000000"/>
            </w:tcBorders>
          </w:tcPr>
          <w:p w14:paraId="6A250BBC" w14:textId="77777777" w:rsidR="00F952BF" w:rsidRDefault="00F952BF" w:rsidP="00A96567">
            <w:pPr>
              <w:spacing w:after="0" w:line="240" w:lineRule="auto"/>
              <w:ind w:left="0" w:firstLine="0"/>
              <w:jc w:val="left"/>
            </w:pPr>
          </w:p>
        </w:tc>
        <w:tc>
          <w:tcPr>
            <w:tcW w:w="1244" w:type="dxa"/>
            <w:tcBorders>
              <w:top w:val="single" w:sz="6" w:space="0" w:color="000000"/>
              <w:left w:val="single" w:sz="6" w:space="0" w:color="000000"/>
              <w:bottom w:val="single" w:sz="6" w:space="0" w:color="000000"/>
              <w:right w:val="single" w:sz="6" w:space="0" w:color="000000"/>
            </w:tcBorders>
            <w:vAlign w:val="bottom"/>
          </w:tcPr>
          <w:p w14:paraId="2A402AFA" w14:textId="77777777" w:rsidR="00F952BF" w:rsidRDefault="00676387" w:rsidP="00A96567">
            <w:pPr>
              <w:spacing w:after="0" w:line="240" w:lineRule="auto"/>
              <w:ind w:left="5" w:right="183" w:firstLine="0"/>
              <w:jc w:val="left"/>
            </w:pPr>
            <w:r>
              <w:rPr>
                <w:sz w:val="24"/>
              </w:rPr>
              <w:t xml:space="preserve">Тыс. руб. </w:t>
            </w:r>
            <w:r>
              <w:t xml:space="preserve"> </w:t>
            </w:r>
          </w:p>
        </w:tc>
        <w:tc>
          <w:tcPr>
            <w:tcW w:w="886" w:type="dxa"/>
            <w:tcBorders>
              <w:top w:val="single" w:sz="6" w:space="0" w:color="000000"/>
              <w:left w:val="single" w:sz="6" w:space="0" w:color="000000"/>
              <w:bottom w:val="single" w:sz="6" w:space="0" w:color="000000"/>
              <w:right w:val="single" w:sz="6" w:space="0" w:color="000000"/>
            </w:tcBorders>
            <w:vAlign w:val="bottom"/>
          </w:tcPr>
          <w:p w14:paraId="7ABD8013" w14:textId="77777777" w:rsidR="00F952BF" w:rsidRDefault="00676387" w:rsidP="00A96567">
            <w:pPr>
              <w:spacing w:after="0" w:line="240" w:lineRule="auto"/>
              <w:ind w:left="5" w:firstLine="0"/>
              <w:jc w:val="left"/>
            </w:pPr>
            <w:r>
              <w:rPr>
                <w:sz w:val="24"/>
              </w:rPr>
              <w:t xml:space="preserve">% пункты </w:t>
            </w:r>
          </w:p>
        </w:tc>
      </w:tr>
      <w:tr w:rsidR="00F952BF" w14:paraId="0954B223" w14:textId="77777777" w:rsidTr="00A96567">
        <w:trPr>
          <w:trHeight w:val="110"/>
        </w:trPr>
        <w:tc>
          <w:tcPr>
            <w:tcW w:w="1781" w:type="dxa"/>
            <w:tcBorders>
              <w:top w:val="single" w:sz="6" w:space="0" w:color="000000"/>
              <w:left w:val="single" w:sz="6" w:space="0" w:color="000000"/>
              <w:bottom w:val="single" w:sz="6" w:space="0" w:color="000000"/>
              <w:right w:val="single" w:sz="6" w:space="0" w:color="000000"/>
            </w:tcBorders>
            <w:vAlign w:val="bottom"/>
          </w:tcPr>
          <w:p w14:paraId="0ED3E3D5" w14:textId="77777777" w:rsidR="00F952BF" w:rsidRDefault="00676387" w:rsidP="00A96567">
            <w:pPr>
              <w:spacing w:after="0" w:line="240" w:lineRule="auto"/>
              <w:ind w:left="5" w:firstLine="0"/>
              <w:jc w:val="left"/>
            </w:pPr>
            <w:r>
              <w:rPr>
                <w:sz w:val="24"/>
              </w:rPr>
              <w:t xml:space="preserve">1 Основной капитал </w:t>
            </w:r>
            <w:r>
              <w:t xml:space="preserve">  </w:t>
            </w:r>
          </w:p>
        </w:tc>
        <w:tc>
          <w:tcPr>
            <w:tcW w:w="934" w:type="dxa"/>
            <w:tcBorders>
              <w:top w:val="single" w:sz="6" w:space="0" w:color="000000"/>
              <w:left w:val="single" w:sz="6" w:space="0" w:color="000000"/>
              <w:bottom w:val="single" w:sz="6" w:space="0" w:color="000000"/>
              <w:right w:val="single" w:sz="6" w:space="0" w:color="000000"/>
            </w:tcBorders>
          </w:tcPr>
          <w:p w14:paraId="71D82E5A" w14:textId="77777777" w:rsidR="00F952BF" w:rsidRDefault="00676387" w:rsidP="00A96567">
            <w:pPr>
              <w:spacing w:after="0" w:line="240" w:lineRule="auto"/>
              <w:ind w:left="2" w:firstLine="0"/>
            </w:pPr>
            <w:r>
              <w:rPr>
                <w:sz w:val="24"/>
              </w:rPr>
              <w:t xml:space="preserve">340700 </w:t>
            </w:r>
            <w:r>
              <w:t xml:space="preserve"> </w:t>
            </w:r>
          </w:p>
        </w:tc>
        <w:tc>
          <w:tcPr>
            <w:tcW w:w="917" w:type="dxa"/>
            <w:tcBorders>
              <w:top w:val="single" w:sz="6" w:space="0" w:color="000000"/>
              <w:left w:val="single" w:sz="6" w:space="0" w:color="000000"/>
              <w:bottom w:val="single" w:sz="6" w:space="0" w:color="000000"/>
              <w:right w:val="single" w:sz="6" w:space="0" w:color="000000"/>
            </w:tcBorders>
          </w:tcPr>
          <w:p w14:paraId="0D7739F2" w14:textId="77777777" w:rsidR="00F952BF" w:rsidRDefault="00676387" w:rsidP="00A96567">
            <w:pPr>
              <w:spacing w:after="0" w:line="240" w:lineRule="auto"/>
              <w:ind w:left="2" w:firstLine="0"/>
              <w:jc w:val="left"/>
            </w:pPr>
            <w:r>
              <w:rPr>
                <w:sz w:val="24"/>
              </w:rPr>
              <w:t xml:space="preserve">52,32 </w:t>
            </w:r>
            <w: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31F6A725" w14:textId="77777777" w:rsidR="00F952BF" w:rsidRDefault="00676387" w:rsidP="00A96567">
            <w:pPr>
              <w:spacing w:after="0" w:line="240" w:lineRule="auto"/>
              <w:ind w:left="2" w:firstLine="0"/>
              <w:jc w:val="left"/>
            </w:pPr>
            <w:r>
              <w:rPr>
                <w:sz w:val="24"/>
              </w:rPr>
              <w:t xml:space="preserve">522850 </w:t>
            </w:r>
            <w: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5E77130D" w14:textId="77777777" w:rsidR="00F952BF" w:rsidRDefault="00676387" w:rsidP="00A96567">
            <w:pPr>
              <w:spacing w:after="0" w:line="240" w:lineRule="auto"/>
              <w:ind w:left="5" w:firstLine="0"/>
              <w:jc w:val="left"/>
            </w:pPr>
            <w:r>
              <w:rPr>
                <w:sz w:val="24"/>
              </w:rPr>
              <w:t xml:space="preserve">53,78 </w:t>
            </w:r>
            <w:r>
              <w:t xml:space="preserve">  </w:t>
            </w:r>
          </w:p>
        </w:tc>
        <w:tc>
          <w:tcPr>
            <w:tcW w:w="1375" w:type="dxa"/>
            <w:tcBorders>
              <w:top w:val="single" w:sz="6" w:space="0" w:color="000000"/>
              <w:left w:val="single" w:sz="6" w:space="0" w:color="000000"/>
              <w:bottom w:val="single" w:sz="6" w:space="0" w:color="000000"/>
              <w:right w:val="single" w:sz="6" w:space="0" w:color="000000"/>
            </w:tcBorders>
          </w:tcPr>
          <w:p w14:paraId="1922C70C" w14:textId="77777777" w:rsidR="00F952BF" w:rsidRDefault="00676387" w:rsidP="00A96567">
            <w:pPr>
              <w:spacing w:after="0" w:line="240" w:lineRule="auto"/>
              <w:ind w:left="5" w:firstLine="0"/>
              <w:jc w:val="left"/>
            </w:pPr>
            <w:r>
              <w:rPr>
                <w:sz w:val="24"/>
              </w:rPr>
              <w:t xml:space="preserve"> 153,46 </w:t>
            </w:r>
            <w:r>
              <w:t xml:space="preserve">  </w:t>
            </w:r>
          </w:p>
        </w:tc>
        <w:tc>
          <w:tcPr>
            <w:tcW w:w="1244" w:type="dxa"/>
            <w:tcBorders>
              <w:top w:val="single" w:sz="6" w:space="0" w:color="000000"/>
              <w:left w:val="single" w:sz="6" w:space="0" w:color="000000"/>
              <w:bottom w:val="single" w:sz="6" w:space="0" w:color="000000"/>
              <w:right w:val="single" w:sz="6" w:space="0" w:color="000000"/>
            </w:tcBorders>
          </w:tcPr>
          <w:p w14:paraId="663ACB5C" w14:textId="77777777" w:rsidR="00F952BF" w:rsidRDefault="00676387" w:rsidP="00A96567">
            <w:pPr>
              <w:spacing w:after="0" w:line="240" w:lineRule="auto"/>
              <w:ind w:left="5" w:firstLine="0"/>
              <w:jc w:val="left"/>
            </w:pPr>
            <w:r>
              <w:rPr>
                <w:sz w:val="24"/>
              </w:rPr>
              <w:t xml:space="preserve">182150 </w:t>
            </w:r>
            <w:r>
              <w:t xml:space="preserve">  </w:t>
            </w:r>
          </w:p>
        </w:tc>
        <w:tc>
          <w:tcPr>
            <w:tcW w:w="886" w:type="dxa"/>
            <w:tcBorders>
              <w:top w:val="single" w:sz="6" w:space="0" w:color="000000"/>
              <w:left w:val="single" w:sz="6" w:space="0" w:color="000000"/>
              <w:bottom w:val="single" w:sz="6" w:space="0" w:color="000000"/>
              <w:right w:val="single" w:sz="6" w:space="0" w:color="000000"/>
            </w:tcBorders>
          </w:tcPr>
          <w:p w14:paraId="78986481" w14:textId="77777777" w:rsidR="00F952BF" w:rsidRDefault="00676387" w:rsidP="00A96567">
            <w:pPr>
              <w:spacing w:after="0" w:line="240" w:lineRule="auto"/>
              <w:ind w:left="5" w:firstLine="0"/>
              <w:jc w:val="left"/>
            </w:pPr>
            <w:r>
              <w:rPr>
                <w:sz w:val="24"/>
              </w:rPr>
              <w:t xml:space="preserve">1,45 </w:t>
            </w:r>
            <w:r>
              <w:t xml:space="preserve">  </w:t>
            </w:r>
          </w:p>
        </w:tc>
      </w:tr>
      <w:tr w:rsidR="00F952BF" w14:paraId="4D387F72" w14:textId="77777777" w:rsidTr="00142E0C">
        <w:trPr>
          <w:trHeight w:val="731"/>
        </w:trPr>
        <w:tc>
          <w:tcPr>
            <w:tcW w:w="1781" w:type="dxa"/>
            <w:tcBorders>
              <w:top w:val="single" w:sz="6" w:space="0" w:color="000000"/>
              <w:left w:val="single" w:sz="6" w:space="0" w:color="000000"/>
              <w:bottom w:val="single" w:sz="6" w:space="0" w:color="000000"/>
              <w:right w:val="single" w:sz="6" w:space="0" w:color="000000"/>
            </w:tcBorders>
            <w:vAlign w:val="bottom"/>
          </w:tcPr>
          <w:p w14:paraId="11429334" w14:textId="77777777" w:rsidR="00F952BF" w:rsidRDefault="00676387" w:rsidP="00A96567">
            <w:pPr>
              <w:spacing w:after="0" w:line="240" w:lineRule="auto"/>
              <w:ind w:left="2" w:right="44" w:firstLine="0"/>
            </w:pPr>
            <w:r>
              <w:rPr>
                <w:sz w:val="24"/>
              </w:rPr>
              <w:t xml:space="preserve">2Оборотный капитал, всего, в  т.ч. </w:t>
            </w:r>
            <w:r>
              <w:t xml:space="preserve"> </w:t>
            </w:r>
          </w:p>
        </w:tc>
        <w:tc>
          <w:tcPr>
            <w:tcW w:w="934" w:type="dxa"/>
            <w:tcBorders>
              <w:top w:val="single" w:sz="6" w:space="0" w:color="000000"/>
              <w:left w:val="single" w:sz="6" w:space="0" w:color="000000"/>
              <w:bottom w:val="single" w:sz="6" w:space="0" w:color="000000"/>
              <w:right w:val="single" w:sz="6" w:space="0" w:color="000000"/>
            </w:tcBorders>
          </w:tcPr>
          <w:p w14:paraId="4215E4FE" w14:textId="77777777" w:rsidR="00F952BF" w:rsidRDefault="00676387" w:rsidP="00A96567">
            <w:pPr>
              <w:spacing w:after="0" w:line="240" w:lineRule="auto"/>
              <w:ind w:left="2" w:firstLine="0"/>
            </w:pPr>
            <w:r>
              <w:rPr>
                <w:sz w:val="24"/>
              </w:rPr>
              <w:t xml:space="preserve">310426 </w:t>
            </w:r>
            <w:r>
              <w:t xml:space="preserve"> </w:t>
            </w:r>
          </w:p>
        </w:tc>
        <w:tc>
          <w:tcPr>
            <w:tcW w:w="917" w:type="dxa"/>
            <w:tcBorders>
              <w:top w:val="single" w:sz="6" w:space="0" w:color="000000"/>
              <w:left w:val="single" w:sz="6" w:space="0" w:color="000000"/>
              <w:bottom w:val="single" w:sz="6" w:space="0" w:color="000000"/>
              <w:right w:val="single" w:sz="6" w:space="0" w:color="000000"/>
            </w:tcBorders>
          </w:tcPr>
          <w:p w14:paraId="5CFEB977" w14:textId="77777777" w:rsidR="00F952BF" w:rsidRDefault="00676387" w:rsidP="00A96567">
            <w:pPr>
              <w:spacing w:after="0" w:line="240" w:lineRule="auto"/>
              <w:ind w:left="2" w:firstLine="0"/>
              <w:jc w:val="left"/>
            </w:pPr>
            <w:r>
              <w:rPr>
                <w:sz w:val="24"/>
              </w:rPr>
              <w:t xml:space="preserve">47,68 </w:t>
            </w:r>
            <w: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331DF83A" w14:textId="77777777" w:rsidR="00F952BF" w:rsidRDefault="00676387" w:rsidP="00A96567">
            <w:pPr>
              <w:spacing w:after="0" w:line="240" w:lineRule="auto"/>
              <w:ind w:left="2" w:firstLine="0"/>
              <w:jc w:val="left"/>
            </w:pPr>
            <w:r>
              <w:rPr>
                <w:sz w:val="24"/>
              </w:rPr>
              <w:t xml:space="preserve">449380 </w:t>
            </w:r>
            <w: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1FC8956D" w14:textId="77777777" w:rsidR="00F952BF" w:rsidRDefault="00676387" w:rsidP="00A96567">
            <w:pPr>
              <w:spacing w:after="0" w:line="240" w:lineRule="auto"/>
              <w:ind w:left="5" w:firstLine="0"/>
              <w:jc w:val="left"/>
            </w:pPr>
            <w:r>
              <w:rPr>
                <w:sz w:val="24"/>
              </w:rPr>
              <w:t xml:space="preserve">46,22 </w:t>
            </w:r>
            <w:r>
              <w:t xml:space="preserve"> </w:t>
            </w:r>
          </w:p>
        </w:tc>
        <w:tc>
          <w:tcPr>
            <w:tcW w:w="1375" w:type="dxa"/>
            <w:tcBorders>
              <w:top w:val="single" w:sz="6" w:space="0" w:color="000000"/>
              <w:left w:val="single" w:sz="6" w:space="0" w:color="000000"/>
              <w:bottom w:val="single" w:sz="6" w:space="0" w:color="000000"/>
              <w:right w:val="single" w:sz="6" w:space="0" w:color="000000"/>
            </w:tcBorders>
          </w:tcPr>
          <w:p w14:paraId="6D192D98" w14:textId="77777777" w:rsidR="00F952BF" w:rsidRDefault="00676387" w:rsidP="00A96567">
            <w:pPr>
              <w:spacing w:after="0" w:line="240" w:lineRule="auto"/>
              <w:ind w:left="5" w:firstLine="0"/>
              <w:jc w:val="left"/>
            </w:pPr>
            <w:r>
              <w:rPr>
                <w:sz w:val="24"/>
              </w:rPr>
              <w:t xml:space="preserve">144,76 </w:t>
            </w:r>
            <w:r>
              <w:t xml:space="preserve"> </w:t>
            </w:r>
          </w:p>
        </w:tc>
        <w:tc>
          <w:tcPr>
            <w:tcW w:w="1244" w:type="dxa"/>
            <w:tcBorders>
              <w:top w:val="single" w:sz="6" w:space="0" w:color="000000"/>
              <w:left w:val="single" w:sz="6" w:space="0" w:color="000000"/>
              <w:bottom w:val="single" w:sz="6" w:space="0" w:color="000000"/>
              <w:right w:val="single" w:sz="6" w:space="0" w:color="000000"/>
            </w:tcBorders>
          </w:tcPr>
          <w:p w14:paraId="79F7067E" w14:textId="77777777" w:rsidR="00F952BF" w:rsidRDefault="00676387" w:rsidP="00A96567">
            <w:pPr>
              <w:spacing w:after="0" w:line="240" w:lineRule="auto"/>
              <w:ind w:left="5" w:firstLine="0"/>
              <w:jc w:val="left"/>
            </w:pPr>
            <w:r>
              <w:rPr>
                <w:sz w:val="24"/>
              </w:rPr>
              <w:t xml:space="preserve">138954 </w:t>
            </w:r>
            <w:r>
              <w:t xml:space="preserve"> </w:t>
            </w:r>
          </w:p>
        </w:tc>
        <w:tc>
          <w:tcPr>
            <w:tcW w:w="886" w:type="dxa"/>
            <w:tcBorders>
              <w:top w:val="single" w:sz="6" w:space="0" w:color="000000"/>
              <w:left w:val="single" w:sz="6" w:space="0" w:color="000000"/>
              <w:bottom w:val="single" w:sz="6" w:space="0" w:color="000000"/>
              <w:right w:val="single" w:sz="6" w:space="0" w:color="000000"/>
            </w:tcBorders>
          </w:tcPr>
          <w:p w14:paraId="14C10DBB" w14:textId="77777777" w:rsidR="00F952BF" w:rsidRDefault="00676387" w:rsidP="00A96567">
            <w:pPr>
              <w:spacing w:after="0" w:line="240" w:lineRule="auto"/>
              <w:ind w:left="5" w:firstLine="0"/>
              <w:jc w:val="left"/>
            </w:pPr>
            <w:r>
              <w:rPr>
                <w:sz w:val="24"/>
              </w:rPr>
              <w:t xml:space="preserve">-1,45 </w:t>
            </w:r>
            <w:r>
              <w:t xml:space="preserve"> </w:t>
            </w:r>
          </w:p>
        </w:tc>
      </w:tr>
      <w:tr w:rsidR="00F952BF" w14:paraId="56653C1F" w14:textId="77777777" w:rsidTr="00A96567">
        <w:trPr>
          <w:trHeight w:val="192"/>
        </w:trPr>
        <w:tc>
          <w:tcPr>
            <w:tcW w:w="1781" w:type="dxa"/>
            <w:tcBorders>
              <w:top w:val="single" w:sz="6" w:space="0" w:color="000000"/>
              <w:left w:val="single" w:sz="6" w:space="0" w:color="000000"/>
              <w:bottom w:val="single" w:sz="6" w:space="0" w:color="000000"/>
              <w:right w:val="single" w:sz="6" w:space="0" w:color="000000"/>
            </w:tcBorders>
            <w:vAlign w:val="bottom"/>
          </w:tcPr>
          <w:p w14:paraId="0B7E2151" w14:textId="77777777" w:rsidR="00F952BF" w:rsidRDefault="00676387" w:rsidP="00A96567">
            <w:pPr>
              <w:spacing w:after="0" w:line="240" w:lineRule="auto"/>
              <w:ind w:left="2" w:firstLine="0"/>
              <w:jc w:val="left"/>
            </w:pPr>
            <w:r>
              <w:rPr>
                <w:sz w:val="24"/>
              </w:rPr>
              <w:t>2.1 Абсолютно ликвидный</w:t>
            </w:r>
            <w:r>
              <w:t xml:space="preserve">  </w:t>
            </w:r>
          </w:p>
        </w:tc>
        <w:tc>
          <w:tcPr>
            <w:tcW w:w="934" w:type="dxa"/>
            <w:tcBorders>
              <w:top w:val="single" w:sz="6" w:space="0" w:color="000000"/>
              <w:left w:val="single" w:sz="6" w:space="0" w:color="000000"/>
              <w:bottom w:val="single" w:sz="6" w:space="0" w:color="000000"/>
              <w:right w:val="single" w:sz="6" w:space="0" w:color="000000"/>
            </w:tcBorders>
          </w:tcPr>
          <w:p w14:paraId="00D0DF4B" w14:textId="77777777" w:rsidR="00F952BF" w:rsidRDefault="00676387" w:rsidP="00A96567">
            <w:pPr>
              <w:spacing w:after="0" w:line="240" w:lineRule="auto"/>
              <w:ind w:left="2" w:firstLine="0"/>
            </w:pPr>
            <w:r>
              <w:rPr>
                <w:sz w:val="24"/>
              </w:rPr>
              <w:t xml:space="preserve">65329 </w:t>
            </w:r>
            <w:r>
              <w:t xml:space="preserve"> </w:t>
            </w:r>
          </w:p>
        </w:tc>
        <w:tc>
          <w:tcPr>
            <w:tcW w:w="917" w:type="dxa"/>
            <w:tcBorders>
              <w:top w:val="single" w:sz="6" w:space="0" w:color="000000"/>
              <w:left w:val="single" w:sz="6" w:space="0" w:color="000000"/>
              <w:bottom w:val="single" w:sz="6" w:space="0" w:color="000000"/>
              <w:right w:val="single" w:sz="6" w:space="0" w:color="000000"/>
            </w:tcBorders>
          </w:tcPr>
          <w:p w14:paraId="681302EE" w14:textId="77777777" w:rsidR="00F952BF" w:rsidRDefault="00676387" w:rsidP="00A96567">
            <w:pPr>
              <w:spacing w:after="0" w:line="240" w:lineRule="auto"/>
              <w:ind w:left="2" w:firstLine="0"/>
              <w:jc w:val="left"/>
            </w:pPr>
            <w:r>
              <w:rPr>
                <w:sz w:val="24"/>
              </w:rPr>
              <w:t xml:space="preserve">10,03 </w:t>
            </w:r>
            <w: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3C6457A1" w14:textId="77777777" w:rsidR="00F952BF" w:rsidRDefault="00676387" w:rsidP="00A96567">
            <w:pPr>
              <w:spacing w:after="0" w:line="240" w:lineRule="auto"/>
              <w:ind w:left="2" w:firstLine="0"/>
              <w:jc w:val="left"/>
            </w:pPr>
            <w:r>
              <w:rPr>
                <w:sz w:val="24"/>
              </w:rPr>
              <w:t xml:space="preserve">147069 </w:t>
            </w:r>
            <w: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70828165" w14:textId="77777777" w:rsidR="00F952BF" w:rsidRDefault="00676387" w:rsidP="00A96567">
            <w:pPr>
              <w:spacing w:after="0" w:line="240" w:lineRule="auto"/>
              <w:ind w:left="5" w:firstLine="0"/>
              <w:jc w:val="left"/>
            </w:pPr>
            <w:r>
              <w:rPr>
                <w:sz w:val="24"/>
              </w:rPr>
              <w:t xml:space="preserve">15,13 </w:t>
            </w:r>
            <w:r>
              <w:t xml:space="preserve"> </w:t>
            </w:r>
          </w:p>
        </w:tc>
        <w:tc>
          <w:tcPr>
            <w:tcW w:w="1375" w:type="dxa"/>
            <w:tcBorders>
              <w:top w:val="single" w:sz="6" w:space="0" w:color="000000"/>
              <w:left w:val="single" w:sz="6" w:space="0" w:color="000000"/>
              <w:bottom w:val="single" w:sz="6" w:space="0" w:color="000000"/>
              <w:right w:val="single" w:sz="6" w:space="0" w:color="000000"/>
            </w:tcBorders>
          </w:tcPr>
          <w:p w14:paraId="59AAEB96" w14:textId="77777777" w:rsidR="00F952BF" w:rsidRDefault="00676387" w:rsidP="00A96567">
            <w:pPr>
              <w:spacing w:after="0" w:line="240" w:lineRule="auto"/>
              <w:ind w:left="5" w:firstLine="0"/>
              <w:jc w:val="left"/>
            </w:pPr>
            <w:r>
              <w:rPr>
                <w:sz w:val="24"/>
              </w:rPr>
              <w:t xml:space="preserve">0,00 </w:t>
            </w:r>
            <w:r>
              <w:t xml:space="preserve"> </w:t>
            </w:r>
          </w:p>
        </w:tc>
        <w:tc>
          <w:tcPr>
            <w:tcW w:w="1244" w:type="dxa"/>
            <w:tcBorders>
              <w:top w:val="single" w:sz="6" w:space="0" w:color="000000"/>
              <w:left w:val="single" w:sz="6" w:space="0" w:color="000000"/>
              <w:bottom w:val="single" w:sz="6" w:space="0" w:color="000000"/>
              <w:right w:val="single" w:sz="6" w:space="0" w:color="000000"/>
            </w:tcBorders>
          </w:tcPr>
          <w:p w14:paraId="0D1CC8EA" w14:textId="77777777" w:rsidR="00F952BF" w:rsidRDefault="00676387" w:rsidP="00A96567">
            <w:pPr>
              <w:spacing w:after="0" w:line="240" w:lineRule="auto"/>
              <w:ind w:left="5" w:firstLine="0"/>
              <w:jc w:val="left"/>
            </w:pPr>
            <w:r>
              <w:rPr>
                <w:sz w:val="24"/>
              </w:rPr>
              <w:t xml:space="preserve">81740 </w:t>
            </w:r>
            <w:r>
              <w:t xml:space="preserve"> </w:t>
            </w:r>
          </w:p>
        </w:tc>
        <w:tc>
          <w:tcPr>
            <w:tcW w:w="886" w:type="dxa"/>
            <w:tcBorders>
              <w:top w:val="single" w:sz="6" w:space="0" w:color="000000"/>
              <w:left w:val="single" w:sz="6" w:space="0" w:color="000000"/>
              <w:bottom w:val="single" w:sz="6" w:space="0" w:color="000000"/>
              <w:right w:val="single" w:sz="6" w:space="0" w:color="000000"/>
            </w:tcBorders>
          </w:tcPr>
          <w:p w14:paraId="2454704F" w14:textId="77777777" w:rsidR="00F952BF" w:rsidRDefault="00676387" w:rsidP="00A96567">
            <w:pPr>
              <w:spacing w:after="0" w:line="240" w:lineRule="auto"/>
              <w:ind w:left="5" w:firstLine="0"/>
              <w:jc w:val="left"/>
            </w:pPr>
            <w:r>
              <w:rPr>
                <w:sz w:val="24"/>
              </w:rPr>
              <w:t xml:space="preserve">5,09 </w:t>
            </w:r>
            <w:r>
              <w:t xml:space="preserve"> </w:t>
            </w:r>
          </w:p>
        </w:tc>
      </w:tr>
      <w:tr w:rsidR="00F952BF" w14:paraId="00D1183E" w14:textId="77777777" w:rsidTr="00A96567">
        <w:trPr>
          <w:trHeight w:val="161"/>
        </w:trPr>
        <w:tc>
          <w:tcPr>
            <w:tcW w:w="1781" w:type="dxa"/>
            <w:tcBorders>
              <w:top w:val="single" w:sz="6" w:space="0" w:color="000000"/>
              <w:left w:val="single" w:sz="6" w:space="0" w:color="000000"/>
              <w:bottom w:val="single" w:sz="6" w:space="0" w:color="000000"/>
              <w:right w:val="single" w:sz="6" w:space="0" w:color="000000"/>
            </w:tcBorders>
            <w:vAlign w:val="bottom"/>
          </w:tcPr>
          <w:p w14:paraId="04C05EA9" w14:textId="77777777" w:rsidR="00F952BF" w:rsidRDefault="00676387" w:rsidP="00A96567">
            <w:pPr>
              <w:spacing w:after="0" w:line="240" w:lineRule="auto"/>
              <w:ind w:left="5" w:firstLine="0"/>
              <w:jc w:val="left"/>
            </w:pPr>
            <w:r>
              <w:rPr>
                <w:sz w:val="24"/>
              </w:rPr>
              <w:t>2.2 Срочный</w:t>
            </w:r>
            <w:r>
              <w:t xml:space="preserve">  </w:t>
            </w:r>
          </w:p>
        </w:tc>
        <w:tc>
          <w:tcPr>
            <w:tcW w:w="934" w:type="dxa"/>
            <w:tcBorders>
              <w:top w:val="single" w:sz="6" w:space="0" w:color="000000"/>
              <w:left w:val="single" w:sz="6" w:space="0" w:color="000000"/>
              <w:bottom w:val="single" w:sz="6" w:space="0" w:color="000000"/>
              <w:right w:val="single" w:sz="6" w:space="0" w:color="000000"/>
            </w:tcBorders>
          </w:tcPr>
          <w:p w14:paraId="62FC345C" w14:textId="77777777" w:rsidR="00F952BF" w:rsidRDefault="00676387" w:rsidP="00A96567">
            <w:pPr>
              <w:spacing w:after="0" w:line="240" w:lineRule="auto"/>
              <w:ind w:left="2" w:firstLine="0"/>
            </w:pPr>
            <w:r>
              <w:rPr>
                <w:sz w:val="24"/>
              </w:rPr>
              <w:t xml:space="preserve">117870 </w:t>
            </w:r>
            <w:r>
              <w:t xml:space="preserve"> </w:t>
            </w:r>
          </w:p>
        </w:tc>
        <w:tc>
          <w:tcPr>
            <w:tcW w:w="917" w:type="dxa"/>
            <w:tcBorders>
              <w:top w:val="single" w:sz="6" w:space="0" w:color="000000"/>
              <w:left w:val="single" w:sz="6" w:space="0" w:color="000000"/>
              <w:bottom w:val="single" w:sz="6" w:space="0" w:color="000000"/>
              <w:right w:val="single" w:sz="6" w:space="0" w:color="000000"/>
            </w:tcBorders>
          </w:tcPr>
          <w:p w14:paraId="0071ABC1" w14:textId="77777777" w:rsidR="00F952BF" w:rsidRDefault="00676387" w:rsidP="00A96567">
            <w:pPr>
              <w:spacing w:after="0" w:line="240" w:lineRule="auto"/>
              <w:ind w:left="2" w:firstLine="0"/>
              <w:jc w:val="left"/>
            </w:pPr>
            <w:r>
              <w:rPr>
                <w:sz w:val="24"/>
              </w:rPr>
              <w:t xml:space="preserve">18,10 </w:t>
            </w:r>
            <w: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23D6C808" w14:textId="77777777" w:rsidR="00F952BF" w:rsidRDefault="00676387" w:rsidP="00A96567">
            <w:pPr>
              <w:spacing w:after="0" w:line="240" w:lineRule="auto"/>
              <w:ind w:left="2" w:firstLine="0"/>
              <w:jc w:val="left"/>
            </w:pPr>
            <w:r>
              <w:rPr>
                <w:sz w:val="24"/>
              </w:rPr>
              <w:t xml:space="preserve">174037 </w:t>
            </w:r>
            <w: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01C4A83D" w14:textId="77777777" w:rsidR="00F952BF" w:rsidRDefault="00676387" w:rsidP="00A96567">
            <w:pPr>
              <w:spacing w:after="0" w:line="240" w:lineRule="auto"/>
              <w:ind w:left="5" w:firstLine="0"/>
              <w:jc w:val="left"/>
            </w:pPr>
            <w:r>
              <w:rPr>
                <w:sz w:val="24"/>
              </w:rPr>
              <w:t xml:space="preserve">17,90 </w:t>
            </w:r>
            <w:r>
              <w:t xml:space="preserve"> </w:t>
            </w:r>
          </w:p>
        </w:tc>
        <w:tc>
          <w:tcPr>
            <w:tcW w:w="1375" w:type="dxa"/>
            <w:tcBorders>
              <w:top w:val="single" w:sz="6" w:space="0" w:color="000000"/>
              <w:left w:val="single" w:sz="6" w:space="0" w:color="000000"/>
              <w:bottom w:val="single" w:sz="6" w:space="0" w:color="000000"/>
              <w:right w:val="single" w:sz="6" w:space="0" w:color="000000"/>
            </w:tcBorders>
          </w:tcPr>
          <w:p w14:paraId="7076D628" w14:textId="77777777" w:rsidR="00F952BF" w:rsidRDefault="00676387" w:rsidP="00A96567">
            <w:pPr>
              <w:spacing w:after="0" w:line="240" w:lineRule="auto"/>
              <w:ind w:left="5" w:firstLine="0"/>
              <w:jc w:val="left"/>
            </w:pPr>
            <w:r>
              <w:rPr>
                <w:sz w:val="24"/>
              </w:rPr>
              <w:t xml:space="preserve">147,65 </w:t>
            </w:r>
            <w:r>
              <w:t xml:space="preserve"> </w:t>
            </w:r>
          </w:p>
        </w:tc>
        <w:tc>
          <w:tcPr>
            <w:tcW w:w="1244" w:type="dxa"/>
            <w:tcBorders>
              <w:top w:val="single" w:sz="6" w:space="0" w:color="000000"/>
              <w:left w:val="single" w:sz="6" w:space="0" w:color="000000"/>
              <w:bottom w:val="single" w:sz="6" w:space="0" w:color="000000"/>
              <w:right w:val="single" w:sz="6" w:space="0" w:color="000000"/>
            </w:tcBorders>
          </w:tcPr>
          <w:p w14:paraId="1A02A240" w14:textId="77777777" w:rsidR="00F952BF" w:rsidRDefault="00676387" w:rsidP="00A96567">
            <w:pPr>
              <w:spacing w:after="0" w:line="240" w:lineRule="auto"/>
              <w:ind w:left="5" w:firstLine="0"/>
              <w:jc w:val="left"/>
            </w:pPr>
            <w:r>
              <w:rPr>
                <w:sz w:val="24"/>
              </w:rPr>
              <w:t xml:space="preserve">56167 </w:t>
            </w:r>
            <w:r>
              <w:t xml:space="preserve"> </w:t>
            </w:r>
          </w:p>
        </w:tc>
        <w:tc>
          <w:tcPr>
            <w:tcW w:w="886" w:type="dxa"/>
            <w:tcBorders>
              <w:top w:val="single" w:sz="6" w:space="0" w:color="000000"/>
              <w:left w:val="single" w:sz="6" w:space="0" w:color="000000"/>
              <w:bottom w:val="single" w:sz="6" w:space="0" w:color="000000"/>
              <w:right w:val="single" w:sz="6" w:space="0" w:color="000000"/>
            </w:tcBorders>
          </w:tcPr>
          <w:p w14:paraId="72173ECC" w14:textId="77777777" w:rsidR="00F952BF" w:rsidRDefault="00676387" w:rsidP="00A96567">
            <w:pPr>
              <w:spacing w:after="0" w:line="240" w:lineRule="auto"/>
              <w:ind w:left="5" w:firstLine="0"/>
              <w:jc w:val="left"/>
            </w:pPr>
            <w:r>
              <w:rPr>
                <w:sz w:val="24"/>
              </w:rPr>
              <w:t xml:space="preserve">-0,20 </w:t>
            </w:r>
            <w:r>
              <w:t xml:space="preserve"> </w:t>
            </w:r>
          </w:p>
        </w:tc>
      </w:tr>
      <w:tr w:rsidR="00F952BF" w14:paraId="69704AA5" w14:textId="77777777" w:rsidTr="00A96567">
        <w:trPr>
          <w:trHeight w:val="267"/>
        </w:trPr>
        <w:tc>
          <w:tcPr>
            <w:tcW w:w="1781" w:type="dxa"/>
            <w:tcBorders>
              <w:top w:val="single" w:sz="6" w:space="0" w:color="000000"/>
              <w:left w:val="single" w:sz="6" w:space="0" w:color="000000"/>
              <w:bottom w:val="single" w:sz="6" w:space="0" w:color="000000"/>
              <w:right w:val="single" w:sz="6" w:space="0" w:color="000000"/>
            </w:tcBorders>
            <w:vAlign w:val="bottom"/>
          </w:tcPr>
          <w:p w14:paraId="709BA703" w14:textId="77777777" w:rsidR="00F952BF" w:rsidRDefault="00676387" w:rsidP="00A96567">
            <w:pPr>
              <w:spacing w:after="0" w:line="240" w:lineRule="auto"/>
              <w:ind w:left="5" w:firstLine="0"/>
              <w:jc w:val="left"/>
            </w:pPr>
            <w:r>
              <w:rPr>
                <w:sz w:val="24"/>
              </w:rPr>
              <w:t>2.3 Медленно реализуемый</w:t>
            </w:r>
            <w:r>
              <w:t xml:space="preserve">  </w:t>
            </w:r>
          </w:p>
        </w:tc>
        <w:tc>
          <w:tcPr>
            <w:tcW w:w="934" w:type="dxa"/>
            <w:tcBorders>
              <w:top w:val="single" w:sz="6" w:space="0" w:color="000000"/>
              <w:left w:val="single" w:sz="6" w:space="0" w:color="000000"/>
              <w:bottom w:val="single" w:sz="6" w:space="0" w:color="000000"/>
              <w:right w:val="single" w:sz="6" w:space="0" w:color="000000"/>
            </w:tcBorders>
          </w:tcPr>
          <w:p w14:paraId="1E63098A" w14:textId="77777777" w:rsidR="00F952BF" w:rsidRDefault="00676387" w:rsidP="00A96567">
            <w:pPr>
              <w:spacing w:after="0" w:line="240" w:lineRule="auto"/>
              <w:ind w:left="2" w:firstLine="0"/>
            </w:pPr>
            <w:r>
              <w:rPr>
                <w:sz w:val="24"/>
              </w:rPr>
              <w:t xml:space="preserve">127227 </w:t>
            </w:r>
            <w:r>
              <w:t xml:space="preserve"> </w:t>
            </w:r>
          </w:p>
        </w:tc>
        <w:tc>
          <w:tcPr>
            <w:tcW w:w="917" w:type="dxa"/>
            <w:tcBorders>
              <w:top w:val="single" w:sz="6" w:space="0" w:color="000000"/>
              <w:left w:val="single" w:sz="6" w:space="0" w:color="000000"/>
              <w:bottom w:val="single" w:sz="6" w:space="0" w:color="000000"/>
              <w:right w:val="single" w:sz="6" w:space="0" w:color="000000"/>
            </w:tcBorders>
          </w:tcPr>
          <w:p w14:paraId="5871C447" w14:textId="77777777" w:rsidR="00F952BF" w:rsidRDefault="00676387" w:rsidP="00A96567">
            <w:pPr>
              <w:spacing w:after="0" w:line="240" w:lineRule="auto"/>
              <w:ind w:left="2" w:firstLine="0"/>
              <w:jc w:val="left"/>
            </w:pPr>
            <w:r>
              <w:rPr>
                <w:sz w:val="24"/>
              </w:rPr>
              <w:t xml:space="preserve">19,54 </w:t>
            </w:r>
            <w: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1F83CD22" w14:textId="77777777" w:rsidR="00F952BF" w:rsidRDefault="00676387" w:rsidP="00A96567">
            <w:pPr>
              <w:spacing w:after="0" w:line="240" w:lineRule="auto"/>
              <w:ind w:left="2" w:firstLine="0"/>
              <w:jc w:val="left"/>
            </w:pPr>
            <w:r>
              <w:rPr>
                <w:sz w:val="24"/>
              </w:rPr>
              <w:t xml:space="preserve">128274 </w:t>
            </w:r>
            <w: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1E615610" w14:textId="77777777" w:rsidR="00F952BF" w:rsidRDefault="00676387" w:rsidP="00A96567">
            <w:pPr>
              <w:spacing w:after="0" w:line="240" w:lineRule="auto"/>
              <w:ind w:left="5" w:firstLine="0"/>
              <w:jc w:val="left"/>
            </w:pPr>
            <w:r>
              <w:rPr>
                <w:sz w:val="24"/>
              </w:rPr>
              <w:t xml:space="preserve">13,19 </w:t>
            </w:r>
            <w:r>
              <w:t xml:space="preserve"> </w:t>
            </w:r>
          </w:p>
        </w:tc>
        <w:tc>
          <w:tcPr>
            <w:tcW w:w="1375" w:type="dxa"/>
            <w:tcBorders>
              <w:top w:val="single" w:sz="6" w:space="0" w:color="000000"/>
              <w:left w:val="single" w:sz="6" w:space="0" w:color="000000"/>
              <w:bottom w:val="single" w:sz="6" w:space="0" w:color="000000"/>
              <w:right w:val="single" w:sz="6" w:space="0" w:color="000000"/>
            </w:tcBorders>
          </w:tcPr>
          <w:p w14:paraId="172F6CF2" w14:textId="77777777" w:rsidR="00F952BF" w:rsidRDefault="00676387" w:rsidP="00A96567">
            <w:pPr>
              <w:spacing w:after="0" w:line="240" w:lineRule="auto"/>
              <w:ind w:left="5" w:firstLine="0"/>
              <w:jc w:val="left"/>
            </w:pPr>
            <w:r>
              <w:rPr>
                <w:sz w:val="24"/>
              </w:rPr>
              <w:t xml:space="preserve">100,82 </w:t>
            </w:r>
            <w:r>
              <w:t xml:space="preserve"> </w:t>
            </w:r>
          </w:p>
        </w:tc>
        <w:tc>
          <w:tcPr>
            <w:tcW w:w="1244" w:type="dxa"/>
            <w:tcBorders>
              <w:top w:val="single" w:sz="6" w:space="0" w:color="000000"/>
              <w:left w:val="single" w:sz="6" w:space="0" w:color="000000"/>
              <w:bottom w:val="single" w:sz="6" w:space="0" w:color="000000"/>
              <w:right w:val="single" w:sz="6" w:space="0" w:color="000000"/>
            </w:tcBorders>
          </w:tcPr>
          <w:p w14:paraId="11733E2F" w14:textId="77777777" w:rsidR="00F952BF" w:rsidRDefault="00676387" w:rsidP="00A96567">
            <w:pPr>
              <w:spacing w:after="0" w:line="240" w:lineRule="auto"/>
              <w:ind w:left="5" w:firstLine="0"/>
              <w:jc w:val="left"/>
            </w:pPr>
            <w:r>
              <w:rPr>
                <w:sz w:val="24"/>
              </w:rPr>
              <w:t xml:space="preserve">1047 </w:t>
            </w:r>
            <w:r>
              <w:t xml:space="preserve"> </w:t>
            </w:r>
          </w:p>
        </w:tc>
        <w:tc>
          <w:tcPr>
            <w:tcW w:w="886" w:type="dxa"/>
            <w:tcBorders>
              <w:top w:val="single" w:sz="6" w:space="0" w:color="000000"/>
              <w:left w:val="single" w:sz="6" w:space="0" w:color="000000"/>
              <w:bottom w:val="single" w:sz="6" w:space="0" w:color="000000"/>
              <w:right w:val="single" w:sz="6" w:space="0" w:color="000000"/>
            </w:tcBorders>
          </w:tcPr>
          <w:p w14:paraId="0D254261" w14:textId="77777777" w:rsidR="00F952BF" w:rsidRDefault="00676387" w:rsidP="00A96567">
            <w:pPr>
              <w:spacing w:after="0" w:line="240" w:lineRule="auto"/>
              <w:ind w:left="5" w:firstLine="0"/>
              <w:jc w:val="left"/>
            </w:pPr>
            <w:r>
              <w:rPr>
                <w:sz w:val="24"/>
              </w:rPr>
              <w:t xml:space="preserve">-6,35 </w:t>
            </w:r>
            <w:r>
              <w:t xml:space="preserve"> </w:t>
            </w:r>
          </w:p>
        </w:tc>
      </w:tr>
      <w:tr w:rsidR="00F952BF" w14:paraId="3FB1B04E" w14:textId="77777777" w:rsidTr="00A96567">
        <w:trPr>
          <w:trHeight w:val="194"/>
        </w:trPr>
        <w:tc>
          <w:tcPr>
            <w:tcW w:w="1781" w:type="dxa"/>
            <w:tcBorders>
              <w:top w:val="single" w:sz="6" w:space="0" w:color="000000"/>
              <w:left w:val="single" w:sz="6" w:space="0" w:color="000000"/>
              <w:bottom w:val="single" w:sz="6" w:space="0" w:color="000000"/>
              <w:right w:val="single" w:sz="6" w:space="0" w:color="000000"/>
            </w:tcBorders>
            <w:vAlign w:val="bottom"/>
          </w:tcPr>
          <w:p w14:paraId="13EC79C1" w14:textId="77777777" w:rsidR="00F952BF" w:rsidRDefault="00676387" w:rsidP="00A96567">
            <w:pPr>
              <w:spacing w:after="0" w:line="240" w:lineRule="auto"/>
              <w:ind w:left="5" w:firstLine="0"/>
              <w:jc w:val="left"/>
            </w:pPr>
            <w:r>
              <w:rPr>
                <w:sz w:val="24"/>
              </w:rPr>
              <w:t xml:space="preserve">Итого  </w:t>
            </w:r>
            <w:r>
              <w:t xml:space="preserve"> </w:t>
            </w:r>
          </w:p>
        </w:tc>
        <w:tc>
          <w:tcPr>
            <w:tcW w:w="934" w:type="dxa"/>
            <w:tcBorders>
              <w:top w:val="single" w:sz="6" w:space="0" w:color="000000"/>
              <w:left w:val="single" w:sz="6" w:space="0" w:color="000000"/>
              <w:bottom w:val="single" w:sz="6" w:space="0" w:color="000000"/>
              <w:right w:val="single" w:sz="6" w:space="0" w:color="000000"/>
            </w:tcBorders>
            <w:vAlign w:val="bottom"/>
          </w:tcPr>
          <w:p w14:paraId="7207A479" w14:textId="77777777" w:rsidR="00F952BF" w:rsidRDefault="00676387" w:rsidP="00A96567">
            <w:pPr>
              <w:spacing w:after="0" w:line="240" w:lineRule="auto"/>
              <w:ind w:left="2" w:firstLine="0"/>
            </w:pPr>
            <w:r>
              <w:rPr>
                <w:sz w:val="24"/>
              </w:rPr>
              <w:t xml:space="preserve">651126  </w:t>
            </w:r>
          </w:p>
        </w:tc>
        <w:tc>
          <w:tcPr>
            <w:tcW w:w="917" w:type="dxa"/>
            <w:tcBorders>
              <w:top w:val="single" w:sz="6" w:space="0" w:color="000000"/>
              <w:left w:val="single" w:sz="6" w:space="0" w:color="000000"/>
              <w:bottom w:val="single" w:sz="6" w:space="0" w:color="000000"/>
              <w:right w:val="single" w:sz="6" w:space="0" w:color="000000"/>
            </w:tcBorders>
            <w:vAlign w:val="bottom"/>
          </w:tcPr>
          <w:p w14:paraId="2A3D9B1D" w14:textId="77777777" w:rsidR="00F952BF" w:rsidRDefault="00676387" w:rsidP="00A96567">
            <w:pPr>
              <w:spacing w:after="0" w:line="240" w:lineRule="auto"/>
              <w:ind w:left="2" w:firstLine="0"/>
              <w:jc w:val="left"/>
            </w:pPr>
            <w:r>
              <w:rPr>
                <w:sz w:val="24"/>
              </w:rPr>
              <w:t xml:space="preserve">100  </w:t>
            </w:r>
            <w:r>
              <w:t xml:space="preserve"> </w:t>
            </w:r>
          </w:p>
        </w:tc>
        <w:tc>
          <w:tcPr>
            <w:tcW w:w="1066" w:type="dxa"/>
            <w:tcBorders>
              <w:top w:val="single" w:sz="6" w:space="0" w:color="000000"/>
              <w:left w:val="single" w:sz="6" w:space="0" w:color="000000"/>
              <w:bottom w:val="single" w:sz="6" w:space="0" w:color="000000"/>
              <w:right w:val="single" w:sz="6" w:space="0" w:color="000000"/>
            </w:tcBorders>
            <w:vAlign w:val="bottom"/>
          </w:tcPr>
          <w:p w14:paraId="18746368" w14:textId="77777777" w:rsidR="00F952BF" w:rsidRDefault="00676387" w:rsidP="00A96567">
            <w:pPr>
              <w:spacing w:after="0" w:line="240" w:lineRule="auto"/>
              <w:ind w:left="2" w:firstLine="0"/>
              <w:jc w:val="left"/>
            </w:pPr>
            <w:r>
              <w:rPr>
                <w:sz w:val="24"/>
              </w:rPr>
              <w:t xml:space="preserve">972230  </w:t>
            </w:r>
            <w:r>
              <w:t xml:space="preserve"> </w:t>
            </w:r>
          </w:p>
        </w:tc>
        <w:tc>
          <w:tcPr>
            <w:tcW w:w="1136" w:type="dxa"/>
            <w:tcBorders>
              <w:top w:val="single" w:sz="6" w:space="0" w:color="000000"/>
              <w:left w:val="single" w:sz="6" w:space="0" w:color="000000"/>
              <w:bottom w:val="single" w:sz="6" w:space="0" w:color="000000"/>
              <w:right w:val="single" w:sz="6" w:space="0" w:color="000000"/>
            </w:tcBorders>
            <w:vAlign w:val="bottom"/>
          </w:tcPr>
          <w:p w14:paraId="44164547" w14:textId="77777777" w:rsidR="00F952BF" w:rsidRDefault="00676387" w:rsidP="00A96567">
            <w:pPr>
              <w:spacing w:after="0" w:line="240" w:lineRule="auto"/>
              <w:ind w:left="5" w:firstLine="0"/>
              <w:jc w:val="left"/>
            </w:pPr>
            <w:r>
              <w:rPr>
                <w:sz w:val="24"/>
              </w:rPr>
              <w:t xml:space="preserve">100  </w:t>
            </w:r>
            <w:r>
              <w:t xml:space="preserve"> </w:t>
            </w:r>
          </w:p>
        </w:tc>
        <w:tc>
          <w:tcPr>
            <w:tcW w:w="1375" w:type="dxa"/>
            <w:tcBorders>
              <w:top w:val="single" w:sz="6" w:space="0" w:color="000000"/>
              <w:left w:val="single" w:sz="6" w:space="0" w:color="000000"/>
              <w:bottom w:val="single" w:sz="6" w:space="0" w:color="000000"/>
              <w:right w:val="single" w:sz="6" w:space="0" w:color="000000"/>
            </w:tcBorders>
            <w:vAlign w:val="bottom"/>
          </w:tcPr>
          <w:p w14:paraId="256C8CFC" w14:textId="77777777" w:rsidR="00F952BF" w:rsidRDefault="00676387" w:rsidP="00A96567">
            <w:pPr>
              <w:spacing w:after="0" w:line="240" w:lineRule="auto"/>
              <w:ind w:left="5" w:firstLine="0"/>
              <w:jc w:val="left"/>
            </w:pPr>
            <w:r>
              <w:rPr>
                <w:sz w:val="24"/>
              </w:rPr>
              <w:t xml:space="preserve">149,32  </w:t>
            </w:r>
            <w:r>
              <w:t xml:space="preserve"> </w:t>
            </w:r>
          </w:p>
        </w:tc>
        <w:tc>
          <w:tcPr>
            <w:tcW w:w="1244" w:type="dxa"/>
            <w:tcBorders>
              <w:top w:val="single" w:sz="6" w:space="0" w:color="000000"/>
              <w:left w:val="single" w:sz="6" w:space="0" w:color="000000"/>
              <w:bottom w:val="single" w:sz="6" w:space="0" w:color="000000"/>
              <w:right w:val="single" w:sz="6" w:space="0" w:color="000000"/>
            </w:tcBorders>
            <w:vAlign w:val="bottom"/>
          </w:tcPr>
          <w:p w14:paraId="5069715E" w14:textId="77777777" w:rsidR="00F952BF" w:rsidRDefault="00676387" w:rsidP="00A96567">
            <w:pPr>
              <w:spacing w:after="0" w:line="240" w:lineRule="auto"/>
              <w:ind w:left="5" w:firstLine="0"/>
              <w:jc w:val="left"/>
            </w:pPr>
            <w:r>
              <w:rPr>
                <w:sz w:val="24"/>
              </w:rPr>
              <w:t xml:space="preserve">321104  </w:t>
            </w:r>
            <w:r>
              <w:t xml:space="preserve"> </w:t>
            </w:r>
          </w:p>
        </w:tc>
        <w:tc>
          <w:tcPr>
            <w:tcW w:w="886" w:type="dxa"/>
            <w:tcBorders>
              <w:top w:val="single" w:sz="6" w:space="0" w:color="000000"/>
              <w:left w:val="single" w:sz="6" w:space="0" w:color="000000"/>
              <w:bottom w:val="single" w:sz="6" w:space="0" w:color="000000"/>
              <w:right w:val="single" w:sz="6" w:space="0" w:color="000000"/>
            </w:tcBorders>
            <w:vAlign w:val="bottom"/>
          </w:tcPr>
          <w:p w14:paraId="782F0A79" w14:textId="77777777" w:rsidR="00F952BF" w:rsidRDefault="00676387" w:rsidP="00A96567">
            <w:pPr>
              <w:spacing w:after="0" w:line="240" w:lineRule="auto"/>
              <w:ind w:left="5" w:firstLine="0"/>
              <w:jc w:val="left"/>
            </w:pPr>
            <w:r>
              <w:rPr>
                <w:sz w:val="24"/>
              </w:rPr>
              <w:t xml:space="preserve">0,00  </w:t>
            </w:r>
            <w:r>
              <w:t xml:space="preserve"> </w:t>
            </w:r>
          </w:p>
        </w:tc>
      </w:tr>
    </w:tbl>
    <w:p w14:paraId="1EC56CFD" w14:textId="77777777" w:rsidR="00F952BF" w:rsidRDefault="00676387">
      <w:pPr>
        <w:spacing w:after="104" w:line="259" w:lineRule="auto"/>
        <w:ind w:left="850" w:firstLine="0"/>
        <w:jc w:val="left"/>
      </w:pPr>
      <w:r>
        <w:t xml:space="preserve">   </w:t>
      </w:r>
    </w:p>
    <w:p w14:paraId="16F2F8C9" w14:textId="77777777" w:rsidR="00F952BF" w:rsidRDefault="00676387">
      <w:pPr>
        <w:spacing w:after="189" w:line="259" w:lineRule="auto"/>
        <w:ind w:left="850" w:right="139" w:firstLine="0"/>
      </w:pPr>
      <w:r>
        <w:t xml:space="preserve">По данным таблицы 2 можно сделать следующие выводы:   </w:t>
      </w:r>
    </w:p>
    <w:p w14:paraId="023EE674" w14:textId="77777777" w:rsidR="00F952BF" w:rsidRDefault="00676387">
      <w:pPr>
        <w:numPr>
          <w:ilvl w:val="0"/>
          <w:numId w:val="13"/>
        </w:numPr>
        <w:ind w:right="139"/>
      </w:pPr>
      <w:r>
        <w:t xml:space="preserve">Величина капитала предприятия увеличилась на 321104 </w:t>
      </w:r>
      <w:proofErr w:type="spellStart"/>
      <w:r>
        <w:t>тыс.руб</w:t>
      </w:r>
      <w:proofErr w:type="spellEnd"/>
      <w:r>
        <w:t xml:space="preserve">. в 2017 г. по сравнению с 2016 г. Увеличение капитала в 2017 г. повлияло на  ускорение оборачиваемости капитала и снижение рентабельности продаж.   </w:t>
      </w:r>
    </w:p>
    <w:p w14:paraId="421BA2CB" w14:textId="77777777" w:rsidR="00F952BF" w:rsidRDefault="00676387">
      <w:pPr>
        <w:numPr>
          <w:ilvl w:val="0"/>
          <w:numId w:val="13"/>
        </w:numPr>
        <w:ind w:right="139"/>
      </w:pPr>
      <w:r>
        <w:t xml:space="preserve">Темпы роста оборотного капитала не опережали темпы роста основного капитала за 2016-2017 гг. Такая тенденция оказывает непосредственное влияние на снижение оборачиваемости и уменьшает возможность получения более высокого финансового состояния.   </w:t>
      </w:r>
    </w:p>
    <w:p w14:paraId="3941177F" w14:textId="77777777" w:rsidR="00F952BF" w:rsidRDefault="00676387">
      <w:pPr>
        <w:ind w:left="127" w:right="139"/>
      </w:pPr>
      <w:r>
        <w:t xml:space="preserve">Коэффициент оборачиваемости за 2016 составил 2,33 оборота; за 2017 г. 2,01 оборота. Обороты в днях за 2016 г. составили 155 дней, за 2017 г. – 179 дней. Расчет показателей оборачиваемостей показывает нам, что за периоды 2015 – 2016 гг. оборачиваемость увеличилась на 24 дня.   </w:t>
      </w:r>
    </w:p>
    <w:p w14:paraId="112F3423" w14:textId="77777777" w:rsidR="00F952BF" w:rsidRDefault="00676387">
      <w:pPr>
        <w:numPr>
          <w:ilvl w:val="0"/>
          <w:numId w:val="13"/>
        </w:numPr>
        <w:ind w:right="139"/>
      </w:pPr>
      <w:r>
        <w:t xml:space="preserve">В составе оборотного капитала наибольшую долю занимает медленно реализуемый оборотный капитал (в 2016 г. – 19,54%) и срочный (в 2017 г. – 17,9%).   </w:t>
      </w:r>
    </w:p>
    <w:p w14:paraId="5AEFE3C0" w14:textId="77777777" w:rsidR="00F952BF" w:rsidRDefault="00676387">
      <w:pPr>
        <w:spacing w:after="186" w:line="259" w:lineRule="auto"/>
        <w:ind w:left="840" w:firstLine="0"/>
        <w:jc w:val="left"/>
      </w:pPr>
      <w:r>
        <w:t xml:space="preserve">  </w:t>
      </w:r>
    </w:p>
    <w:p w14:paraId="40013011" w14:textId="77777777" w:rsidR="00F952BF" w:rsidRDefault="00676387" w:rsidP="000F036A">
      <w:pPr>
        <w:spacing w:after="183" w:line="259" w:lineRule="auto"/>
        <w:ind w:left="10" w:right="135" w:hanging="10"/>
      </w:pPr>
      <w:r>
        <w:t xml:space="preserve">Таблица 3 – Финансовые коэффициенты, используемые при анализе </w:t>
      </w:r>
    </w:p>
    <w:p w14:paraId="089DC48F" w14:textId="77777777" w:rsidR="00F952BF" w:rsidRDefault="00676387" w:rsidP="000F036A">
      <w:pPr>
        <w:spacing w:after="133" w:line="259" w:lineRule="auto"/>
        <w:ind w:left="0" w:right="139" w:firstLine="0"/>
      </w:pPr>
      <w:r>
        <w:t xml:space="preserve">капитала   </w:t>
      </w:r>
    </w:p>
    <w:p w14:paraId="278A6742" w14:textId="77777777" w:rsidR="00F952BF" w:rsidRDefault="00676387">
      <w:pPr>
        <w:spacing w:after="0" w:line="259" w:lineRule="auto"/>
        <w:ind w:left="826" w:firstLine="0"/>
        <w:jc w:val="left"/>
      </w:pPr>
      <w:r>
        <w:t xml:space="preserve">  </w:t>
      </w:r>
    </w:p>
    <w:tbl>
      <w:tblPr>
        <w:tblStyle w:val="TableGrid"/>
        <w:tblW w:w="9367" w:type="dxa"/>
        <w:tblInd w:w="134" w:type="dxa"/>
        <w:tblCellMar>
          <w:top w:w="144" w:type="dxa"/>
          <w:bottom w:w="57" w:type="dxa"/>
          <w:right w:w="4" w:type="dxa"/>
        </w:tblCellMar>
        <w:tblLook w:val="04A0" w:firstRow="1" w:lastRow="0" w:firstColumn="1" w:lastColumn="0" w:noHBand="0" w:noVBand="1"/>
      </w:tblPr>
      <w:tblGrid>
        <w:gridCol w:w="5910"/>
        <w:gridCol w:w="1500"/>
        <w:gridCol w:w="1957"/>
      </w:tblGrid>
      <w:tr w:rsidR="00F952BF" w14:paraId="564B2182" w14:textId="77777777" w:rsidTr="00142E0C">
        <w:trPr>
          <w:trHeight w:val="20"/>
        </w:trPr>
        <w:tc>
          <w:tcPr>
            <w:tcW w:w="5910" w:type="dxa"/>
            <w:vMerge w:val="restart"/>
            <w:tcBorders>
              <w:top w:val="single" w:sz="6" w:space="0" w:color="000000"/>
              <w:left w:val="single" w:sz="6" w:space="0" w:color="000000"/>
              <w:bottom w:val="single" w:sz="6" w:space="0" w:color="000000"/>
              <w:right w:val="single" w:sz="6" w:space="0" w:color="000000"/>
            </w:tcBorders>
            <w:vAlign w:val="bottom"/>
          </w:tcPr>
          <w:p w14:paraId="03A8297E" w14:textId="77777777" w:rsidR="00F952BF" w:rsidRDefault="00676387" w:rsidP="00142E0C">
            <w:pPr>
              <w:spacing w:after="0" w:line="240" w:lineRule="auto"/>
              <w:ind w:left="814" w:firstLine="0"/>
              <w:jc w:val="left"/>
            </w:pPr>
            <w:r>
              <w:rPr>
                <w:sz w:val="24"/>
              </w:rPr>
              <w:t xml:space="preserve">Коэффициенты </w:t>
            </w:r>
            <w:r>
              <w:t xml:space="preserve">  </w:t>
            </w:r>
          </w:p>
        </w:tc>
        <w:tc>
          <w:tcPr>
            <w:tcW w:w="1500" w:type="dxa"/>
            <w:tcBorders>
              <w:top w:val="single" w:sz="6" w:space="0" w:color="000000"/>
              <w:left w:val="single" w:sz="6" w:space="0" w:color="000000"/>
              <w:bottom w:val="single" w:sz="6" w:space="0" w:color="000000"/>
              <w:right w:val="nil"/>
            </w:tcBorders>
            <w:vAlign w:val="bottom"/>
          </w:tcPr>
          <w:p w14:paraId="654C8A6F" w14:textId="77777777" w:rsidR="00F952BF" w:rsidRDefault="00676387" w:rsidP="00142E0C">
            <w:pPr>
              <w:spacing w:after="0" w:line="240" w:lineRule="auto"/>
              <w:ind w:left="0" w:right="138" w:firstLine="0"/>
              <w:jc w:val="right"/>
            </w:pPr>
            <w:r>
              <w:rPr>
                <w:sz w:val="24"/>
              </w:rPr>
              <w:t xml:space="preserve">Годы </w:t>
            </w:r>
            <w:r>
              <w:t xml:space="preserve"> </w:t>
            </w:r>
          </w:p>
        </w:tc>
        <w:tc>
          <w:tcPr>
            <w:tcW w:w="1957" w:type="dxa"/>
            <w:tcBorders>
              <w:top w:val="single" w:sz="6" w:space="0" w:color="000000"/>
              <w:left w:val="nil"/>
              <w:bottom w:val="single" w:sz="6" w:space="0" w:color="000000"/>
              <w:right w:val="single" w:sz="6" w:space="0" w:color="000000"/>
            </w:tcBorders>
            <w:vAlign w:val="bottom"/>
          </w:tcPr>
          <w:p w14:paraId="44679EFD" w14:textId="77777777" w:rsidR="00F952BF" w:rsidRDefault="00676387" w:rsidP="00142E0C">
            <w:pPr>
              <w:spacing w:after="0" w:line="240" w:lineRule="auto"/>
              <w:ind w:left="-12" w:firstLine="0"/>
              <w:jc w:val="left"/>
            </w:pPr>
            <w:r>
              <w:t xml:space="preserve">   </w:t>
            </w:r>
          </w:p>
        </w:tc>
      </w:tr>
      <w:tr w:rsidR="00F952BF" w14:paraId="106119DD" w14:textId="77777777" w:rsidTr="00142E0C">
        <w:trPr>
          <w:trHeight w:val="20"/>
        </w:trPr>
        <w:tc>
          <w:tcPr>
            <w:tcW w:w="5910" w:type="dxa"/>
            <w:vMerge/>
            <w:tcBorders>
              <w:top w:val="nil"/>
              <w:left w:val="single" w:sz="6" w:space="0" w:color="000000"/>
              <w:bottom w:val="single" w:sz="6" w:space="0" w:color="000000"/>
              <w:right w:val="single" w:sz="6" w:space="0" w:color="000000"/>
            </w:tcBorders>
          </w:tcPr>
          <w:p w14:paraId="1B514AA6" w14:textId="77777777" w:rsidR="00F952BF" w:rsidRDefault="00F952BF" w:rsidP="00142E0C">
            <w:pPr>
              <w:spacing w:after="160" w:line="240" w:lineRule="auto"/>
              <w:ind w:left="0" w:firstLine="0"/>
              <w:jc w:val="left"/>
            </w:pPr>
          </w:p>
        </w:tc>
        <w:tc>
          <w:tcPr>
            <w:tcW w:w="1500" w:type="dxa"/>
            <w:tcBorders>
              <w:top w:val="single" w:sz="6" w:space="0" w:color="000000"/>
              <w:left w:val="single" w:sz="6" w:space="0" w:color="000000"/>
              <w:bottom w:val="single" w:sz="6" w:space="0" w:color="000000"/>
              <w:right w:val="single" w:sz="6" w:space="0" w:color="000000"/>
            </w:tcBorders>
            <w:vAlign w:val="bottom"/>
          </w:tcPr>
          <w:p w14:paraId="18A994A7" w14:textId="63976620" w:rsidR="00F952BF" w:rsidRDefault="00676387" w:rsidP="00142E0C">
            <w:pPr>
              <w:spacing w:after="0" w:line="240" w:lineRule="auto"/>
              <w:ind w:left="0" w:right="200" w:firstLine="0"/>
              <w:jc w:val="center"/>
            </w:pPr>
            <w:r>
              <w:rPr>
                <w:sz w:val="24"/>
              </w:rPr>
              <w:t>2016</w:t>
            </w:r>
          </w:p>
        </w:tc>
        <w:tc>
          <w:tcPr>
            <w:tcW w:w="1957" w:type="dxa"/>
            <w:tcBorders>
              <w:top w:val="single" w:sz="6" w:space="0" w:color="000000"/>
              <w:left w:val="single" w:sz="6" w:space="0" w:color="000000"/>
              <w:bottom w:val="single" w:sz="6" w:space="0" w:color="000000"/>
              <w:right w:val="single" w:sz="6" w:space="0" w:color="000000"/>
            </w:tcBorders>
            <w:vAlign w:val="bottom"/>
          </w:tcPr>
          <w:p w14:paraId="3CB8960C" w14:textId="4235B9D5" w:rsidR="00F952BF" w:rsidRDefault="00676387" w:rsidP="00142E0C">
            <w:pPr>
              <w:spacing w:after="0" w:line="240" w:lineRule="auto"/>
              <w:ind w:left="0" w:right="200" w:firstLine="0"/>
              <w:jc w:val="center"/>
            </w:pPr>
            <w:r>
              <w:rPr>
                <w:sz w:val="24"/>
              </w:rPr>
              <w:t>2017</w:t>
            </w:r>
          </w:p>
        </w:tc>
      </w:tr>
      <w:tr w:rsidR="00F952BF" w14:paraId="6A62285B" w14:textId="77777777" w:rsidTr="00142E0C">
        <w:trPr>
          <w:trHeight w:val="58"/>
        </w:trPr>
        <w:tc>
          <w:tcPr>
            <w:tcW w:w="5910" w:type="dxa"/>
            <w:tcBorders>
              <w:top w:val="single" w:sz="6" w:space="0" w:color="000000"/>
              <w:left w:val="single" w:sz="6" w:space="0" w:color="000000"/>
              <w:bottom w:val="single" w:sz="6" w:space="0" w:color="000000"/>
              <w:right w:val="single" w:sz="6" w:space="0" w:color="000000"/>
            </w:tcBorders>
            <w:vAlign w:val="bottom"/>
          </w:tcPr>
          <w:p w14:paraId="7829DC0B" w14:textId="77777777" w:rsidR="00F952BF" w:rsidRDefault="00676387" w:rsidP="00142E0C">
            <w:pPr>
              <w:spacing w:after="0" w:line="240" w:lineRule="auto"/>
              <w:ind w:left="106" w:firstLine="0"/>
              <w:jc w:val="left"/>
            </w:pPr>
            <w:r>
              <w:rPr>
                <w:sz w:val="24"/>
              </w:rPr>
              <w:t xml:space="preserve">1 Мобильности капиталов </w:t>
            </w:r>
            <w:r>
              <w:t xml:space="preserve">  </w:t>
            </w:r>
          </w:p>
        </w:tc>
        <w:tc>
          <w:tcPr>
            <w:tcW w:w="1500" w:type="dxa"/>
            <w:tcBorders>
              <w:top w:val="single" w:sz="6" w:space="0" w:color="000000"/>
              <w:left w:val="single" w:sz="6" w:space="0" w:color="000000"/>
              <w:bottom w:val="single" w:sz="6" w:space="0" w:color="000000"/>
              <w:right w:val="single" w:sz="6" w:space="0" w:color="000000"/>
            </w:tcBorders>
            <w:vAlign w:val="center"/>
          </w:tcPr>
          <w:p w14:paraId="78EB8B01" w14:textId="222702E9" w:rsidR="00F952BF" w:rsidRDefault="00676387" w:rsidP="00142E0C">
            <w:pPr>
              <w:spacing w:after="0" w:line="240" w:lineRule="auto"/>
              <w:ind w:left="0" w:right="140" w:firstLine="0"/>
              <w:jc w:val="center"/>
            </w:pPr>
            <w:r>
              <w:rPr>
                <w:sz w:val="24"/>
              </w:rPr>
              <w:t>0,477</w:t>
            </w:r>
          </w:p>
        </w:tc>
        <w:tc>
          <w:tcPr>
            <w:tcW w:w="1957" w:type="dxa"/>
            <w:tcBorders>
              <w:top w:val="single" w:sz="6" w:space="0" w:color="000000"/>
              <w:left w:val="single" w:sz="6" w:space="0" w:color="000000"/>
              <w:bottom w:val="single" w:sz="6" w:space="0" w:color="000000"/>
              <w:right w:val="single" w:sz="6" w:space="0" w:color="000000"/>
            </w:tcBorders>
            <w:vAlign w:val="center"/>
          </w:tcPr>
          <w:p w14:paraId="7F408CB0" w14:textId="2CDA5629" w:rsidR="00F952BF" w:rsidRDefault="00676387" w:rsidP="00142E0C">
            <w:pPr>
              <w:tabs>
                <w:tab w:val="right" w:pos="1952"/>
              </w:tabs>
              <w:spacing w:after="0" w:line="240" w:lineRule="auto"/>
              <w:ind w:left="-14" w:firstLine="0"/>
              <w:jc w:val="center"/>
            </w:pPr>
            <w:r>
              <w:rPr>
                <w:sz w:val="24"/>
              </w:rPr>
              <w:t>0,462</w:t>
            </w:r>
          </w:p>
        </w:tc>
      </w:tr>
      <w:tr w:rsidR="00F952BF" w14:paraId="24A81AE1" w14:textId="77777777" w:rsidTr="00142E0C">
        <w:trPr>
          <w:trHeight w:val="150"/>
        </w:trPr>
        <w:tc>
          <w:tcPr>
            <w:tcW w:w="5910" w:type="dxa"/>
            <w:tcBorders>
              <w:top w:val="single" w:sz="6" w:space="0" w:color="000000"/>
              <w:left w:val="single" w:sz="6" w:space="0" w:color="000000"/>
              <w:bottom w:val="single" w:sz="6" w:space="0" w:color="000000"/>
              <w:right w:val="single" w:sz="6" w:space="0" w:color="000000"/>
            </w:tcBorders>
            <w:vAlign w:val="bottom"/>
          </w:tcPr>
          <w:p w14:paraId="52B324F7" w14:textId="77777777" w:rsidR="00F952BF" w:rsidRDefault="00676387" w:rsidP="00142E0C">
            <w:pPr>
              <w:spacing w:after="0" w:line="240" w:lineRule="auto"/>
              <w:ind w:left="106" w:firstLine="0"/>
              <w:jc w:val="left"/>
            </w:pPr>
            <w:r>
              <w:rPr>
                <w:sz w:val="24"/>
              </w:rPr>
              <w:t xml:space="preserve">2 Мобильности оборотного капитала </w:t>
            </w:r>
            <w:r>
              <w:t xml:space="preserve">  </w:t>
            </w:r>
          </w:p>
        </w:tc>
        <w:tc>
          <w:tcPr>
            <w:tcW w:w="1500" w:type="dxa"/>
            <w:tcBorders>
              <w:top w:val="single" w:sz="6" w:space="0" w:color="000000"/>
              <w:left w:val="single" w:sz="6" w:space="0" w:color="000000"/>
              <w:bottom w:val="single" w:sz="6" w:space="0" w:color="000000"/>
              <w:right w:val="single" w:sz="6" w:space="0" w:color="000000"/>
            </w:tcBorders>
            <w:vAlign w:val="bottom"/>
          </w:tcPr>
          <w:p w14:paraId="3D9E05E0" w14:textId="4F283637" w:rsidR="00F952BF" w:rsidRDefault="00676387" w:rsidP="00142E0C">
            <w:pPr>
              <w:spacing w:after="0" w:line="240" w:lineRule="auto"/>
              <w:ind w:left="0" w:right="140" w:firstLine="0"/>
              <w:jc w:val="center"/>
            </w:pPr>
            <w:r>
              <w:rPr>
                <w:sz w:val="24"/>
              </w:rPr>
              <w:t>0,210</w:t>
            </w:r>
          </w:p>
        </w:tc>
        <w:tc>
          <w:tcPr>
            <w:tcW w:w="1957" w:type="dxa"/>
            <w:tcBorders>
              <w:top w:val="single" w:sz="6" w:space="0" w:color="000000"/>
              <w:left w:val="single" w:sz="6" w:space="0" w:color="000000"/>
              <w:bottom w:val="single" w:sz="6" w:space="0" w:color="000000"/>
              <w:right w:val="single" w:sz="6" w:space="0" w:color="000000"/>
            </w:tcBorders>
            <w:vAlign w:val="bottom"/>
          </w:tcPr>
          <w:p w14:paraId="72543CA9" w14:textId="33990BFF" w:rsidR="00F952BF" w:rsidRDefault="00676387" w:rsidP="00142E0C">
            <w:pPr>
              <w:tabs>
                <w:tab w:val="right" w:pos="1952"/>
              </w:tabs>
              <w:spacing w:after="0" w:line="240" w:lineRule="auto"/>
              <w:ind w:left="-14" w:firstLine="0"/>
              <w:jc w:val="center"/>
            </w:pPr>
            <w:r>
              <w:rPr>
                <w:sz w:val="24"/>
              </w:rPr>
              <w:t>0,327</w:t>
            </w:r>
          </w:p>
        </w:tc>
      </w:tr>
      <w:tr w:rsidR="00F952BF" w14:paraId="2857A95D" w14:textId="77777777" w:rsidTr="00142E0C">
        <w:trPr>
          <w:trHeight w:val="356"/>
        </w:trPr>
        <w:tc>
          <w:tcPr>
            <w:tcW w:w="5910" w:type="dxa"/>
            <w:tcBorders>
              <w:top w:val="single" w:sz="6" w:space="0" w:color="000000"/>
              <w:left w:val="single" w:sz="6" w:space="0" w:color="000000"/>
              <w:bottom w:val="single" w:sz="6" w:space="0" w:color="000000"/>
              <w:right w:val="single" w:sz="6" w:space="0" w:color="000000"/>
            </w:tcBorders>
            <w:vAlign w:val="bottom"/>
          </w:tcPr>
          <w:p w14:paraId="601BEA66" w14:textId="1959F5C2" w:rsidR="00F952BF" w:rsidRDefault="00676387" w:rsidP="00142E0C">
            <w:pPr>
              <w:spacing w:after="0" w:line="240" w:lineRule="auto"/>
              <w:ind w:left="106" w:right="31" w:firstLine="0"/>
              <w:jc w:val="left"/>
            </w:pPr>
            <w:r>
              <w:rPr>
                <w:sz w:val="24"/>
              </w:rPr>
              <w:t>3</w:t>
            </w:r>
            <w:r w:rsidR="004F51DC">
              <w:rPr>
                <w:sz w:val="24"/>
              </w:rPr>
              <w:t xml:space="preserve"> </w:t>
            </w:r>
            <w:r>
              <w:rPr>
                <w:sz w:val="24"/>
              </w:rPr>
              <w:t xml:space="preserve">Соотношения  мобильных  и  иммобилизованных активов </w:t>
            </w:r>
            <w:r>
              <w:t xml:space="preserve">  </w:t>
            </w:r>
          </w:p>
        </w:tc>
        <w:tc>
          <w:tcPr>
            <w:tcW w:w="1500" w:type="dxa"/>
            <w:tcBorders>
              <w:top w:val="single" w:sz="6" w:space="0" w:color="000000"/>
              <w:left w:val="single" w:sz="6" w:space="0" w:color="000000"/>
              <w:bottom w:val="single" w:sz="6" w:space="0" w:color="000000"/>
              <w:right w:val="single" w:sz="6" w:space="0" w:color="000000"/>
            </w:tcBorders>
          </w:tcPr>
          <w:p w14:paraId="29FC41E5" w14:textId="116E09A2" w:rsidR="00F952BF" w:rsidRDefault="00676387" w:rsidP="00142E0C">
            <w:pPr>
              <w:spacing w:after="0" w:line="240" w:lineRule="auto"/>
              <w:ind w:left="0" w:right="140" w:firstLine="0"/>
              <w:jc w:val="center"/>
            </w:pPr>
            <w:r>
              <w:rPr>
                <w:sz w:val="24"/>
              </w:rPr>
              <w:t>0,911</w:t>
            </w:r>
          </w:p>
        </w:tc>
        <w:tc>
          <w:tcPr>
            <w:tcW w:w="1957" w:type="dxa"/>
            <w:tcBorders>
              <w:top w:val="single" w:sz="6" w:space="0" w:color="000000"/>
              <w:left w:val="single" w:sz="6" w:space="0" w:color="000000"/>
              <w:bottom w:val="single" w:sz="6" w:space="0" w:color="000000"/>
              <w:right w:val="single" w:sz="6" w:space="0" w:color="000000"/>
            </w:tcBorders>
          </w:tcPr>
          <w:p w14:paraId="4D78A4D0" w14:textId="1B3D8232" w:rsidR="00F952BF" w:rsidRDefault="00676387" w:rsidP="00142E0C">
            <w:pPr>
              <w:tabs>
                <w:tab w:val="right" w:pos="1952"/>
              </w:tabs>
              <w:spacing w:after="0" w:line="240" w:lineRule="auto"/>
              <w:ind w:left="-14" w:firstLine="0"/>
              <w:jc w:val="center"/>
            </w:pPr>
            <w:r>
              <w:rPr>
                <w:sz w:val="24"/>
              </w:rPr>
              <w:t>0,859</w:t>
            </w:r>
          </w:p>
        </w:tc>
      </w:tr>
      <w:tr w:rsidR="00F952BF" w14:paraId="5AC42E62" w14:textId="77777777" w:rsidTr="00142E0C">
        <w:trPr>
          <w:trHeight w:val="26"/>
        </w:trPr>
        <w:tc>
          <w:tcPr>
            <w:tcW w:w="5910" w:type="dxa"/>
            <w:tcBorders>
              <w:top w:val="single" w:sz="6" w:space="0" w:color="000000"/>
              <w:left w:val="single" w:sz="6" w:space="0" w:color="000000"/>
              <w:bottom w:val="single" w:sz="6" w:space="0" w:color="000000"/>
              <w:right w:val="single" w:sz="6" w:space="0" w:color="000000"/>
            </w:tcBorders>
            <w:vAlign w:val="bottom"/>
          </w:tcPr>
          <w:p w14:paraId="46091A8B" w14:textId="77777777" w:rsidR="00F952BF" w:rsidRDefault="00676387" w:rsidP="00142E0C">
            <w:pPr>
              <w:spacing w:after="0" w:line="240" w:lineRule="auto"/>
              <w:ind w:left="106" w:firstLine="0"/>
              <w:jc w:val="left"/>
            </w:pPr>
            <w:r>
              <w:rPr>
                <w:sz w:val="24"/>
              </w:rPr>
              <w:t xml:space="preserve">4 Инвестиционной активности </w:t>
            </w:r>
            <w:r>
              <w:t xml:space="preserve">  </w:t>
            </w:r>
          </w:p>
        </w:tc>
        <w:tc>
          <w:tcPr>
            <w:tcW w:w="1500" w:type="dxa"/>
            <w:tcBorders>
              <w:top w:val="single" w:sz="6" w:space="0" w:color="000000"/>
              <w:left w:val="single" w:sz="6" w:space="0" w:color="000000"/>
              <w:bottom w:val="single" w:sz="6" w:space="0" w:color="000000"/>
              <w:right w:val="single" w:sz="6" w:space="0" w:color="000000"/>
            </w:tcBorders>
            <w:vAlign w:val="bottom"/>
          </w:tcPr>
          <w:p w14:paraId="664C2474" w14:textId="21B8692B" w:rsidR="00F952BF" w:rsidRDefault="00676387" w:rsidP="00142E0C">
            <w:pPr>
              <w:spacing w:after="0" w:line="240" w:lineRule="auto"/>
              <w:ind w:left="0" w:right="140" w:firstLine="0"/>
              <w:jc w:val="center"/>
            </w:pPr>
            <w:r>
              <w:rPr>
                <w:sz w:val="24"/>
              </w:rPr>
              <w:t>0,171</w:t>
            </w:r>
          </w:p>
        </w:tc>
        <w:tc>
          <w:tcPr>
            <w:tcW w:w="1957" w:type="dxa"/>
            <w:tcBorders>
              <w:top w:val="single" w:sz="6" w:space="0" w:color="000000"/>
              <w:left w:val="single" w:sz="6" w:space="0" w:color="000000"/>
              <w:bottom w:val="single" w:sz="6" w:space="0" w:color="000000"/>
              <w:right w:val="single" w:sz="6" w:space="0" w:color="000000"/>
            </w:tcBorders>
            <w:vAlign w:val="bottom"/>
          </w:tcPr>
          <w:p w14:paraId="121F6DCE" w14:textId="43617E3F" w:rsidR="00F952BF" w:rsidRDefault="00676387" w:rsidP="00142E0C">
            <w:pPr>
              <w:tabs>
                <w:tab w:val="right" w:pos="1952"/>
              </w:tabs>
              <w:spacing w:after="0" w:line="240" w:lineRule="auto"/>
              <w:ind w:left="-14" w:firstLine="0"/>
              <w:jc w:val="center"/>
            </w:pPr>
            <w:r>
              <w:rPr>
                <w:sz w:val="24"/>
              </w:rPr>
              <w:t>0,206</w:t>
            </w:r>
          </w:p>
        </w:tc>
      </w:tr>
      <w:tr w:rsidR="00F952BF" w14:paraId="49AB5937" w14:textId="77777777" w:rsidTr="00142E0C">
        <w:trPr>
          <w:trHeight w:val="26"/>
        </w:trPr>
        <w:tc>
          <w:tcPr>
            <w:tcW w:w="5910" w:type="dxa"/>
            <w:tcBorders>
              <w:top w:val="single" w:sz="6" w:space="0" w:color="000000"/>
              <w:left w:val="single" w:sz="6" w:space="0" w:color="000000"/>
              <w:bottom w:val="single" w:sz="6" w:space="0" w:color="000000"/>
              <w:right w:val="single" w:sz="6" w:space="0" w:color="000000"/>
            </w:tcBorders>
            <w:vAlign w:val="bottom"/>
          </w:tcPr>
          <w:p w14:paraId="3334486F" w14:textId="77777777" w:rsidR="00F952BF" w:rsidRDefault="00676387" w:rsidP="00142E0C">
            <w:pPr>
              <w:spacing w:after="0" w:line="240" w:lineRule="auto"/>
              <w:ind w:left="106" w:firstLine="0"/>
              <w:jc w:val="left"/>
            </w:pPr>
            <w:r>
              <w:rPr>
                <w:sz w:val="24"/>
              </w:rPr>
              <w:t xml:space="preserve">5 Инновационной активности </w:t>
            </w:r>
            <w:r>
              <w:t xml:space="preserve">  </w:t>
            </w:r>
          </w:p>
        </w:tc>
        <w:tc>
          <w:tcPr>
            <w:tcW w:w="1500" w:type="dxa"/>
            <w:tcBorders>
              <w:top w:val="single" w:sz="6" w:space="0" w:color="000000"/>
              <w:left w:val="single" w:sz="6" w:space="0" w:color="000000"/>
              <w:bottom w:val="single" w:sz="6" w:space="0" w:color="000000"/>
              <w:right w:val="single" w:sz="6" w:space="0" w:color="000000"/>
            </w:tcBorders>
            <w:vAlign w:val="bottom"/>
          </w:tcPr>
          <w:p w14:paraId="77CB9433" w14:textId="0E351F1E" w:rsidR="00F952BF" w:rsidRDefault="00676387" w:rsidP="00142E0C">
            <w:pPr>
              <w:spacing w:after="0" w:line="240" w:lineRule="auto"/>
              <w:ind w:left="0" w:right="140" w:firstLine="0"/>
              <w:jc w:val="center"/>
            </w:pPr>
            <w:r>
              <w:rPr>
                <w:sz w:val="24"/>
              </w:rPr>
              <w:t>0,002</w:t>
            </w:r>
          </w:p>
        </w:tc>
        <w:tc>
          <w:tcPr>
            <w:tcW w:w="1957" w:type="dxa"/>
            <w:tcBorders>
              <w:top w:val="single" w:sz="6" w:space="0" w:color="000000"/>
              <w:left w:val="single" w:sz="6" w:space="0" w:color="000000"/>
              <w:bottom w:val="single" w:sz="6" w:space="0" w:color="000000"/>
              <w:right w:val="single" w:sz="6" w:space="0" w:color="000000"/>
            </w:tcBorders>
            <w:vAlign w:val="bottom"/>
          </w:tcPr>
          <w:p w14:paraId="58016C7A" w14:textId="7C6D6BEB" w:rsidR="00F952BF" w:rsidRDefault="00676387" w:rsidP="00142E0C">
            <w:pPr>
              <w:tabs>
                <w:tab w:val="right" w:pos="1952"/>
              </w:tabs>
              <w:spacing w:after="0" w:line="240" w:lineRule="auto"/>
              <w:ind w:left="-14" w:firstLine="0"/>
              <w:jc w:val="center"/>
            </w:pPr>
            <w:r>
              <w:rPr>
                <w:sz w:val="24"/>
              </w:rPr>
              <w:t>0,020</w:t>
            </w:r>
          </w:p>
        </w:tc>
      </w:tr>
    </w:tbl>
    <w:p w14:paraId="4D8A651A" w14:textId="77777777" w:rsidR="00F952BF" w:rsidRDefault="00676387">
      <w:pPr>
        <w:spacing w:after="177" w:line="259" w:lineRule="auto"/>
        <w:ind w:left="826" w:firstLine="0"/>
        <w:jc w:val="left"/>
      </w:pPr>
      <w:r>
        <w:t xml:space="preserve">  </w:t>
      </w:r>
    </w:p>
    <w:p w14:paraId="51557348" w14:textId="77777777" w:rsidR="00F952BF" w:rsidRDefault="00676387" w:rsidP="000F036A">
      <w:pPr>
        <w:spacing w:after="0" w:line="360" w:lineRule="auto"/>
        <w:ind w:left="127" w:right="139"/>
      </w:pPr>
      <w:r>
        <w:t xml:space="preserve">По полученным данным таблицы 3 можно сказать, что тенденция снижения коэффициента мобильности капитала не благоприятна, так как свидетельствует о снижении оборачиваемости капитала. Что касается коэффициента мобильности оборотного капитала, здесь происходит его увеличение, но норма данного коэффициента 0,2 – 0,3 не соблюдается в 2017 г., что свидетельствует о снижении платежеспособности и ликвидности.   </w:t>
      </w:r>
    </w:p>
    <w:p w14:paraId="56346D04" w14:textId="77777777" w:rsidR="00F952BF" w:rsidRDefault="00676387" w:rsidP="000F036A">
      <w:pPr>
        <w:spacing w:after="0" w:line="360" w:lineRule="auto"/>
        <w:ind w:left="127" w:right="139"/>
      </w:pPr>
      <w:r>
        <w:t xml:space="preserve">Значение коэффициента соотношения мобильных и иммобилизованных активов снижается в анализируемые периоды, что свидетельствует об ускорении оборачиваемости и эффективности использования основного капитала. По значению коэффициента инвестиционной активности можно сделать вывод, что доля вложений предприятия в долгосрочные финансовые инструменты мала на протяжение практически во все периоды. Значение коэффициента инновационной активности практически равно 0, то есть предприятие не осуществляет вложения в инновационные продукты, либо предприятию нет необходимости освоения новых видов.   </w:t>
      </w:r>
    </w:p>
    <w:p w14:paraId="344726D1" w14:textId="77777777" w:rsidR="00F952BF" w:rsidRDefault="00676387" w:rsidP="000F036A">
      <w:pPr>
        <w:spacing w:after="0" w:line="360" w:lineRule="auto"/>
        <w:ind w:left="826" w:firstLine="0"/>
        <w:jc w:val="left"/>
      </w:pPr>
      <w:r>
        <w:t xml:space="preserve">  </w:t>
      </w:r>
    </w:p>
    <w:p w14:paraId="28A8FD23" w14:textId="77777777" w:rsidR="00F952BF" w:rsidRDefault="00676387" w:rsidP="000F036A">
      <w:pPr>
        <w:spacing w:after="0" w:line="360" w:lineRule="auto"/>
        <w:ind w:right="139" w:hanging="142"/>
      </w:pPr>
      <w:r>
        <w:t xml:space="preserve">   Таблица 5 – Финансовые коэффициенты, используемые при анализе пассива баланса                    </w:t>
      </w:r>
    </w:p>
    <w:p w14:paraId="7604000D" w14:textId="77777777" w:rsidR="00F952BF" w:rsidRDefault="00676387">
      <w:pPr>
        <w:spacing w:after="0" w:line="259" w:lineRule="auto"/>
        <w:ind w:left="127" w:firstLine="0"/>
        <w:jc w:val="left"/>
      </w:pPr>
      <w:r>
        <w:t xml:space="preserve">  </w:t>
      </w:r>
    </w:p>
    <w:tbl>
      <w:tblPr>
        <w:tblStyle w:val="TableGrid"/>
        <w:tblW w:w="9261" w:type="dxa"/>
        <w:tblInd w:w="240" w:type="dxa"/>
        <w:tblCellMar>
          <w:left w:w="106" w:type="dxa"/>
          <w:bottom w:w="35" w:type="dxa"/>
          <w:right w:w="14" w:type="dxa"/>
        </w:tblCellMar>
        <w:tblLook w:val="04A0" w:firstRow="1" w:lastRow="0" w:firstColumn="1" w:lastColumn="0" w:noHBand="0" w:noVBand="1"/>
      </w:tblPr>
      <w:tblGrid>
        <w:gridCol w:w="5943"/>
        <w:gridCol w:w="1609"/>
        <w:gridCol w:w="1709"/>
      </w:tblGrid>
      <w:tr w:rsidR="00F952BF" w14:paraId="36F5B608" w14:textId="77777777" w:rsidTr="00E15368">
        <w:trPr>
          <w:trHeight w:val="65"/>
        </w:trPr>
        <w:tc>
          <w:tcPr>
            <w:tcW w:w="5943" w:type="dxa"/>
            <w:vMerge w:val="restart"/>
            <w:tcBorders>
              <w:top w:val="single" w:sz="6" w:space="0" w:color="000000"/>
              <w:left w:val="single" w:sz="6" w:space="0" w:color="000000"/>
              <w:bottom w:val="single" w:sz="6" w:space="0" w:color="000000"/>
              <w:right w:val="single" w:sz="6" w:space="0" w:color="000000"/>
            </w:tcBorders>
            <w:vAlign w:val="bottom"/>
          </w:tcPr>
          <w:p w14:paraId="1282F8D9" w14:textId="77777777" w:rsidR="00F952BF" w:rsidRDefault="00676387" w:rsidP="00E15368">
            <w:pPr>
              <w:spacing w:after="0" w:line="240" w:lineRule="auto"/>
              <w:ind w:left="708" w:firstLine="0"/>
              <w:jc w:val="left"/>
            </w:pPr>
            <w:r>
              <w:rPr>
                <w:sz w:val="24"/>
              </w:rPr>
              <w:t xml:space="preserve">Коэффициенты </w:t>
            </w:r>
            <w:r>
              <w:t xml:space="preserve">  </w:t>
            </w:r>
          </w:p>
        </w:tc>
        <w:tc>
          <w:tcPr>
            <w:tcW w:w="1609" w:type="dxa"/>
            <w:tcBorders>
              <w:top w:val="single" w:sz="6" w:space="0" w:color="000000"/>
              <w:left w:val="single" w:sz="6" w:space="0" w:color="000000"/>
              <w:bottom w:val="single" w:sz="6" w:space="0" w:color="000000"/>
              <w:right w:val="nil"/>
            </w:tcBorders>
            <w:vAlign w:val="bottom"/>
          </w:tcPr>
          <w:p w14:paraId="459155B4" w14:textId="77777777" w:rsidR="00F952BF" w:rsidRDefault="00676387" w:rsidP="00E15368">
            <w:pPr>
              <w:spacing w:after="0" w:line="240" w:lineRule="auto"/>
              <w:ind w:left="0" w:right="239" w:firstLine="0"/>
              <w:jc w:val="right"/>
            </w:pPr>
            <w:r>
              <w:rPr>
                <w:sz w:val="24"/>
              </w:rPr>
              <w:t xml:space="preserve">Годы </w:t>
            </w:r>
            <w:r>
              <w:t xml:space="preserve">  </w:t>
            </w:r>
          </w:p>
        </w:tc>
        <w:tc>
          <w:tcPr>
            <w:tcW w:w="1709" w:type="dxa"/>
            <w:tcBorders>
              <w:top w:val="single" w:sz="6" w:space="0" w:color="000000"/>
              <w:left w:val="nil"/>
              <w:bottom w:val="single" w:sz="6" w:space="0" w:color="000000"/>
              <w:right w:val="single" w:sz="6" w:space="0" w:color="000000"/>
            </w:tcBorders>
            <w:vAlign w:val="bottom"/>
          </w:tcPr>
          <w:p w14:paraId="7391AF0F" w14:textId="77777777" w:rsidR="00F952BF" w:rsidRDefault="00676387" w:rsidP="00E15368">
            <w:pPr>
              <w:spacing w:after="0" w:line="240" w:lineRule="auto"/>
              <w:ind w:left="0" w:firstLine="0"/>
              <w:jc w:val="left"/>
            </w:pPr>
            <w:r>
              <w:t xml:space="preserve">  </w:t>
            </w:r>
          </w:p>
        </w:tc>
      </w:tr>
      <w:tr w:rsidR="00F952BF" w14:paraId="56716B48" w14:textId="77777777" w:rsidTr="00A96567">
        <w:trPr>
          <w:trHeight w:val="65"/>
        </w:trPr>
        <w:tc>
          <w:tcPr>
            <w:tcW w:w="0" w:type="auto"/>
            <w:vMerge/>
            <w:tcBorders>
              <w:top w:val="nil"/>
              <w:left w:val="single" w:sz="6" w:space="0" w:color="000000"/>
              <w:bottom w:val="single" w:sz="6" w:space="0" w:color="000000"/>
              <w:right w:val="single" w:sz="6" w:space="0" w:color="000000"/>
            </w:tcBorders>
          </w:tcPr>
          <w:p w14:paraId="0B5513D2" w14:textId="77777777" w:rsidR="00F952BF" w:rsidRDefault="00F952BF" w:rsidP="00E15368">
            <w:pPr>
              <w:spacing w:after="160" w:line="240" w:lineRule="auto"/>
              <w:ind w:left="0" w:firstLine="0"/>
              <w:jc w:val="left"/>
            </w:pPr>
          </w:p>
        </w:tc>
        <w:tc>
          <w:tcPr>
            <w:tcW w:w="1609" w:type="dxa"/>
            <w:tcBorders>
              <w:top w:val="single" w:sz="6" w:space="0" w:color="000000"/>
              <w:left w:val="single" w:sz="6" w:space="0" w:color="000000"/>
              <w:bottom w:val="single" w:sz="6" w:space="0" w:color="000000"/>
              <w:right w:val="single" w:sz="6" w:space="0" w:color="000000"/>
            </w:tcBorders>
            <w:vAlign w:val="center"/>
          </w:tcPr>
          <w:p w14:paraId="59E61AA2" w14:textId="77777777" w:rsidR="00F952BF" w:rsidRDefault="00676387" w:rsidP="00E15368">
            <w:pPr>
              <w:spacing w:after="0" w:line="240" w:lineRule="auto"/>
              <w:ind w:left="0" w:right="301" w:firstLine="0"/>
              <w:jc w:val="right"/>
            </w:pPr>
            <w:r>
              <w:rPr>
                <w:sz w:val="24"/>
              </w:rPr>
              <w:t xml:space="preserve">2015 </w:t>
            </w:r>
            <w:r>
              <w:t xml:space="preserve">  </w:t>
            </w:r>
          </w:p>
        </w:tc>
        <w:tc>
          <w:tcPr>
            <w:tcW w:w="1709" w:type="dxa"/>
            <w:tcBorders>
              <w:top w:val="single" w:sz="6" w:space="0" w:color="000000"/>
              <w:left w:val="single" w:sz="6" w:space="0" w:color="000000"/>
              <w:bottom w:val="single" w:sz="6" w:space="0" w:color="000000"/>
              <w:right w:val="single" w:sz="6" w:space="0" w:color="000000"/>
            </w:tcBorders>
            <w:vAlign w:val="center"/>
          </w:tcPr>
          <w:p w14:paraId="6B988D4B" w14:textId="77777777" w:rsidR="00F952BF" w:rsidRDefault="00676387" w:rsidP="00E15368">
            <w:pPr>
              <w:spacing w:after="0" w:line="240" w:lineRule="auto"/>
              <w:ind w:left="629" w:firstLine="0"/>
              <w:jc w:val="left"/>
            </w:pPr>
            <w:r>
              <w:rPr>
                <w:sz w:val="24"/>
              </w:rPr>
              <w:t xml:space="preserve">2016 </w:t>
            </w:r>
            <w:r>
              <w:t xml:space="preserve">  </w:t>
            </w:r>
          </w:p>
        </w:tc>
      </w:tr>
      <w:tr w:rsidR="00F952BF" w14:paraId="54798E02" w14:textId="77777777" w:rsidTr="00E15368">
        <w:trPr>
          <w:trHeight w:val="322"/>
        </w:trPr>
        <w:tc>
          <w:tcPr>
            <w:tcW w:w="5943" w:type="dxa"/>
            <w:tcBorders>
              <w:top w:val="single" w:sz="6" w:space="0" w:color="000000"/>
              <w:left w:val="single" w:sz="6" w:space="0" w:color="000000"/>
              <w:bottom w:val="single" w:sz="6" w:space="0" w:color="000000"/>
              <w:right w:val="single" w:sz="6" w:space="0" w:color="000000"/>
            </w:tcBorders>
            <w:vAlign w:val="bottom"/>
          </w:tcPr>
          <w:p w14:paraId="582D9EDE" w14:textId="77777777" w:rsidR="00F952BF" w:rsidRDefault="00676387" w:rsidP="00E15368">
            <w:pPr>
              <w:spacing w:after="0" w:line="240" w:lineRule="auto"/>
              <w:ind w:left="0" w:firstLine="0"/>
              <w:jc w:val="left"/>
            </w:pPr>
            <w:r>
              <w:rPr>
                <w:sz w:val="24"/>
              </w:rPr>
              <w:t xml:space="preserve">1 Коэффициент автономии </w:t>
            </w:r>
            <w:r>
              <w:t xml:space="preserve">  </w:t>
            </w:r>
          </w:p>
        </w:tc>
        <w:tc>
          <w:tcPr>
            <w:tcW w:w="1609" w:type="dxa"/>
            <w:tcBorders>
              <w:top w:val="single" w:sz="6" w:space="0" w:color="000000"/>
              <w:left w:val="single" w:sz="6" w:space="0" w:color="000000"/>
              <w:bottom w:val="single" w:sz="6" w:space="0" w:color="000000"/>
              <w:right w:val="single" w:sz="6" w:space="0" w:color="000000"/>
            </w:tcBorders>
            <w:vAlign w:val="bottom"/>
          </w:tcPr>
          <w:p w14:paraId="69349232" w14:textId="77777777" w:rsidR="00F952BF" w:rsidRDefault="00676387" w:rsidP="00E15368">
            <w:pPr>
              <w:spacing w:after="0" w:line="240" w:lineRule="auto"/>
              <w:ind w:left="0" w:right="241" w:firstLine="0"/>
              <w:jc w:val="right"/>
            </w:pPr>
            <w:r>
              <w:rPr>
                <w:sz w:val="24"/>
              </w:rPr>
              <w:t xml:space="preserve">0,946 </w:t>
            </w:r>
            <w:r>
              <w:t xml:space="preserve">  </w:t>
            </w:r>
          </w:p>
        </w:tc>
        <w:tc>
          <w:tcPr>
            <w:tcW w:w="1709" w:type="dxa"/>
            <w:tcBorders>
              <w:top w:val="single" w:sz="6" w:space="0" w:color="000000"/>
              <w:left w:val="single" w:sz="6" w:space="0" w:color="000000"/>
              <w:bottom w:val="single" w:sz="6" w:space="0" w:color="000000"/>
              <w:right w:val="single" w:sz="6" w:space="0" w:color="000000"/>
            </w:tcBorders>
            <w:vAlign w:val="bottom"/>
          </w:tcPr>
          <w:p w14:paraId="20D9896B" w14:textId="77777777" w:rsidR="00F952BF" w:rsidRDefault="00676387" w:rsidP="00E15368">
            <w:pPr>
              <w:spacing w:after="0" w:line="240" w:lineRule="auto"/>
              <w:ind w:left="629" w:firstLine="0"/>
              <w:jc w:val="left"/>
            </w:pPr>
            <w:r>
              <w:rPr>
                <w:sz w:val="24"/>
              </w:rPr>
              <w:t xml:space="preserve">0,927 </w:t>
            </w:r>
            <w:r>
              <w:t xml:space="preserve">  </w:t>
            </w:r>
          </w:p>
        </w:tc>
      </w:tr>
      <w:tr w:rsidR="00F952BF" w14:paraId="0A5FE4B9" w14:textId="77777777" w:rsidTr="00E15368">
        <w:trPr>
          <w:trHeight w:val="228"/>
        </w:trPr>
        <w:tc>
          <w:tcPr>
            <w:tcW w:w="5943" w:type="dxa"/>
            <w:tcBorders>
              <w:top w:val="single" w:sz="6" w:space="0" w:color="000000"/>
              <w:left w:val="single" w:sz="6" w:space="0" w:color="000000"/>
              <w:bottom w:val="single" w:sz="6" w:space="0" w:color="000000"/>
              <w:right w:val="single" w:sz="6" w:space="0" w:color="000000"/>
            </w:tcBorders>
            <w:vAlign w:val="bottom"/>
          </w:tcPr>
          <w:p w14:paraId="5649CF26" w14:textId="77777777" w:rsidR="00F952BF" w:rsidRDefault="00676387" w:rsidP="00E15368">
            <w:pPr>
              <w:spacing w:after="0" w:line="240" w:lineRule="auto"/>
              <w:ind w:left="46" w:firstLine="0"/>
              <w:jc w:val="left"/>
            </w:pPr>
            <w:r>
              <w:rPr>
                <w:sz w:val="24"/>
              </w:rPr>
              <w:t xml:space="preserve">2 Коэффициент финансовой устойчивости </w:t>
            </w:r>
            <w:r>
              <w:t xml:space="preserve">  </w:t>
            </w:r>
          </w:p>
        </w:tc>
        <w:tc>
          <w:tcPr>
            <w:tcW w:w="1609" w:type="dxa"/>
            <w:tcBorders>
              <w:top w:val="single" w:sz="6" w:space="0" w:color="000000"/>
              <w:left w:val="single" w:sz="6" w:space="0" w:color="000000"/>
              <w:bottom w:val="single" w:sz="6" w:space="0" w:color="000000"/>
              <w:right w:val="single" w:sz="6" w:space="0" w:color="000000"/>
            </w:tcBorders>
            <w:vAlign w:val="bottom"/>
          </w:tcPr>
          <w:p w14:paraId="689CB846" w14:textId="77777777" w:rsidR="00F952BF" w:rsidRDefault="00676387" w:rsidP="00E15368">
            <w:pPr>
              <w:spacing w:after="0" w:line="240" w:lineRule="auto"/>
              <w:ind w:left="0" w:right="241" w:firstLine="0"/>
              <w:jc w:val="right"/>
            </w:pPr>
            <w:r>
              <w:rPr>
                <w:sz w:val="24"/>
              </w:rPr>
              <w:t xml:space="preserve">0,949 </w:t>
            </w:r>
            <w:r>
              <w:t xml:space="preserve">  </w:t>
            </w:r>
          </w:p>
        </w:tc>
        <w:tc>
          <w:tcPr>
            <w:tcW w:w="1709" w:type="dxa"/>
            <w:tcBorders>
              <w:top w:val="single" w:sz="6" w:space="0" w:color="000000"/>
              <w:left w:val="single" w:sz="6" w:space="0" w:color="000000"/>
              <w:bottom w:val="single" w:sz="6" w:space="0" w:color="000000"/>
              <w:right w:val="single" w:sz="6" w:space="0" w:color="000000"/>
            </w:tcBorders>
            <w:vAlign w:val="bottom"/>
          </w:tcPr>
          <w:p w14:paraId="5F563C9B" w14:textId="77777777" w:rsidR="00F952BF" w:rsidRDefault="00676387" w:rsidP="00E15368">
            <w:pPr>
              <w:spacing w:after="0" w:line="240" w:lineRule="auto"/>
              <w:ind w:left="629" w:firstLine="0"/>
              <w:jc w:val="left"/>
            </w:pPr>
            <w:r>
              <w:rPr>
                <w:sz w:val="24"/>
              </w:rPr>
              <w:t xml:space="preserve">0,930 </w:t>
            </w:r>
            <w:r>
              <w:t xml:space="preserve">  </w:t>
            </w:r>
          </w:p>
        </w:tc>
      </w:tr>
      <w:tr w:rsidR="00F952BF" w14:paraId="67DCE93A" w14:textId="77777777" w:rsidTr="00E15368">
        <w:trPr>
          <w:trHeight w:val="333"/>
        </w:trPr>
        <w:tc>
          <w:tcPr>
            <w:tcW w:w="5943" w:type="dxa"/>
            <w:tcBorders>
              <w:top w:val="single" w:sz="6" w:space="0" w:color="000000"/>
              <w:left w:val="single" w:sz="6" w:space="0" w:color="000000"/>
              <w:bottom w:val="single" w:sz="6" w:space="0" w:color="000000"/>
              <w:right w:val="single" w:sz="6" w:space="0" w:color="000000"/>
            </w:tcBorders>
            <w:vAlign w:val="bottom"/>
          </w:tcPr>
          <w:p w14:paraId="1BD63B97" w14:textId="77777777" w:rsidR="00F952BF" w:rsidRDefault="00676387" w:rsidP="00E15368">
            <w:pPr>
              <w:spacing w:after="0" w:line="240" w:lineRule="auto"/>
              <w:ind w:left="0" w:firstLine="0"/>
              <w:jc w:val="left"/>
            </w:pPr>
            <w:r>
              <w:rPr>
                <w:sz w:val="24"/>
              </w:rPr>
              <w:t xml:space="preserve">3 Коэффициент финансовой активности </w:t>
            </w:r>
            <w:r>
              <w:t xml:space="preserve">  </w:t>
            </w:r>
          </w:p>
        </w:tc>
        <w:tc>
          <w:tcPr>
            <w:tcW w:w="1609" w:type="dxa"/>
            <w:tcBorders>
              <w:top w:val="single" w:sz="6" w:space="0" w:color="000000"/>
              <w:left w:val="single" w:sz="6" w:space="0" w:color="000000"/>
              <w:bottom w:val="single" w:sz="6" w:space="0" w:color="000000"/>
              <w:right w:val="single" w:sz="6" w:space="0" w:color="000000"/>
            </w:tcBorders>
            <w:vAlign w:val="bottom"/>
          </w:tcPr>
          <w:p w14:paraId="04B8D40B" w14:textId="77777777" w:rsidR="00F952BF" w:rsidRDefault="00676387" w:rsidP="00E15368">
            <w:pPr>
              <w:spacing w:after="0" w:line="240" w:lineRule="auto"/>
              <w:ind w:left="0" w:right="241" w:firstLine="0"/>
              <w:jc w:val="right"/>
            </w:pPr>
            <w:r>
              <w:rPr>
                <w:sz w:val="24"/>
              </w:rPr>
              <w:t xml:space="preserve">0,058 </w:t>
            </w:r>
            <w:r>
              <w:t xml:space="preserve">  </w:t>
            </w:r>
          </w:p>
        </w:tc>
        <w:tc>
          <w:tcPr>
            <w:tcW w:w="1709" w:type="dxa"/>
            <w:tcBorders>
              <w:top w:val="single" w:sz="6" w:space="0" w:color="000000"/>
              <w:left w:val="single" w:sz="6" w:space="0" w:color="000000"/>
              <w:bottom w:val="single" w:sz="6" w:space="0" w:color="000000"/>
              <w:right w:val="single" w:sz="6" w:space="0" w:color="000000"/>
            </w:tcBorders>
            <w:vAlign w:val="bottom"/>
          </w:tcPr>
          <w:p w14:paraId="41AB68B6" w14:textId="77777777" w:rsidR="00F952BF" w:rsidRDefault="00676387" w:rsidP="00E15368">
            <w:pPr>
              <w:spacing w:after="0" w:line="240" w:lineRule="auto"/>
              <w:ind w:left="629" w:firstLine="0"/>
              <w:jc w:val="left"/>
            </w:pPr>
            <w:r>
              <w:rPr>
                <w:sz w:val="24"/>
              </w:rPr>
              <w:t xml:space="preserve">0,079 </w:t>
            </w:r>
            <w:r>
              <w:t xml:space="preserve">  </w:t>
            </w:r>
          </w:p>
        </w:tc>
      </w:tr>
      <w:tr w:rsidR="00F952BF" w14:paraId="2ECF8DFE" w14:textId="77777777" w:rsidTr="00E15368">
        <w:trPr>
          <w:trHeight w:val="224"/>
        </w:trPr>
        <w:tc>
          <w:tcPr>
            <w:tcW w:w="5943" w:type="dxa"/>
            <w:tcBorders>
              <w:top w:val="single" w:sz="6" w:space="0" w:color="000000"/>
              <w:left w:val="single" w:sz="6" w:space="0" w:color="000000"/>
              <w:bottom w:val="single" w:sz="6" w:space="0" w:color="000000"/>
              <w:right w:val="single" w:sz="6" w:space="0" w:color="000000"/>
            </w:tcBorders>
            <w:vAlign w:val="bottom"/>
          </w:tcPr>
          <w:p w14:paraId="20EC517B" w14:textId="77777777" w:rsidR="00F952BF" w:rsidRDefault="00676387" w:rsidP="00E15368">
            <w:pPr>
              <w:spacing w:after="0" w:line="240" w:lineRule="auto"/>
              <w:ind w:left="0" w:firstLine="0"/>
            </w:pPr>
            <w:r>
              <w:rPr>
                <w:sz w:val="24"/>
              </w:rPr>
              <w:t xml:space="preserve">4 Коэффициент маневренности собственного капитала </w:t>
            </w:r>
            <w:r>
              <w:t xml:space="preserve">  </w:t>
            </w:r>
          </w:p>
        </w:tc>
        <w:tc>
          <w:tcPr>
            <w:tcW w:w="1609" w:type="dxa"/>
            <w:tcBorders>
              <w:top w:val="single" w:sz="6" w:space="0" w:color="000000"/>
              <w:left w:val="single" w:sz="6" w:space="0" w:color="000000"/>
              <w:bottom w:val="single" w:sz="6" w:space="0" w:color="000000"/>
              <w:right w:val="single" w:sz="6" w:space="0" w:color="000000"/>
            </w:tcBorders>
            <w:vAlign w:val="bottom"/>
          </w:tcPr>
          <w:p w14:paraId="24FE9561" w14:textId="77777777" w:rsidR="00F952BF" w:rsidRDefault="00676387" w:rsidP="00E15368">
            <w:pPr>
              <w:spacing w:after="0" w:line="240" w:lineRule="auto"/>
              <w:ind w:left="0" w:right="241" w:firstLine="0"/>
              <w:jc w:val="right"/>
            </w:pPr>
            <w:r>
              <w:rPr>
                <w:sz w:val="24"/>
              </w:rPr>
              <w:t xml:space="preserve">0,447 </w:t>
            </w:r>
            <w:r>
              <w:t xml:space="preserve">  </w:t>
            </w:r>
          </w:p>
        </w:tc>
        <w:tc>
          <w:tcPr>
            <w:tcW w:w="1709" w:type="dxa"/>
            <w:tcBorders>
              <w:top w:val="single" w:sz="6" w:space="0" w:color="000000"/>
              <w:left w:val="single" w:sz="6" w:space="0" w:color="000000"/>
              <w:bottom w:val="single" w:sz="6" w:space="0" w:color="000000"/>
              <w:right w:val="single" w:sz="6" w:space="0" w:color="000000"/>
            </w:tcBorders>
            <w:vAlign w:val="bottom"/>
          </w:tcPr>
          <w:p w14:paraId="55B57ED5" w14:textId="77777777" w:rsidR="00F952BF" w:rsidRDefault="00676387" w:rsidP="00E15368">
            <w:pPr>
              <w:spacing w:after="0" w:line="240" w:lineRule="auto"/>
              <w:ind w:left="629" w:firstLine="0"/>
              <w:jc w:val="left"/>
            </w:pPr>
            <w:r>
              <w:rPr>
                <w:sz w:val="24"/>
              </w:rPr>
              <w:t xml:space="preserve">0,420 </w:t>
            </w:r>
            <w:r>
              <w:t xml:space="preserve">  </w:t>
            </w:r>
          </w:p>
        </w:tc>
      </w:tr>
      <w:tr w:rsidR="00F952BF" w14:paraId="110D5FD0" w14:textId="77777777" w:rsidTr="00E15368">
        <w:trPr>
          <w:trHeight w:val="187"/>
        </w:trPr>
        <w:tc>
          <w:tcPr>
            <w:tcW w:w="5943" w:type="dxa"/>
            <w:tcBorders>
              <w:top w:val="single" w:sz="6" w:space="0" w:color="000000"/>
              <w:left w:val="single" w:sz="6" w:space="0" w:color="000000"/>
              <w:bottom w:val="single" w:sz="6" w:space="0" w:color="000000"/>
              <w:right w:val="single" w:sz="6" w:space="0" w:color="000000"/>
            </w:tcBorders>
            <w:vAlign w:val="bottom"/>
          </w:tcPr>
          <w:p w14:paraId="6B87103A" w14:textId="77777777" w:rsidR="00F952BF" w:rsidRDefault="00676387" w:rsidP="00E15368">
            <w:pPr>
              <w:spacing w:after="0" w:line="240" w:lineRule="auto"/>
              <w:ind w:left="0" w:firstLine="0"/>
              <w:jc w:val="left"/>
            </w:pPr>
            <w:r>
              <w:rPr>
                <w:sz w:val="24"/>
              </w:rPr>
              <w:t xml:space="preserve">5 Индекс постоянного актива </w:t>
            </w:r>
            <w:r>
              <w:t xml:space="preserve">  </w:t>
            </w:r>
          </w:p>
        </w:tc>
        <w:tc>
          <w:tcPr>
            <w:tcW w:w="1609" w:type="dxa"/>
            <w:tcBorders>
              <w:top w:val="single" w:sz="6" w:space="0" w:color="000000"/>
              <w:left w:val="single" w:sz="6" w:space="0" w:color="000000"/>
              <w:bottom w:val="single" w:sz="6" w:space="0" w:color="000000"/>
              <w:right w:val="single" w:sz="6" w:space="0" w:color="000000"/>
            </w:tcBorders>
            <w:vAlign w:val="bottom"/>
          </w:tcPr>
          <w:p w14:paraId="378681CC" w14:textId="77777777" w:rsidR="00F952BF" w:rsidRDefault="00676387" w:rsidP="00E15368">
            <w:pPr>
              <w:spacing w:after="0" w:line="240" w:lineRule="auto"/>
              <w:ind w:left="0" w:right="241" w:firstLine="0"/>
              <w:jc w:val="right"/>
            </w:pPr>
            <w:r>
              <w:rPr>
                <w:sz w:val="24"/>
              </w:rPr>
              <w:t xml:space="preserve">0,553 </w:t>
            </w:r>
            <w:r>
              <w:t xml:space="preserve">  </w:t>
            </w:r>
          </w:p>
        </w:tc>
        <w:tc>
          <w:tcPr>
            <w:tcW w:w="1709" w:type="dxa"/>
            <w:tcBorders>
              <w:top w:val="single" w:sz="6" w:space="0" w:color="000000"/>
              <w:left w:val="single" w:sz="6" w:space="0" w:color="000000"/>
              <w:bottom w:val="single" w:sz="6" w:space="0" w:color="000000"/>
              <w:right w:val="single" w:sz="6" w:space="0" w:color="000000"/>
            </w:tcBorders>
            <w:vAlign w:val="bottom"/>
          </w:tcPr>
          <w:p w14:paraId="3E2E4B59" w14:textId="77777777" w:rsidR="00F952BF" w:rsidRDefault="00676387" w:rsidP="00E15368">
            <w:pPr>
              <w:spacing w:after="0" w:line="240" w:lineRule="auto"/>
              <w:ind w:left="629" w:firstLine="0"/>
              <w:jc w:val="left"/>
            </w:pPr>
            <w:r>
              <w:rPr>
                <w:sz w:val="24"/>
              </w:rPr>
              <w:t xml:space="preserve">0,580 </w:t>
            </w:r>
            <w:r>
              <w:t xml:space="preserve">  </w:t>
            </w:r>
          </w:p>
        </w:tc>
      </w:tr>
    </w:tbl>
    <w:p w14:paraId="4921772B" w14:textId="77777777" w:rsidR="00F952BF" w:rsidRDefault="00676387">
      <w:pPr>
        <w:spacing w:after="177" w:line="259" w:lineRule="auto"/>
        <w:ind w:left="826" w:firstLine="0"/>
        <w:jc w:val="left"/>
      </w:pPr>
      <w:r>
        <w:t xml:space="preserve">  </w:t>
      </w:r>
    </w:p>
    <w:p w14:paraId="23E586D6" w14:textId="77777777" w:rsidR="00F952BF" w:rsidRDefault="00676387" w:rsidP="000F036A">
      <w:pPr>
        <w:spacing w:after="0" w:line="360" w:lineRule="auto"/>
        <w:ind w:left="125" w:right="142"/>
      </w:pPr>
      <w:r>
        <w:t xml:space="preserve">Нормой коэффициента автономии является 50% и более. По полученным результатам за рассмотренные периоды значение данного коэффициента было выше 0,5 (2015 г. – 94,6%, в 2016 г. – 92,7%), что в данном случае свидетельствует о нормальной степени финансовой независимости предприятия. Значение коэффициента финансовой устойчивости более 50% во все анализируемые периоды (2015 г. – 94,9%, 2016 г. – 93%), что свидетельствует о нормальной доле собственного капитала и долгосрочного заемного капитала в общей его величине. Что касается коэффициента финансовой активности, то значение данного показателя не должно превышать величины равной 0,7. В данном случае в 2015 г. значение коэффициента финансовой активности составило 5,8%; в 2016 г. – 7,9%, что соответствует норме данного показателя. Значение коэффициента маневренности  </w:t>
      </w:r>
    </w:p>
    <w:p w14:paraId="37728DE5" w14:textId="77777777" w:rsidR="00F952BF" w:rsidRDefault="00676387" w:rsidP="000F036A">
      <w:pPr>
        <w:spacing w:after="0" w:line="360" w:lineRule="auto"/>
        <w:ind w:left="125" w:right="142" w:firstLine="0"/>
      </w:pPr>
      <w:r>
        <w:t xml:space="preserve">собственного капитала должно составлять не более 30%, в данном же случае в 2015 г. значение показателя составило 44,7%; в 2016 г.: 42%, т.е. значение коэффициента маневренности собственного капитала на протяжение периодов 2015–2016 гг. было выше нормы, что в свою очередь не свидетельствует о нормальном распределении собственного капитала, участвующего в формировании оборотного капитала. Нормой для индекса постоянного актива является значение, не превышающее 70%. В 2015 г. по результатам таблицы значение данного показателя составило 55,3%; в 2016 г. – 58%, что ниже нормы. Такое положение дел свидетельствует о нормальной доле собственного капитала, участвующего в формировании основного капитала. Здесь нельзя терять из виду целесообразность распределения собственного капитала, участвующего в формировании как оборотного, так и основного капитала.   </w:t>
      </w:r>
    </w:p>
    <w:p w14:paraId="40BA4EFA" w14:textId="11F1A3DE" w:rsidR="00F952BF" w:rsidRDefault="00676387" w:rsidP="000F036A">
      <w:pPr>
        <w:spacing w:after="0" w:line="360" w:lineRule="auto"/>
        <w:ind w:left="127" w:right="139"/>
      </w:pPr>
      <w:r>
        <w:t>Бухгалтерский учет в ОАО АФ «</w:t>
      </w:r>
      <w:proofErr w:type="spellStart"/>
      <w:r>
        <w:t>Кубаньпассажиравтосервис</w:t>
      </w:r>
      <w:proofErr w:type="spellEnd"/>
      <w:r>
        <w:t>» ведется в соответствии с Федеральным Законом от 21.11.1996 г. № 129-ФЗ «О бухгалтерском учете» (с последующими изменениями и дополнениями)</w:t>
      </w:r>
      <w:r w:rsidR="00A96567">
        <w:t>.</w:t>
      </w:r>
    </w:p>
    <w:p w14:paraId="46749CEB" w14:textId="6135C165" w:rsidR="00F952BF" w:rsidRDefault="00A96567" w:rsidP="000F036A">
      <w:pPr>
        <w:spacing w:after="0" w:line="360" w:lineRule="auto"/>
        <w:ind w:left="127" w:right="139" w:firstLine="0"/>
      </w:pPr>
      <w:r>
        <w:t xml:space="preserve">        </w:t>
      </w:r>
      <w:r w:rsidR="00676387">
        <w:t xml:space="preserve">Положения по ведению бухгалтерского учета и отчетности в Российской </w:t>
      </w:r>
    </w:p>
    <w:p w14:paraId="02B4C3E2" w14:textId="77777777" w:rsidR="00F952BF" w:rsidRDefault="00676387" w:rsidP="000F036A">
      <w:pPr>
        <w:spacing w:after="0" w:line="360" w:lineRule="auto"/>
        <w:ind w:left="127" w:right="139" w:firstLine="0"/>
      </w:pPr>
      <w:r>
        <w:t xml:space="preserve">Федерации, утвержденного Приказом Минфина РФ №34н от 29.07.1998г (в редакции приказа Минфина РФ от 24.03.2000г. №31н), национальных стандартов по бухгалтерскому учету в РФ, а в части налогового учета - в соответствии с Налоговым Кодексом РФ.   </w:t>
      </w:r>
    </w:p>
    <w:p w14:paraId="6BCB66C7" w14:textId="77777777" w:rsidR="00F952BF" w:rsidRDefault="00676387" w:rsidP="000F036A">
      <w:pPr>
        <w:spacing w:after="0" w:line="360" w:lineRule="auto"/>
        <w:ind w:left="127" w:right="139"/>
      </w:pPr>
      <w:r>
        <w:t>В ОАО АФ «</w:t>
      </w:r>
      <w:proofErr w:type="spellStart"/>
      <w:r>
        <w:t>Кубаньпассажиравтосервис</w:t>
      </w:r>
      <w:proofErr w:type="spellEnd"/>
      <w:r>
        <w:t xml:space="preserve">» в соответствии с положением по бухгалтерскому учету «Учетная политика организации» (ПБУ 1/98 Утверждено приказом Минфина РФ от 09.12.98 г. №60Н), для целей налогового и бухгалтерского учета утвержден приказ об учетной политике.   </w:t>
      </w:r>
    </w:p>
    <w:p w14:paraId="7532CA8A" w14:textId="77777777" w:rsidR="00F952BF" w:rsidRDefault="00676387" w:rsidP="000F036A">
      <w:pPr>
        <w:spacing w:after="0" w:line="360" w:lineRule="auto"/>
        <w:ind w:left="850" w:right="139" w:firstLine="0"/>
      </w:pPr>
      <w:r>
        <w:t xml:space="preserve">В нем отражены:   </w:t>
      </w:r>
    </w:p>
    <w:p w14:paraId="389116C8" w14:textId="687A0EA1" w:rsidR="00F952BF" w:rsidRDefault="00676387" w:rsidP="000F036A">
      <w:pPr>
        <w:spacing w:after="0" w:line="360" w:lineRule="auto"/>
        <w:ind w:left="0" w:right="139" w:firstLine="0"/>
      </w:pPr>
      <w:r>
        <w:t xml:space="preserve">          </w:t>
      </w:r>
      <w:r w:rsidR="00AC5580">
        <w:t xml:space="preserve">  </w:t>
      </w:r>
      <w:r>
        <w:rPr>
          <w:rFonts w:ascii="Cambria Math" w:eastAsia="Cambria Math" w:hAnsi="Cambria Math" w:cs="Cambria Math"/>
        </w:rPr>
        <w:t>⎯</w:t>
      </w:r>
      <w:r>
        <w:t xml:space="preserve">  выбранные организацией варианты учета и оценки объектов;   </w:t>
      </w:r>
    </w:p>
    <w:p w14:paraId="3123B9DE" w14:textId="5584F363" w:rsidR="00F952BF" w:rsidRDefault="00783AE0" w:rsidP="00783AE0">
      <w:pPr>
        <w:spacing w:after="0" w:line="360" w:lineRule="auto"/>
        <w:ind w:left="127" w:right="139" w:firstLine="0"/>
      </w:pPr>
      <w:r>
        <w:rPr>
          <w:rFonts w:ascii="Cambria Math" w:eastAsia="Cambria Math" w:hAnsi="Cambria Math" w:cs="Cambria Math"/>
        </w:rPr>
        <w:t xml:space="preserve">          </w:t>
      </w:r>
      <w:r w:rsidR="00676387">
        <w:rPr>
          <w:rFonts w:ascii="Cambria Math" w:eastAsia="Cambria Math" w:hAnsi="Cambria Math" w:cs="Cambria Math"/>
        </w:rPr>
        <w:t xml:space="preserve">  ⎯</w:t>
      </w:r>
      <w:r>
        <w:t xml:space="preserve"> </w:t>
      </w:r>
      <w:r w:rsidR="00676387">
        <w:t xml:space="preserve">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w:t>
      </w:r>
    </w:p>
    <w:p w14:paraId="429E50DD" w14:textId="2D902562" w:rsidR="00F952BF" w:rsidRDefault="00676387" w:rsidP="000F036A">
      <w:pPr>
        <w:spacing w:after="0" w:line="360" w:lineRule="auto"/>
        <w:ind w:left="0" w:right="139" w:firstLine="0"/>
      </w:pPr>
      <w:r>
        <w:t xml:space="preserve">          </w:t>
      </w:r>
      <w:r w:rsidR="00783AE0">
        <w:t xml:space="preserve"> </w:t>
      </w:r>
      <w:r>
        <w:rPr>
          <w:rFonts w:ascii="Cambria Math" w:eastAsia="Cambria Math" w:hAnsi="Cambria Math" w:cs="Cambria Math"/>
        </w:rPr>
        <w:t>⎯</w:t>
      </w:r>
      <w:r>
        <w:t xml:space="preserve">  правила документооборота и технология обработки информации;   </w:t>
      </w:r>
    </w:p>
    <w:p w14:paraId="4E91189C" w14:textId="2005F7A2" w:rsidR="00F952BF" w:rsidRDefault="00AC5580" w:rsidP="000F036A">
      <w:pPr>
        <w:spacing w:after="0" w:line="360" w:lineRule="auto"/>
        <w:ind w:left="10" w:right="135" w:hanging="10"/>
        <w:jc w:val="right"/>
      </w:pPr>
      <w:r>
        <w:rPr>
          <w:rFonts w:ascii="Cambria Math" w:eastAsia="Cambria Math" w:hAnsi="Cambria Math" w:cs="Cambria Math"/>
        </w:rPr>
        <w:t xml:space="preserve">   </w:t>
      </w:r>
      <w:r w:rsidR="00783AE0">
        <w:rPr>
          <w:rFonts w:ascii="Cambria Math" w:eastAsia="Cambria Math" w:hAnsi="Cambria Math" w:cs="Cambria Math"/>
        </w:rPr>
        <w:t xml:space="preserve"> </w:t>
      </w:r>
      <w:r w:rsidR="00676387">
        <w:rPr>
          <w:rFonts w:ascii="Cambria Math" w:eastAsia="Cambria Math" w:hAnsi="Cambria Math" w:cs="Cambria Math"/>
        </w:rPr>
        <w:t>⎯</w:t>
      </w:r>
      <w:r w:rsidR="00676387">
        <w:t xml:space="preserve">  другие решения, необходимые для организации бухгалтерского учета.   </w:t>
      </w:r>
    </w:p>
    <w:p w14:paraId="2F69E8D9" w14:textId="77777777" w:rsidR="00F952BF" w:rsidRDefault="00676387" w:rsidP="000F036A">
      <w:pPr>
        <w:spacing w:after="0" w:line="360" w:lineRule="auto"/>
        <w:ind w:left="127" w:right="139"/>
      </w:pPr>
      <w:r>
        <w:t>Учетный процесс организует главный бухгалтер, который подчиняется непосредственно руководителю ОАО АФ «</w:t>
      </w:r>
      <w:proofErr w:type="spellStart"/>
      <w:r>
        <w:t>Кубаньпассажиравтосервис</w:t>
      </w:r>
      <w:proofErr w:type="spellEnd"/>
      <w:r>
        <w:t xml:space="preserve">». При формировании учетной политики главный бухгалтер определяет структуру бухгалтерской службы и уровни подчиненности. 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обязательств организации. Поэтому именно главный бухгалтер разрабатывает систему первичного учета. Он определяет, какими первичными документами должны оформляться все хозяйственные операции, которые осуществляются в данной организации.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w:t>
      </w:r>
    </w:p>
    <w:p w14:paraId="0D168DF3" w14:textId="77777777" w:rsidR="00F952BF" w:rsidRDefault="00676387" w:rsidP="000F036A">
      <w:pPr>
        <w:spacing w:after="0" w:line="360" w:lineRule="auto"/>
        <w:ind w:left="127" w:right="139"/>
      </w:pPr>
      <w:r>
        <w:t>В ОАО АФ «</w:t>
      </w:r>
      <w:proofErr w:type="spellStart"/>
      <w:r>
        <w:t>Кубаньпассажиравтосервис</w:t>
      </w:r>
      <w:proofErr w:type="spellEnd"/>
      <w:r>
        <w:t xml:space="preserve">» разработан рабочий план счетов на основе типового плана счетов. Регистры бухгалтерского учета предназначены для систематизации и накопления информации, содержащейся в принятых к учету первичных документах.    </w:t>
      </w:r>
    </w:p>
    <w:p w14:paraId="355050D6" w14:textId="77777777" w:rsidR="00F952BF" w:rsidRDefault="00676387" w:rsidP="000F036A">
      <w:pPr>
        <w:spacing w:after="0" w:line="360" w:lineRule="auto"/>
        <w:ind w:left="0" w:right="139" w:firstLine="0"/>
      </w:pPr>
      <w:r>
        <w:t xml:space="preserve">           Основные элементы учетной </w:t>
      </w:r>
      <w:proofErr w:type="spellStart"/>
      <w:r>
        <w:t>полити</w:t>
      </w:r>
      <w:proofErr w:type="spellEnd"/>
      <w:r>
        <w:t xml:space="preserve">:  </w:t>
      </w:r>
    </w:p>
    <w:p w14:paraId="6539E600" w14:textId="77777777" w:rsidR="00F952BF" w:rsidRDefault="00676387" w:rsidP="000F036A">
      <w:pPr>
        <w:spacing w:after="0" w:line="360" w:lineRule="auto"/>
        <w:ind w:left="127" w:right="139"/>
      </w:pPr>
      <w:r>
        <w:t xml:space="preserve">− амортизация объектов основных средств и нематериальных активов производится линейным способом;   </w:t>
      </w:r>
    </w:p>
    <w:p w14:paraId="79397A0B" w14:textId="77777777" w:rsidR="00F952BF" w:rsidRDefault="00676387" w:rsidP="000F036A">
      <w:pPr>
        <w:spacing w:after="0" w:line="360" w:lineRule="auto"/>
        <w:ind w:left="127" w:right="139"/>
      </w:pPr>
      <w:r>
        <w:t xml:space="preserve">− израсходованные материальные ресурсы (сырье, материалы, топливо и др.) отражаются в учете по средней себестоимости;   </w:t>
      </w:r>
    </w:p>
    <w:p w14:paraId="2D0BF55A" w14:textId="3E534B16" w:rsidR="00F952BF" w:rsidRDefault="00676387" w:rsidP="00AC5580">
      <w:pPr>
        <w:spacing w:after="0" w:line="360" w:lineRule="auto"/>
        <w:ind w:left="127" w:right="139" w:firstLine="724"/>
      </w:pPr>
      <w:r>
        <w:t>−</w:t>
      </w:r>
      <w:r w:rsidR="00AC5580">
        <w:t xml:space="preserve">  </w:t>
      </w:r>
      <w:r>
        <w:t xml:space="preserve">списание расходов будущих периодов производится равномерно в течение срока использования или по распоряжению руководителя;   </w:t>
      </w:r>
    </w:p>
    <w:p w14:paraId="3ED05330" w14:textId="77777777" w:rsidR="00F952BF" w:rsidRDefault="00676387" w:rsidP="000F036A">
      <w:pPr>
        <w:spacing w:after="0" w:line="360" w:lineRule="auto"/>
        <w:ind w:left="127" w:right="139"/>
      </w:pPr>
      <w:r>
        <w:t xml:space="preserve">−  резервы предстоящих расходов и платежей не создаются, учет соответствующих расходов ведется по мере возникновения;   </w:t>
      </w:r>
    </w:p>
    <w:p w14:paraId="784C6EC7" w14:textId="77777777" w:rsidR="00F952BF" w:rsidRDefault="00676387" w:rsidP="000F036A">
      <w:pPr>
        <w:spacing w:after="0" w:line="360" w:lineRule="auto"/>
        <w:ind w:left="127" w:right="139"/>
      </w:pPr>
      <w:r>
        <w:t xml:space="preserve">− инвентаризация проводится один раз в год перед составлением годового баланса, но не позднее 01 декабря текущего года;   </w:t>
      </w:r>
    </w:p>
    <w:p w14:paraId="2742CD84" w14:textId="77777777" w:rsidR="00F952BF" w:rsidRDefault="00676387" w:rsidP="000F036A">
      <w:pPr>
        <w:spacing w:after="0" w:line="360" w:lineRule="auto"/>
        <w:ind w:left="127" w:right="139"/>
      </w:pPr>
      <w:r>
        <w:t xml:space="preserve">− налоговый учет ведется по установленной системе и применяется последовательно от одного налогового периода к другому.   </w:t>
      </w:r>
    </w:p>
    <w:p w14:paraId="48D3194B" w14:textId="3CCF89E4" w:rsidR="00F952BF" w:rsidRDefault="00676387" w:rsidP="000F036A">
      <w:pPr>
        <w:spacing w:after="0" w:line="360" w:lineRule="auto"/>
        <w:ind w:left="127" w:right="139"/>
      </w:pPr>
      <w:r>
        <w:t>ОАО АФ «</w:t>
      </w:r>
      <w:proofErr w:type="spellStart"/>
      <w:r>
        <w:t>Кубаньпассажиравтосервис</w:t>
      </w:r>
      <w:proofErr w:type="spellEnd"/>
      <w:r>
        <w:t>» ведет налоговый учет на основании первичных документов, применяемых для бухгалтерского учета в целом по организации, применяет налоговые регистры в соответствии с рекомендованной ИФНС системой налогового учета для расчета налога на прибыль. Производит уплату налога на прибыль: ежеквартально</w:t>
      </w:r>
      <w:r w:rsidR="00142E0C">
        <w:t>.</w:t>
      </w:r>
    </w:p>
    <w:p w14:paraId="657E3201" w14:textId="5574F942" w:rsidR="00F952BF" w:rsidRDefault="00676387" w:rsidP="000F036A">
      <w:pPr>
        <w:spacing w:after="0" w:line="360" w:lineRule="auto"/>
        <w:ind w:left="127" w:right="142"/>
      </w:pPr>
      <w:r>
        <w:t>Современное управление является синтетической дисциплиной, в которой тесно взаимодействую самые разные технологии и методологии. И безусловно, важнейшую роль среди них играет управление документами. Некоторые области проектного управления напрямую поддерживаются этими технологиями, например, управление коммуникациями</w:t>
      </w:r>
      <w:r w:rsidR="00142E0C">
        <w:t xml:space="preserve"> </w:t>
      </w:r>
      <w:r>
        <w:t xml:space="preserve">или управление контрактами. В других областях управление документами присутствует опосредованно. Информационную систему управления предприятием можно представить в виде пирамиды, в которой фундаментом является организационная и программно-техническая среда, предоставляющая менеджеру инструменты выработки и реализации сбалансированных управленческих решений.   </w:t>
      </w:r>
    </w:p>
    <w:p w14:paraId="35512F73" w14:textId="10BFDFC1" w:rsidR="00F952BF" w:rsidRDefault="00676387" w:rsidP="000F036A">
      <w:pPr>
        <w:spacing w:after="0" w:line="360" w:lineRule="auto"/>
        <w:ind w:left="127" w:right="142"/>
      </w:pPr>
      <w:r>
        <w:t xml:space="preserve">Одним из важнейших элементов этой среды является программный пакет. Значение документа в деятельности переоценить невозможно. И что важно, необходимо иметь возможность привязывать эти документы к рабочим процессам, делая их доступными другим членам вашей рабочей группы и другим участникам проекта.   </w:t>
      </w:r>
    </w:p>
    <w:p w14:paraId="06961583" w14:textId="77777777" w:rsidR="00F952BF" w:rsidRDefault="00676387" w:rsidP="000F036A">
      <w:pPr>
        <w:spacing w:after="0" w:line="360" w:lineRule="auto"/>
        <w:ind w:left="127" w:right="142"/>
      </w:pPr>
      <w:r>
        <w:t xml:space="preserve">Выделяется две группы документов, используемых и создаваемых в ходе управления:   </w:t>
      </w:r>
    </w:p>
    <w:p w14:paraId="46C4080C" w14:textId="77777777" w:rsidR="00F952BF" w:rsidRDefault="00676387" w:rsidP="000F036A">
      <w:pPr>
        <w:numPr>
          <w:ilvl w:val="0"/>
          <w:numId w:val="14"/>
        </w:numPr>
        <w:spacing w:after="0" w:line="360" w:lineRule="auto"/>
        <w:ind w:left="1131" w:right="142" w:hanging="281"/>
      </w:pPr>
      <w:r>
        <w:t xml:space="preserve">Документы корпоративного стандарта управления проектами   </w:t>
      </w:r>
    </w:p>
    <w:p w14:paraId="28B965F0" w14:textId="02765BBD" w:rsidR="00A96567" w:rsidRDefault="00676387" w:rsidP="00142E0C">
      <w:pPr>
        <w:numPr>
          <w:ilvl w:val="0"/>
          <w:numId w:val="14"/>
        </w:numPr>
        <w:spacing w:after="0" w:line="360" w:lineRule="auto"/>
        <w:ind w:left="1131" w:right="142" w:hanging="281"/>
      </w:pPr>
      <w:r>
        <w:t xml:space="preserve">Содержательные и управленческие документы проекта.    </w:t>
      </w:r>
    </w:p>
    <w:p w14:paraId="0C5EAA98" w14:textId="77777777" w:rsidR="00F952BF" w:rsidRDefault="00676387" w:rsidP="000F036A">
      <w:pPr>
        <w:spacing w:after="0" w:line="360" w:lineRule="auto"/>
        <w:ind w:left="850" w:right="139" w:firstLine="0"/>
      </w:pPr>
      <w:r>
        <w:t xml:space="preserve"> 2.3   Анализ и оценка механизма финансирования и кредитования   </w:t>
      </w:r>
    </w:p>
    <w:p w14:paraId="26C33581" w14:textId="77777777" w:rsidR="000F036A" w:rsidRDefault="00676387" w:rsidP="000F036A">
      <w:pPr>
        <w:spacing w:after="0" w:line="360" w:lineRule="auto"/>
        <w:ind w:left="849" w:right="4541" w:hanging="722"/>
      </w:pPr>
      <w:r>
        <w:t>ОАО АФ «</w:t>
      </w:r>
      <w:proofErr w:type="spellStart"/>
      <w:r>
        <w:t>Кубаньпассажиравтосервис</w:t>
      </w:r>
      <w:proofErr w:type="spellEnd"/>
      <w:r>
        <w:t>»</w:t>
      </w:r>
    </w:p>
    <w:p w14:paraId="29E856C1" w14:textId="77777777" w:rsidR="00F952BF" w:rsidRDefault="00676387" w:rsidP="000F036A">
      <w:pPr>
        <w:spacing w:after="0" w:line="360" w:lineRule="auto"/>
        <w:ind w:left="849" w:right="4541" w:hanging="722"/>
      </w:pPr>
      <w:r>
        <w:t xml:space="preserve">      </w:t>
      </w:r>
    </w:p>
    <w:p w14:paraId="5154E921" w14:textId="77777777" w:rsidR="00F952BF" w:rsidRDefault="00676387" w:rsidP="000F036A">
      <w:pPr>
        <w:spacing w:after="0" w:line="360" w:lineRule="auto"/>
        <w:ind w:left="127" w:right="139"/>
      </w:pPr>
      <w:r>
        <w:t xml:space="preserve">Платежеспособность – это возможность наличными денежными ресурсами своевременно погашать свои платежные обязательства. Это моментная характеристика предприятия, отражающая наличие свободных расчетных средств в объеме, достаточном для немедленного погашения требований кредиторов, пролонгировать которые невозможно.   </w:t>
      </w:r>
    </w:p>
    <w:p w14:paraId="4180679D" w14:textId="77777777" w:rsidR="00F952BF" w:rsidRDefault="00676387" w:rsidP="000F036A">
      <w:pPr>
        <w:spacing w:after="0" w:line="360" w:lineRule="auto"/>
        <w:ind w:left="127" w:right="139"/>
      </w:pPr>
      <w:r>
        <w:t>В таблице 6 представлены данные об изменении состава и структуры активов ОАО АФ «</w:t>
      </w:r>
      <w:proofErr w:type="spellStart"/>
      <w:r>
        <w:t>Кубаньпассажиравтосервис</w:t>
      </w:r>
      <w:proofErr w:type="spellEnd"/>
      <w:r>
        <w:t xml:space="preserve">» в 2017 г.   </w:t>
      </w:r>
    </w:p>
    <w:p w14:paraId="7613B697" w14:textId="77777777" w:rsidR="00F952BF" w:rsidRDefault="00676387" w:rsidP="000F036A">
      <w:pPr>
        <w:spacing w:after="0" w:line="360" w:lineRule="auto"/>
        <w:ind w:left="826" w:firstLine="0"/>
        <w:jc w:val="left"/>
      </w:pPr>
      <w:r>
        <w:t xml:space="preserve">  </w:t>
      </w:r>
    </w:p>
    <w:p w14:paraId="6D50C6C6" w14:textId="77777777" w:rsidR="00F952BF" w:rsidRDefault="00676387" w:rsidP="000F036A">
      <w:pPr>
        <w:spacing w:after="0" w:line="360" w:lineRule="auto"/>
        <w:ind w:left="127" w:right="139" w:firstLine="0"/>
      </w:pPr>
      <w:r>
        <w:t xml:space="preserve">Таблица 6. Аналитическая группировка и анализ статей актива баланса           </w:t>
      </w:r>
    </w:p>
    <w:p w14:paraId="4EE686F3" w14:textId="77777777" w:rsidR="00F952BF" w:rsidRDefault="00676387" w:rsidP="000F036A">
      <w:pPr>
        <w:spacing w:after="0" w:line="360" w:lineRule="auto"/>
        <w:ind w:left="127" w:right="139" w:firstLine="0"/>
      </w:pPr>
      <w:r>
        <w:t>ОАО АФ «</w:t>
      </w:r>
      <w:proofErr w:type="spellStart"/>
      <w:r>
        <w:t>Кубаньпассажиравтосервис</w:t>
      </w:r>
      <w:proofErr w:type="spellEnd"/>
      <w:r>
        <w:t xml:space="preserve">» за 2017 г.   </w:t>
      </w:r>
    </w:p>
    <w:p w14:paraId="7CD3FD34" w14:textId="77777777" w:rsidR="00F952BF" w:rsidRDefault="00676387">
      <w:pPr>
        <w:spacing w:after="0" w:line="259" w:lineRule="auto"/>
        <w:ind w:left="127" w:firstLine="0"/>
        <w:jc w:val="left"/>
      </w:pPr>
      <w:r>
        <w:t xml:space="preserve">  </w:t>
      </w:r>
    </w:p>
    <w:tbl>
      <w:tblPr>
        <w:tblStyle w:val="TableGrid"/>
        <w:tblW w:w="9354" w:type="dxa"/>
        <w:tblInd w:w="146" w:type="dxa"/>
        <w:tblCellMar>
          <w:top w:w="25" w:type="dxa"/>
        </w:tblCellMar>
        <w:tblLook w:val="04A0" w:firstRow="1" w:lastRow="0" w:firstColumn="1" w:lastColumn="0" w:noHBand="0" w:noVBand="1"/>
      </w:tblPr>
      <w:tblGrid>
        <w:gridCol w:w="1773"/>
        <w:gridCol w:w="1253"/>
        <w:gridCol w:w="896"/>
        <w:gridCol w:w="1229"/>
        <w:gridCol w:w="924"/>
        <w:gridCol w:w="1207"/>
        <w:gridCol w:w="709"/>
        <w:gridCol w:w="1363"/>
      </w:tblGrid>
      <w:tr w:rsidR="00F952BF" w14:paraId="5887A1AB" w14:textId="77777777" w:rsidTr="00281E48">
        <w:trPr>
          <w:trHeight w:val="568"/>
        </w:trPr>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6BA5A76D" w14:textId="77777777" w:rsidR="00F952BF" w:rsidRDefault="00676387">
            <w:pPr>
              <w:spacing w:after="0" w:line="259" w:lineRule="auto"/>
              <w:ind w:left="113" w:firstLine="0"/>
              <w:jc w:val="left"/>
            </w:pPr>
            <w:r>
              <w:rPr>
                <w:sz w:val="24"/>
              </w:rPr>
              <w:t xml:space="preserve">Актив баланса </w:t>
            </w:r>
            <w:r>
              <w:t xml:space="preserve">  </w:t>
            </w:r>
          </w:p>
        </w:tc>
        <w:tc>
          <w:tcPr>
            <w:tcW w:w="2149" w:type="dxa"/>
            <w:gridSpan w:val="2"/>
            <w:tcBorders>
              <w:top w:val="single" w:sz="4" w:space="0" w:color="000000"/>
              <w:left w:val="single" w:sz="4" w:space="0" w:color="000000"/>
              <w:bottom w:val="single" w:sz="4" w:space="0" w:color="000000"/>
              <w:right w:val="single" w:sz="4" w:space="0" w:color="000000"/>
            </w:tcBorders>
            <w:vAlign w:val="center"/>
          </w:tcPr>
          <w:p w14:paraId="4D150465" w14:textId="77777777" w:rsidR="00F952BF" w:rsidRDefault="00676387">
            <w:pPr>
              <w:spacing w:after="0" w:line="259" w:lineRule="auto"/>
              <w:ind w:left="113" w:firstLine="0"/>
              <w:jc w:val="left"/>
            </w:pPr>
            <w:r>
              <w:rPr>
                <w:sz w:val="24"/>
              </w:rPr>
              <w:t xml:space="preserve">На начало периода  </w:t>
            </w:r>
          </w:p>
        </w:tc>
        <w:tc>
          <w:tcPr>
            <w:tcW w:w="2153" w:type="dxa"/>
            <w:gridSpan w:val="2"/>
            <w:tcBorders>
              <w:top w:val="single" w:sz="4" w:space="0" w:color="000000"/>
              <w:left w:val="single" w:sz="4" w:space="0" w:color="000000"/>
              <w:bottom w:val="single" w:sz="4" w:space="0" w:color="000000"/>
              <w:right w:val="single" w:sz="4" w:space="0" w:color="000000"/>
            </w:tcBorders>
            <w:vAlign w:val="center"/>
          </w:tcPr>
          <w:p w14:paraId="3A568403" w14:textId="77777777" w:rsidR="00F952BF" w:rsidRDefault="00676387">
            <w:pPr>
              <w:spacing w:after="0" w:line="259" w:lineRule="auto"/>
              <w:ind w:left="113" w:firstLine="0"/>
              <w:jc w:val="left"/>
            </w:pPr>
            <w:r>
              <w:rPr>
                <w:sz w:val="24"/>
              </w:rPr>
              <w:t xml:space="preserve">На конец периода </w:t>
            </w:r>
            <w:r>
              <w:t xml:space="preserve">  </w:t>
            </w:r>
          </w:p>
        </w:tc>
        <w:tc>
          <w:tcPr>
            <w:tcW w:w="1916" w:type="dxa"/>
            <w:gridSpan w:val="2"/>
            <w:tcBorders>
              <w:top w:val="single" w:sz="4" w:space="0" w:color="000000"/>
              <w:left w:val="single" w:sz="4" w:space="0" w:color="000000"/>
              <w:bottom w:val="single" w:sz="4" w:space="0" w:color="000000"/>
              <w:right w:val="single" w:sz="4" w:space="0" w:color="000000"/>
            </w:tcBorders>
          </w:tcPr>
          <w:p w14:paraId="24134175" w14:textId="77777777" w:rsidR="00F952BF" w:rsidRDefault="00676387">
            <w:pPr>
              <w:spacing w:after="0" w:line="259" w:lineRule="auto"/>
              <w:ind w:left="113" w:firstLine="0"/>
              <w:jc w:val="left"/>
            </w:pPr>
            <w:r>
              <w:rPr>
                <w:sz w:val="24"/>
              </w:rPr>
              <w:t xml:space="preserve">Абсолютное изменение, % </w:t>
            </w:r>
            <w:r>
              <w:t xml:space="preserve">  </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14:paraId="11C2DB3B" w14:textId="77777777" w:rsidR="00F952BF" w:rsidRDefault="00676387">
            <w:pPr>
              <w:spacing w:after="21" w:line="259" w:lineRule="auto"/>
              <w:ind w:left="113" w:firstLine="0"/>
              <w:jc w:val="left"/>
            </w:pPr>
            <w:r>
              <w:rPr>
                <w:sz w:val="24"/>
              </w:rPr>
              <w:t xml:space="preserve">Темп изменения, </w:t>
            </w:r>
          </w:p>
          <w:p w14:paraId="7B6122F9" w14:textId="77777777" w:rsidR="00F952BF" w:rsidRDefault="00676387">
            <w:pPr>
              <w:spacing w:after="0" w:line="259" w:lineRule="auto"/>
              <w:ind w:left="113" w:firstLine="0"/>
              <w:jc w:val="left"/>
            </w:pPr>
            <w:r>
              <w:rPr>
                <w:sz w:val="24"/>
              </w:rPr>
              <w:t xml:space="preserve">% </w:t>
            </w:r>
            <w:r>
              <w:t xml:space="preserve">  </w:t>
            </w:r>
          </w:p>
        </w:tc>
      </w:tr>
      <w:tr w:rsidR="00F952BF" w14:paraId="16FAABEF" w14:textId="77777777" w:rsidTr="00281E48">
        <w:trPr>
          <w:trHeight w:val="789"/>
        </w:trPr>
        <w:tc>
          <w:tcPr>
            <w:tcW w:w="0" w:type="auto"/>
            <w:vMerge/>
            <w:tcBorders>
              <w:top w:val="nil"/>
              <w:left w:val="single" w:sz="4" w:space="0" w:color="000000"/>
              <w:bottom w:val="single" w:sz="4" w:space="0" w:color="000000"/>
              <w:right w:val="single" w:sz="4" w:space="0" w:color="000000"/>
            </w:tcBorders>
          </w:tcPr>
          <w:p w14:paraId="6651F6A9" w14:textId="77777777" w:rsidR="00F952BF" w:rsidRDefault="00F952BF">
            <w:pPr>
              <w:spacing w:after="160" w:line="259" w:lineRule="auto"/>
              <w:ind w:left="0" w:firstLine="0"/>
              <w:jc w:val="left"/>
            </w:pPr>
          </w:p>
        </w:tc>
        <w:tc>
          <w:tcPr>
            <w:tcW w:w="1253" w:type="dxa"/>
            <w:tcBorders>
              <w:top w:val="single" w:sz="4" w:space="0" w:color="000000"/>
              <w:left w:val="single" w:sz="4" w:space="0" w:color="000000"/>
              <w:bottom w:val="single" w:sz="4" w:space="0" w:color="000000"/>
              <w:right w:val="single" w:sz="4" w:space="0" w:color="000000"/>
            </w:tcBorders>
            <w:vAlign w:val="center"/>
          </w:tcPr>
          <w:p w14:paraId="71708D8E" w14:textId="77777777" w:rsidR="00F952BF" w:rsidRDefault="00676387">
            <w:pPr>
              <w:spacing w:after="62" w:line="259" w:lineRule="auto"/>
              <w:ind w:left="113" w:firstLine="0"/>
              <w:jc w:val="left"/>
            </w:pPr>
            <w:r>
              <w:rPr>
                <w:sz w:val="24"/>
              </w:rPr>
              <w:t xml:space="preserve">сумма, </w:t>
            </w:r>
            <w:r>
              <w:t xml:space="preserve"> </w:t>
            </w:r>
          </w:p>
          <w:p w14:paraId="05F36A77" w14:textId="77777777" w:rsidR="00F952BF" w:rsidRDefault="00676387">
            <w:pPr>
              <w:spacing w:after="0" w:line="259" w:lineRule="auto"/>
              <w:ind w:left="113" w:firstLine="0"/>
              <w:jc w:val="left"/>
            </w:pPr>
            <w:proofErr w:type="spellStart"/>
            <w:r>
              <w:rPr>
                <w:sz w:val="24"/>
              </w:rPr>
              <w:t>т.р</w:t>
            </w:r>
            <w:proofErr w:type="spellEnd"/>
            <w:r>
              <w:rPr>
                <w:sz w:val="24"/>
              </w:rPr>
              <w:t xml:space="preserve">. </w:t>
            </w:r>
            <w: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6647FDAB" w14:textId="77777777" w:rsidR="00F952BF" w:rsidRDefault="00676387">
            <w:pPr>
              <w:spacing w:after="41" w:line="265" w:lineRule="auto"/>
              <w:ind w:left="113" w:right="39" w:firstLine="0"/>
              <w:jc w:val="left"/>
            </w:pPr>
            <w:r>
              <w:rPr>
                <w:sz w:val="24"/>
              </w:rPr>
              <w:t xml:space="preserve">уд. вес, </w:t>
            </w:r>
            <w:r>
              <w:t xml:space="preserve">  </w:t>
            </w:r>
          </w:p>
          <w:p w14:paraId="72DB69ED" w14:textId="77777777" w:rsidR="00F952BF" w:rsidRDefault="00676387">
            <w:pPr>
              <w:spacing w:after="0" w:line="259" w:lineRule="auto"/>
              <w:ind w:left="113" w:firstLine="0"/>
              <w:jc w:val="left"/>
            </w:pPr>
            <w:r>
              <w:rPr>
                <w:sz w:val="24"/>
              </w:rPr>
              <w:t xml:space="preserve">% </w:t>
            </w:r>
            <w: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667B9D02" w14:textId="77777777" w:rsidR="00F952BF" w:rsidRDefault="00676387">
            <w:pPr>
              <w:spacing w:after="172" w:line="259" w:lineRule="auto"/>
              <w:ind w:left="113" w:firstLine="0"/>
              <w:jc w:val="left"/>
            </w:pPr>
            <w:r>
              <w:rPr>
                <w:sz w:val="24"/>
              </w:rPr>
              <w:t xml:space="preserve">сумма, </w:t>
            </w:r>
            <w:r>
              <w:t xml:space="preserve">  </w:t>
            </w:r>
          </w:p>
          <w:p w14:paraId="2F4355EE" w14:textId="77777777" w:rsidR="00F952BF" w:rsidRDefault="00676387">
            <w:pPr>
              <w:spacing w:after="0" w:line="259" w:lineRule="auto"/>
              <w:ind w:left="113" w:firstLine="0"/>
              <w:jc w:val="left"/>
            </w:pPr>
            <w:proofErr w:type="spellStart"/>
            <w:r>
              <w:rPr>
                <w:sz w:val="24"/>
              </w:rPr>
              <w:t>т.р</w:t>
            </w:r>
            <w:proofErr w:type="spellEnd"/>
            <w:r>
              <w:rPr>
                <w:sz w:val="24"/>
              </w:rPr>
              <w:t xml:space="preserve">. </w:t>
            </w: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45445D22" w14:textId="77777777" w:rsidR="00F952BF" w:rsidRDefault="00676387">
            <w:pPr>
              <w:spacing w:after="0" w:line="259" w:lineRule="auto"/>
              <w:ind w:left="115" w:firstLine="0"/>
              <w:jc w:val="left"/>
            </w:pPr>
            <w:r>
              <w:rPr>
                <w:sz w:val="24"/>
              </w:rPr>
              <w:t xml:space="preserve">уд. вес, % </w:t>
            </w:r>
            <w:r>
              <w:t xml:space="preserve">  </w:t>
            </w:r>
          </w:p>
        </w:tc>
        <w:tc>
          <w:tcPr>
            <w:tcW w:w="1207" w:type="dxa"/>
            <w:tcBorders>
              <w:top w:val="single" w:sz="4" w:space="0" w:color="000000"/>
              <w:left w:val="single" w:sz="4" w:space="0" w:color="000000"/>
              <w:bottom w:val="single" w:sz="4" w:space="0" w:color="000000"/>
              <w:right w:val="single" w:sz="4" w:space="0" w:color="000000"/>
            </w:tcBorders>
            <w:vAlign w:val="center"/>
          </w:tcPr>
          <w:p w14:paraId="6AB5BABD" w14:textId="77777777" w:rsidR="00F952BF" w:rsidRDefault="00676387">
            <w:pPr>
              <w:spacing w:after="70" w:line="259" w:lineRule="auto"/>
              <w:ind w:left="0" w:firstLine="0"/>
              <w:jc w:val="left"/>
            </w:pPr>
            <w:r>
              <w:t xml:space="preserve"> </w:t>
            </w:r>
            <w:r>
              <w:rPr>
                <w:sz w:val="37"/>
                <w:vertAlign w:val="subscript"/>
              </w:rPr>
              <w:t xml:space="preserve">сумма, </w:t>
            </w:r>
            <w:r>
              <w:t xml:space="preserve">  </w:t>
            </w:r>
          </w:p>
          <w:p w14:paraId="58C9D93F" w14:textId="77777777" w:rsidR="00F952BF" w:rsidRDefault="00676387">
            <w:pPr>
              <w:spacing w:after="0" w:line="259" w:lineRule="auto"/>
              <w:ind w:left="113" w:firstLine="0"/>
              <w:jc w:val="left"/>
            </w:pPr>
            <w:proofErr w:type="spellStart"/>
            <w:r>
              <w:rPr>
                <w:sz w:val="24"/>
              </w:rPr>
              <w:t>т.р</w:t>
            </w:r>
            <w:proofErr w:type="spellEnd"/>
            <w:r>
              <w:rPr>
                <w:sz w:val="24"/>
              </w:rPr>
              <w:t xml:space="preserve">.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2A03800" w14:textId="77777777" w:rsidR="00F952BF" w:rsidRDefault="00676387">
            <w:pPr>
              <w:spacing w:after="0" w:line="266" w:lineRule="auto"/>
              <w:ind w:left="113" w:firstLine="0"/>
              <w:jc w:val="left"/>
            </w:pPr>
            <w:r>
              <w:rPr>
                <w:sz w:val="24"/>
              </w:rPr>
              <w:t xml:space="preserve">уд. вес, </w:t>
            </w:r>
            <w:r>
              <w:t xml:space="preserve">  </w:t>
            </w:r>
          </w:p>
          <w:p w14:paraId="67914A57" w14:textId="77777777" w:rsidR="00F952BF" w:rsidRDefault="00676387">
            <w:pPr>
              <w:spacing w:after="0" w:line="259" w:lineRule="auto"/>
              <w:ind w:left="113" w:firstLine="0"/>
              <w:jc w:val="left"/>
            </w:pPr>
            <w:r>
              <w:rPr>
                <w:sz w:val="2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4BDDCC7D" w14:textId="77777777" w:rsidR="00F952BF" w:rsidRDefault="00F952BF">
            <w:pPr>
              <w:spacing w:after="160" w:line="259" w:lineRule="auto"/>
              <w:ind w:left="0" w:firstLine="0"/>
              <w:jc w:val="left"/>
            </w:pPr>
          </w:p>
        </w:tc>
      </w:tr>
      <w:tr w:rsidR="00F952BF" w14:paraId="1B8F2B2D" w14:textId="77777777">
        <w:trPr>
          <w:trHeight w:val="636"/>
        </w:trPr>
        <w:tc>
          <w:tcPr>
            <w:tcW w:w="1774" w:type="dxa"/>
            <w:tcBorders>
              <w:top w:val="single" w:sz="4" w:space="0" w:color="000000"/>
              <w:left w:val="single" w:sz="4" w:space="0" w:color="000000"/>
              <w:bottom w:val="single" w:sz="4" w:space="0" w:color="000000"/>
              <w:right w:val="single" w:sz="4" w:space="0" w:color="000000"/>
            </w:tcBorders>
          </w:tcPr>
          <w:p w14:paraId="29A29F1B" w14:textId="77777777" w:rsidR="00F952BF" w:rsidRDefault="00676387">
            <w:pPr>
              <w:spacing w:after="0" w:line="259" w:lineRule="auto"/>
              <w:ind w:left="113" w:firstLine="0"/>
              <w:jc w:val="left"/>
            </w:pPr>
            <w:r>
              <w:rPr>
                <w:sz w:val="24"/>
              </w:rPr>
              <w:t xml:space="preserve">I Внеоборотные активы </w:t>
            </w: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5EBE99E3" w14:textId="77777777" w:rsidR="00F952BF" w:rsidRDefault="00676387">
            <w:pPr>
              <w:spacing w:after="0" w:line="259" w:lineRule="auto"/>
              <w:ind w:left="-6" w:firstLine="0"/>
              <w:jc w:val="left"/>
            </w:pPr>
            <w:r>
              <w:rPr>
                <w:sz w:val="24"/>
              </w:rPr>
              <w:t xml:space="preserve"> 870458 </w:t>
            </w:r>
            <w: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1227374" w14:textId="77777777" w:rsidR="00F952BF" w:rsidRDefault="00676387">
            <w:pPr>
              <w:spacing w:after="0" w:line="259" w:lineRule="auto"/>
              <w:ind w:left="113" w:firstLine="0"/>
              <w:jc w:val="left"/>
            </w:pPr>
            <w:r>
              <w:rPr>
                <w:sz w:val="24"/>
              </w:rPr>
              <w:t xml:space="preserve">38,5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1B408C0" w14:textId="77777777" w:rsidR="00F952BF" w:rsidRDefault="00676387">
            <w:pPr>
              <w:spacing w:after="0" w:line="259" w:lineRule="auto"/>
              <w:ind w:left="113" w:firstLine="0"/>
              <w:jc w:val="left"/>
            </w:pPr>
            <w:r>
              <w:rPr>
                <w:sz w:val="24"/>
              </w:rPr>
              <w:t xml:space="preserve">775447 </w:t>
            </w:r>
            <w:r>
              <w:t xml:space="preserve">  </w:t>
            </w:r>
          </w:p>
        </w:tc>
        <w:tc>
          <w:tcPr>
            <w:tcW w:w="924" w:type="dxa"/>
            <w:tcBorders>
              <w:top w:val="single" w:sz="4" w:space="0" w:color="000000"/>
              <w:left w:val="single" w:sz="4" w:space="0" w:color="000000"/>
              <w:bottom w:val="single" w:sz="4" w:space="0" w:color="000000"/>
              <w:right w:val="single" w:sz="4" w:space="0" w:color="000000"/>
            </w:tcBorders>
          </w:tcPr>
          <w:p w14:paraId="62C07EE5" w14:textId="77777777" w:rsidR="00F952BF" w:rsidRDefault="00676387">
            <w:pPr>
              <w:spacing w:after="0" w:line="259" w:lineRule="auto"/>
              <w:ind w:left="115" w:firstLine="0"/>
              <w:jc w:val="left"/>
            </w:pPr>
            <w:r>
              <w:rPr>
                <w:sz w:val="24"/>
              </w:rPr>
              <w:t xml:space="preserve">37,1 </w:t>
            </w: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0DD10C88" w14:textId="77777777" w:rsidR="00F952BF" w:rsidRDefault="00676387">
            <w:pPr>
              <w:spacing w:after="0" w:line="259" w:lineRule="auto"/>
              <w:ind w:left="113" w:firstLine="0"/>
              <w:jc w:val="left"/>
            </w:pPr>
            <w:r>
              <w:rPr>
                <w:sz w:val="24"/>
              </w:rPr>
              <w:t xml:space="preserve">-95011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7DA821E" w14:textId="77777777" w:rsidR="00F952BF" w:rsidRDefault="00676387">
            <w:pPr>
              <w:spacing w:after="0" w:line="259" w:lineRule="auto"/>
              <w:ind w:left="113" w:firstLine="0"/>
              <w:jc w:val="left"/>
            </w:pPr>
            <w:r>
              <w:rPr>
                <w:sz w:val="24"/>
              </w:rPr>
              <w:t xml:space="preserve">-1,4 </w:t>
            </w:r>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04BE8208" w14:textId="77777777" w:rsidR="00F952BF" w:rsidRDefault="00676387">
            <w:pPr>
              <w:spacing w:after="0" w:line="259" w:lineRule="auto"/>
              <w:ind w:left="113" w:firstLine="0"/>
              <w:jc w:val="left"/>
            </w:pPr>
            <w:r>
              <w:rPr>
                <w:sz w:val="24"/>
              </w:rPr>
              <w:t xml:space="preserve">89,1 </w:t>
            </w:r>
            <w:r>
              <w:t xml:space="preserve">  </w:t>
            </w:r>
          </w:p>
        </w:tc>
      </w:tr>
      <w:tr w:rsidR="00F952BF" w14:paraId="499458FC" w14:textId="77777777">
        <w:trPr>
          <w:trHeight w:val="626"/>
        </w:trPr>
        <w:tc>
          <w:tcPr>
            <w:tcW w:w="1774" w:type="dxa"/>
            <w:tcBorders>
              <w:top w:val="single" w:sz="4" w:space="0" w:color="000000"/>
              <w:left w:val="single" w:sz="4" w:space="0" w:color="000000"/>
              <w:bottom w:val="single" w:sz="4" w:space="0" w:color="000000"/>
              <w:right w:val="single" w:sz="4" w:space="0" w:color="000000"/>
            </w:tcBorders>
          </w:tcPr>
          <w:p w14:paraId="5E780EA6" w14:textId="77777777" w:rsidR="00F952BF" w:rsidRDefault="00676387">
            <w:pPr>
              <w:spacing w:after="0" w:line="259" w:lineRule="auto"/>
              <w:ind w:left="113" w:firstLine="0"/>
              <w:jc w:val="left"/>
            </w:pPr>
            <w:r>
              <w:rPr>
                <w:sz w:val="24"/>
              </w:rPr>
              <w:t xml:space="preserve">II Оборотные активы </w:t>
            </w: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3ED6E413" w14:textId="77777777" w:rsidR="00F952BF" w:rsidRDefault="00676387">
            <w:pPr>
              <w:spacing w:after="0" w:line="259" w:lineRule="auto"/>
              <w:ind w:left="113" w:firstLine="0"/>
              <w:jc w:val="left"/>
            </w:pPr>
            <w:r>
              <w:rPr>
                <w:sz w:val="24"/>
              </w:rPr>
              <w:t xml:space="preserve">1392733 </w:t>
            </w:r>
            <w:r>
              <w:t xml:space="preserve">  </w:t>
            </w:r>
          </w:p>
        </w:tc>
        <w:tc>
          <w:tcPr>
            <w:tcW w:w="895" w:type="dxa"/>
            <w:tcBorders>
              <w:top w:val="single" w:sz="4" w:space="0" w:color="000000"/>
              <w:left w:val="single" w:sz="4" w:space="0" w:color="000000"/>
              <w:bottom w:val="single" w:sz="4" w:space="0" w:color="000000"/>
              <w:right w:val="single" w:sz="4" w:space="0" w:color="000000"/>
            </w:tcBorders>
          </w:tcPr>
          <w:p w14:paraId="54F88AB6" w14:textId="77777777" w:rsidR="00F952BF" w:rsidRDefault="00676387">
            <w:pPr>
              <w:spacing w:after="0" w:line="259" w:lineRule="auto"/>
              <w:ind w:left="113" w:firstLine="0"/>
              <w:jc w:val="left"/>
            </w:pPr>
            <w:r>
              <w:rPr>
                <w:sz w:val="24"/>
              </w:rPr>
              <w:t xml:space="preserve">61,5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5DEE51D7" w14:textId="77777777" w:rsidR="00F952BF" w:rsidRDefault="00676387">
            <w:pPr>
              <w:spacing w:after="0" w:line="259" w:lineRule="auto"/>
              <w:ind w:left="113" w:firstLine="0"/>
              <w:jc w:val="left"/>
            </w:pPr>
            <w:r>
              <w:rPr>
                <w:sz w:val="24"/>
              </w:rPr>
              <w:t xml:space="preserve">1314665 </w:t>
            </w:r>
            <w:r>
              <w:t xml:space="preserve">  </w:t>
            </w:r>
          </w:p>
        </w:tc>
        <w:tc>
          <w:tcPr>
            <w:tcW w:w="924" w:type="dxa"/>
            <w:tcBorders>
              <w:top w:val="single" w:sz="4" w:space="0" w:color="000000"/>
              <w:left w:val="single" w:sz="4" w:space="0" w:color="000000"/>
              <w:bottom w:val="single" w:sz="4" w:space="0" w:color="000000"/>
              <w:right w:val="single" w:sz="4" w:space="0" w:color="000000"/>
            </w:tcBorders>
          </w:tcPr>
          <w:p w14:paraId="1AC68A43" w14:textId="77777777" w:rsidR="00F952BF" w:rsidRDefault="00676387">
            <w:pPr>
              <w:spacing w:after="0" w:line="259" w:lineRule="auto"/>
              <w:ind w:left="115" w:firstLine="0"/>
              <w:jc w:val="left"/>
            </w:pPr>
            <w:r>
              <w:rPr>
                <w:sz w:val="24"/>
              </w:rPr>
              <w:t xml:space="preserve">62,9 </w:t>
            </w: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4DB2E80F" w14:textId="77777777" w:rsidR="00F952BF" w:rsidRDefault="00676387">
            <w:pPr>
              <w:spacing w:after="0" w:line="259" w:lineRule="auto"/>
              <w:ind w:left="113" w:firstLine="0"/>
              <w:jc w:val="left"/>
            </w:pPr>
            <w:r>
              <w:rPr>
                <w:sz w:val="24"/>
              </w:rPr>
              <w:t xml:space="preserve">-78068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37D585F" w14:textId="77777777" w:rsidR="00F952BF" w:rsidRDefault="00676387">
            <w:pPr>
              <w:spacing w:after="0" w:line="259" w:lineRule="auto"/>
              <w:ind w:left="113" w:firstLine="0"/>
              <w:jc w:val="left"/>
            </w:pPr>
            <w:r>
              <w:rPr>
                <w:sz w:val="24"/>
              </w:rPr>
              <w:t xml:space="preserve">1,4 </w:t>
            </w:r>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AB414F1" w14:textId="77777777" w:rsidR="00F952BF" w:rsidRDefault="00676387">
            <w:pPr>
              <w:spacing w:after="0" w:line="259" w:lineRule="auto"/>
              <w:ind w:left="113" w:firstLine="0"/>
              <w:jc w:val="left"/>
            </w:pPr>
            <w:r>
              <w:rPr>
                <w:sz w:val="24"/>
              </w:rPr>
              <w:t xml:space="preserve">94,4 </w:t>
            </w:r>
            <w:r>
              <w:t xml:space="preserve">  </w:t>
            </w:r>
          </w:p>
        </w:tc>
      </w:tr>
      <w:tr w:rsidR="00F952BF" w14:paraId="17997733" w14:textId="77777777">
        <w:trPr>
          <w:trHeight w:val="334"/>
        </w:trPr>
        <w:tc>
          <w:tcPr>
            <w:tcW w:w="1774" w:type="dxa"/>
            <w:tcBorders>
              <w:top w:val="single" w:sz="4" w:space="0" w:color="000000"/>
              <w:left w:val="single" w:sz="4" w:space="0" w:color="000000"/>
              <w:bottom w:val="single" w:sz="4" w:space="0" w:color="000000"/>
              <w:right w:val="single" w:sz="4" w:space="0" w:color="000000"/>
            </w:tcBorders>
          </w:tcPr>
          <w:p w14:paraId="5B26A9EA" w14:textId="77777777" w:rsidR="00F952BF" w:rsidRDefault="00676387">
            <w:pPr>
              <w:spacing w:after="0" w:line="259" w:lineRule="auto"/>
              <w:ind w:left="113" w:firstLine="0"/>
              <w:jc w:val="left"/>
            </w:pPr>
            <w:r>
              <w:rPr>
                <w:sz w:val="24"/>
              </w:rPr>
              <w:t xml:space="preserve"> - запасы </w:t>
            </w: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75516533" w14:textId="77777777" w:rsidR="00F952BF" w:rsidRDefault="00676387">
            <w:pPr>
              <w:spacing w:after="0" w:line="259" w:lineRule="auto"/>
              <w:ind w:left="113" w:firstLine="0"/>
              <w:jc w:val="left"/>
            </w:pPr>
            <w:r>
              <w:rPr>
                <w:sz w:val="24"/>
              </w:rPr>
              <w:t xml:space="preserve">561335 </w:t>
            </w:r>
            <w:r>
              <w:t xml:space="preserve">  </w:t>
            </w:r>
          </w:p>
        </w:tc>
        <w:tc>
          <w:tcPr>
            <w:tcW w:w="895" w:type="dxa"/>
            <w:tcBorders>
              <w:top w:val="single" w:sz="4" w:space="0" w:color="000000"/>
              <w:left w:val="single" w:sz="4" w:space="0" w:color="000000"/>
              <w:bottom w:val="single" w:sz="4" w:space="0" w:color="000000"/>
              <w:right w:val="single" w:sz="4" w:space="0" w:color="000000"/>
            </w:tcBorders>
          </w:tcPr>
          <w:p w14:paraId="4EA444A5" w14:textId="77777777" w:rsidR="00F952BF" w:rsidRDefault="00676387">
            <w:pPr>
              <w:spacing w:after="0" w:line="259" w:lineRule="auto"/>
              <w:ind w:left="113" w:firstLine="0"/>
              <w:jc w:val="left"/>
            </w:pPr>
            <w:r>
              <w:rPr>
                <w:sz w:val="24"/>
              </w:rPr>
              <w:t xml:space="preserve">24,8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EEA562C" w14:textId="77777777" w:rsidR="00F952BF" w:rsidRDefault="00676387">
            <w:pPr>
              <w:spacing w:after="0" w:line="259" w:lineRule="auto"/>
              <w:ind w:left="113" w:firstLine="0"/>
              <w:jc w:val="left"/>
            </w:pPr>
            <w:r>
              <w:rPr>
                <w:sz w:val="24"/>
              </w:rPr>
              <w:t xml:space="preserve">445085 </w:t>
            </w:r>
            <w:r>
              <w:t xml:space="preserve">  </w:t>
            </w:r>
          </w:p>
        </w:tc>
        <w:tc>
          <w:tcPr>
            <w:tcW w:w="924" w:type="dxa"/>
            <w:tcBorders>
              <w:top w:val="single" w:sz="4" w:space="0" w:color="000000"/>
              <w:left w:val="single" w:sz="4" w:space="0" w:color="000000"/>
              <w:bottom w:val="single" w:sz="4" w:space="0" w:color="000000"/>
              <w:right w:val="single" w:sz="4" w:space="0" w:color="000000"/>
            </w:tcBorders>
          </w:tcPr>
          <w:p w14:paraId="4EF87C7F" w14:textId="77777777" w:rsidR="00F952BF" w:rsidRDefault="00676387">
            <w:pPr>
              <w:spacing w:after="0" w:line="259" w:lineRule="auto"/>
              <w:ind w:left="115" w:firstLine="0"/>
              <w:jc w:val="left"/>
            </w:pPr>
            <w:r>
              <w:rPr>
                <w:sz w:val="24"/>
              </w:rPr>
              <w:t xml:space="preserve">21,3 </w:t>
            </w: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2DCCFBEA" w14:textId="77777777" w:rsidR="00F952BF" w:rsidRDefault="00676387">
            <w:pPr>
              <w:spacing w:after="0" w:line="259" w:lineRule="auto"/>
              <w:ind w:left="113" w:firstLine="0"/>
              <w:jc w:val="left"/>
            </w:pPr>
            <w:r>
              <w:rPr>
                <w:sz w:val="24"/>
              </w:rPr>
              <w:t xml:space="preserve">-116250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BE90970" w14:textId="77777777" w:rsidR="00F952BF" w:rsidRDefault="00676387">
            <w:pPr>
              <w:spacing w:after="0" w:line="259" w:lineRule="auto"/>
              <w:ind w:left="113" w:firstLine="0"/>
              <w:jc w:val="left"/>
            </w:pPr>
            <w:r>
              <w:rPr>
                <w:sz w:val="24"/>
              </w:rPr>
              <w:t xml:space="preserve">-3,5 </w:t>
            </w:r>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61BE7D4" w14:textId="77777777" w:rsidR="00F952BF" w:rsidRDefault="00676387">
            <w:pPr>
              <w:spacing w:after="0" w:line="259" w:lineRule="auto"/>
              <w:ind w:left="113" w:firstLine="0"/>
              <w:jc w:val="left"/>
            </w:pPr>
            <w:r>
              <w:rPr>
                <w:sz w:val="24"/>
              </w:rPr>
              <w:t xml:space="preserve">79,3 </w:t>
            </w:r>
            <w:r>
              <w:t xml:space="preserve">  </w:t>
            </w:r>
          </w:p>
        </w:tc>
      </w:tr>
      <w:tr w:rsidR="00F952BF" w14:paraId="1E1178F9" w14:textId="77777777" w:rsidTr="00281E48">
        <w:trPr>
          <w:trHeight w:val="568"/>
        </w:trPr>
        <w:tc>
          <w:tcPr>
            <w:tcW w:w="1774" w:type="dxa"/>
            <w:tcBorders>
              <w:top w:val="single" w:sz="4" w:space="0" w:color="000000"/>
              <w:left w:val="single" w:sz="4" w:space="0" w:color="000000"/>
              <w:bottom w:val="single" w:sz="4" w:space="0" w:color="000000"/>
              <w:right w:val="single" w:sz="4" w:space="0" w:color="000000"/>
            </w:tcBorders>
          </w:tcPr>
          <w:p w14:paraId="757EA86E" w14:textId="77777777" w:rsidR="00F952BF" w:rsidRDefault="00676387">
            <w:pPr>
              <w:spacing w:after="0" w:line="259" w:lineRule="auto"/>
              <w:ind w:left="113" w:firstLine="0"/>
              <w:jc w:val="left"/>
            </w:pPr>
            <w:r>
              <w:rPr>
                <w:sz w:val="24"/>
              </w:rPr>
              <w:t xml:space="preserve"> -дебиторская задолженность </w:t>
            </w: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17107A0D" w14:textId="77777777" w:rsidR="00F952BF" w:rsidRDefault="00676387">
            <w:pPr>
              <w:spacing w:after="0" w:line="259" w:lineRule="auto"/>
              <w:ind w:left="113" w:firstLine="0"/>
              <w:jc w:val="left"/>
            </w:pPr>
            <w:r>
              <w:rPr>
                <w:sz w:val="24"/>
              </w:rPr>
              <w:t xml:space="preserve">828645 </w:t>
            </w:r>
            <w: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E270263" w14:textId="77777777" w:rsidR="00F952BF" w:rsidRDefault="00676387">
            <w:pPr>
              <w:spacing w:after="0" w:line="259" w:lineRule="auto"/>
              <w:ind w:left="113" w:firstLine="0"/>
              <w:jc w:val="left"/>
            </w:pPr>
            <w:r>
              <w:rPr>
                <w:sz w:val="24"/>
              </w:rPr>
              <w:t xml:space="preserve">36,6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69937C9C" w14:textId="77777777" w:rsidR="00F952BF" w:rsidRDefault="00676387">
            <w:pPr>
              <w:spacing w:after="0" w:line="259" w:lineRule="auto"/>
              <w:ind w:left="113" w:firstLine="0"/>
              <w:jc w:val="left"/>
            </w:pPr>
            <w:r>
              <w:rPr>
                <w:sz w:val="24"/>
              </w:rPr>
              <w:t xml:space="preserve">857926 </w:t>
            </w:r>
            <w:r>
              <w:t xml:space="preserve">  </w:t>
            </w:r>
          </w:p>
        </w:tc>
        <w:tc>
          <w:tcPr>
            <w:tcW w:w="924" w:type="dxa"/>
            <w:tcBorders>
              <w:top w:val="single" w:sz="4" w:space="0" w:color="000000"/>
              <w:left w:val="single" w:sz="4" w:space="0" w:color="000000"/>
              <w:bottom w:val="single" w:sz="4" w:space="0" w:color="000000"/>
              <w:right w:val="single" w:sz="4" w:space="0" w:color="000000"/>
            </w:tcBorders>
          </w:tcPr>
          <w:p w14:paraId="5A205532" w14:textId="77777777" w:rsidR="00F952BF" w:rsidRDefault="00676387">
            <w:pPr>
              <w:spacing w:after="0" w:line="259" w:lineRule="auto"/>
              <w:ind w:left="115" w:firstLine="0"/>
              <w:jc w:val="left"/>
            </w:pPr>
            <w:r>
              <w:rPr>
                <w:sz w:val="24"/>
              </w:rPr>
              <w:t xml:space="preserve">41,0 </w:t>
            </w: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257147EA" w14:textId="77777777" w:rsidR="00F952BF" w:rsidRDefault="00676387">
            <w:pPr>
              <w:spacing w:after="0" w:line="259" w:lineRule="auto"/>
              <w:ind w:left="113" w:firstLine="0"/>
              <w:jc w:val="left"/>
            </w:pPr>
            <w:r>
              <w:rPr>
                <w:sz w:val="24"/>
              </w:rPr>
              <w:t xml:space="preserve">29281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E0B34E" w14:textId="77777777" w:rsidR="00F952BF" w:rsidRDefault="00676387">
            <w:pPr>
              <w:spacing w:after="0" w:line="259" w:lineRule="auto"/>
              <w:ind w:left="113" w:firstLine="0"/>
              <w:jc w:val="left"/>
            </w:pPr>
            <w:r>
              <w:rPr>
                <w:sz w:val="24"/>
              </w:rPr>
              <w:t xml:space="preserve">4,4 </w:t>
            </w:r>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84B5BE7" w14:textId="77777777" w:rsidR="00F952BF" w:rsidRDefault="00676387">
            <w:pPr>
              <w:spacing w:after="0" w:line="259" w:lineRule="auto"/>
              <w:ind w:left="113" w:firstLine="0"/>
              <w:jc w:val="left"/>
            </w:pPr>
            <w:r>
              <w:rPr>
                <w:sz w:val="24"/>
              </w:rPr>
              <w:t xml:space="preserve">103,5 </w:t>
            </w:r>
            <w:r>
              <w:t xml:space="preserve">  </w:t>
            </w:r>
          </w:p>
        </w:tc>
      </w:tr>
      <w:tr w:rsidR="00F952BF" w14:paraId="0C8B59EE" w14:textId="77777777" w:rsidTr="00281E48">
        <w:trPr>
          <w:trHeight w:val="522"/>
        </w:trPr>
        <w:tc>
          <w:tcPr>
            <w:tcW w:w="1774" w:type="dxa"/>
            <w:tcBorders>
              <w:top w:val="single" w:sz="4" w:space="0" w:color="000000"/>
              <w:left w:val="single" w:sz="4" w:space="0" w:color="000000"/>
              <w:bottom w:val="single" w:sz="4" w:space="0" w:color="000000"/>
              <w:right w:val="single" w:sz="4" w:space="0" w:color="000000"/>
            </w:tcBorders>
          </w:tcPr>
          <w:p w14:paraId="1F5AA9F2" w14:textId="77777777" w:rsidR="00F952BF" w:rsidRDefault="00676387">
            <w:pPr>
              <w:spacing w:after="0" w:line="259" w:lineRule="auto"/>
              <w:ind w:left="113" w:firstLine="0"/>
              <w:jc w:val="left"/>
            </w:pPr>
            <w:r>
              <w:rPr>
                <w:sz w:val="24"/>
              </w:rPr>
              <w:t xml:space="preserve"> -денежные средства</w:t>
            </w: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7436794F" w14:textId="77777777" w:rsidR="00F952BF" w:rsidRDefault="00676387">
            <w:pPr>
              <w:spacing w:after="0" w:line="259" w:lineRule="auto"/>
              <w:ind w:left="113" w:firstLine="0"/>
              <w:jc w:val="left"/>
            </w:pPr>
            <w:r>
              <w:rPr>
                <w:sz w:val="24"/>
              </w:rPr>
              <w:t xml:space="preserve">2753 </w:t>
            </w:r>
            <w: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8D8C814" w14:textId="77777777" w:rsidR="00F952BF" w:rsidRDefault="00676387">
            <w:pPr>
              <w:spacing w:after="0" w:line="259" w:lineRule="auto"/>
              <w:ind w:left="113" w:firstLine="0"/>
              <w:jc w:val="left"/>
            </w:pPr>
            <w:r>
              <w:rPr>
                <w:sz w:val="24"/>
              </w:rPr>
              <w:t xml:space="preserve">0,1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5F80952F" w14:textId="77777777" w:rsidR="00F952BF" w:rsidRDefault="00676387">
            <w:pPr>
              <w:spacing w:after="0" w:line="259" w:lineRule="auto"/>
              <w:ind w:left="113" w:firstLine="0"/>
              <w:jc w:val="left"/>
            </w:pPr>
            <w:r>
              <w:rPr>
                <w:sz w:val="24"/>
              </w:rPr>
              <w:t xml:space="preserve">11654 </w:t>
            </w:r>
            <w:r>
              <w:t xml:space="preserve">  </w:t>
            </w:r>
          </w:p>
        </w:tc>
        <w:tc>
          <w:tcPr>
            <w:tcW w:w="924" w:type="dxa"/>
            <w:tcBorders>
              <w:top w:val="single" w:sz="4" w:space="0" w:color="000000"/>
              <w:left w:val="single" w:sz="4" w:space="0" w:color="000000"/>
              <w:bottom w:val="single" w:sz="4" w:space="0" w:color="000000"/>
              <w:right w:val="single" w:sz="4" w:space="0" w:color="000000"/>
            </w:tcBorders>
          </w:tcPr>
          <w:p w14:paraId="62E817D2" w14:textId="77777777" w:rsidR="00F952BF" w:rsidRDefault="00676387">
            <w:pPr>
              <w:spacing w:after="0" w:line="259" w:lineRule="auto"/>
              <w:ind w:left="115" w:firstLine="0"/>
              <w:jc w:val="left"/>
            </w:pPr>
            <w:r>
              <w:rPr>
                <w:sz w:val="24"/>
              </w:rPr>
              <w:t xml:space="preserve">0,6 </w:t>
            </w: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7CE6B4C4" w14:textId="77777777" w:rsidR="00F952BF" w:rsidRDefault="00676387">
            <w:pPr>
              <w:spacing w:after="0" w:line="259" w:lineRule="auto"/>
              <w:ind w:left="113" w:firstLine="0"/>
              <w:jc w:val="left"/>
            </w:pPr>
            <w:r>
              <w:rPr>
                <w:sz w:val="24"/>
              </w:rPr>
              <w:t xml:space="preserve">8901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9B1CF78" w14:textId="77777777" w:rsidR="00F952BF" w:rsidRDefault="00676387">
            <w:pPr>
              <w:spacing w:after="0" w:line="259" w:lineRule="auto"/>
              <w:ind w:left="113" w:firstLine="0"/>
              <w:jc w:val="left"/>
            </w:pPr>
            <w:r>
              <w:rPr>
                <w:sz w:val="24"/>
              </w:rPr>
              <w:t xml:space="preserve">0,4 </w:t>
            </w:r>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757109A1" w14:textId="77777777" w:rsidR="00F952BF" w:rsidRDefault="00676387">
            <w:pPr>
              <w:spacing w:after="0" w:line="259" w:lineRule="auto"/>
              <w:ind w:left="113" w:firstLine="0"/>
              <w:jc w:val="left"/>
            </w:pPr>
            <w:r>
              <w:rPr>
                <w:sz w:val="24"/>
              </w:rPr>
              <w:t xml:space="preserve">423,3 </w:t>
            </w:r>
            <w:r>
              <w:t xml:space="preserve">  </w:t>
            </w:r>
          </w:p>
        </w:tc>
      </w:tr>
      <w:tr w:rsidR="00F952BF" w14:paraId="51D8790F" w14:textId="77777777" w:rsidTr="00281E48">
        <w:trPr>
          <w:trHeight w:val="293"/>
        </w:trPr>
        <w:tc>
          <w:tcPr>
            <w:tcW w:w="1774" w:type="dxa"/>
            <w:tcBorders>
              <w:top w:val="single" w:sz="4" w:space="0" w:color="000000"/>
              <w:left w:val="single" w:sz="4" w:space="0" w:color="000000"/>
              <w:bottom w:val="single" w:sz="4" w:space="0" w:color="000000"/>
              <w:right w:val="single" w:sz="4" w:space="0" w:color="000000"/>
            </w:tcBorders>
          </w:tcPr>
          <w:p w14:paraId="5905BD6D" w14:textId="77777777" w:rsidR="00F952BF" w:rsidRDefault="00676387">
            <w:pPr>
              <w:spacing w:after="0" w:line="259" w:lineRule="auto"/>
              <w:ind w:left="113" w:firstLine="0"/>
              <w:jc w:val="left"/>
            </w:pPr>
            <w:r>
              <w:rPr>
                <w:sz w:val="24"/>
              </w:rPr>
              <w:t xml:space="preserve">ВСЕГО </w:t>
            </w: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4C40E0C1" w14:textId="77777777" w:rsidR="00F952BF" w:rsidRDefault="00676387">
            <w:pPr>
              <w:spacing w:after="0" w:line="259" w:lineRule="auto"/>
              <w:ind w:left="113" w:firstLine="0"/>
              <w:jc w:val="left"/>
            </w:pPr>
            <w:r>
              <w:rPr>
                <w:sz w:val="24"/>
              </w:rPr>
              <w:t xml:space="preserve">2263191 </w:t>
            </w:r>
            <w: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FFB2400" w14:textId="77777777" w:rsidR="00F952BF" w:rsidRDefault="00676387">
            <w:pPr>
              <w:spacing w:after="0" w:line="259" w:lineRule="auto"/>
              <w:ind w:left="113" w:firstLine="0"/>
              <w:jc w:val="left"/>
            </w:pPr>
            <w:r>
              <w:rPr>
                <w:sz w:val="24"/>
              </w:rPr>
              <w:t xml:space="preserve">100 </w:t>
            </w:r>
            <w: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0A116AE" w14:textId="77777777" w:rsidR="00F952BF" w:rsidRDefault="00676387">
            <w:pPr>
              <w:spacing w:after="0" w:line="259" w:lineRule="auto"/>
              <w:ind w:left="113" w:firstLine="0"/>
              <w:jc w:val="left"/>
            </w:pPr>
            <w:r>
              <w:rPr>
                <w:sz w:val="24"/>
              </w:rPr>
              <w:t xml:space="preserve">2090112 </w:t>
            </w:r>
            <w:r>
              <w:t xml:space="preserve">  </w:t>
            </w:r>
          </w:p>
        </w:tc>
        <w:tc>
          <w:tcPr>
            <w:tcW w:w="924" w:type="dxa"/>
            <w:tcBorders>
              <w:top w:val="single" w:sz="4" w:space="0" w:color="000000"/>
              <w:left w:val="single" w:sz="4" w:space="0" w:color="000000"/>
              <w:bottom w:val="single" w:sz="4" w:space="0" w:color="000000"/>
              <w:right w:val="single" w:sz="4" w:space="0" w:color="000000"/>
            </w:tcBorders>
          </w:tcPr>
          <w:p w14:paraId="0EEFBC4C" w14:textId="77777777" w:rsidR="00F952BF" w:rsidRDefault="00676387">
            <w:pPr>
              <w:spacing w:after="0" w:line="259" w:lineRule="auto"/>
              <w:ind w:left="115" w:firstLine="0"/>
              <w:jc w:val="left"/>
            </w:pPr>
            <w:r>
              <w:rPr>
                <w:sz w:val="24"/>
              </w:rPr>
              <w:t xml:space="preserve">100 </w:t>
            </w: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1E177419" w14:textId="77777777" w:rsidR="00F952BF" w:rsidRDefault="00676387">
            <w:pPr>
              <w:spacing w:after="0" w:line="259" w:lineRule="auto"/>
              <w:ind w:left="113" w:firstLine="0"/>
              <w:jc w:val="left"/>
            </w:pPr>
            <w:r>
              <w:rPr>
                <w:sz w:val="24"/>
              </w:rPr>
              <w:t xml:space="preserve">-173079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4CD9750" w14:textId="77777777" w:rsidR="00F952BF" w:rsidRDefault="00676387">
            <w:pPr>
              <w:spacing w:after="0" w:line="259" w:lineRule="auto"/>
              <w:ind w:left="113" w:firstLine="0"/>
              <w:jc w:val="left"/>
            </w:pPr>
            <w:r>
              <w:rPr>
                <w:sz w:val="24"/>
              </w:rPr>
              <w:t xml:space="preserve"> -1 </w:t>
            </w:r>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E327C54" w14:textId="77777777" w:rsidR="00F952BF" w:rsidRDefault="00676387">
            <w:pPr>
              <w:spacing w:after="0" w:line="259" w:lineRule="auto"/>
              <w:ind w:left="113" w:firstLine="0"/>
              <w:jc w:val="left"/>
            </w:pPr>
            <w:r>
              <w:rPr>
                <w:sz w:val="24"/>
              </w:rPr>
              <w:t xml:space="preserve">92,4 </w:t>
            </w:r>
            <w:r>
              <w:t xml:space="preserve">  </w:t>
            </w:r>
          </w:p>
        </w:tc>
      </w:tr>
    </w:tbl>
    <w:p w14:paraId="78A9066B" w14:textId="77777777" w:rsidR="00F952BF" w:rsidRDefault="00676387">
      <w:pPr>
        <w:spacing w:after="121" w:line="259" w:lineRule="auto"/>
        <w:ind w:left="850" w:firstLine="0"/>
        <w:jc w:val="left"/>
      </w:pPr>
      <w:r>
        <w:t xml:space="preserve">   </w:t>
      </w:r>
    </w:p>
    <w:p w14:paraId="07682C23" w14:textId="77777777" w:rsidR="00F952BF" w:rsidRDefault="00676387" w:rsidP="000F036A">
      <w:pPr>
        <w:spacing w:after="0" w:line="360" w:lineRule="auto"/>
        <w:ind w:left="127" w:right="139"/>
      </w:pPr>
      <w:r>
        <w:t xml:space="preserve">Из таблицы видно, что наибольшую долю среди активов предприятия занимают оборотные средства – около 62%. Внеоборотные активы предприятия сократились на конец 2017. Оборотные активы уменьшились на конец периода на 5,6%. Наибольшую долю среди оборотных активов занимает дебиторская задолженность, причем к концу периода она увеличилась на 3,5%. Также можно отметить, что на конец года размер запасов уменьшился на   20,7%. В целом же активы предприятия сократились за исследуемый год на 173079 тыс. руб. (7,6%).   </w:t>
      </w:r>
    </w:p>
    <w:p w14:paraId="4271F888" w14:textId="77777777" w:rsidR="00F952BF" w:rsidRDefault="00676387" w:rsidP="000F036A">
      <w:pPr>
        <w:spacing w:after="0" w:line="360" w:lineRule="auto"/>
        <w:ind w:left="127" w:right="139"/>
      </w:pPr>
      <w:r>
        <w:t xml:space="preserve">Финансовое состояние предприятия во многом зависит от того, какие средства оно имеет в своем распоряжении. В таблице 7 представлен анализ структуры и динамики источников финансовых ресурсов.    </w:t>
      </w:r>
    </w:p>
    <w:p w14:paraId="29584DA1" w14:textId="77777777" w:rsidR="00F952BF" w:rsidRDefault="00676387" w:rsidP="000F036A">
      <w:pPr>
        <w:spacing w:after="0" w:line="360" w:lineRule="auto"/>
        <w:ind w:left="826" w:firstLine="0"/>
        <w:jc w:val="left"/>
      </w:pPr>
      <w:r>
        <w:t xml:space="preserve">     </w:t>
      </w:r>
    </w:p>
    <w:p w14:paraId="3BA6D342" w14:textId="77777777" w:rsidR="00F952BF" w:rsidRDefault="00676387" w:rsidP="000F036A">
      <w:pPr>
        <w:spacing w:after="0" w:line="360" w:lineRule="auto"/>
        <w:ind w:left="127" w:right="139" w:firstLine="0"/>
      </w:pPr>
      <w:r>
        <w:t xml:space="preserve">Таблица 7 – Аналитическая группировка и анализ статей пассива баланса        </w:t>
      </w:r>
    </w:p>
    <w:p w14:paraId="0A03668B" w14:textId="77777777" w:rsidR="00F952BF" w:rsidRDefault="00676387" w:rsidP="000F036A">
      <w:pPr>
        <w:spacing w:after="0" w:line="360" w:lineRule="auto"/>
        <w:ind w:left="127" w:right="139" w:firstLine="0"/>
      </w:pPr>
      <w:r>
        <w:t>ОАО АФ «</w:t>
      </w:r>
      <w:proofErr w:type="spellStart"/>
      <w:r>
        <w:t>Кубаньпассажиравтосервис</w:t>
      </w:r>
      <w:proofErr w:type="spellEnd"/>
      <w:r>
        <w:t xml:space="preserve">» за 2017 год   </w:t>
      </w:r>
    </w:p>
    <w:p w14:paraId="3F8194A0" w14:textId="77777777" w:rsidR="00F952BF" w:rsidRDefault="00676387">
      <w:pPr>
        <w:spacing w:after="0" w:line="259" w:lineRule="auto"/>
        <w:ind w:left="127" w:firstLine="0"/>
        <w:jc w:val="left"/>
      </w:pPr>
      <w:r>
        <w:t xml:space="preserve">  </w:t>
      </w:r>
    </w:p>
    <w:tbl>
      <w:tblPr>
        <w:tblStyle w:val="TableGrid"/>
        <w:tblW w:w="9350" w:type="dxa"/>
        <w:tblInd w:w="151" w:type="dxa"/>
        <w:tblCellMar>
          <w:top w:w="11" w:type="dxa"/>
        </w:tblCellMar>
        <w:tblLook w:val="04A0" w:firstRow="1" w:lastRow="0" w:firstColumn="1" w:lastColumn="0" w:noHBand="0" w:noVBand="1"/>
      </w:tblPr>
      <w:tblGrid>
        <w:gridCol w:w="2249"/>
        <w:gridCol w:w="1126"/>
        <w:gridCol w:w="970"/>
        <w:gridCol w:w="1097"/>
        <w:gridCol w:w="869"/>
        <w:gridCol w:w="989"/>
        <w:gridCol w:w="836"/>
        <w:gridCol w:w="1214"/>
      </w:tblGrid>
      <w:tr w:rsidR="00F952BF" w14:paraId="233F2938" w14:textId="77777777" w:rsidTr="00281E48">
        <w:trPr>
          <w:trHeight w:val="604"/>
        </w:trPr>
        <w:tc>
          <w:tcPr>
            <w:tcW w:w="2249" w:type="dxa"/>
            <w:vMerge w:val="restart"/>
            <w:tcBorders>
              <w:top w:val="single" w:sz="4" w:space="0" w:color="000000"/>
              <w:left w:val="single" w:sz="4" w:space="0" w:color="000000"/>
              <w:bottom w:val="single" w:sz="4" w:space="0" w:color="000000"/>
              <w:right w:val="single" w:sz="4" w:space="0" w:color="000000"/>
            </w:tcBorders>
            <w:vAlign w:val="center"/>
          </w:tcPr>
          <w:p w14:paraId="692F8574" w14:textId="77777777" w:rsidR="00F952BF" w:rsidRDefault="00676387">
            <w:pPr>
              <w:spacing w:after="0" w:line="259" w:lineRule="auto"/>
              <w:ind w:left="108" w:firstLine="0"/>
              <w:jc w:val="left"/>
            </w:pPr>
            <w:r>
              <w:rPr>
                <w:sz w:val="24"/>
              </w:rPr>
              <w:t xml:space="preserve">Пассив баланса </w:t>
            </w:r>
            <w:r>
              <w:t xml:space="preserve">  </w:t>
            </w:r>
          </w:p>
        </w:tc>
        <w:tc>
          <w:tcPr>
            <w:tcW w:w="2095" w:type="dxa"/>
            <w:gridSpan w:val="2"/>
            <w:tcBorders>
              <w:top w:val="single" w:sz="4" w:space="0" w:color="000000"/>
              <w:left w:val="single" w:sz="4" w:space="0" w:color="000000"/>
              <w:bottom w:val="single" w:sz="4" w:space="0" w:color="000000"/>
              <w:right w:val="single" w:sz="4" w:space="0" w:color="000000"/>
            </w:tcBorders>
          </w:tcPr>
          <w:p w14:paraId="5F1FB058" w14:textId="77777777" w:rsidR="00F952BF" w:rsidRDefault="00676387">
            <w:pPr>
              <w:spacing w:after="0" w:line="259" w:lineRule="auto"/>
              <w:ind w:left="108" w:right="180"/>
              <w:jc w:val="left"/>
            </w:pPr>
            <w:r>
              <w:rPr>
                <w:sz w:val="24"/>
              </w:rPr>
              <w:t xml:space="preserve">На  начало периода </w:t>
            </w:r>
            <w:r>
              <w:t xml:space="preserve">  </w:t>
            </w:r>
          </w:p>
        </w:tc>
        <w:tc>
          <w:tcPr>
            <w:tcW w:w="1966" w:type="dxa"/>
            <w:gridSpan w:val="2"/>
            <w:tcBorders>
              <w:top w:val="single" w:sz="4" w:space="0" w:color="000000"/>
              <w:left w:val="single" w:sz="4" w:space="0" w:color="000000"/>
              <w:bottom w:val="single" w:sz="4" w:space="0" w:color="000000"/>
              <w:right w:val="single" w:sz="4" w:space="0" w:color="000000"/>
            </w:tcBorders>
          </w:tcPr>
          <w:p w14:paraId="5DBD0DD0" w14:textId="77777777" w:rsidR="00F952BF" w:rsidRDefault="00676387">
            <w:pPr>
              <w:spacing w:after="0" w:line="259" w:lineRule="auto"/>
              <w:ind w:left="106" w:right="100" w:firstLine="761"/>
              <w:jc w:val="left"/>
            </w:pPr>
            <w:r>
              <w:rPr>
                <w:sz w:val="24"/>
              </w:rPr>
              <w:t xml:space="preserve">На  конец периода </w:t>
            </w:r>
            <w:r>
              <w:t xml:space="preserve">  </w:t>
            </w:r>
          </w:p>
        </w:tc>
        <w:tc>
          <w:tcPr>
            <w:tcW w:w="1825" w:type="dxa"/>
            <w:gridSpan w:val="2"/>
            <w:tcBorders>
              <w:top w:val="single" w:sz="4" w:space="0" w:color="000000"/>
              <w:left w:val="single" w:sz="4" w:space="0" w:color="000000"/>
              <w:bottom w:val="single" w:sz="4" w:space="0" w:color="000000"/>
              <w:right w:val="single" w:sz="4" w:space="0" w:color="000000"/>
            </w:tcBorders>
          </w:tcPr>
          <w:p w14:paraId="38C7C958" w14:textId="77777777" w:rsidR="00F952BF" w:rsidRDefault="00676387">
            <w:pPr>
              <w:spacing w:after="0" w:line="259" w:lineRule="auto"/>
              <w:ind w:left="108" w:firstLine="0"/>
              <w:jc w:val="left"/>
            </w:pPr>
            <w:r>
              <w:rPr>
                <w:sz w:val="24"/>
              </w:rPr>
              <w:t xml:space="preserve">Абсолютное изменение </w:t>
            </w:r>
            <w:r>
              <w:t xml:space="preserve">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14:paraId="6383F435" w14:textId="77777777" w:rsidR="00F952BF" w:rsidRDefault="00676387">
            <w:pPr>
              <w:spacing w:after="24" w:line="275" w:lineRule="auto"/>
              <w:ind w:left="108" w:firstLine="0"/>
              <w:jc w:val="left"/>
            </w:pPr>
            <w:r>
              <w:rPr>
                <w:sz w:val="24"/>
              </w:rPr>
              <w:t xml:space="preserve">Темп изменения </w:t>
            </w:r>
          </w:p>
          <w:p w14:paraId="583C7AC8" w14:textId="77777777" w:rsidR="00F952BF" w:rsidRDefault="00676387">
            <w:pPr>
              <w:spacing w:after="0" w:line="259" w:lineRule="auto"/>
              <w:ind w:left="108" w:firstLine="0"/>
              <w:jc w:val="left"/>
            </w:pPr>
            <w:r>
              <w:rPr>
                <w:sz w:val="24"/>
              </w:rPr>
              <w:t xml:space="preserve">% </w:t>
            </w:r>
            <w:r>
              <w:t xml:space="preserve">  </w:t>
            </w:r>
          </w:p>
        </w:tc>
      </w:tr>
      <w:tr w:rsidR="00F952BF" w14:paraId="2F79D7D5" w14:textId="77777777" w:rsidTr="00281E48">
        <w:trPr>
          <w:trHeight w:val="542"/>
        </w:trPr>
        <w:tc>
          <w:tcPr>
            <w:tcW w:w="0" w:type="auto"/>
            <w:vMerge/>
            <w:tcBorders>
              <w:top w:val="nil"/>
              <w:left w:val="single" w:sz="4" w:space="0" w:color="000000"/>
              <w:bottom w:val="single" w:sz="4" w:space="0" w:color="000000"/>
              <w:right w:val="single" w:sz="4" w:space="0" w:color="000000"/>
            </w:tcBorders>
          </w:tcPr>
          <w:p w14:paraId="491D05A9" w14:textId="77777777" w:rsidR="00F952BF" w:rsidRDefault="00F952BF">
            <w:pPr>
              <w:spacing w:after="160" w:line="259" w:lineRule="auto"/>
              <w:ind w:left="0" w:firstLine="0"/>
              <w:jc w:val="left"/>
            </w:pPr>
          </w:p>
        </w:tc>
        <w:tc>
          <w:tcPr>
            <w:tcW w:w="1126" w:type="dxa"/>
            <w:tcBorders>
              <w:top w:val="single" w:sz="4" w:space="0" w:color="000000"/>
              <w:left w:val="single" w:sz="4" w:space="0" w:color="000000"/>
              <w:bottom w:val="single" w:sz="4" w:space="0" w:color="000000"/>
              <w:right w:val="single" w:sz="4" w:space="0" w:color="000000"/>
            </w:tcBorders>
            <w:vAlign w:val="center"/>
          </w:tcPr>
          <w:p w14:paraId="796F06B3" w14:textId="77777777" w:rsidR="00F952BF" w:rsidRDefault="00676387">
            <w:pPr>
              <w:spacing w:after="175" w:line="259" w:lineRule="auto"/>
              <w:ind w:left="108" w:firstLine="0"/>
              <w:jc w:val="left"/>
            </w:pPr>
            <w:r>
              <w:rPr>
                <w:sz w:val="24"/>
              </w:rPr>
              <w:t xml:space="preserve">сумма, </w:t>
            </w:r>
            <w:r>
              <w:t xml:space="preserve">  </w:t>
            </w:r>
          </w:p>
          <w:p w14:paraId="3360E6DB" w14:textId="77777777" w:rsidR="00F952BF" w:rsidRDefault="00676387">
            <w:pPr>
              <w:spacing w:after="0" w:line="259" w:lineRule="auto"/>
              <w:ind w:left="108" w:firstLine="0"/>
              <w:jc w:val="left"/>
            </w:pPr>
            <w:proofErr w:type="spellStart"/>
            <w:r>
              <w:rPr>
                <w:sz w:val="24"/>
              </w:rPr>
              <w:t>т.р</w:t>
            </w:r>
            <w:proofErr w:type="spellEnd"/>
            <w:r>
              <w:rPr>
                <w:sz w:val="24"/>
              </w:rPr>
              <w:t xml:space="preserve">. </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278533B4" w14:textId="77777777" w:rsidR="00F952BF" w:rsidRDefault="00676387">
            <w:pPr>
              <w:spacing w:after="0" w:line="259" w:lineRule="auto"/>
              <w:ind w:left="106" w:firstLine="0"/>
              <w:jc w:val="left"/>
            </w:pPr>
            <w:r>
              <w:rPr>
                <w:sz w:val="24"/>
              </w:rPr>
              <w:t xml:space="preserve">уд. вес, </w:t>
            </w:r>
            <w:r>
              <w:t xml:space="preserve"> </w:t>
            </w:r>
            <w:r>
              <w:rPr>
                <w:sz w:val="24"/>
              </w:rPr>
              <w:t xml:space="preserve">% </w:t>
            </w:r>
            <w: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3C1D598E" w14:textId="77777777" w:rsidR="00F952BF" w:rsidRDefault="00676387">
            <w:pPr>
              <w:spacing w:after="175" w:line="259" w:lineRule="auto"/>
              <w:ind w:left="106" w:firstLine="0"/>
              <w:jc w:val="left"/>
            </w:pPr>
            <w:r>
              <w:rPr>
                <w:sz w:val="24"/>
              </w:rPr>
              <w:t xml:space="preserve">сумма, </w:t>
            </w:r>
            <w:r>
              <w:t xml:space="preserve">  </w:t>
            </w:r>
          </w:p>
          <w:p w14:paraId="4D017C45" w14:textId="77777777" w:rsidR="00F952BF" w:rsidRDefault="00676387">
            <w:pPr>
              <w:spacing w:after="0" w:line="259" w:lineRule="auto"/>
              <w:ind w:left="106" w:firstLine="0"/>
              <w:jc w:val="left"/>
            </w:pPr>
            <w:proofErr w:type="spellStart"/>
            <w:r>
              <w:rPr>
                <w:sz w:val="24"/>
              </w:rPr>
              <w:t>т.р</w:t>
            </w:r>
            <w:proofErr w:type="spellEnd"/>
            <w:r>
              <w:rPr>
                <w:sz w:val="24"/>
              </w:rPr>
              <w:t xml:space="preserve">. </w:t>
            </w:r>
            <w:r>
              <w:t xml:space="preserve">  </w:t>
            </w:r>
          </w:p>
        </w:tc>
        <w:tc>
          <w:tcPr>
            <w:tcW w:w="869" w:type="dxa"/>
            <w:tcBorders>
              <w:top w:val="single" w:sz="4" w:space="0" w:color="000000"/>
              <w:left w:val="single" w:sz="4" w:space="0" w:color="000000"/>
              <w:bottom w:val="single" w:sz="4" w:space="0" w:color="000000"/>
              <w:right w:val="single" w:sz="4" w:space="0" w:color="000000"/>
            </w:tcBorders>
          </w:tcPr>
          <w:p w14:paraId="4D093B2E" w14:textId="77777777" w:rsidR="00F952BF" w:rsidRDefault="00676387">
            <w:pPr>
              <w:spacing w:after="0" w:line="265" w:lineRule="auto"/>
              <w:ind w:left="106" w:right="19" w:firstLine="0"/>
              <w:jc w:val="left"/>
            </w:pPr>
            <w:r>
              <w:rPr>
                <w:sz w:val="24"/>
              </w:rPr>
              <w:t xml:space="preserve">уд. вес, </w:t>
            </w:r>
            <w:r>
              <w:t xml:space="preserve">  </w:t>
            </w:r>
          </w:p>
          <w:p w14:paraId="763044ED" w14:textId="77777777" w:rsidR="00F952BF" w:rsidRDefault="00676387">
            <w:pPr>
              <w:spacing w:after="0" w:line="259" w:lineRule="auto"/>
              <w:ind w:left="106" w:firstLine="0"/>
              <w:jc w:val="left"/>
            </w:pPr>
            <w:r>
              <w:rPr>
                <w:sz w:val="2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14:paraId="34D1238C" w14:textId="77777777" w:rsidR="00F952BF" w:rsidRDefault="00676387">
            <w:pPr>
              <w:spacing w:after="175" w:line="259" w:lineRule="auto"/>
              <w:ind w:left="108" w:firstLine="0"/>
              <w:jc w:val="left"/>
            </w:pPr>
            <w:r>
              <w:rPr>
                <w:sz w:val="24"/>
              </w:rPr>
              <w:t xml:space="preserve">сумма, </w:t>
            </w:r>
            <w:r>
              <w:t xml:space="preserve">  </w:t>
            </w:r>
          </w:p>
          <w:p w14:paraId="564D779E" w14:textId="77777777" w:rsidR="00F952BF" w:rsidRDefault="00676387">
            <w:pPr>
              <w:spacing w:after="0" w:line="259" w:lineRule="auto"/>
              <w:ind w:left="108" w:firstLine="0"/>
              <w:jc w:val="left"/>
            </w:pPr>
            <w:proofErr w:type="spellStart"/>
            <w:r>
              <w:rPr>
                <w:sz w:val="24"/>
              </w:rPr>
              <w:t>т.р</w:t>
            </w:r>
            <w:proofErr w:type="spellEnd"/>
            <w:r>
              <w:rPr>
                <w:sz w:val="24"/>
              </w:rPr>
              <w:t xml:space="preserve">. </w:t>
            </w: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74F2C65B" w14:textId="77777777" w:rsidR="00F952BF" w:rsidRDefault="00676387">
            <w:pPr>
              <w:spacing w:after="0" w:line="259" w:lineRule="auto"/>
              <w:ind w:left="110" w:firstLine="0"/>
              <w:jc w:val="left"/>
            </w:pPr>
            <w:r>
              <w:rPr>
                <w:sz w:val="24"/>
              </w:rPr>
              <w:t xml:space="preserve">уд </w:t>
            </w:r>
            <w:proofErr w:type="spellStart"/>
            <w:r>
              <w:rPr>
                <w:sz w:val="24"/>
              </w:rPr>
              <w:t>вс</w:t>
            </w:r>
            <w:proofErr w:type="spellEnd"/>
            <w:r>
              <w:rPr>
                <w:sz w:val="24"/>
              </w:rPr>
              <w:t xml:space="preserve">, </w:t>
            </w:r>
            <w:r>
              <w:t xml:space="preserve"> </w:t>
            </w:r>
            <w:r>
              <w:rPr>
                <w:sz w:val="2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20B088B9" w14:textId="77777777" w:rsidR="00F952BF" w:rsidRDefault="00F952BF">
            <w:pPr>
              <w:spacing w:after="160" w:line="259" w:lineRule="auto"/>
              <w:ind w:left="0" w:firstLine="0"/>
              <w:jc w:val="left"/>
            </w:pPr>
          </w:p>
        </w:tc>
      </w:tr>
      <w:tr w:rsidR="00F952BF" w14:paraId="3B10F0DB" w14:textId="77777777" w:rsidTr="00281E48">
        <w:trPr>
          <w:trHeight w:val="506"/>
        </w:trPr>
        <w:tc>
          <w:tcPr>
            <w:tcW w:w="2249" w:type="dxa"/>
            <w:tcBorders>
              <w:top w:val="single" w:sz="4" w:space="0" w:color="000000"/>
              <w:left w:val="single" w:sz="4" w:space="0" w:color="000000"/>
              <w:bottom w:val="single" w:sz="4" w:space="0" w:color="000000"/>
              <w:right w:val="single" w:sz="4" w:space="0" w:color="000000"/>
            </w:tcBorders>
          </w:tcPr>
          <w:p w14:paraId="7059C9D0" w14:textId="77777777" w:rsidR="00F952BF" w:rsidRDefault="00676387">
            <w:pPr>
              <w:spacing w:after="0" w:line="259" w:lineRule="auto"/>
              <w:ind w:left="108" w:firstLine="0"/>
              <w:jc w:val="left"/>
            </w:pPr>
            <w:r>
              <w:rPr>
                <w:sz w:val="24"/>
              </w:rPr>
              <w:t xml:space="preserve">Собственный капитал </w:t>
            </w:r>
            <w: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3FA01CAF" w14:textId="77777777" w:rsidR="00F952BF" w:rsidRDefault="00676387">
            <w:pPr>
              <w:spacing w:after="0" w:line="259" w:lineRule="auto"/>
              <w:ind w:left="108" w:firstLine="0"/>
            </w:pPr>
            <w:r>
              <w:rPr>
                <w:sz w:val="24"/>
              </w:rPr>
              <w:t>1382991</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7C79439B" w14:textId="77777777" w:rsidR="00F952BF" w:rsidRDefault="00676387">
            <w:pPr>
              <w:spacing w:after="0" w:line="259" w:lineRule="auto"/>
              <w:ind w:left="106" w:firstLine="0"/>
              <w:jc w:val="left"/>
            </w:pPr>
            <w:r>
              <w:rPr>
                <w:sz w:val="24"/>
              </w:rPr>
              <w:t xml:space="preserve">62,1 </w:t>
            </w: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53238FF0" w14:textId="77777777" w:rsidR="00F952BF" w:rsidRDefault="00676387">
            <w:pPr>
              <w:spacing w:after="0" w:line="259" w:lineRule="auto"/>
              <w:ind w:left="106" w:firstLine="0"/>
            </w:pPr>
            <w:r>
              <w:rPr>
                <w:sz w:val="24"/>
              </w:rPr>
              <w:t>1454622</w:t>
            </w:r>
            <w:r>
              <w:t xml:space="preserve">  </w:t>
            </w:r>
          </w:p>
        </w:tc>
        <w:tc>
          <w:tcPr>
            <w:tcW w:w="869" w:type="dxa"/>
            <w:tcBorders>
              <w:top w:val="single" w:sz="4" w:space="0" w:color="000000"/>
              <w:left w:val="single" w:sz="4" w:space="0" w:color="000000"/>
              <w:bottom w:val="single" w:sz="4" w:space="0" w:color="000000"/>
              <w:right w:val="single" w:sz="4" w:space="0" w:color="000000"/>
            </w:tcBorders>
          </w:tcPr>
          <w:p w14:paraId="1655C321" w14:textId="77777777" w:rsidR="00F952BF" w:rsidRDefault="00676387">
            <w:pPr>
              <w:spacing w:after="0" w:line="259" w:lineRule="auto"/>
              <w:ind w:left="106" w:firstLine="0"/>
              <w:jc w:val="left"/>
            </w:pPr>
            <w:r>
              <w:rPr>
                <w:sz w:val="24"/>
              </w:rPr>
              <w:t>67,4</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32B93C4" w14:textId="77777777" w:rsidR="00F952BF" w:rsidRDefault="00676387">
            <w:pPr>
              <w:spacing w:after="0" w:line="259" w:lineRule="auto"/>
              <w:ind w:left="108" w:firstLine="0"/>
              <w:jc w:val="left"/>
            </w:pPr>
            <w:r>
              <w:rPr>
                <w:sz w:val="24"/>
              </w:rPr>
              <w:t>71631</w:t>
            </w: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69D0AAAE" w14:textId="77777777" w:rsidR="00F952BF" w:rsidRDefault="00676387">
            <w:pPr>
              <w:spacing w:after="0" w:line="259" w:lineRule="auto"/>
              <w:ind w:left="110" w:firstLine="0"/>
              <w:jc w:val="left"/>
            </w:pPr>
            <w:r>
              <w:rPr>
                <w:sz w:val="24"/>
              </w:rPr>
              <w:t>5,2</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530C562" w14:textId="77777777" w:rsidR="00F952BF" w:rsidRDefault="00676387">
            <w:pPr>
              <w:spacing w:after="0" w:line="259" w:lineRule="auto"/>
              <w:ind w:left="108" w:firstLine="0"/>
              <w:jc w:val="left"/>
            </w:pPr>
            <w:r>
              <w:rPr>
                <w:sz w:val="24"/>
              </w:rPr>
              <w:t>105,2</w:t>
            </w:r>
            <w:r>
              <w:t xml:space="preserve">  </w:t>
            </w:r>
          </w:p>
        </w:tc>
      </w:tr>
      <w:tr w:rsidR="00F952BF" w14:paraId="138E5A34" w14:textId="77777777" w:rsidTr="00281E48">
        <w:trPr>
          <w:trHeight w:val="280"/>
        </w:trPr>
        <w:tc>
          <w:tcPr>
            <w:tcW w:w="2249" w:type="dxa"/>
            <w:tcBorders>
              <w:top w:val="single" w:sz="4" w:space="0" w:color="000000"/>
              <w:left w:val="single" w:sz="4" w:space="0" w:color="000000"/>
              <w:bottom w:val="single" w:sz="4" w:space="0" w:color="000000"/>
              <w:right w:val="single" w:sz="4" w:space="0" w:color="000000"/>
            </w:tcBorders>
          </w:tcPr>
          <w:p w14:paraId="13F4DA80" w14:textId="77777777" w:rsidR="00F952BF" w:rsidRDefault="00676387">
            <w:pPr>
              <w:spacing w:after="0" w:line="259" w:lineRule="auto"/>
              <w:ind w:left="108" w:firstLine="0"/>
              <w:jc w:val="left"/>
            </w:pPr>
            <w:r>
              <w:rPr>
                <w:sz w:val="24"/>
              </w:rPr>
              <w:t xml:space="preserve"> -уставный капитал </w:t>
            </w:r>
            <w: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336F2B48" w14:textId="77777777" w:rsidR="00F952BF" w:rsidRDefault="00676387">
            <w:pPr>
              <w:spacing w:after="0" w:line="259" w:lineRule="auto"/>
              <w:ind w:left="-31" w:firstLine="0"/>
              <w:jc w:val="left"/>
            </w:pPr>
            <w:r>
              <w:t xml:space="preserve"> </w:t>
            </w:r>
            <w:r>
              <w:rPr>
                <w:sz w:val="24"/>
              </w:rPr>
              <w:t>27780</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4ADC2745" w14:textId="77777777" w:rsidR="00F952BF" w:rsidRDefault="00676387">
            <w:pPr>
              <w:spacing w:after="0" w:line="259" w:lineRule="auto"/>
              <w:ind w:left="106" w:firstLine="0"/>
              <w:jc w:val="left"/>
            </w:pPr>
            <w:r>
              <w:rPr>
                <w:sz w:val="24"/>
              </w:rPr>
              <w:t xml:space="preserve">1,2 </w:t>
            </w: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7ADB7228" w14:textId="77777777" w:rsidR="00F952BF" w:rsidRDefault="00676387">
            <w:pPr>
              <w:spacing w:after="0" w:line="259" w:lineRule="auto"/>
              <w:ind w:left="106" w:firstLine="0"/>
              <w:jc w:val="left"/>
            </w:pPr>
            <w:r>
              <w:rPr>
                <w:sz w:val="24"/>
              </w:rPr>
              <w:t>27780</w:t>
            </w:r>
            <w:r>
              <w:t xml:space="preserve">  </w:t>
            </w:r>
          </w:p>
        </w:tc>
        <w:tc>
          <w:tcPr>
            <w:tcW w:w="869" w:type="dxa"/>
            <w:tcBorders>
              <w:top w:val="single" w:sz="4" w:space="0" w:color="000000"/>
              <w:left w:val="single" w:sz="4" w:space="0" w:color="000000"/>
              <w:bottom w:val="single" w:sz="4" w:space="0" w:color="000000"/>
              <w:right w:val="single" w:sz="4" w:space="0" w:color="000000"/>
            </w:tcBorders>
          </w:tcPr>
          <w:p w14:paraId="4FB75E8B" w14:textId="77777777" w:rsidR="00F952BF" w:rsidRDefault="00676387">
            <w:pPr>
              <w:spacing w:after="0" w:line="259" w:lineRule="auto"/>
              <w:ind w:left="106" w:firstLine="0"/>
              <w:jc w:val="left"/>
            </w:pPr>
            <w:r>
              <w:rPr>
                <w:sz w:val="24"/>
              </w:rPr>
              <w:t>1,3</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8B2D7A2" w14:textId="77777777" w:rsidR="00F952BF" w:rsidRDefault="00676387">
            <w:pPr>
              <w:spacing w:after="0" w:line="259" w:lineRule="auto"/>
              <w:ind w:left="108" w:firstLine="0"/>
              <w:jc w:val="left"/>
            </w:pPr>
            <w:r>
              <w:rPr>
                <w:sz w:val="24"/>
              </w:rPr>
              <w:t>0</w:t>
            </w: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1007333A" w14:textId="77777777" w:rsidR="00F952BF" w:rsidRDefault="00676387">
            <w:pPr>
              <w:spacing w:after="0" w:line="259" w:lineRule="auto"/>
              <w:ind w:left="110" w:firstLine="0"/>
              <w:jc w:val="left"/>
            </w:pPr>
            <w:r>
              <w:rPr>
                <w:sz w:val="24"/>
              </w:rPr>
              <w:t>0,0</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F44F595" w14:textId="77777777" w:rsidR="00F952BF" w:rsidRDefault="00676387">
            <w:pPr>
              <w:spacing w:after="0" w:line="259" w:lineRule="auto"/>
              <w:ind w:left="108" w:firstLine="0"/>
              <w:jc w:val="left"/>
            </w:pPr>
            <w:r>
              <w:rPr>
                <w:sz w:val="24"/>
              </w:rPr>
              <w:t>100</w:t>
            </w:r>
            <w:r>
              <w:t xml:space="preserve">  </w:t>
            </w:r>
          </w:p>
        </w:tc>
      </w:tr>
      <w:tr w:rsidR="00F952BF" w14:paraId="4C0B35DD" w14:textId="77777777" w:rsidTr="00281E48">
        <w:trPr>
          <w:trHeight w:val="500"/>
        </w:trPr>
        <w:tc>
          <w:tcPr>
            <w:tcW w:w="2249" w:type="dxa"/>
            <w:tcBorders>
              <w:top w:val="single" w:sz="4" w:space="0" w:color="000000"/>
              <w:left w:val="single" w:sz="4" w:space="0" w:color="000000"/>
              <w:bottom w:val="single" w:sz="4" w:space="0" w:color="000000"/>
              <w:right w:val="single" w:sz="4" w:space="0" w:color="000000"/>
            </w:tcBorders>
          </w:tcPr>
          <w:p w14:paraId="57274725" w14:textId="77777777" w:rsidR="00F952BF" w:rsidRDefault="00676387">
            <w:pPr>
              <w:spacing w:after="0" w:line="259" w:lineRule="auto"/>
              <w:ind w:left="108" w:firstLine="0"/>
              <w:jc w:val="left"/>
            </w:pPr>
            <w:r>
              <w:rPr>
                <w:sz w:val="24"/>
              </w:rPr>
              <w:t xml:space="preserve"> -нераспределенная прибыль </w:t>
            </w:r>
            <w: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18E13082" w14:textId="77777777" w:rsidR="00F952BF" w:rsidRDefault="00676387">
            <w:pPr>
              <w:spacing w:after="0" w:line="259" w:lineRule="auto"/>
              <w:ind w:left="108" w:firstLine="0"/>
            </w:pPr>
            <w:r>
              <w:rPr>
                <w:sz w:val="24"/>
              </w:rPr>
              <w:t>1355211</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120EAB71" w14:textId="77777777" w:rsidR="00F952BF" w:rsidRDefault="00676387">
            <w:pPr>
              <w:spacing w:after="0" w:line="259" w:lineRule="auto"/>
              <w:ind w:left="106" w:firstLine="0"/>
              <w:jc w:val="left"/>
            </w:pPr>
            <w:r>
              <w:rPr>
                <w:sz w:val="24"/>
              </w:rPr>
              <w:t xml:space="preserve">60,9 </w:t>
            </w: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57D3DB13" w14:textId="77777777" w:rsidR="00F952BF" w:rsidRDefault="00676387">
            <w:pPr>
              <w:spacing w:after="0" w:line="259" w:lineRule="auto"/>
              <w:ind w:left="106" w:firstLine="0"/>
            </w:pPr>
            <w:r>
              <w:rPr>
                <w:sz w:val="24"/>
              </w:rPr>
              <w:t>1426842</w:t>
            </w:r>
            <w:r>
              <w:t xml:space="preserve">  </w:t>
            </w:r>
          </w:p>
        </w:tc>
        <w:tc>
          <w:tcPr>
            <w:tcW w:w="869" w:type="dxa"/>
            <w:tcBorders>
              <w:top w:val="single" w:sz="4" w:space="0" w:color="000000"/>
              <w:left w:val="single" w:sz="4" w:space="0" w:color="000000"/>
              <w:bottom w:val="single" w:sz="4" w:space="0" w:color="000000"/>
              <w:right w:val="single" w:sz="4" w:space="0" w:color="000000"/>
            </w:tcBorders>
          </w:tcPr>
          <w:p w14:paraId="75885D9D" w14:textId="77777777" w:rsidR="00F952BF" w:rsidRDefault="00676387">
            <w:pPr>
              <w:spacing w:after="0" w:line="259" w:lineRule="auto"/>
              <w:ind w:left="106" w:firstLine="0"/>
              <w:jc w:val="left"/>
            </w:pPr>
            <w:r>
              <w:rPr>
                <w:sz w:val="24"/>
              </w:rPr>
              <w:t>66,1</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B7C3797" w14:textId="77777777" w:rsidR="00F952BF" w:rsidRDefault="00676387">
            <w:pPr>
              <w:spacing w:after="0" w:line="259" w:lineRule="auto"/>
              <w:ind w:left="108" w:firstLine="0"/>
              <w:jc w:val="left"/>
            </w:pPr>
            <w:r>
              <w:rPr>
                <w:sz w:val="24"/>
              </w:rPr>
              <w:t>71631</w:t>
            </w: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376D5088" w14:textId="77777777" w:rsidR="00F952BF" w:rsidRDefault="00676387">
            <w:pPr>
              <w:spacing w:after="0" w:line="259" w:lineRule="auto"/>
              <w:ind w:left="110" w:firstLine="0"/>
              <w:jc w:val="left"/>
            </w:pPr>
            <w:r>
              <w:rPr>
                <w:sz w:val="24"/>
              </w:rPr>
              <w:t>5,2</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7B73F7A" w14:textId="77777777" w:rsidR="00F952BF" w:rsidRDefault="00676387">
            <w:pPr>
              <w:spacing w:after="0" w:line="259" w:lineRule="auto"/>
              <w:ind w:left="108" w:firstLine="0"/>
              <w:jc w:val="left"/>
            </w:pPr>
            <w:r>
              <w:rPr>
                <w:sz w:val="24"/>
              </w:rPr>
              <w:t>105,3</w:t>
            </w:r>
            <w:r>
              <w:t xml:space="preserve">  </w:t>
            </w:r>
          </w:p>
        </w:tc>
      </w:tr>
      <w:tr w:rsidR="00F952BF" w14:paraId="37854483" w14:textId="77777777" w:rsidTr="00281E48">
        <w:trPr>
          <w:trHeight w:val="336"/>
        </w:trPr>
        <w:tc>
          <w:tcPr>
            <w:tcW w:w="2249" w:type="dxa"/>
            <w:tcBorders>
              <w:top w:val="single" w:sz="4" w:space="0" w:color="000000"/>
              <w:left w:val="single" w:sz="4" w:space="0" w:color="000000"/>
              <w:bottom w:val="single" w:sz="4" w:space="0" w:color="000000"/>
              <w:right w:val="single" w:sz="4" w:space="0" w:color="000000"/>
            </w:tcBorders>
            <w:vAlign w:val="center"/>
          </w:tcPr>
          <w:p w14:paraId="651E3394" w14:textId="77777777" w:rsidR="00F952BF" w:rsidRDefault="00676387">
            <w:pPr>
              <w:spacing w:after="0" w:line="259" w:lineRule="auto"/>
              <w:ind w:left="108" w:firstLine="0"/>
              <w:jc w:val="left"/>
            </w:pPr>
            <w:r>
              <w:rPr>
                <w:sz w:val="24"/>
              </w:rPr>
              <w:t xml:space="preserve">Заемный капитал </w:t>
            </w:r>
            <w: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52AD9BDE" w14:textId="77777777" w:rsidR="00F952BF" w:rsidRDefault="00676387">
            <w:pPr>
              <w:spacing w:after="0" w:line="259" w:lineRule="auto"/>
              <w:ind w:left="108" w:firstLine="0"/>
              <w:jc w:val="left"/>
            </w:pPr>
            <w:r>
              <w:rPr>
                <w:sz w:val="24"/>
              </w:rPr>
              <w:t>843745</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69416B16" w14:textId="77777777" w:rsidR="00F952BF" w:rsidRDefault="00676387">
            <w:pPr>
              <w:spacing w:after="0" w:line="259" w:lineRule="auto"/>
              <w:ind w:left="106" w:firstLine="0"/>
              <w:jc w:val="left"/>
            </w:pPr>
            <w:r>
              <w:rPr>
                <w:sz w:val="24"/>
              </w:rPr>
              <w:t xml:space="preserve">37,9 </w:t>
            </w: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0DB62A39" w14:textId="77777777" w:rsidR="00F952BF" w:rsidRDefault="00676387">
            <w:pPr>
              <w:spacing w:after="0" w:line="259" w:lineRule="auto"/>
              <w:ind w:left="106" w:firstLine="0"/>
              <w:jc w:val="left"/>
            </w:pPr>
            <w:r>
              <w:rPr>
                <w:sz w:val="24"/>
              </w:rPr>
              <w:t>704911</w:t>
            </w:r>
            <w:r>
              <w:t xml:space="preserve">  </w:t>
            </w:r>
          </w:p>
        </w:tc>
        <w:tc>
          <w:tcPr>
            <w:tcW w:w="869" w:type="dxa"/>
            <w:tcBorders>
              <w:top w:val="single" w:sz="4" w:space="0" w:color="000000"/>
              <w:left w:val="single" w:sz="4" w:space="0" w:color="000000"/>
              <w:bottom w:val="single" w:sz="4" w:space="0" w:color="000000"/>
              <w:right w:val="single" w:sz="4" w:space="0" w:color="000000"/>
            </w:tcBorders>
          </w:tcPr>
          <w:p w14:paraId="207E9085" w14:textId="77777777" w:rsidR="00F952BF" w:rsidRDefault="00676387">
            <w:pPr>
              <w:spacing w:after="0" w:line="259" w:lineRule="auto"/>
              <w:ind w:left="106" w:firstLine="0"/>
              <w:jc w:val="left"/>
            </w:pPr>
            <w:r>
              <w:rPr>
                <w:sz w:val="24"/>
              </w:rPr>
              <w:t>32,6</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27B008E" w14:textId="77777777" w:rsidR="00F952BF" w:rsidRDefault="00676387">
            <w:pPr>
              <w:spacing w:after="0" w:line="259" w:lineRule="auto"/>
              <w:ind w:left="108" w:firstLine="0"/>
              <w:jc w:val="left"/>
            </w:pPr>
            <w:r>
              <w:rPr>
                <w:sz w:val="24"/>
              </w:rPr>
              <w:t>138834</w:t>
            </w:r>
            <w: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33D110F1" w14:textId="77777777" w:rsidR="00F952BF" w:rsidRDefault="00676387">
            <w:pPr>
              <w:spacing w:after="0" w:line="259" w:lineRule="auto"/>
              <w:ind w:left="110" w:firstLine="0"/>
              <w:jc w:val="left"/>
            </w:pPr>
            <w:r>
              <w:rPr>
                <w:sz w:val="24"/>
              </w:rPr>
              <w:t>5,2</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683C0B8" w14:textId="77777777" w:rsidR="00F952BF" w:rsidRDefault="00676387">
            <w:pPr>
              <w:spacing w:after="0" w:line="259" w:lineRule="auto"/>
              <w:ind w:left="108" w:firstLine="0"/>
              <w:jc w:val="left"/>
            </w:pPr>
            <w:r>
              <w:rPr>
                <w:sz w:val="24"/>
              </w:rPr>
              <w:t>83,5</w:t>
            </w:r>
            <w:r>
              <w:t xml:space="preserve">  </w:t>
            </w:r>
          </w:p>
        </w:tc>
      </w:tr>
      <w:tr w:rsidR="00F952BF" w14:paraId="2E3D3603" w14:textId="77777777" w:rsidTr="00281E48">
        <w:trPr>
          <w:trHeight w:val="540"/>
        </w:trPr>
        <w:tc>
          <w:tcPr>
            <w:tcW w:w="2249" w:type="dxa"/>
            <w:tcBorders>
              <w:top w:val="single" w:sz="4" w:space="0" w:color="000000"/>
              <w:left w:val="single" w:sz="4" w:space="0" w:color="000000"/>
              <w:bottom w:val="single" w:sz="4" w:space="0" w:color="000000"/>
              <w:right w:val="single" w:sz="4" w:space="0" w:color="000000"/>
            </w:tcBorders>
          </w:tcPr>
          <w:p w14:paraId="0EA21E33" w14:textId="77777777" w:rsidR="00F952BF" w:rsidRDefault="00676387">
            <w:pPr>
              <w:spacing w:after="0" w:line="259" w:lineRule="auto"/>
              <w:ind w:left="108" w:firstLine="0"/>
              <w:jc w:val="left"/>
            </w:pPr>
            <w:r>
              <w:rPr>
                <w:sz w:val="24"/>
              </w:rPr>
              <w:t xml:space="preserve"> -долгосрочные обязательства </w:t>
            </w:r>
            <w: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7C6D3E60" w14:textId="77777777" w:rsidR="00F952BF" w:rsidRDefault="00676387">
            <w:pPr>
              <w:spacing w:after="0" w:line="259" w:lineRule="auto"/>
              <w:ind w:left="108" w:firstLine="0"/>
              <w:jc w:val="left"/>
            </w:pPr>
            <w:r>
              <w:rPr>
                <w:sz w:val="24"/>
              </w:rPr>
              <w:t>14455</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05FEDD64" w14:textId="77777777" w:rsidR="00F952BF" w:rsidRDefault="00676387">
            <w:pPr>
              <w:spacing w:after="0" w:line="259" w:lineRule="auto"/>
              <w:ind w:left="106" w:firstLine="0"/>
              <w:jc w:val="left"/>
            </w:pPr>
            <w:r>
              <w:rPr>
                <w:sz w:val="24"/>
              </w:rPr>
              <w:t xml:space="preserve">0,6 </w:t>
            </w: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1D800A31" w14:textId="77777777" w:rsidR="00F952BF" w:rsidRDefault="00676387">
            <w:pPr>
              <w:spacing w:after="0" w:line="259" w:lineRule="auto"/>
              <w:ind w:left="106" w:firstLine="0"/>
              <w:jc w:val="left"/>
            </w:pPr>
            <w:r>
              <w:rPr>
                <w:sz w:val="24"/>
              </w:rPr>
              <w:t>19093</w:t>
            </w:r>
            <w:r>
              <w:t xml:space="preserve">  </w:t>
            </w:r>
          </w:p>
        </w:tc>
        <w:tc>
          <w:tcPr>
            <w:tcW w:w="869" w:type="dxa"/>
            <w:tcBorders>
              <w:top w:val="single" w:sz="4" w:space="0" w:color="000000"/>
              <w:left w:val="single" w:sz="4" w:space="0" w:color="000000"/>
              <w:bottom w:val="single" w:sz="4" w:space="0" w:color="000000"/>
              <w:right w:val="single" w:sz="4" w:space="0" w:color="000000"/>
            </w:tcBorders>
          </w:tcPr>
          <w:p w14:paraId="5413AA81" w14:textId="77777777" w:rsidR="00F952BF" w:rsidRDefault="00676387">
            <w:pPr>
              <w:spacing w:after="0" w:line="259" w:lineRule="auto"/>
              <w:ind w:left="106" w:firstLine="0"/>
              <w:jc w:val="left"/>
            </w:pPr>
            <w:r>
              <w:rPr>
                <w:sz w:val="24"/>
              </w:rPr>
              <w:t>0,95</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180F341" w14:textId="77777777" w:rsidR="00F952BF" w:rsidRDefault="00676387">
            <w:pPr>
              <w:spacing w:after="0" w:line="259" w:lineRule="auto"/>
              <w:ind w:left="108" w:firstLine="0"/>
              <w:jc w:val="left"/>
            </w:pPr>
            <w:r>
              <w:rPr>
                <w:sz w:val="24"/>
              </w:rPr>
              <w:t>4638</w:t>
            </w: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1B00B6AB" w14:textId="77777777" w:rsidR="00F952BF" w:rsidRDefault="00676387">
            <w:pPr>
              <w:spacing w:after="0" w:line="259" w:lineRule="auto"/>
              <w:ind w:left="110" w:firstLine="0"/>
              <w:jc w:val="left"/>
            </w:pPr>
            <w:r>
              <w:rPr>
                <w:sz w:val="24"/>
              </w:rPr>
              <w:t>0,2</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56C7E7D" w14:textId="77777777" w:rsidR="00F952BF" w:rsidRDefault="00676387">
            <w:pPr>
              <w:spacing w:after="0" w:line="259" w:lineRule="auto"/>
              <w:ind w:left="108" w:firstLine="0"/>
              <w:jc w:val="left"/>
            </w:pPr>
            <w:r>
              <w:rPr>
                <w:sz w:val="24"/>
              </w:rPr>
              <w:t>132,1</w:t>
            </w:r>
            <w:r>
              <w:t xml:space="preserve">  </w:t>
            </w:r>
          </w:p>
        </w:tc>
      </w:tr>
      <w:tr w:rsidR="00F952BF" w14:paraId="181B4D0A" w14:textId="77777777" w:rsidTr="00281E48">
        <w:trPr>
          <w:trHeight w:val="492"/>
        </w:trPr>
        <w:tc>
          <w:tcPr>
            <w:tcW w:w="2249" w:type="dxa"/>
            <w:tcBorders>
              <w:top w:val="single" w:sz="4" w:space="0" w:color="000000"/>
              <w:left w:val="single" w:sz="4" w:space="0" w:color="000000"/>
              <w:bottom w:val="single" w:sz="4" w:space="0" w:color="000000"/>
              <w:right w:val="single" w:sz="4" w:space="0" w:color="000000"/>
            </w:tcBorders>
          </w:tcPr>
          <w:p w14:paraId="7D4DD832" w14:textId="77777777" w:rsidR="00F952BF" w:rsidRDefault="00676387">
            <w:pPr>
              <w:spacing w:after="0" w:line="259" w:lineRule="auto"/>
              <w:ind w:firstLine="0"/>
              <w:jc w:val="left"/>
            </w:pPr>
            <w:r>
              <w:rPr>
                <w:sz w:val="24"/>
              </w:rPr>
              <w:t xml:space="preserve">-краткосрочные обязательства </w:t>
            </w:r>
            <w: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2E6BDE77" w14:textId="77777777" w:rsidR="00F952BF" w:rsidRDefault="00676387">
            <w:pPr>
              <w:spacing w:after="0" w:line="259" w:lineRule="auto"/>
              <w:ind w:left="108" w:firstLine="0"/>
              <w:jc w:val="left"/>
            </w:pPr>
            <w:r>
              <w:rPr>
                <w:sz w:val="24"/>
              </w:rPr>
              <w:t xml:space="preserve">829290 </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7B424F12" w14:textId="77777777" w:rsidR="00F952BF" w:rsidRDefault="00676387">
            <w:pPr>
              <w:spacing w:after="0" w:line="259" w:lineRule="auto"/>
              <w:ind w:left="106" w:firstLine="0"/>
              <w:jc w:val="left"/>
            </w:pPr>
            <w:r>
              <w:rPr>
                <w:sz w:val="24"/>
              </w:rPr>
              <w:t xml:space="preserve">37,2 </w:t>
            </w: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39E06F8F" w14:textId="77777777" w:rsidR="00F952BF" w:rsidRDefault="00676387">
            <w:pPr>
              <w:spacing w:after="0" w:line="259" w:lineRule="auto"/>
              <w:ind w:left="106" w:firstLine="0"/>
              <w:jc w:val="left"/>
            </w:pPr>
            <w:r>
              <w:rPr>
                <w:sz w:val="24"/>
              </w:rPr>
              <w:t xml:space="preserve">685818 </w:t>
            </w:r>
            <w:r>
              <w:t xml:space="preserve"> </w:t>
            </w:r>
          </w:p>
        </w:tc>
        <w:tc>
          <w:tcPr>
            <w:tcW w:w="869" w:type="dxa"/>
            <w:tcBorders>
              <w:top w:val="single" w:sz="4" w:space="0" w:color="000000"/>
              <w:left w:val="single" w:sz="4" w:space="0" w:color="000000"/>
              <w:bottom w:val="single" w:sz="4" w:space="0" w:color="000000"/>
              <w:right w:val="single" w:sz="4" w:space="0" w:color="000000"/>
            </w:tcBorders>
          </w:tcPr>
          <w:p w14:paraId="72248AE7" w14:textId="77777777" w:rsidR="00F952BF" w:rsidRDefault="00676387">
            <w:pPr>
              <w:spacing w:after="0" w:line="259" w:lineRule="auto"/>
              <w:ind w:left="106" w:firstLine="0"/>
              <w:jc w:val="left"/>
            </w:pPr>
            <w:r>
              <w:rPr>
                <w:sz w:val="24"/>
              </w:rPr>
              <w:t xml:space="preserve">1,8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EF1A478" w14:textId="77777777" w:rsidR="00F952BF" w:rsidRDefault="00676387">
            <w:pPr>
              <w:spacing w:after="0" w:line="259" w:lineRule="auto"/>
              <w:ind w:left="108" w:firstLine="0"/>
              <w:jc w:val="left"/>
            </w:pPr>
            <w:r>
              <w:rPr>
                <w:sz w:val="24"/>
              </w:rPr>
              <w:t xml:space="preserve">-143472 </w:t>
            </w:r>
          </w:p>
        </w:tc>
        <w:tc>
          <w:tcPr>
            <w:tcW w:w="836" w:type="dxa"/>
            <w:tcBorders>
              <w:top w:val="single" w:sz="4" w:space="0" w:color="000000"/>
              <w:left w:val="single" w:sz="4" w:space="0" w:color="000000"/>
              <w:bottom w:val="single" w:sz="4" w:space="0" w:color="000000"/>
              <w:right w:val="single" w:sz="4" w:space="0" w:color="000000"/>
            </w:tcBorders>
          </w:tcPr>
          <w:p w14:paraId="173F86CF" w14:textId="77777777" w:rsidR="00F952BF" w:rsidRDefault="00676387">
            <w:pPr>
              <w:spacing w:after="0" w:line="259" w:lineRule="auto"/>
              <w:ind w:left="-22" w:firstLine="0"/>
              <w:jc w:val="left"/>
            </w:pPr>
            <w:r>
              <w:t xml:space="preserve"> </w:t>
            </w:r>
            <w:r>
              <w:rPr>
                <w:sz w:val="24"/>
              </w:rPr>
              <w:t xml:space="preserve">5,5 </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B23665F" w14:textId="77777777" w:rsidR="00F952BF" w:rsidRDefault="00676387">
            <w:pPr>
              <w:spacing w:after="0" w:line="259" w:lineRule="auto"/>
              <w:ind w:left="108" w:firstLine="0"/>
              <w:jc w:val="left"/>
            </w:pPr>
            <w:r>
              <w:rPr>
                <w:sz w:val="24"/>
              </w:rPr>
              <w:t xml:space="preserve">82,7 </w:t>
            </w:r>
            <w:r>
              <w:t xml:space="preserve"> </w:t>
            </w:r>
          </w:p>
        </w:tc>
      </w:tr>
      <w:tr w:rsidR="00F952BF" w14:paraId="318F56A5" w14:textId="77777777" w:rsidTr="00281E48">
        <w:trPr>
          <w:trHeight w:val="870"/>
        </w:trPr>
        <w:tc>
          <w:tcPr>
            <w:tcW w:w="2249" w:type="dxa"/>
            <w:tcBorders>
              <w:top w:val="single" w:sz="4" w:space="0" w:color="000000"/>
              <w:left w:val="single" w:sz="4" w:space="0" w:color="000000"/>
              <w:bottom w:val="single" w:sz="4" w:space="0" w:color="000000"/>
              <w:right w:val="single" w:sz="4" w:space="0" w:color="000000"/>
            </w:tcBorders>
          </w:tcPr>
          <w:p w14:paraId="6A673C4A" w14:textId="77777777" w:rsidR="00F952BF" w:rsidRDefault="00676387">
            <w:pPr>
              <w:spacing w:after="0" w:line="259" w:lineRule="auto"/>
              <w:ind w:right="6" w:firstLine="0"/>
              <w:jc w:val="left"/>
            </w:pPr>
            <w:r>
              <w:rPr>
                <w:sz w:val="24"/>
              </w:rPr>
              <w:t xml:space="preserve">из них кредиторская задолженность </w:t>
            </w:r>
            <w: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1580E3EA" w14:textId="77777777" w:rsidR="00F952BF" w:rsidRDefault="00676387">
            <w:pPr>
              <w:spacing w:after="0" w:line="259" w:lineRule="auto"/>
              <w:ind w:left="108" w:firstLine="0"/>
              <w:jc w:val="left"/>
            </w:pPr>
            <w:r>
              <w:rPr>
                <w:sz w:val="24"/>
              </w:rPr>
              <w:t xml:space="preserve">334879 </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0CB4333F" w14:textId="77777777" w:rsidR="00F952BF" w:rsidRDefault="00676387">
            <w:pPr>
              <w:spacing w:after="0" w:line="259" w:lineRule="auto"/>
              <w:ind w:left="106" w:firstLine="0"/>
              <w:jc w:val="left"/>
            </w:pPr>
            <w:r>
              <w:rPr>
                <w:sz w:val="24"/>
              </w:rPr>
              <w:t xml:space="preserve">5,0 </w:t>
            </w: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781EA3F1" w14:textId="77777777" w:rsidR="00F952BF" w:rsidRDefault="00676387">
            <w:pPr>
              <w:spacing w:after="0" w:line="259" w:lineRule="auto"/>
              <w:ind w:left="106" w:firstLine="0"/>
              <w:jc w:val="left"/>
            </w:pPr>
            <w:r>
              <w:rPr>
                <w:sz w:val="24"/>
              </w:rPr>
              <w:t xml:space="preserve">340248 </w:t>
            </w:r>
            <w:r>
              <w:t xml:space="preserve"> </w:t>
            </w:r>
          </w:p>
        </w:tc>
        <w:tc>
          <w:tcPr>
            <w:tcW w:w="869" w:type="dxa"/>
            <w:tcBorders>
              <w:top w:val="single" w:sz="4" w:space="0" w:color="000000"/>
              <w:left w:val="single" w:sz="4" w:space="0" w:color="000000"/>
              <w:bottom w:val="single" w:sz="4" w:space="0" w:color="000000"/>
              <w:right w:val="single" w:sz="4" w:space="0" w:color="000000"/>
            </w:tcBorders>
          </w:tcPr>
          <w:p w14:paraId="4A844D43" w14:textId="77777777" w:rsidR="00F952BF" w:rsidRDefault="00676387">
            <w:pPr>
              <w:spacing w:after="0" w:line="259" w:lineRule="auto"/>
              <w:ind w:left="106" w:firstLine="0"/>
              <w:jc w:val="left"/>
            </w:pPr>
            <w:r>
              <w:rPr>
                <w:sz w:val="24"/>
              </w:rPr>
              <w:t xml:space="preserve">5,8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094CECB" w14:textId="77777777" w:rsidR="00F952BF" w:rsidRDefault="00676387">
            <w:pPr>
              <w:spacing w:after="0" w:line="259" w:lineRule="auto"/>
              <w:ind w:left="108" w:firstLine="0"/>
              <w:jc w:val="left"/>
            </w:pPr>
            <w:r>
              <w:rPr>
                <w:sz w:val="24"/>
              </w:rPr>
              <w:t xml:space="preserve">5369 </w:t>
            </w: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77CE1836" w14:textId="77777777" w:rsidR="00F952BF" w:rsidRDefault="00676387">
            <w:pPr>
              <w:spacing w:after="0" w:line="259" w:lineRule="auto"/>
              <w:ind w:left="110" w:firstLine="0"/>
              <w:jc w:val="left"/>
            </w:pPr>
            <w:r>
              <w:rPr>
                <w:sz w:val="24"/>
              </w:rPr>
              <w:t xml:space="preserve">0,7 </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3883C0FC" w14:textId="77777777" w:rsidR="00F952BF" w:rsidRDefault="00676387">
            <w:pPr>
              <w:spacing w:after="0" w:line="259" w:lineRule="auto"/>
              <w:ind w:left="108" w:firstLine="0"/>
              <w:jc w:val="left"/>
            </w:pPr>
            <w:r>
              <w:rPr>
                <w:sz w:val="24"/>
              </w:rPr>
              <w:t xml:space="preserve">101,6 </w:t>
            </w:r>
            <w:r>
              <w:t xml:space="preserve"> </w:t>
            </w:r>
          </w:p>
        </w:tc>
      </w:tr>
      <w:tr w:rsidR="00F952BF" w14:paraId="0E99590C" w14:textId="77777777" w:rsidTr="00281E48">
        <w:trPr>
          <w:trHeight w:val="245"/>
        </w:trPr>
        <w:tc>
          <w:tcPr>
            <w:tcW w:w="2249" w:type="dxa"/>
            <w:tcBorders>
              <w:top w:val="single" w:sz="4" w:space="0" w:color="000000"/>
              <w:left w:val="single" w:sz="4" w:space="0" w:color="000000"/>
              <w:bottom w:val="single" w:sz="4" w:space="0" w:color="000000"/>
              <w:right w:val="single" w:sz="4" w:space="0" w:color="000000"/>
            </w:tcBorders>
          </w:tcPr>
          <w:p w14:paraId="62FBBC46" w14:textId="77777777" w:rsidR="00F952BF" w:rsidRDefault="00676387">
            <w:pPr>
              <w:spacing w:after="0" w:line="259" w:lineRule="auto"/>
              <w:ind w:firstLine="0"/>
              <w:jc w:val="left"/>
            </w:pPr>
            <w:r>
              <w:rPr>
                <w:sz w:val="24"/>
              </w:rPr>
              <w:t xml:space="preserve">ВСЕГО </w:t>
            </w:r>
            <w: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6E72BC71" w14:textId="77777777" w:rsidR="00F952BF" w:rsidRDefault="00676387">
            <w:pPr>
              <w:spacing w:after="0" w:line="259" w:lineRule="auto"/>
              <w:ind w:left="108" w:firstLine="0"/>
              <w:jc w:val="left"/>
            </w:pPr>
            <w:r>
              <w:rPr>
                <w:sz w:val="24"/>
              </w:rPr>
              <w:t xml:space="preserve">2226736 </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42B43449" w14:textId="77777777" w:rsidR="00F952BF" w:rsidRDefault="00676387">
            <w:pPr>
              <w:spacing w:after="0" w:line="259" w:lineRule="auto"/>
              <w:ind w:left="106" w:firstLine="0"/>
              <w:jc w:val="left"/>
            </w:pPr>
            <w:r>
              <w:rPr>
                <w:sz w:val="24"/>
              </w:rPr>
              <w:t xml:space="preserve">00 </w:t>
            </w: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1646AA77" w14:textId="77777777" w:rsidR="00F952BF" w:rsidRDefault="00676387">
            <w:pPr>
              <w:spacing w:after="0" w:line="259" w:lineRule="auto"/>
              <w:ind w:left="106" w:firstLine="0"/>
            </w:pPr>
            <w:r>
              <w:rPr>
                <w:sz w:val="24"/>
              </w:rPr>
              <w:t xml:space="preserve">2159533 </w:t>
            </w:r>
            <w:r>
              <w:t xml:space="preserve"> </w:t>
            </w:r>
          </w:p>
        </w:tc>
        <w:tc>
          <w:tcPr>
            <w:tcW w:w="869" w:type="dxa"/>
            <w:tcBorders>
              <w:top w:val="single" w:sz="4" w:space="0" w:color="000000"/>
              <w:left w:val="single" w:sz="4" w:space="0" w:color="000000"/>
              <w:bottom w:val="single" w:sz="4" w:space="0" w:color="000000"/>
              <w:right w:val="single" w:sz="4" w:space="0" w:color="000000"/>
            </w:tcBorders>
          </w:tcPr>
          <w:p w14:paraId="300657D2" w14:textId="77777777" w:rsidR="00F952BF" w:rsidRDefault="00676387">
            <w:pPr>
              <w:spacing w:after="0" w:line="259" w:lineRule="auto"/>
              <w:ind w:left="106" w:firstLine="0"/>
              <w:jc w:val="left"/>
            </w:pPr>
            <w:r>
              <w:rPr>
                <w:sz w:val="24"/>
              </w:rPr>
              <w:t xml:space="preserve">100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E63DCCA" w14:textId="77777777" w:rsidR="00F952BF" w:rsidRDefault="00676387">
            <w:pPr>
              <w:spacing w:after="0" w:line="259" w:lineRule="auto"/>
              <w:ind w:left="108" w:firstLine="0"/>
              <w:jc w:val="left"/>
            </w:pPr>
            <w:r>
              <w:rPr>
                <w:sz w:val="24"/>
              </w:rPr>
              <w:t xml:space="preserve">67203 </w:t>
            </w: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581A38DA" w14:textId="77777777" w:rsidR="00F952BF" w:rsidRDefault="00676387">
            <w:pPr>
              <w:spacing w:after="0" w:line="259" w:lineRule="auto"/>
              <w:ind w:left="110" w:firstLine="0"/>
              <w:jc w:val="left"/>
            </w:pPr>
            <w:r>
              <w:rPr>
                <w:sz w:val="24"/>
              </w:rPr>
              <w:t xml:space="preserve">-1 </w:t>
            </w:r>
            <w: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103ECA0" w14:textId="77777777" w:rsidR="00F952BF" w:rsidRDefault="00676387">
            <w:pPr>
              <w:spacing w:after="0" w:line="259" w:lineRule="auto"/>
              <w:ind w:left="108" w:firstLine="0"/>
              <w:jc w:val="left"/>
            </w:pPr>
            <w:r>
              <w:rPr>
                <w:sz w:val="24"/>
              </w:rPr>
              <w:t xml:space="preserve">97,0 </w:t>
            </w:r>
            <w:r>
              <w:t xml:space="preserve"> </w:t>
            </w:r>
          </w:p>
        </w:tc>
      </w:tr>
    </w:tbl>
    <w:p w14:paraId="2BF9C733" w14:textId="77777777" w:rsidR="00F952BF" w:rsidRDefault="00676387">
      <w:pPr>
        <w:spacing w:after="0" w:line="259" w:lineRule="auto"/>
        <w:ind w:left="826" w:firstLine="0"/>
        <w:jc w:val="left"/>
      </w:pPr>
      <w:r>
        <w:t xml:space="preserve">  </w:t>
      </w:r>
    </w:p>
    <w:p w14:paraId="285BCA74" w14:textId="77777777" w:rsidR="00F952BF" w:rsidRDefault="00676387" w:rsidP="000F036A">
      <w:pPr>
        <w:spacing w:after="0" w:line="360" w:lineRule="auto"/>
        <w:ind w:left="127" w:right="139"/>
      </w:pPr>
      <w:r>
        <w:t xml:space="preserve">Проанализировав вышеуказанную таблицу, можно сделать вывод о том, что наибольшую долю среди источников финансовых ресурсов занимают собственные средства – 62,1% от общей величины пассивов предприятия. Общий размер пассивов на конец 2017 года сократился по сравнению с началом на 67203 тыс. руб. (3%).   </w:t>
      </w:r>
    </w:p>
    <w:p w14:paraId="64729AF1" w14:textId="77777777" w:rsidR="00F952BF" w:rsidRDefault="00676387" w:rsidP="000F036A">
      <w:pPr>
        <w:spacing w:after="0" w:line="360" w:lineRule="auto"/>
        <w:ind w:left="127" w:right="139"/>
      </w:pPr>
      <w:bookmarkStart w:id="5" w:name="_Hlk524086668"/>
      <w:r>
        <w:t xml:space="preserve">Одним из важнейших аспектов проведения анализа финансового состояния предприятия является анализ ликвидности и платежеспособности организации. В таблице 3 отражены методы расчета основных показателей ликвидности платежеспособности.   </w:t>
      </w:r>
    </w:p>
    <w:bookmarkEnd w:id="5"/>
    <w:p w14:paraId="1BAF0D18" w14:textId="77777777" w:rsidR="00F952BF" w:rsidRDefault="00676387" w:rsidP="000F036A">
      <w:pPr>
        <w:spacing w:after="0" w:line="360" w:lineRule="auto"/>
        <w:ind w:left="127" w:right="139" w:firstLine="0"/>
      </w:pPr>
      <w:r>
        <w:t xml:space="preserve">           Коэффициент абсолютной ликвидности показывает, что ОАО АФ «</w:t>
      </w:r>
      <w:proofErr w:type="spellStart"/>
      <w:r>
        <w:t>Кубаньпассажиравтосервис</w:t>
      </w:r>
      <w:proofErr w:type="spellEnd"/>
      <w:r>
        <w:t xml:space="preserve">» незначительную часть краткосрочной задолженности может покрыть наиболее ликвидными активами – денежными средствами и краткосрочными финансовыми вложениями. Коэффициент текущей ликвидности ОАО говорит о том, что оборотные активы предприятия превышают его краткосрочные обязательства, однако это превышение является незначительным. Доля собственных оборотных средств в покрытии запасов, как и в 2016, так и в 2017 году больше 1, что выше минимума (0,5), и означает, что значительную часть стоимости запасов ОАО покрывает за счет собственных оборотных средств. Значение коэффициента покрытия запасов, которое составляет в 2016 и в 2017 гг. 2,7 и 2,4 соответственно и значительно превышает 1, позволяет сделать вывод о том, что состояние предприятия устойчивое.   </w:t>
      </w:r>
    </w:p>
    <w:p w14:paraId="0C23495C" w14:textId="7090435E" w:rsidR="00F952BF" w:rsidRDefault="00676387" w:rsidP="00281E48">
      <w:pPr>
        <w:spacing w:after="0" w:line="360" w:lineRule="auto"/>
        <w:ind w:left="127" w:right="139"/>
      </w:pPr>
      <w:bookmarkStart w:id="6" w:name="_Hlk524086100"/>
      <w:r>
        <w:t>Важнейшей характеристикой финансового состояния предприятия является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Показатели оценки финансовой устойчивости  (табл. 10), характеризуют структуру долгосрочных пассивов. Вместе и</w:t>
      </w:r>
      <w:r w:rsidR="005772EA">
        <w:t xml:space="preserve"> по </w:t>
      </w:r>
      <w:r>
        <w:t>отдельности они позволяют оценить, в состоянии ли предприятие поддерживать сложившуюся структуру источников средств</w:t>
      </w:r>
      <w:bookmarkEnd w:id="6"/>
      <w:r>
        <w:t xml:space="preserve">.   </w:t>
      </w:r>
      <w:r w:rsidR="00281E48">
        <w:t>Одним из важнейших аспектов проведения анализа финансового состояния предприятия является анализ ликвидности и платежеспособности организации. В таблице 3 отражены методы расчета основных показателей ликвидности платежеспособности.</w:t>
      </w:r>
    </w:p>
    <w:p w14:paraId="21C66EE9" w14:textId="77777777" w:rsidR="00281E48" w:rsidRDefault="00281E48" w:rsidP="00A96567">
      <w:pPr>
        <w:spacing w:after="0" w:line="360" w:lineRule="auto"/>
        <w:ind w:left="125" w:right="142" w:firstLine="709"/>
      </w:pPr>
    </w:p>
    <w:p w14:paraId="40C1FE3A" w14:textId="77777777" w:rsidR="00F952BF" w:rsidRDefault="00676387" w:rsidP="000F036A">
      <w:pPr>
        <w:spacing w:after="0" w:line="360" w:lineRule="auto"/>
        <w:ind w:left="127" w:right="139" w:firstLine="0"/>
      </w:pPr>
      <w:r>
        <w:t xml:space="preserve">Таблица 8 –  Показатели оценки финансовой устойчивости   </w:t>
      </w:r>
    </w:p>
    <w:p w14:paraId="6D42CC90" w14:textId="77777777" w:rsidR="00F952BF" w:rsidRDefault="00676387">
      <w:pPr>
        <w:spacing w:after="0" w:line="259" w:lineRule="auto"/>
        <w:ind w:left="127" w:firstLine="0"/>
        <w:jc w:val="left"/>
      </w:pPr>
      <w:r>
        <w:t xml:space="preserve">  </w:t>
      </w:r>
    </w:p>
    <w:tbl>
      <w:tblPr>
        <w:tblStyle w:val="TableGrid"/>
        <w:tblW w:w="9506" w:type="dxa"/>
        <w:tblInd w:w="-5" w:type="dxa"/>
        <w:tblCellMar>
          <w:top w:w="27" w:type="dxa"/>
          <w:left w:w="106" w:type="dxa"/>
          <w:right w:w="115" w:type="dxa"/>
        </w:tblCellMar>
        <w:tblLook w:val="04A0" w:firstRow="1" w:lastRow="0" w:firstColumn="1" w:lastColumn="0" w:noHBand="0" w:noVBand="1"/>
      </w:tblPr>
      <w:tblGrid>
        <w:gridCol w:w="4696"/>
        <w:gridCol w:w="3123"/>
        <w:gridCol w:w="1687"/>
      </w:tblGrid>
      <w:tr w:rsidR="00F952BF" w14:paraId="1F1DD085" w14:textId="77777777" w:rsidTr="00D37D48">
        <w:trPr>
          <w:trHeight w:val="626"/>
        </w:trPr>
        <w:tc>
          <w:tcPr>
            <w:tcW w:w="4696" w:type="dxa"/>
            <w:tcBorders>
              <w:top w:val="single" w:sz="4" w:space="0" w:color="000000"/>
              <w:left w:val="single" w:sz="4" w:space="0" w:color="000000"/>
              <w:bottom w:val="single" w:sz="4" w:space="0" w:color="000000"/>
              <w:right w:val="single" w:sz="4" w:space="0" w:color="000000"/>
            </w:tcBorders>
            <w:vAlign w:val="center"/>
          </w:tcPr>
          <w:p w14:paraId="36AE93D1" w14:textId="77777777" w:rsidR="00F952BF" w:rsidRDefault="00676387">
            <w:pPr>
              <w:spacing w:after="0" w:line="259" w:lineRule="auto"/>
              <w:ind w:left="710" w:firstLine="0"/>
              <w:jc w:val="left"/>
            </w:pPr>
            <w:r>
              <w:rPr>
                <w:sz w:val="24"/>
              </w:rPr>
              <w:t xml:space="preserve">Показатели </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14:paraId="62699B28" w14:textId="77777777" w:rsidR="00F952BF" w:rsidRDefault="00676387">
            <w:pPr>
              <w:spacing w:after="0" w:line="259" w:lineRule="auto"/>
              <w:ind w:left="711" w:firstLine="0"/>
              <w:jc w:val="left"/>
            </w:pPr>
            <w:r>
              <w:rPr>
                <w:sz w:val="24"/>
              </w:rPr>
              <w:t xml:space="preserve">Расчет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08722C65" w14:textId="77777777" w:rsidR="00F952BF" w:rsidRDefault="00676387">
            <w:pPr>
              <w:spacing w:after="0" w:line="259" w:lineRule="auto"/>
              <w:ind w:left="0" w:firstLine="0"/>
              <w:jc w:val="left"/>
            </w:pPr>
            <w:r>
              <w:rPr>
                <w:sz w:val="24"/>
              </w:rPr>
              <w:t xml:space="preserve">Нормативное значение </w:t>
            </w:r>
            <w:r>
              <w:t xml:space="preserve">  </w:t>
            </w:r>
          </w:p>
        </w:tc>
      </w:tr>
      <w:tr w:rsidR="00F952BF" w14:paraId="5849AED6" w14:textId="77777777" w:rsidTr="00D37D48">
        <w:trPr>
          <w:trHeight w:val="308"/>
        </w:trPr>
        <w:tc>
          <w:tcPr>
            <w:tcW w:w="4696" w:type="dxa"/>
            <w:tcBorders>
              <w:top w:val="single" w:sz="4" w:space="0" w:color="000000"/>
              <w:left w:val="single" w:sz="4" w:space="0" w:color="000000"/>
              <w:bottom w:val="single" w:sz="4" w:space="0" w:color="000000"/>
              <w:right w:val="single" w:sz="4" w:space="0" w:color="000000"/>
            </w:tcBorders>
          </w:tcPr>
          <w:p w14:paraId="55D55023" w14:textId="77777777" w:rsidR="00F952BF" w:rsidRDefault="00676387">
            <w:pPr>
              <w:spacing w:after="0" w:line="259" w:lineRule="auto"/>
              <w:ind w:left="2" w:firstLine="0"/>
              <w:jc w:val="left"/>
            </w:pPr>
            <w:r>
              <w:rPr>
                <w:sz w:val="24"/>
              </w:rPr>
              <w:t xml:space="preserve">Коэффициент финансовой автономии </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14:paraId="7370360A" w14:textId="77777777" w:rsidR="00F952BF" w:rsidRDefault="00676387">
            <w:pPr>
              <w:spacing w:after="0" w:line="259" w:lineRule="auto"/>
              <w:ind w:left="2" w:firstLine="0"/>
              <w:jc w:val="left"/>
            </w:pPr>
            <w:r>
              <w:rPr>
                <w:sz w:val="24"/>
              </w:rPr>
              <w:t xml:space="preserve">с.490/с.700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32D609FB" w14:textId="77777777" w:rsidR="00F952BF" w:rsidRDefault="00676387">
            <w:pPr>
              <w:spacing w:after="0" w:line="259" w:lineRule="auto"/>
              <w:ind w:left="626" w:firstLine="0"/>
              <w:jc w:val="left"/>
            </w:pPr>
            <w:r>
              <w:rPr>
                <w:sz w:val="24"/>
              </w:rPr>
              <w:t xml:space="preserve">&gt;0,5 </w:t>
            </w:r>
            <w:r>
              <w:t xml:space="preserve">  </w:t>
            </w:r>
          </w:p>
        </w:tc>
      </w:tr>
      <w:tr w:rsidR="00F952BF" w14:paraId="645928A7" w14:textId="77777777" w:rsidTr="00D37D48">
        <w:trPr>
          <w:trHeight w:val="398"/>
        </w:trPr>
        <w:tc>
          <w:tcPr>
            <w:tcW w:w="4696" w:type="dxa"/>
            <w:tcBorders>
              <w:top w:val="single" w:sz="4" w:space="0" w:color="000000"/>
              <w:left w:val="single" w:sz="4" w:space="0" w:color="000000"/>
              <w:bottom w:val="single" w:sz="4" w:space="0" w:color="000000"/>
              <w:right w:val="single" w:sz="4" w:space="0" w:color="000000"/>
            </w:tcBorders>
          </w:tcPr>
          <w:p w14:paraId="1DC51A9E" w14:textId="77777777" w:rsidR="00F952BF" w:rsidRDefault="00676387">
            <w:pPr>
              <w:spacing w:after="0" w:line="259" w:lineRule="auto"/>
              <w:ind w:left="2" w:firstLine="0"/>
              <w:jc w:val="left"/>
            </w:pPr>
            <w:r>
              <w:rPr>
                <w:sz w:val="24"/>
              </w:rPr>
              <w:t xml:space="preserve">Коэффициент финансовой зависимости </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14:paraId="2D9ACED4" w14:textId="77777777" w:rsidR="00F952BF" w:rsidRDefault="00676387">
            <w:pPr>
              <w:spacing w:after="0" w:line="259" w:lineRule="auto"/>
              <w:ind w:left="2" w:firstLine="0"/>
              <w:jc w:val="left"/>
            </w:pPr>
            <w:r>
              <w:rPr>
                <w:sz w:val="24"/>
              </w:rPr>
              <w:t xml:space="preserve">с.700/с.490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26FD7408" w14:textId="77777777" w:rsidR="00F952BF" w:rsidRDefault="00676387">
            <w:pPr>
              <w:spacing w:after="0" w:line="259" w:lineRule="auto"/>
              <w:ind w:left="41" w:firstLine="0"/>
              <w:jc w:val="center"/>
            </w:pPr>
            <w:r>
              <w:rPr>
                <w:sz w:val="24"/>
              </w:rPr>
              <w:t xml:space="preserve">&lt;2 </w:t>
            </w:r>
            <w:r>
              <w:t xml:space="preserve">  </w:t>
            </w:r>
          </w:p>
        </w:tc>
      </w:tr>
      <w:tr w:rsidR="00F952BF" w14:paraId="034717C9" w14:textId="77777777" w:rsidTr="00D37D48">
        <w:trPr>
          <w:trHeight w:val="533"/>
        </w:trPr>
        <w:tc>
          <w:tcPr>
            <w:tcW w:w="4696" w:type="dxa"/>
            <w:tcBorders>
              <w:top w:val="single" w:sz="4" w:space="0" w:color="000000"/>
              <w:left w:val="single" w:sz="4" w:space="0" w:color="000000"/>
              <w:bottom w:val="single" w:sz="4" w:space="0" w:color="000000"/>
              <w:right w:val="single" w:sz="4" w:space="0" w:color="000000"/>
            </w:tcBorders>
          </w:tcPr>
          <w:p w14:paraId="4B796F06" w14:textId="77777777" w:rsidR="00F952BF" w:rsidRDefault="00676387">
            <w:pPr>
              <w:spacing w:after="0" w:line="259" w:lineRule="auto"/>
              <w:ind w:left="2" w:firstLine="0"/>
              <w:jc w:val="left"/>
            </w:pPr>
            <w:r>
              <w:rPr>
                <w:sz w:val="24"/>
              </w:rPr>
              <w:t xml:space="preserve">Коэффициент маневренности собственного капитала </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14:paraId="0CA529A7" w14:textId="77777777" w:rsidR="00F952BF" w:rsidRDefault="00676387">
            <w:pPr>
              <w:spacing w:after="0" w:line="259" w:lineRule="auto"/>
              <w:ind w:left="2" w:firstLine="0"/>
              <w:jc w:val="left"/>
            </w:pPr>
            <w:r>
              <w:rPr>
                <w:sz w:val="24"/>
              </w:rPr>
              <w:t xml:space="preserve">(с.290-с.230с.690)/с.490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373B916F" w14:textId="77777777" w:rsidR="00F952BF" w:rsidRDefault="00676387">
            <w:pPr>
              <w:spacing w:after="0" w:line="259" w:lineRule="auto"/>
              <w:ind w:left="626" w:firstLine="0"/>
              <w:jc w:val="left"/>
            </w:pPr>
            <w:r>
              <w:rPr>
                <w:sz w:val="24"/>
              </w:rPr>
              <w:t xml:space="preserve">&gt;0,5 </w:t>
            </w:r>
            <w:r>
              <w:t xml:space="preserve">  </w:t>
            </w:r>
          </w:p>
        </w:tc>
      </w:tr>
      <w:tr w:rsidR="00F952BF" w14:paraId="1AEC1AAE" w14:textId="77777777" w:rsidTr="00D37D48">
        <w:trPr>
          <w:trHeight w:val="471"/>
        </w:trPr>
        <w:tc>
          <w:tcPr>
            <w:tcW w:w="4696" w:type="dxa"/>
            <w:tcBorders>
              <w:top w:val="single" w:sz="4" w:space="0" w:color="000000"/>
              <w:left w:val="single" w:sz="4" w:space="0" w:color="000000"/>
              <w:bottom w:val="single" w:sz="4" w:space="0" w:color="000000"/>
              <w:right w:val="single" w:sz="4" w:space="0" w:color="000000"/>
            </w:tcBorders>
          </w:tcPr>
          <w:p w14:paraId="59681FEF" w14:textId="77777777" w:rsidR="00F952BF" w:rsidRDefault="00676387">
            <w:pPr>
              <w:spacing w:after="0" w:line="259" w:lineRule="auto"/>
              <w:ind w:left="2" w:firstLine="0"/>
              <w:jc w:val="left"/>
            </w:pPr>
            <w:r>
              <w:rPr>
                <w:sz w:val="24"/>
              </w:rPr>
              <w:t xml:space="preserve">Коэффициент концентрации заемного капитала </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14:paraId="0A9DEA39" w14:textId="77777777" w:rsidR="00F952BF" w:rsidRDefault="00676387">
            <w:pPr>
              <w:spacing w:after="0" w:line="259" w:lineRule="auto"/>
              <w:ind w:left="2" w:firstLine="0"/>
              <w:jc w:val="left"/>
            </w:pPr>
            <w:r>
              <w:rPr>
                <w:sz w:val="24"/>
              </w:rPr>
              <w:t xml:space="preserve">(с.590+с.690)/с.700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672F4161" w14:textId="77777777" w:rsidR="00F952BF" w:rsidRDefault="00676387">
            <w:pPr>
              <w:spacing w:after="0" w:line="259" w:lineRule="auto"/>
              <w:ind w:left="626" w:firstLine="0"/>
              <w:jc w:val="left"/>
            </w:pPr>
            <w:r>
              <w:rPr>
                <w:sz w:val="24"/>
              </w:rPr>
              <w:t xml:space="preserve">&lt;0,5 </w:t>
            </w:r>
            <w:r>
              <w:t xml:space="preserve">  </w:t>
            </w:r>
          </w:p>
        </w:tc>
      </w:tr>
      <w:tr w:rsidR="00F952BF" w14:paraId="2C931305" w14:textId="77777777" w:rsidTr="00D37D48">
        <w:trPr>
          <w:trHeight w:val="522"/>
        </w:trPr>
        <w:tc>
          <w:tcPr>
            <w:tcW w:w="4696" w:type="dxa"/>
            <w:tcBorders>
              <w:top w:val="single" w:sz="4" w:space="0" w:color="000000"/>
              <w:left w:val="single" w:sz="4" w:space="0" w:color="000000"/>
              <w:bottom w:val="single" w:sz="4" w:space="0" w:color="000000"/>
              <w:right w:val="single" w:sz="4" w:space="0" w:color="000000"/>
            </w:tcBorders>
          </w:tcPr>
          <w:p w14:paraId="6EC84306" w14:textId="77777777" w:rsidR="00F952BF" w:rsidRDefault="00676387">
            <w:pPr>
              <w:spacing w:after="0" w:line="259" w:lineRule="auto"/>
              <w:ind w:left="2" w:firstLine="0"/>
              <w:jc w:val="left"/>
            </w:pPr>
            <w:r>
              <w:rPr>
                <w:sz w:val="24"/>
              </w:rPr>
              <w:t xml:space="preserve">Коэффициент структуры долгосрочных вложений </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14:paraId="13C037C4" w14:textId="77777777" w:rsidR="00F952BF" w:rsidRDefault="00676387">
            <w:pPr>
              <w:spacing w:after="0" w:line="259" w:lineRule="auto"/>
              <w:ind w:left="2" w:firstLine="0"/>
              <w:jc w:val="left"/>
            </w:pPr>
            <w:r>
              <w:rPr>
                <w:sz w:val="24"/>
              </w:rPr>
              <w:t xml:space="preserve">с.590/(с.190+с.230)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502813F9" w14:textId="77777777" w:rsidR="00F952BF" w:rsidRDefault="00676387">
            <w:pPr>
              <w:spacing w:after="0" w:line="259" w:lineRule="auto"/>
              <w:ind w:left="0" w:firstLine="0"/>
              <w:jc w:val="left"/>
            </w:pPr>
            <w:r>
              <w:rPr>
                <w:sz w:val="24"/>
              </w:rPr>
              <w:t xml:space="preserve"> </w:t>
            </w:r>
            <w:r>
              <w:t xml:space="preserve">  </w:t>
            </w:r>
          </w:p>
        </w:tc>
      </w:tr>
      <w:tr w:rsidR="00F952BF" w14:paraId="384E5B3B" w14:textId="77777777" w:rsidTr="00D37D48">
        <w:trPr>
          <w:trHeight w:val="460"/>
        </w:trPr>
        <w:tc>
          <w:tcPr>
            <w:tcW w:w="4696" w:type="dxa"/>
            <w:tcBorders>
              <w:top w:val="single" w:sz="4" w:space="0" w:color="000000"/>
              <w:left w:val="single" w:sz="4" w:space="0" w:color="000000"/>
              <w:bottom w:val="single" w:sz="4" w:space="0" w:color="000000"/>
              <w:right w:val="single" w:sz="4" w:space="0" w:color="000000"/>
            </w:tcBorders>
          </w:tcPr>
          <w:p w14:paraId="214D7F4F" w14:textId="77777777" w:rsidR="00F952BF" w:rsidRDefault="00676387">
            <w:pPr>
              <w:spacing w:after="0" w:line="259" w:lineRule="auto"/>
              <w:ind w:left="0" w:firstLine="36"/>
              <w:jc w:val="left"/>
            </w:pPr>
            <w:r>
              <w:rPr>
                <w:sz w:val="24"/>
              </w:rPr>
              <w:t xml:space="preserve">Коэффициент привлечения  заемных средств </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14:paraId="3519C108" w14:textId="77777777" w:rsidR="00F952BF" w:rsidRDefault="00676387">
            <w:pPr>
              <w:spacing w:after="0" w:line="259" w:lineRule="auto"/>
              <w:ind w:left="2" w:firstLine="0"/>
              <w:jc w:val="left"/>
            </w:pPr>
            <w:r>
              <w:rPr>
                <w:sz w:val="24"/>
              </w:rPr>
              <w:t xml:space="preserve">с.590/(590+с.490)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380F26C0" w14:textId="77777777" w:rsidR="00F952BF" w:rsidRDefault="00676387">
            <w:pPr>
              <w:spacing w:after="0" w:line="259" w:lineRule="auto"/>
              <w:ind w:left="626" w:firstLine="0"/>
              <w:jc w:val="left"/>
            </w:pPr>
            <w:r>
              <w:rPr>
                <w:sz w:val="24"/>
              </w:rPr>
              <w:t xml:space="preserve">&gt;0,6 </w:t>
            </w:r>
            <w:r>
              <w:t xml:space="preserve">  </w:t>
            </w:r>
          </w:p>
        </w:tc>
      </w:tr>
      <w:tr w:rsidR="00F952BF" w14:paraId="74E56A91" w14:textId="77777777" w:rsidTr="00D37D48">
        <w:trPr>
          <w:trHeight w:val="540"/>
        </w:trPr>
        <w:tc>
          <w:tcPr>
            <w:tcW w:w="4696" w:type="dxa"/>
            <w:tcBorders>
              <w:top w:val="single" w:sz="4" w:space="0" w:color="000000"/>
              <w:left w:val="single" w:sz="4" w:space="0" w:color="000000"/>
              <w:bottom w:val="single" w:sz="4" w:space="0" w:color="000000"/>
              <w:right w:val="single" w:sz="4" w:space="0" w:color="000000"/>
            </w:tcBorders>
          </w:tcPr>
          <w:p w14:paraId="310ECB37" w14:textId="77777777" w:rsidR="00F952BF" w:rsidRDefault="00676387">
            <w:pPr>
              <w:spacing w:after="0" w:line="259" w:lineRule="auto"/>
              <w:ind w:left="2" w:right="135" w:firstLine="0"/>
              <w:jc w:val="left"/>
            </w:pPr>
            <w:r>
              <w:rPr>
                <w:sz w:val="24"/>
              </w:rPr>
              <w:t xml:space="preserve">Коэффициент  структуры  </w:t>
            </w:r>
            <w:r>
              <w:rPr>
                <w:sz w:val="24"/>
              </w:rPr>
              <w:tab/>
              <w:t xml:space="preserve">заемного капитала </w:t>
            </w:r>
            <w: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14:paraId="1F96BC39" w14:textId="77777777" w:rsidR="00F952BF" w:rsidRDefault="00676387">
            <w:pPr>
              <w:spacing w:after="0" w:line="259" w:lineRule="auto"/>
              <w:ind w:left="2" w:firstLine="0"/>
              <w:jc w:val="left"/>
            </w:pPr>
            <w:r>
              <w:rPr>
                <w:sz w:val="24"/>
              </w:rPr>
              <w:t xml:space="preserve">с.590/(с.590+с.690)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74BF95DE" w14:textId="77777777" w:rsidR="00F952BF" w:rsidRDefault="00676387">
            <w:pPr>
              <w:spacing w:after="0" w:line="259" w:lineRule="auto"/>
              <w:ind w:left="0" w:firstLine="0"/>
              <w:jc w:val="left"/>
            </w:pPr>
            <w:r>
              <w:rPr>
                <w:sz w:val="24"/>
              </w:rPr>
              <w:t xml:space="preserve"> </w:t>
            </w:r>
            <w:r>
              <w:t xml:space="preserve">  </w:t>
            </w:r>
          </w:p>
        </w:tc>
      </w:tr>
      <w:tr w:rsidR="00F952BF" w14:paraId="0A4B3639" w14:textId="77777777" w:rsidTr="00D37D48">
        <w:trPr>
          <w:trHeight w:val="336"/>
        </w:trPr>
        <w:tc>
          <w:tcPr>
            <w:tcW w:w="4696" w:type="dxa"/>
            <w:tcBorders>
              <w:top w:val="single" w:sz="4" w:space="0" w:color="000000"/>
              <w:left w:val="single" w:sz="4" w:space="0" w:color="000000"/>
              <w:bottom w:val="single" w:sz="4" w:space="0" w:color="000000"/>
              <w:right w:val="single" w:sz="4" w:space="0" w:color="000000"/>
            </w:tcBorders>
          </w:tcPr>
          <w:p w14:paraId="203645DF" w14:textId="77777777" w:rsidR="00F952BF" w:rsidRDefault="00676387">
            <w:pPr>
              <w:spacing w:after="0" w:line="259" w:lineRule="auto"/>
              <w:ind w:left="144" w:firstLine="0"/>
              <w:jc w:val="left"/>
            </w:pPr>
            <w:r>
              <w:rPr>
                <w:sz w:val="24"/>
              </w:rPr>
              <w:t xml:space="preserve">Коэффициент задолженности </w:t>
            </w:r>
            <w:r>
              <w:t xml:space="preserve">  </w:t>
            </w:r>
          </w:p>
        </w:tc>
        <w:tc>
          <w:tcPr>
            <w:tcW w:w="3123" w:type="dxa"/>
            <w:tcBorders>
              <w:top w:val="single" w:sz="4" w:space="0" w:color="000000"/>
              <w:left w:val="single" w:sz="4" w:space="0" w:color="000000"/>
              <w:bottom w:val="single" w:sz="4" w:space="0" w:color="000000"/>
              <w:right w:val="single" w:sz="4" w:space="0" w:color="000000"/>
            </w:tcBorders>
          </w:tcPr>
          <w:p w14:paraId="5D2345F7" w14:textId="77777777" w:rsidR="00F952BF" w:rsidRDefault="00676387">
            <w:pPr>
              <w:spacing w:after="0" w:line="259" w:lineRule="auto"/>
              <w:ind w:left="2" w:firstLine="0"/>
              <w:jc w:val="left"/>
            </w:pPr>
            <w:r>
              <w:rPr>
                <w:sz w:val="24"/>
              </w:rPr>
              <w:t xml:space="preserve">(с.590+с.690)/с.490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14:paraId="2D3FF949" w14:textId="77777777" w:rsidR="00F952BF" w:rsidRDefault="00676387">
            <w:pPr>
              <w:spacing w:after="0" w:line="259" w:lineRule="auto"/>
              <w:ind w:left="626" w:firstLine="0"/>
              <w:jc w:val="left"/>
            </w:pPr>
            <w:r>
              <w:rPr>
                <w:sz w:val="24"/>
              </w:rPr>
              <w:t xml:space="preserve">&lt;0,7 </w:t>
            </w:r>
            <w:r>
              <w:t xml:space="preserve">  </w:t>
            </w:r>
          </w:p>
        </w:tc>
      </w:tr>
    </w:tbl>
    <w:p w14:paraId="42A5E976" w14:textId="77777777" w:rsidR="00A96567" w:rsidRDefault="00A96567" w:rsidP="00A96567">
      <w:pPr>
        <w:spacing w:after="287" w:line="259" w:lineRule="auto"/>
        <w:ind w:left="0" w:firstLine="0"/>
        <w:jc w:val="left"/>
      </w:pPr>
    </w:p>
    <w:p w14:paraId="026BCDE0" w14:textId="5E3271AA" w:rsidR="00F952BF" w:rsidRDefault="00676387" w:rsidP="00281E48">
      <w:pPr>
        <w:spacing w:after="0" w:line="360" w:lineRule="auto"/>
        <w:ind w:left="0" w:firstLine="709"/>
      </w:pPr>
      <w:r>
        <w:t xml:space="preserve">   </w:t>
      </w:r>
      <w:r w:rsidR="00A96567">
        <w:t>Важнейшей характеристикой финансового состояния предприятия является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Показатели оценки финансовой устойчивости  (табл. 10), характеризуют структуру долгосрочных пассивов. Вместе и по отдельности они позволяют оценить, в состоянии ли предприятие поддерживать сложившуюся структуру источников средств</w:t>
      </w:r>
      <w:r w:rsidR="00281E48">
        <w:t>.</w:t>
      </w:r>
    </w:p>
    <w:p w14:paraId="6B10AA8E" w14:textId="3EC672E4" w:rsidR="00281E48" w:rsidRDefault="00281E48" w:rsidP="00281E48">
      <w:pPr>
        <w:spacing w:after="0" w:line="360" w:lineRule="auto"/>
        <w:ind w:left="0" w:firstLine="709"/>
      </w:pPr>
    </w:p>
    <w:p w14:paraId="7CC5C172" w14:textId="77777777" w:rsidR="00F952BF" w:rsidRDefault="00676387">
      <w:pPr>
        <w:spacing w:after="0" w:line="306" w:lineRule="auto"/>
        <w:ind w:left="127" w:right="1155" w:firstLine="0"/>
      </w:pPr>
      <w:r>
        <w:t>Таблица 9 – Оценка финансовой устойчивости предприятия ОАО АФ «</w:t>
      </w:r>
      <w:proofErr w:type="spellStart"/>
      <w:r>
        <w:t>Кубаньпассажиравтосервис</w:t>
      </w:r>
      <w:proofErr w:type="spellEnd"/>
      <w:r>
        <w:t xml:space="preserve">» за 2016-2017 гг.   </w:t>
      </w:r>
    </w:p>
    <w:p w14:paraId="499B1FA9" w14:textId="77777777" w:rsidR="00F952BF" w:rsidRDefault="00676387">
      <w:pPr>
        <w:spacing w:after="0" w:line="259" w:lineRule="auto"/>
        <w:ind w:left="127" w:firstLine="0"/>
        <w:jc w:val="left"/>
      </w:pPr>
      <w:r>
        <w:t xml:space="preserve">  </w:t>
      </w:r>
    </w:p>
    <w:tbl>
      <w:tblPr>
        <w:tblStyle w:val="TableGrid"/>
        <w:tblW w:w="9354" w:type="dxa"/>
        <w:tblInd w:w="146" w:type="dxa"/>
        <w:tblCellMar>
          <w:top w:w="50" w:type="dxa"/>
          <w:right w:w="75" w:type="dxa"/>
        </w:tblCellMar>
        <w:tblLook w:val="04A0" w:firstRow="1" w:lastRow="0" w:firstColumn="1" w:lastColumn="0" w:noHBand="0" w:noVBand="1"/>
      </w:tblPr>
      <w:tblGrid>
        <w:gridCol w:w="3838"/>
        <w:gridCol w:w="1553"/>
        <w:gridCol w:w="1416"/>
        <w:gridCol w:w="1277"/>
        <w:gridCol w:w="1270"/>
      </w:tblGrid>
      <w:tr w:rsidR="00F952BF" w14:paraId="6D0CD799" w14:textId="77777777">
        <w:trPr>
          <w:trHeight w:val="579"/>
        </w:trPr>
        <w:tc>
          <w:tcPr>
            <w:tcW w:w="3838" w:type="dxa"/>
            <w:vMerge w:val="restart"/>
            <w:tcBorders>
              <w:top w:val="single" w:sz="4" w:space="0" w:color="000000"/>
              <w:left w:val="single" w:sz="4" w:space="0" w:color="000000"/>
              <w:bottom w:val="single" w:sz="4" w:space="0" w:color="000000"/>
              <w:right w:val="single" w:sz="4" w:space="0" w:color="000000"/>
            </w:tcBorders>
            <w:vAlign w:val="center"/>
          </w:tcPr>
          <w:p w14:paraId="5F1A80DE" w14:textId="77777777" w:rsidR="00F952BF" w:rsidRDefault="00676387">
            <w:pPr>
              <w:spacing w:after="0" w:line="259" w:lineRule="auto"/>
              <w:ind w:left="802" w:firstLine="0"/>
              <w:jc w:val="left"/>
            </w:pPr>
            <w:r>
              <w:rPr>
                <w:sz w:val="24"/>
              </w:rPr>
              <w:t xml:space="preserve">Показатели </w:t>
            </w:r>
            <w:r>
              <w:t xml:space="preserve">  </w:t>
            </w:r>
          </w:p>
        </w:tc>
        <w:tc>
          <w:tcPr>
            <w:tcW w:w="1553" w:type="dxa"/>
            <w:tcBorders>
              <w:top w:val="single" w:sz="4" w:space="0" w:color="000000"/>
              <w:left w:val="single" w:sz="4" w:space="0" w:color="000000"/>
              <w:bottom w:val="single" w:sz="4" w:space="0" w:color="000000"/>
              <w:right w:val="nil"/>
            </w:tcBorders>
          </w:tcPr>
          <w:p w14:paraId="16CEA2C3" w14:textId="77777777" w:rsidR="00F952BF" w:rsidRDefault="00676387">
            <w:pPr>
              <w:spacing w:after="0" w:line="259" w:lineRule="auto"/>
              <w:ind w:left="7" w:firstLine="0"/>
              <w:jc w:val="left"/>
            </w:pPr>
            <w:r>
              <w:t xml:space="preserve">  </w:t>
            </w:r>
          </w:p>
        </w:tc>
        <w:tc>
          <w:tcPr>
            <w:tcW w:w="1416" w:type="dxa"/>
            <w:tcBorders>
              <w:top w:val="single" w:sz="4" w:space="0" w:color="000000"/>
              <w:left w:val="nil"/>
              <w:bottom w:val="single" w:sz="4" w:space="0" w:color="000000"/>
              <w:right w:val="single" w:sz="4" w:space="0" w:color="000000"/>
            </w:tcBorders>
          </w:tcPr>
          <w:p w14:paraId="1046CBB7" w14:textId="77777777" w:rsidR="00F952BF" w:rsidRDefault="00676387">
            <w:pPr>
              <w:spacing w:after="0" w:line="259" w:lineRule="auto"/>
              <w:ind w:left="-17" w:firstLine="0"/>
              <w:jc w:val="left"/>
            </w:pPr>
            <w:r>
              <w:rPr>
                <w:sz w:val="24"/>
              </w:rPr>
              <w:t xml:space="preserve">2016 год </w:t>
            </w:r>
            <w:r>
              <w:t xml:space="preserve">  </w:t>
            </w:r>
          </w:p>
        </w:tc>
        <w:tc>
          <w:tcPr>
            <w:tcW w:w="2547" w:type="dxa"/>
            <w:gridSpan w:val="2"/>
            <w:tcBorders>
              <w:top w:val="single" w:sz="4" w:space="0" w:color="000000"/>
              <w:left w:val="single" w:sz="4" w:space="0" w:color="000000"/>
              <w:bottom w:val="single" w:sz="4" w:space="0" w:color="000000"/>
              <w:right w:val="single" w:sz="4" w:space="0" w:color="000000"/>
            </w:tcBorders>
          </w:tcPr>
          <w:p w14:paraId="0701D9CA" w14:textId="77777777" w:rsidR="00F952BF" w:rsidRDefault="00676387">
            <w:pPr>
              <w:tabs>
                <w:tab w:val="center" w:pos="1694"/>
              </w:tabs>
              <w:spacing w:after="0" w:line="259" w:lineRule="auto"/>
              <w:ind w:left="0" w:firstLine="0"/>
              <w:jc w:val="left"/>
            </w:pPr>
            <w:r>
              <w:t xml:space="preserve">  </w:t>
            </w:r>
            <w:r>
              <w:tab/>
            </w:r>
            <w:r>
              <w:rPr>
                <w:sz w:val="24"/>
              </w:rPr>
              <w:t xml:space="preserve">2017 год </w:t>
            </w:r>
            <w:r>
              <w:t xml:space="preserve">  </w:t>
            </w:r>
          </w:p>
        </w:tc>
      </w:tr>
      <w:tr w:rsidR="00F952BF" w14:paraId="7D2B76CE" w14:textId="77777777">
        <w:trPr>
          <w:trHeight w:val="650"/>
        </w:trPr>
        <w:tc>
          <w:tcPr>
            <w:tcW w:w="0" w:type="auto"/>
            <w:vMerge/>
            <w:tcBorders>
              <w:top w:val="nil"/>
              <w:left w:val="single" w:sz="4" w:space="0" w:color="000000"/>
              <w:bottom w:val="single" w:sz="4" w:space="0" w:color="000000"/>
              <w:right w:val="single" w:sz="4" w:space="0" w:color="000000"/>
            </w:tcBorders>
          </w:tcPr>
          <w:p w14:paraId="20B7F1C9" w14:textId="77777777" w:rsidR="00F952BF" w:rsidRDefault="00F952BF">
            <w:pPr>
              <w:spacing w:after="160" w:line="259" w:lineRule="auto"/>
              <w:ind w:left="0" w:firstLine="0"/>
              <w:jc w:val="left"/>
            </w:pPr>
          </w:p>
        </w:tc>
        <w:tc>
          <w:tcPr>
            <w:tcW w:w="1553" w:type="dxa"/>
            <w:tcBorders>
              <w:top w:val="single" w:sz="4" w:space="0" w:color="000000"/>
              <w:left w:val="single" w:sz="4" w:space="0" w:color="000000"/>
              <w:bottom w:val="single" w:sz="4" w:space="0" w:color="000000"/>
              <w:right w:val="single" w:sz="4" w:space="0" w:color="000000"/>
            </w:tcBorders>
          </w:tcPr>
          <w:p w14:paraId="4BC36065" w14:textId="77777777" w:rsidR="00F952BF" w:rsidRDefault="00676387">
            <w:pPr>
              <w:spacing w:after="0" w:line="259" w:lineRule="auto"/>
              <w:ind w:left="545" w:hanging="276"/>
              <w:jc w:val="left"/>
            </w:pPr>
            <w:r>
              <w:rPr>
                <w:sz w:val="24"/>
              </w:rPr>
              <w:t xml:space="preserve">на начало года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155DB42" w14:textId="77777777" w:rsidR="00F952BF" w:rsidRDefault="00676387">
            <w:pPr>
              <w:spacing w:after="0" w:line="259" w:lineRule="auto"/>
              <w:ind w:left="468" w:hanging="226"/>
              <w:jc w:val="left"/>
            </w:pPr>
            <w:r>
              <w:rPr>
                <w:sz w:val="24"/>
              </w:rPr>
              <w:t xml:space="preserve">на конец года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C94146" w14:textId="77777777" w:rsidR="00F952BF" w:rsidRDefault="00676387">
            <w:pPr>
              <w:spacing w:after="0" w:line="259" w:lineRule="auto"/>
              <w:ind w:left="0" w:firstLine="0"/>
              <w:jc w:val="center"/>
            </w:pPr>
            <w:r>
              <w:rPr>
                <w:sz w:val="24"/>
              </w:rPr>
              <w:t xml:space="preserve">на начало года </w:t>
            </w: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4DA1384" w14:textId="77777777" w:rsidR="00F952BF" w:rsidRDefault="00676387">
            <w:pPr>
              <w:spacing w:after="0" w:line="259" w:lineRule="auto"/>
              <w:ind w:left="14" w:firstLine="0"/>
              <w:jc w:val="center"/>
            </w:pPr>
            <w:r>
              <w:rPr>
                <w:sz w:val="24"/>
              </w:rPr>
              <w:t xml:space="preserve">на конец года </w:t>
            </w:r>
            <w:r>
              <w:t xml:space="preserve">  </w:t>
            </w:r>
          </w:p>
        </w:tc>
      </w:tr>
      <w:tr w:rsidR="00F952BF" w14:paraId="437FBD9C" w14:textId="77777777">
        <w:trPr>
          <w:trHeight w:val="823"/>
        </w:trPr>
        <w:tc>
          <w:tcPr>
            <w:tcW w:w="3838" w:type="dxa"/>
            <w:tcBorders>
              <w:top w:val="single" w:sz="4" w:space="0" w:color="000000"/>
              <w:left w:val="single" w:sz="4" w:space="0" w:color="000000"/>
              <w:bottom w:val="single" w:sz="4" w:space="0" w:color="000000"/>
              <w:right w:val="single" w:sz="4" w:space="0" w:color="000000"/>
            </w:tcBorders>
            <w:vAlign w:val="center"/>
          </w:tcPr>
          <w:p w14:paraId="0779C476" w14:textId="77777777" w:rsidR="00F952BF" w:rsidRDefault="00676387">
            <w:pPr>
              <w:spacing w:after="0" w:line="259" w:lineRule="auto"/>
              <w:ind w:left="10" w:firstLine="0"/>
              <w:jc w:val="left"/>
            </w:pPr>
            <w:r>
              <w:t xml:space="preserve"> </w:t>
            </w:r>
            <w:r>
              <w:rPr>
                <w:sz w:val="24"/>
              </w:rPr>
              <w:t xml:space="preserve">Коэффициент финансовой  автономии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5728DA6" w14:textId="77777777" w:rsidR="00F952BF" w:rsidRDefault="00676387">
            <w:pPr>
              <w:spacing w:after="0" w:line="259" w:lineRule="auto"/>
              <w:ind w:left="85" w:firstLine="0"/>
              <w:jc w:val="center"/>
            </w:pPr>
            <w:r>
              <w:rPr>
                <w:sz w:val="24"/>
              </w:rPr>
              <w:t xml:space="preserve">0,7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6B10EA4" w14:textId="77777777" w:rsidR="00F952BF" w:rsidRDefault="00676387">
            <w:pPr>
              <w:spacing w:after="0" w:line="259" w:lineRule="auto"/>
              <w:ind w:left="92" w:firstLine="0"/>
              <w:jc w:val="center"/>
            </w:pPr>
            <w:r>
              <w:rPr>
                <w:sz w:val="24"/>
              </w:rPr>
              <w:t xml:space="preserve">0,6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18B94A8" w14:textId="77777777" w:rsidR="00F952BF" w:rsidRDefault="00676387">
            <w:pPr>
              <w:spacing w:after="0" w:line="259" w:lineRule="auto"/>
              <w:ind w:left="87" w:firstLine="0"/>
              <w:jc w:val="center"/>
            </w:pPr>
            <w:r>
              <w:rPr>
                <w:sz w:val="24"/>
              </w:rPr>
              <w:t xml:space="preserve">0,6 </w:t>
            </w: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2D293DF" w14:textId="77777777" w:rsidR="00F952BF" w:rsidRDefault="00676387">
            <w:pPr>
              <w:spacing w:after="0" w:line="259" w:lineRule="auto"/>
              <w:ind w:left="90" w:firstLine="0"/>
              <w:jc w:val="center"/>
            </w:pPr>
            <w:r>
              <w:rPr>
                <w:sz w:val="24"/>
              </w:rPr>
              <w:t xml:space="preserve">0,7 </w:t>
            </w:r>
            <w:r>
              <w:t xml:space="preserve">  </w:t>
            </w:r>
          </w:p>
        </w:tc>
      </w:tr>
    </w:tbl>
    <w:p w14:paraId="29E4C2B6" w14:textId="77777777" w:rsidR="00281E48" w:rsidRDefault="00281E48">
      <w:pPr>
        <w:spacing w:line="259" w:lineRule="auto"/>
        <w:ind w:left="0" w:right="139" w:firstLine="0"/>
      </w:pPr>
    </w:p>
    <w:p w14:paraId="7CAFCD28" w14:textId="701EA13D" w:rsidR="00281E48" w:rsidRDefault="00281E48">
      <w:pPr>
        <w:spacing w:line="259" w:lineRule="auto"/>
        <w:ind w:left="0" w:right="139" w:firstLine="0"/>
      </w:pPr>
      <w:r>
        <w:t xml:space="preserve"> </w:t>
      </w:r>
      <w:r w:rsidR="00676387">
        <w:t xml:space="preserve"> Продолжение таблицы 9 </w:t>
      </w:r>
    </w:p>
    <w:p w14:paraId="41BACE1C" w14:textId="77777777" w:rsidR="00F952BF" w:rsidRDefault="00676387">
      <w:pPr>
        <w:spacing w:after="0" w:line="259" w:lineRule="auto"/>
        <w:ind w:left="0" w:firstLine="0"/>
        <w:jc w:val="left"/>
      </w:pPr>
      <w:r>
        <w:t xml:space="preserve"> </w:t>
      </w:r>
    </w:p>
    <w:tbl>
      <w:tblPr>
        <w:tblStyle w:val="TableGrid"/>
        <w:tblW w:w="9354" w:type="dxa"/>
        <w:tblInd w:w="146" w:type="dxa"/>
        <w:tblCellMar>
          <w:top w:w="47" w:type="dxa"/>
          <w:left w:w="10" w:type="dxa"/>
        </w:tblCellMar>
        <w:tblLook w:val="04A0" w:firstRow="1" w:lastRow="0" w:firstColumn="1" w:lastColumn="0" w:noHBand="0" w:noVBand="1"/>
      </w:tblPr>
      <w:tblGrid>
        <w:gridCol w:w="3838"/>
        <w:gridCol w:w="1553"/>
        <w:gridCol w:w="1416"/>
        <w:gridCol w:w="1277"/>
        <w:gridCol w:w="1270"/>
      </w:tblGrid>
      <w:tr w:rsidR="00F952BF" w14:paraId="54775071" w14:textId="77777777">
        <w:trPr>
          <w:trHeight w:val="763"/>
        </w:trPr>
        <w:tc>
          <w:tcPr>
            <w:tcW w:w="3838" w:type="dxa"/>
            <w:vMerge w:val="restart"/>
            <w:tcBorders>
              <w:top w:val="single" w:sz="4" w:space="0" w:color="000000"/>
              <w:left w:val="single" w:sz="4" w:space="0" w:color="000000"/>
              <w:bottom w:val="single" w:sz="4" w:space="0" w:color="000000"/>
              <w:right w:val="single" w:sz="4" w:space="0" w:color="000000"/>
            </w:tcBorders>
          </w:tcPr>
          <w:p w14:paraId="3681D1D4" w14:textId="77777777" w:rsidR="00F952BF" w:rsidRDefault="00676387">
            <w:pPr>
              <w:spacing w:after="0" w:line="259" w:lineRule="auto"/>
              <w:ind w:left="0" w:right="69" w:firstLine="0"/>
              <w:jc w:val="center"/>
            </w:pPr>
            <w:r>
              <w:rPr>
                <w:sz w:val="24"/>
              </w:rPr>
              <w:t xml:space="preserve">Показатели </w:t>
            </w:r>
          </w:p>
        </w:tc>
        <w:tc>
          <w:tcPr>
            <w:tcW w:w="2969" w:type="dxa"/>
            <w:gridSpan w:val="2"/>
            <w:tcBorders>
              <w:top w:val="single" w:sz="4" w:space="0" w:color="000000"/>
              <w:left w:val="single" w:sz="4" w:space="0" w:color="000000"/>
              <w:bottom w:val="single" w:sz="4" w:space="0" w:color="000000"/>
              <w:right w:val="single" w:sz="4" w:space="0" w:color="000000"/>
            </w:tcBorders>
          </w:tcPr>
          <w:p w14:paraId="2D5B7AB3" w14:textId="77777777" w:rsidR="00F952BF" w:rsidRDefault="00676387">
            <w:pPr>
              <w:spacing w:after="0" w:line="259" w:lineRule="auto"/>
              <w:ind w:left="0" w:firstLine="0"/>
              <w:jc w:val="center"/>
            </w:pPr>
            <w:r>
              <w:rPr>
                <w:sz w:val="24"/>
              </w:rPr>
              <w:t xml:space="preserve">2016 год </w:t>
            </w:r>
          </w:p>
        </w:tc>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297EDFD9" w14:textId="77777777" w:rsidR="00F952BF" w:rsidRDefault="00676387">
            <w:pPr>
              <w:spacing w:after="0" w:line="259" w:lineRule="auto"/>
              <w:ind w:left="0" w:firstLine="0"/>
              <w:jc w:val="center"/>
            </w:pPr>
            <w:r>
              <w:rPr>
                <w:sz w:val="24"/>
              </w:rPr>
              <w:t xml:space="preserve">2017 год </w:t>
            </w:r>
          </w:p>
          <w:p w14:paraId="035E51DD" w14:textId="77777777" w:rsidR="00F952BF" w:rsidRDefault="00676387">
            <w:pPr>
              <w:spacing w:after="0" w:line="259" w:lineRule="auto"/>
              <w:ind w:left="63" w:firstLine="0"/>
              <w:jc w:val="center"/>
            </w:pPr>
            <w:r>
              <w:rPr>
                <w:sz w:val="24"/>
              </w:rPr>
              <w:t xml:space="preserve"> </w:t>
            </w:r>
          </w:p>
        </w:tc>
      </w:tr>
      <w:tr w:rsidR="00F952BF" w14:paraId="79B628BF" w14:textId="77777777">
        <w:trPr>
          <w:trHeight w:val="756"/>
        </w:trPr>
        <w:tc>
          <w:tcPr>
            <w:tcW w:w="0" w:type="auto"/>
            <w:vMerge/>
            <w:tcBorders>
              <w:top w:val="nil"/>
              <w:left w:val="single" w:sz="4" w:space="0" w:color="000000"/>
              <w:bottom w:val="single" w:sz="4" w:space="0" w:color="000000"/>
              <w:right w:val="single" w:sz="4" w:space="0" w:color="000000"/>
            </w:tcBorders>
          </w:tcPr>
          <w:p w14:paraId="0055F1FF" w14:textId="77777777" w:rsidR="00F952BF" w:rsidRDefault="00F952BF">
            <w:pPr>
              <w:spacing w:after="160" w:line="259" w:lineRule="auto"/>
              <w:ind w:left="0" w:firstLine="0"/>
              <w:jc w:val="left"/>
            </w:pPr>
          </w:p>
        </w:tc>
        <w:tc>
          <w:tcPr>
            <w:tcW w:w="1553" w:type="dxa"/>
            <w:tcBorders>
              <w:top w:val="single" w:sz="4" w:space="0" w:color="000000"/>
              <w:left w:val="single" w:sz="4" w:space="0" w:color="000000"/>
              <w:bottom w:val="single" w:sz="4" w:space="0" w:color="000000"/>
              <w:right w:val="single" w:sz="4" w:space="0" w:color="000000"/>
            </w:tcBorders>
            <w:vAlign w:val="center"/>
          </w:tcPr>
          <w:p w14:paraId="7C31692C" w14:textId="77777777" w:rsidR="00F952BF" w:rsidRDefault="00676387">
            <w:pPr>
              <w:spacing w:after="0" w:line="259" w:lineRule="auto"/>
              <w:ind w:left="26" w:firstLine="0"/>
              <w:jc w:val="center"/>
            </w:pPr>
            <w:r>
              <w:rPr>
                <w:sz w:val="24"/>
              </w:rPr>
              <w:t xml:space="preserve">На начало года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0E9CBD44" w14:textId="77777777" w:rsidR="00F952BF" w:rsidRDefault="00676387">
            <w:pPr>
              <w:spacing w:after="0" w:line="259" w:lineRule="auto"/>
              <w:ind w:left="12" w:firstLine="0"/>
              <w:jc w:val="center"/>
            </w:pPr>
            <w:r>
              <w:rPr>
                <w:sz w:val="24"/>
              </w:rPr>
              <w:t xml:space="preserve">На конец года </w:t>
            </w:r>
          </w:p>
        </w:tc>
        <w:tc>
          <w:tcPr>
            <w:tcW w:w="1277" w:type="dxa"/>
            <w:tcBorders>
              <w:top w:val="single" w:sz="4" w:space="0" w:color="000000"/>
              <w:left w:val="single" w:sz="4" w:space="0" w:color="000000"/>
              <w:bottom w:val="single" w:sz="4" w:space="0" w:color="000000"/>
              <w:right w:val="single" w:sz="4" w:space="0" w:color="000000"/>
            </w:tcBorders>
            <w:vAlign w:val="center"/>
          </w:tcPr>
          <w:p w14:paraId="2E159A5E" w14:textId="77777777" w:rsidR="00F952BF" w:rsidRDefault="00676387">
            <w:pPr>
              <w:spacing w:after="0" w:line="259" w:lineRule="auto"/>
              <w:ind w:left="0" w:firstLine="0"/>
              <w:jc w:val="center"/>
            </w:pPr>
            <w:r>
              <w:rPr>
                <w:sz w:val="24"/>
              </w:rPr>
              <w:t xml:space="preserve">На начало года </w:t>
            </w:r>
          </w:p>
        </w:tc>
        <w:tc>
          <w:tcPr>
            <w:tcW w:w="1270" w:type="dxa"/>
            <w:tcBorders>
              <w:top w:val="single" w:sz="4" w:space="0" w:color="000000"/>
              <w:left w:val="single" w:sz="4" w:space="0" w:color="000000"/>
              <w:bottom w:val="single" w:sz="4" w:space="0" w:color="000000"/>
              <w:right w:val="single" w:sz="4" w:space="0" w:color="000000"/>
            </w:tcBorders>
            <w:vAlign w:val="center"/>
          </w:tcPr>
          <w:p w14:paraId="0DCFD8A0" w14:textId="77777777" w:rsidR="00F952BF" w:rsidRDefault="00676387">
            <w:pPr>
              <w:spacing w:after="0" w:line="259" w:lineRule="auto"/>
              <w:ind w:left="0" w:firstLine="0"/>
              <w:jc w:val="center"/>
            </w:pPr>
            <w:r>
              <w:rPr>
                <w:sz w:val="24"/>
              </w:rPr>
              <w:t xml:space="preserve">На конец года </w:t>
            </w:r>
          </w:p>
        </w:tc>
      </w:tr>
      <w:tr w:rsidR="00281E48" w14:paraId="4B9587C2" w14:textId="77777777">
        <w:trPr>
          <w:trHeight w:val="756"/>
        </w:trPr>
        <w:tc>
          <w:tcPr>
            <w:tcW w:w="3838" w:type="dxa"/>
            <w:tcBorders>
              <w:top w:val="single" w:sz="4" w:space="0" w:color="000000"/>
              <w:left w:val="single" w:sz="4" w:space="0" w:color="000000"/>
              <w:bottom w:val="single" w:sz="4" w:space="0" w:color="000000"/>
              <w:right w:val="single" w:sz="4" w:space="0" w:color="000000"/>
            </w:tcBorders>
            <w:vAlign w:val="center"/>
          </w:tcPr>
          <w:p w14:paraId="56BFCD1F" w14:textId="58C62239" w:rsidR="00281E48" w:rsidRDefault="00281E48" w:rsidP="00281E48">
            <w:pPr>
              <w:spacing w:after="0" w:line="259" w:lineRule="auto"/>
              <w:ind w:left="0" w:firstLine="0"/>
              <w:jc w:val="left"/>
              <w:rPr>
                <w:sz w:val="24"/>
              </w:rPr>
            </w:pPr>
            <w:r>
              <w:rPr>
                <w:sz w:val="24"/>
              </w:rPr>
              <w:t xml:space="preserve"> Коэффициент финансовой </w:t>
            </w:r>
            <w:r>
              <w:t xml:space="preserve"> </w:t>
            </w:r>
            <w:r>
              <w:rPr>
                <w:sz w:val="24"/>
              </w:rPr>
              <w:t xml:space="preserve">зависимости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172D0B5C" w14:textId="441BDBB1" w:rsidR="00281E48" w:rsidRDefault="00281E48" w:rsidP="00281E48">
            <w:pPr>
              <w:spacing w:after="0" w:line="259" w:lineRule="auto"/>
              <w:ind w:left="0" w:firstLine="0"/>
              <w:jc w:val="center"/>
              <w:rPr>
                <w:sz w:val="24"/>
              </w:rPr>
            </w:pPr>
            <w:r>
              <w:rPr>
                <w:sz w:val="24"/>
              </w:rPr>
              <w:t xml:space="preserve">1,5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6198DE2" w14:textId="7BC80038" w:rsidR="00281E48" w:rsidRDefault="00281E48" w:rsidP="00281E48">
            <w:pPr>
              <w:spacing w:after="0" w:line="259" w:lineRule="auto"/>
              <w:ind w:left="7" w:firstLine="0"/>
              <w:jc w:val="center"/>
              <w:rPr>
                <w:sz w:val="24"/>
              </w:rPr>
            </w:pPr>
            <w:r>
              <w:rPr>
                <w:sz w:val="24"/>
              </w:rPr>
              <w:t xml:space="preserve">1,5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D64D931" w14:textId="42BD6C44" w:rsidR="00281E48" w:rsidRDefault="00281E48" w:rsidP="00281E48">
            <w:pPr>
              <w:spacing w:after="0" w:line="259" w:lineRule="auto"/>
              <w:ind w:left="2" w:firstLine="0"/>
              <w:jc w:val="center"/>
              <w:rPr>
                <w:sz w:val="24"/>
              </w:rPr>
            </w:pPr>
            <w:r>
              <w:rPr>
                <w:sz w:val="24"/>
              </w:rPr>
              <w:t xml:space="preserve">1,5 </w:t>
            </w: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0ECE837" w14:textId="77EF335B" w:rsidR="00281E48" w:rsidRDefault="00281E48" w:rsidP="00281E48">
            <w:pPr>
              <w:spacing w:after="0" w:line="259" w:lineRule="auto"/>
              <w:ind w:left="5" w:firstLine="0"/>
              <w:jc w:val="center"/>
              <w:rPr>
                <w:sz w:val="24"/>
              </w:rPr>
            </w:pPr>
            <w:r>
              <w:rPr>
                <w:sz w:val="24"/>
              </w:rPr>
              <w:t xml:space="preserve">1,4 </w:t>
            </w:r>
            <w:r>
              <w:t xml:space="preserve">  </w:t>
            </w:r>
          </w:p>
        </w:tc>
      </w:tr>
      <w:tr w:rsidR="00F952BF" w14:paraId="6F8C460C" w14:textId="77777777">
        <w:trPr>
          <w:trHeight w:val="756"/>
        </w:trPr>
        <w:tc>
          <w:tcPr>
            <w:tcW w:w="3838" w:type="dxa"/>
            <w:tcBorders>
              <w:top w:val="single" w:sz="4" w:space="0" w:color="000000"/>
              <w:left w:val="single" w:sz="4" w:space="0" w:color="000000"/>
              <w:bottom w:val="single" w:sz="4" w:space="0" w:color="000000"/>
              <w:right w:val="single" w:sz="4" w:space="0" w:color="000000"/>
            </w:tcBorders>
            <w:vAlign w:val="center"/>
          </w:tcPr>
          <w:p w14:paraId="530E27CF" w14:textId="77777777" w:rsidR="00F952BF" w:rsidRDefault="00676387">
            <w:pPr>
              <w:spacing w:after="0" w:line="259" w:lineRule="auto"/>
              <w:ind w:left="0" w:firstLine="0"/>
              <w:jc w:val="left"/>
            </w:pPr>
            <w:r>
              <w:rPr>
                <w:sz w:val="24"/>
              </w:rPr>
              <w:t xml:space="preserve"> Коэффициент маневренности   собственного капитала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11A0DEF" w14:textId="77777777" w:rsidR="00F952BF" w:rsidRDefault="00676387">
            <w:pPr>
              <w:spacing w:after="0" w:line="259" w:lineRule="auto"/>
              <w:ind w:left="0" w:firstLine="0"/>
              <w:jc w:val="center"/>
            </w:pPr>
            <w:r>
              <w:rPr>
                <w:sz w:val="24"/>
              </w:rPr>
              <w:t xml:space="preserve">0,4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F956C94" w14:textId="77777777" w:rsidR="00F952BF" w:rsidRDefault="00676387">
            <w:pPr>
              <w:spacing w:after="0" w:line="259" w:lineRule="auto"/>
              <w:ind w:left="7" w:firstLine="0"/>
              <w:jc w:val="center"/>
            </w:pPr>
            <w:r>
              <w:rPr>
                <w:sz w:val="24"/>
              </w:rPr>
              <w:t xml:space="preserve">0,4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273530A" w14:textId="77777777" w:rsidR="00F952BF" w:rsidRDefault="00676387">
            <w:pPr>
              <w:spacing w:after="0" w:line="259" w:lineRule="auto"/>
              <w:ind w:left="2" w:firstLine="0"/>
              <w:jc w:val="center"/>
            </w:pPr>
            <w:r>
              <w:rPr>
                <w:sz w:val="24"/>
              </w:rPr>
              <w:t xml:space="preserve">0,4 </w:t>
            </w: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D458856" w14:textId="77777777" w:rsidR="00F952BF" w:rsidRDefault="00676387">
            <w:pPr>
              <w:spacing w:after="0" w:line="259" w:lineRule="auto"/>
              <w:ind w:left="5" w:firstLine="0"/>
              <w:jc w:val="center"/>
            </w:pPr>
            <w:r>
              <w:rPr>
                <w:sz w:val="24"/>
              </w:rPr>
              <w:t xml:space="preserve">0,2 </w:t>
            </w:r>
            <w:r>
              <w:t xml:space="preserve">  </w:t>
            </w:r>
          </w:p>
        </w:tc>
      </w:tr>
      <w:tr w:rsidR="00F952BF" w14:paraId="3AD0CFA1" w14:textId="77777777">
        <w:trPr>
          <w:trHeight w:val="769"/>
        </w:trPr>
        <w:tc>
          <w:tcPr>
            <w:tcW w:w="3838" w:type="dxa"/>
            <w:tcBorders>
              <w:top w:val="single" w:sz="4" w:space="0" w:color="000000"/>
              <w:left w:val="single" w:sz="4" w:space="0" w:color="000000"/>
              <w:bottom w:val="single" w:sz="4" w:space="0" w:color="000000"/>
              <w:right w:val="single" w:sz="4" w:space="0" w:color="000000"/>
            </w:tcBorders>
            <w:vAlign w:val="center"/>
          </w:tcPr>
          <w:p w14:paraId="73682F78" w14:textId="77777777" w:rsidR="00F952BF" w:rsidRDefault="00676387">
            <w:pPr>
              <w:spacing w:after="0" w:line="259" w:lineRule="auto"/>
              <w:ind w:left="0" w:firstLine="0"/>
              <w:jc w:val="left"/>
            </w:pPr>
            <w:r>
              <w:rPr>
                <w:sz w:val="24"/>
              </w:rPr>
              <w:t xml:space="preserve"> Коэффициент концентрации </w:t>
            </w:r>
            <w:r>
              <w:t xml:space="preserve"> </w:t>
            </w:r>
            <w:r>
              <w:rPr>
                <w:sz w:val="24"/>
              </w:rPr>
              <w:t xml:space="preserve">заемного капитала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7EF20B32" w14:textId="77777777" w:rsidR="00F952BF" w:rsidRDefault="00676387">
            <w:pPr>
              <w:spacing w:after="0" w:line="259" w:lineRule="auto"/>
              <w:ind w:left="0" w:firstLine="0"/>
              <w:jc w:val="center"/>
            </w:pPr>
            <w:r>
              <w:rPr>
                <w:sz w:val="24"/>
              </w:rPr>
              <w:t xml:space="preserve">0,3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6A48011" w14:textId="77777777" w:rsidR="00F952BF" w:rsidRDefault="00676387">
            <w:pPr>
              <w:spacing w:after="0" w:line="259" w:lineRule="auto"/>
              <w:ind w:left="7" w:firstLine="0"/>
              <w:jc w:val="center"/>
            </w:pPr>
            <w:r>
              <w:rPr>
                <w:sz w:val="24"/>
              </w:rPr>
              <w:t xml:space="preserve">0,4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FD1CC3E" w14:textId="77777777" w:rsidR="00F952BF" w:rsidRDefault="00676387">
            <w:pPr>
              <w:spacing w:after="0" w:line="259" w:lineRule="auto"/>
              <w:ind w:left="2" w:firstLine="0"/>
              <w:jc w:val="center"/>
            </w:pPr>
            <w:r>
              <w:rPr>
                <w:sz w:val="24"/>
              </w:rPr>
              <w:t xml:space="preserve">0,4 </w:t>
            </w: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E95259C" w14:textId="77777777" w:rsidR="00F952BF" w:rsidRDefault="00676387">
            <w:pPr>
              <w:spacing w:after="0" w:line="259" w:lineRule="auto"/>
              <w:ind w:left="5" w:firstLine="0"/>
              <w:jc w:val="center"/>
            </w:pPr>
            <w:r>
              <w:rPr>
                <w:sz w:val="24"/>
              </w:rPr>
              <w:t xml:space="preserve">0,3 </w:t>
            </w:r>
            <w:r>
              <w:t xml:space="preserve">  </w:t>
            </w:r>
          </w:p>
        </w:tc>
      </w:tr>
      <w:tr w:rsidR="00F952BF" w14:paraId="7A154564" w14:textId="77777777">
        <w:trPr>
          <w:trHeight w:val="766"/>
        </w:trPr>
        <w:tc>
          <w:tcPr>
            <w:tcW w:w="3838" w:type="dxa"/>
            <w:tcBorders>
              <w:top w:val="single" w:sz="4" w:space="0" w:color="000000"/>
              <w:left w:val="single" w:sz="4" w:space="0" w:color="000000"/>
              <w:bottom w:val="single" w:sz="4" w:space="0" w:color="000000"/>
              <w:right w:val="single" w:sz="4" w:space="0" w:color="000000"/>
            </w:tcBorders>
            <w:vAlign w:val="center"/>
          </w:tcPr>
          <w:p w14:paraId="77BA1400" w14:textId="77777777" w:rsidR="00F952BF" w:rsidRDefault="00676387">
            <w:pPr>
              <w:spacing w:after="0" w:line="259" w:lineRule="auto"/>
              <w:ind w:left="144" w:firstLine="0"/>
              <w:jc w:val="left"/>
            </w:pPr>
            <w:r>
              <w:rPr>
                <w:sz w:val="24"/>
              </w:rPr>
              <w:t xml:space="preserve">Коэффициент структуры долгосрочных вложений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389E2CE6" w14:textId="77777777" w:rsidR="00F952BF" w:rsidRDefault="00676387">
            <w:pPr>
              <w:spacing w:after="0" w:line="259" w:lineRule="auto"/>
              <w:ind w:left="0" w:right="87" w:firstLine="0"/>
              <w:jc w:val="center"/>
            </w:pPr>
            <w:r>
              <w:rPr>
                <w:sz w:val="24"/>
              </w:rPr>
              <w:t xml:space="preserve">0,02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72D58C9" w14:textId="77777777" w:rsidR="00F952BF" w:rsidRDefault="00676387">
            <w:pPr>
              <w:spacing w:after="0" w:line="259" w:lineRule="auto"/>
              <w:ind w:left="0" w:right="74" w:firstLine="0"/>
              <w:jc w:val="center"/>
            </w:pPr>
            <w:r>
              <w:rPr>
                <w:sz w:val="24"/>
              </w:rPr>
              <w:t xml:space="preserve">0,02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1B3D9B5" w14:textId="77777777" w:rsidR="00F952BF" w:rsidRDefault="00676387">
            <w:pPr>
              <w:spacing w:after="0" w:line="259" w:lineRule="auto"/>
              <w:ind w:left="0" w:right="284" w:firstLine="0"/>
              <w:jc w:val="right"/>
            </w:pPr>
            <w:r>
              <w:rPr>
                <w:sz w:val="24"/>
              </w:rPr>
              <w:t xml:space="preserve">0,02 </w:t>
            </w: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BB3C18E" w14:textId="77777777" w:rsidR="00F952BF" w:rsidRDefault="00676387">
            <w:pPr>
              <w:spacing w:after="0" w:line="259" w:lineRule="auto"/>
              <w:ind w:left="0" w:right="91" w:firstLine="0"/>
              <w:jc w:val="center"/>
            </w:pPr>
            <w:r>
              <w:rPr>
                <w:sz w:val="24"/>
              </w:rPr>
              <w:t xml:space="preserve">0,02 </w:t>
            </w:r>
          </w:p>
        </w:tc>
      </w:tr>
      <w:tr w:rsidR="00F952BF" w14:paraId="626A569F" w14:textId="77777777">
        <w:trPr>
          <w:trHeight w:val="768"/>
        </w:trPr>
        <w:tc>
          <w:tcPr>
            <w:tcW w:w="3838" w:type="dxa"/>
            <w:tcBorders>
              <w:top w:val="single" w:sz="4" w:space="0" w:color="000000"/>
              <w:left w:val="single" w:sz="4" w:space="0" w:color="000000"/>
              <w:bottom w:val="single" w:sz="4" w:space="0" w:color="000000"/>
              <w:right w:val="single" w:sz="4" w:space="0" w:color="000000"/>
            </w:tcBorders>
            <w:vAlign w:val="center"/>
          </w:tcPr>
          <w:p w14:paraId="1D14013F" w14:textId="77777777" w:rsidR="00F952BF" w:rsidRDefault="00676387">
            <w:pPr>
              <w:spacing w:after="0" w:line="259" w:lineRule="auto"/>
              <w:ind w:left="144" w:firstLine="0"/>
              <w:jc w:val="left"/>
            </w:pPr>
            <w:r>
              <w:rPr>
                <w:sz w:val="24"/>
              </w:rPr>
              <w:t xml:space="preserve">Коэффициент долгосрочного привлечения заемных средств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2380815D" w14:textId="77777777" w:rsidR="00F952BF" w:rsidRDefault="00676387">
            <w:pPr>
              <w:spacing w:after="0" w:line="259" w:lineRule="auto"/>
              <w:ind w:left="0" w:right="87" w:firstLine="0"/>
              <w:jc w:val="center"/>
            </w:pPr>
            <w:r>
              <w:rPr>
                <w:sz w:val="24"/>
              </w:rPr>
              <w:t xml:space="preserve">0,01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3EF9E76" w14:textId="77777777" w:rsidR="00F952BF" w:rsidRDefault="00676387">
            <w:pPr>
              <w:spacing w:after="0" w:line="259" w:lineRule="auto"/>
              <w:ind w:left="0" w:right="74" w:firstLine="0"/>
              <w:jc w:val="center"/>
            </w:pPr>
            <w:r>
              <w:rPr>
                <w:sz w:val="24"/>
              </w:rPr>
              <w:t xml:space="preserve">0,01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A9EC7E4" w14:textId="77777777" w:rsidR="00F952BF" w:rsidRDefault="00676387">
            <w:pPr>
              <w:spacing w:after="0" w:line="259" w:lineRule="auto"/>
              <w:ind w:left="0" w:right="284" w:firstLine="0"/>
              <w:jc w:val="right"/>
            </w:pPr>
            <w:r>
              <w:rPr>
                <w:sz w:val="24"/>
              </w:rPr>
              <w:t xml:space="preserve">0,01     </w:t>
            </w:r>
          </w:p>
        </w:tc>
        <w:tc>
          <w:tcPr>
            <w:tcW w:w="1270" w:type="dxa"/>
            <w:tcBorders>
              <w:top w:val="single" w:sz="4" w:space="0" w:color="000000"/>
              <w:left w:val="single" w:sz="4" w:space="0" w:color="000000"/>
              <w:bottom w:val="single" w:sz="4" w:space="0" w:color="000000"/>
              <w:right w:val="single" w:sz="4" w:space="0" w:color="000000"/>
            </w:tcBorders>
          </w:tcPr>
          <w:p w14:paraId="68676A6A" w14:textId="77777777" w:rsidR="00F952BF" w:rsidRDefault="00676387">
            <w:pPr>
              <w:spacing w:after="0" w:line="259" w:lineRule="auto"/>
              <w:ind w:left="0" w:right="91" w:firstLine="0"/>
              <w:jc w:val="center"/>
            </w:pPr>
            <w:r>
              <w:rPr>
                <w:sz w:val="24"/>
              </w:rPr>
              <w:t xml:space="preserve">0,1 </w:t>
            </w:r>
          </w:p>
        </w:tc>
      </w:tr>
      <w:tr w:rsidR="00F952BF" w14:paraId="315E80EE" w14:textId="77777777">
        <w:trPr>
          <w:trHeight w:val="766"/>
        </w:trPr>
        <w:tc>
          <w:tcPr>
            <w:tcW w:w="3838" w:type="dxa"/>
            <w:tcBorders>
              <w:top w:val="single" w:sz="4" w:space="0" w:color="000000"/>
              <w:left w:val="single" w:sz="4" w:space="0" w:color="000000"/>
              <w:bottom w:val="single" w:sz="4" w:space="0" w:color="000000"/>
              <w:right w:val="single" w:sz="4" w:space="0" w:color="000000"/>
            </w:tcBorders>
          </w:tcPr>
          <w:p w14:paraId="248A041B" w14:textId="77777777" w:rsidR="00F952BF" w:rsidRDefault="00676387">
            <w:pPr>
              <w:spacing w:after="0" w:line="259" w:lineRule="auto"/>
              <w:ind w:left="144" w:firstLine="0"/>
              <w:jc w:val="left"/>
            </w:pPr>
            <w:r>
              <w:rPr>
                <w:sz w:val="24"/>
              </w:rPr>
              <w:t xml:space="preserve">Коэффициент структуры заемного капитала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5DCC3A53" w14:textId="77777777" w:rsidR="00F952BF" w:rsidRDefault="00676387">
            <w:pPr>
              <w:spacing w:after="0" w:line="259" w:lineRule="auto"/>
              <w:ind w:left="0" w:right="87" w:firstLine="0"/>
              <w:jc w:val="center"/>
            </w:pPr>
            <w:r>
              <w:rPr>
                <w:sz w:val="24"/>
              </w:rPr>
              <w:t xml:space="preserve">0,02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EE67D08" w14:textId="77777777" w:rsidR="00F952BF" w:rsidRDefault="00676387">
            <w:pPr>
              <w:spacing w:after="0" w:line="259" w:lineRule="auto"/>
              <w:ind w:left="0" w:right="74" w:firstLine="0"/>
              <w:jc w:val="center"/>
            </w:pPr>
            <w:r>
              <w:rPr>
                <w:sz w:val="24"/>
              </w:rPr>
              <w:t xml:space="preserve">0,02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B5797E9" w14:textId="77777777" w:rsidR="00F952BF" w:rsidRDefault="00676387">
            <w:pPr>
              <w:spacing w:after="0" w:line="259" w:lineRule="auto"/>
              <w:ind w:left="0" w:right="284" w:firstLine="0"/>
              <w:jc w:val="right"/>
            </w:pPr>
            <w:r>
              <w:rPr>
                <w:sz w:val="24"/>
              </w:rPr>
              <w:t xml:space="preserve">0,02 </w:t>
            </w: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A6BB72A" w14:textId="77777777" w:rsidR="00F952BF" w:rsidRDefault="00676387">
            <w:pPr>
              <w:spacing w:after="0" w:line="259" w:lineRule="auto"/>
              <w:ind w:left="0" w:right="91" w:firstLine="0"/>
              <w:jc w:val="center"/>
            </w:pPr>
            <w:r>
              <w:rPr>
                <w:sz w:val="24"/>
              </w:rPr>
              <w:t xml:space="preserve">0,03 </w:t>
            </w:r>
          </w:p>
        </w:tc>
      </w:tr>
      <w:tr w:rsidR="00F952BF" w14:paraId="776C9A4D" w14:textId="77777777" w:rsidTr="00281E48">
        <w:trPr>
          <w:trHeight w:val="456"/>
        </w:trPr>
        <w:tc>
          <w:tcPr>
            <w:tcW w:w="3838" w:type="dxa"/>
            <w:tcBorders>
              <w:top w:val="single" w:sz="4" w:space="0" w:color="000000"/>
              <w:left w:val="single" w:sz="4" w:space="0" w:color="000000"/>
              <w:bottom w:val="single" w:sz="4" w:space="0" w:color="000000"/>
              <w:right w:val="single" w:sz="4" w:space="0" w:color="000000"/>
            </w:tcBorders>
            <w:vAlign w:val="center"/>
          </w:tcPr>
          <w:p w14:paraId="1184E68E" w14:textId="77777777" w:rsidR="00F952BF" w:rsidRDefault="00676387">
            <w:pPr>
              <w:spacing w:after="0" w:line="259" w:lineRule="auto"/>
              <w:ind w:left="144" w:firstLine="0"/>
              <w:jc w:val="left"/>
            </w:pPr>
            <w:r>
              <w:rPr>
                <w:sz w:val="24"/>
              </w:rPr>
              <w:t xml:space="preserve">Коэффициент задолженности </w:t>
            </w:r>
            <w: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328DA2FD" w14:textId="77777777" w:rsidR="00F952BF" w:rsidRDefault="00676387">
            <w:pPr>
              <w:spacing w:after="0" w:line="259" w:lineRule="auto"/>
              <w:ind w:left="0" w:right="87" w:firstLine="0"/>
              <w:jc w:val="center"/>
            </w:pPr>
            <w:r>
              <w:rPr>
                <w:sz w:val="24"/>
              </w:rPr>
              <w:t xml:space="preserve">0,5 </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EB28FBC" w14:textId="77777777" w:rsidR="00F952BF" w:rsidRDefault="00676387">
            <w:pPr>
              <w:spacing w:after="0" w:line="259" w:lineRule="auto"/>
              <w:ind w:left="0" w:right="74" w:firstLine="0"/>
              <w:jc w:val="center"/>
            </w:pPr>
            <w:r>
              <w:rPr>
                <w:sz w:val="24"/>
              </w:rPr>
              <w:t xml:space="preserve">0,5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341189C" w14:textId="77777777" w:rsidR="00F952BF" w:rsidRDefault="00676387">
            <w:pPr>
              <w:spacing w:after="0" w:line="259" w:lineRule="auto"/>
              <w:ind w:left="625" w:firstLine="0"/>
              <w:jc w:val="left"/>
            </w:pPr>
            <w:r>
              <w:rPr>
                <w:sz w:val="24"/>
              </w:rPr>
              <w:t xml:space="preserve">0,5 </w:t>
            </w: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359CF26" w14:textId="77777777" w:rsidR="00F952BF" w:rsidRDefault="00676387">
            <w:pPr>
              <w:spacing w:after="0" w:line="259" w:lineRule="auto"/>
              <w:ind w:left="0" w:right="91" w:firstLine="0"/>
              <w:jc w:val="center"/>
            </w:pPr>
            <w:r>
              <w:rPr>
                <w:sz w:val="24"/>
              </w:rPr>
              <w:t xml:space="preserve">0,4 </w:t>
            </w:r>
          </w:p>
        </w:tc>
      </w:tr>
    </w:tbl>
    <w:p w14:paraId="1C687057" w14:textId="77777777" w:rsidR="00F952BF" w:rsidRDefault="00676387">
      <w:pPr>
        <w:spacing w:after="82" w:line="259" w:lineRule="auto"/>
        <w:ind w:firstLine="0"/>
        <w:jc w:val="left"/>
      </w:pPr>
      <w:r>
        <w:rPr>
          <w:rFonts w:ascii="Calibri" w:eastAsia="Calibri" w:hAnsi="Calibri" w:cs="Calibri"/>
          <w:sz w:val="22"/>
        </w:rPr>
        <w:t xml:space="preserve">   </w:t>
      </w:r>
      <w:r>
        <w:rPr>
          <w:rFonts w:ascii="Calibri" w:eastAsia="Calibri" w:hAnsi="Calibri" w:cs="Calibri"/>
          <w:sz w:val="22"/>
        </w:rPr>
        <w:tab/>
        <w:t xml:space="preserve"> </w:t>
      </w:r>
      <w:r>
        <w:t xml:space="preserve">  </w:t>
      </w:r>
    </w:p>
    <w:p w14:paraId="6DAA7087" w14:textId="77777777" w:rsidR="00F952BF" w:rsidRDefault="00676387">
      <w:pPr>
        <w:spacing w:after="44" w:line="259" w:lineRule="auto"/>
        <w:ind w:left="127" w:firstLine="0"/>
        <w:jc w:val="left"/>
      </w:pPr>
      <w:r>
        <w:rPr>
          <w:rFonts w:ascii="Calibri" w:eastAsia="Calibri" w:hAnsi="Calibri" w:cs="Calibri"/>
          <w:sz w:val="22"/>
        </w:rPr>
        <w:t xml:space="preserve">                                                                                                                                       </w:t>
      </w:r>
      <w:r>
        <w:t xml:space="preserve">   </w:t>
      </w:r>
    </w:p>
    <w:p w14:paraId="3EABCA5A" w14:textId="101F3306" w:rsidR="00F952BF" w:rsidRDefault="00676387" w:rsidP="00281E48">
      <w:pPr>
        <w:spacing w:after="0" w:line="360" w:lineRule="auto"/>
        <w:ind w:left="0" w:firstLine="709"/>
        <w:jc w:val="left"/>
      </w:pPr>
      <w:r>
        <w:t xml:space="preserve">Из таблицы видно, что коэффициент маневренности собственного капитала составляет 0,4 (рекомендуемое значение &gt;0,5) и характеризует, что на финансирование текущей деятельности используется небольшая часть собственного капитала. Коэффициент долгосрочного привлечения заемных средств как в 2016, так и в 2017 г. равен 0,1. Его рост в динамике означал бы, что предприятие все больше зависит от внешних инвесторов  </w:t>
      </w:r>
      <w:r w:rsidR="00281E48">
        <w:t xml:space="preserve">   Важнейшей характеристикой финансового состояния предприятия является стабильность его деятельности в свете долгосрочной перспективы.</w:t>
      </w:r>
    </w:p>
    <w:p w14:paraId="5F7EBA55" w14:textId="0F7EC2BA" w:rsidR="00F952BF" w:rsidRDefault="00676387" w:rsidP="00281E48">
      <w:pPr>
        <w:spacing w:after="0" w:line="360" w:lineRule="auto"/>
        <w:ind w:left="127" w:right="139" w:firstLine="709"/>
      </w:pPr>
      <w:r>
        <w:t>Оценка финансового состояния предприятия включает анализ его деловой активности.</w:t>
      </w:r>
      <w:r w:rsidR="00281E48">
        <w:t xml:space="preserve"> Являются важнейшими показателями.</w:t>
      </w:r>
    </w:p>
    <w:p w14:paraId="1BBF2E57" w14:textId="77777777" w:rsidR="00F952BF" w:rsidRDefault="00676387" w:rsidP="000F036A">
      <w:pPr>
        <w:spacing w:after="0" w:line="360" w:lineRule="auto"/>
        <w:ind w:left="850" w:firstLine="0"/>
        <w:jc w:val="left"/>
      </w:pPr>
      <w:r>
        <w:t xml:space="preserve">   </w:t>
      </w:r>
    </w:p>
    <w:p w14:paraId="106182D2" w14:textId="66E902C1" w:rsidR="00F952BF" w:rsidRDefault="00281E48" w:rsidP="00281E48">
      <w:pPr>
        <w:spacing w:after="0" w:line="360" w:lineRule="auto"/>
        <w:ind w:left="0" w:right="139" w:firstLine="0"/>
      </w:pPr>
      <w:r>
        <w:t xml:space="preserve"> </w:t>
      </w:r>
      <w:r w:rsidR="00676387">
        <w:t xml:space="preserve">Таблица 10 –  Показатели оценки рентабельности   </w:t>
      </w:r>
    </w:p>
    <w:p w14:paraId="07E46325" w14:textId="77777777" w:rsidR="00F952BF" w:rsidRDefault="00676387">
      <w:pPr>
        <w:spacing w:after="0" w:line="259" w:lineRule="auto"/>
        <w:ind w:left="0" w:firstLine="0"/>
        <w:jc w:val="left"/>
      </w:pPr>
      <w:r>
        <w:t xml:space="preserve"> </w:t>
      </w:r>
    </w:p>
    <w:tbl>
      <w:tblPr>
        <w:tblStyle w:val="TableGrid"/>
        <w:tblW w:w="9350" w:type="dxa"/>
        <w:tblInd w:w="151" w:type="dxa"/>
        <w:tblCellMar>
          <w:top w:w="177" w:type="dxa"/>
          <w:bottom w:w="314" w:type="dxa"/>
          <w:right w:w="7" w:type="dxa"/>
        </w:tblCellMar>
        <w:tblLook w:val="04A0" w:firstRow="1" w:lastRow="0" w:firstColumn="1" w:lastColumn="0" w:noHBand="0" w:noVBand="1"/>
      </w:tblPr>
      <w:tblGrid>
        <w:gridCol w:w="4011"/>
        <w:gridCol w:w="5339"/>
      </w:tblGrid>
      <w:tr w:rsidR="00F952BF" w14:paraId="0A416156" w14:textId="77777777" w:rsidTr="00D37D48">
        <w:trPr>
          <w:trHeight w:val="122"/>
        </w:trPr>
        <w:tc>
          <w:tcPr>
            <w:tcW w:w="4011" w:type="dxa"/>
            <w:tcBorders>
              <w:top w:val="single" w:sz="4" w:space="0" w:color="000000"/>
              <w:left w:val="single" w:sz="4" w:space="0" w:color="000000"/>
              <w:bottom w:val="single" w:sz="4" w:space="0" w:color="000000"/>
              <w:right w:val="single" w:sz="4" w:space="0" w:color="000000"/>
            </w:tcBorders>
          </w:tcPr>
          <w:p w14:paraId="5FBC4666" w14:textId="77777777" w:rsidR="00F952BF" w:rsidRDefault="00676387" w:rsidP="00D37D48">
            <w:pPr>
              <w:spacing w:after="0" w:line="240" w:lineRule="auto"/>
              <w:ind w:left="816" w:firstLine="0"/>
              <w:jc w:val="left"/>
            </w:pPr>
            <w:r>
              <w:rPr>
                <w:sz w:val="24"/>
              </w:rPr>
              <w:t xml:space="preserve">Показатели </w:t>
            </w:r>
            <w: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54E5AD97" w14:textId="77777777" w:rsidR="00F952BF" w:rsidRDefault="00676387" w:rsidP="00D37D48">
            <w:pPr>
              <w:spacing w:after="0" w:line="240" w:lineRule="auto"/>
              <w:ind w:left="814" w:firstLine="0"/>
              <w:jc w:val="left"/>
            </w:pPr>
            <w:r>
              <w:rPr>
                <w:sz w:val="24"/>
              </w:rPr>
              <w:t xml:space="preserve">Расчет </w:t>
            </w:r>
            <w:r>
              <w:t xml:space="preserve">  </w:t>
            </w:r>
          </w:p>
        </w:tc>
      </w:tr>
      <w:tr w:rsidR="00F952BF" w14:paraId="3ECDF2FB" w14:textId="77777777" w:rsidTr="00D37D48">
        <w:trPr>
          <w:trHeight w:val="13"/>
        </w:trPr>
        <w:tc>
          <w:tcPr>
            <w:tcW w:w="4011" w:type="dxa"/>
            <w:tcBorders>
              <w:top w:val="single" w:sz="4" w:space="0" w:color="000000"/>
              <w:left w:val="single" w:sz="4" w:space="0" w:color="000000"/>
              <w:bottom w:val="single" w:sz="4" w:space="0" w:color="000000"/>
              <w:right w:val="single" w:sz="4" w:space="0" w:color="000000"/>
            </w:tcBorders>
          </w:tcPr>
          <w:p w14:paraId="093FCDCD" w14:textId="77777777" w:rsidR="00F952BF" w:rsidRDefault="00676387" w:rsidP="00D37D48">
            <w:pPr>
              <w:spacing w:after="0" w:line="240" w:lineRule="auto"/>
              <w:ind w:left="108" w:firstLine="0"/>
              <w:jc w:val="left"/>
            </w:pPr>
            <w:r>
              <w:rPr>
                <w:sz w:val="24"/>
              </w:rPr>
              <w:t xml:space="preserve">Рентабельность продаж </w:t>
            </w:r>
            <w: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6FC6F5BB" w14:textId="77777777" w:rsidR="00F952BF" w:rsidRDefault="00676387" w:rsidP="00D37D48">
            <w:pPr>
              <w:spacing w:after="0" w:line="240" w:lineRule="auto"/>
              <w:ind w:left="106" w:firstLine="0"/>
              <w:jc w:val="left"/>
            </w:pPr>
            <w:r>
              <w:rPr>
                <w:sz w:val="24"/>
              </w:rPr>
              <w:t xml:space="preserve">с.190(ф.№2)/ с.010(ф.№2) </w:t>
            </w:r>
            <w:r>
              <w:t xml:space="preserve">  </w:t>
            </w:r>
          </w:p>
        </w:tc>
      </w:tr>
      <w:tr w:rsidR="00F952BF" w14:paraId="70FC44AB" w14:textId="77777777" w:rsidTr="00D37D48">
        <w:trPr>
          <w:trHeight w:val="256"/>
        </w:trPr>
        <w:tc>
          <w:tcPr>
            <w:tcW w:w="4011" w:type="dxa"/>
            <w:tcBorders>
              <w:top w:val="single" w:sz="4" w:space="0" w:color="000000"/>
              <w:left w:val="single" w:sz="4" w:space="0" w:color="000000"/>
              <w:bottom w:val="single" w:sz="4" w:space="0" w:color="000000"/>
              <w:right w:val="single" w:sz="4" w:space="0" w:color="000000"/>
            </w:tcBorders>
          </w:tcPr>
          <w:p w14:paraId="7DEF5E52" w14:textId="77777777" w:rsidR="00F952BF" w:rsidRDefault="00676387" w:rsidP="00D37D48">
            <w:pPr>
              <w:spacing w:after="0" w:line="240" w:lineRule="auto"/>
              <w:ind w:left="106" w:firstLine="0"/>
              <w:jc w:val="left"/>
            </w:pPr>
            <w:r>
              <w:rPr>
                <w:sz w:val="24"/>
              </w:rPr>
              <w:t xml:space="preserve">Рентабельность основной деятельности </w:t>
            </w:r>
            <w:r>
              <w:t xml:space="preserve">  </w:t>
            </w:r>
          </w:p>
        </w:tc>
        <w:tc>
          <w:tcPr>
            <w:tcW w:w="5339" w:type="dxa"/>
            <w:tcBorders>
              <w:top w:val="single" w:sz="4" w:space="0" w:color="000000"/>
              <w:left w:val="single" w:sz="4" w:space="0" w:color="000000"/>
              <w:bottom w:val="single" w:sz="4" w:space="0" w:color="000000"/>
              <w:right w:val="single" w:sz="4" w:space="0" w:color="000000"/>
            </w:tcBorders>
            <w:vAlign w:val="bottom"/>
          </w:tcPr>
          <w:p w14:paraId="63027981" w14:textId="77777777" w:rsidR="00F952BF" w:rsidRDefault="00676387" w:rsidP="00D37D48">
            <w:pPr>
              <w:spacing w:after="0" w:line="240" w:lineRule="auto"/>
              <w:ind w:left="106" w:firstLine="0"/>
              <w:jc w:val="left"/>
            </w:pPr>
            <w:r>
              <w:rPr>
                <w:sz w:val="24"/>
              </w:rPr>
              <w:t xml:space="preserve">с190(ф№2)/(с.020+с.030+с.040)(ф.№2) </w:t>
            </w:r>
            <w:r>
              <w:t xml:space="preserve">  </w:t>
            </w:r>
          </w:p>
        </w:tc>
      </w:tr>
      <w:tr w:rsidR="00F952BF" w14:paraId="0F8A2714" w14:textId="77777777" w:rsidTr="00D37D48">
        <w:trPr>
          <w:trHeight w:val="13"/>
        </w:trPr>
        <w:tc>
          <w:tcPr>
            <w:tcW w:w="4011" w:type="dxa"/>
            <w:tcBorders>
              <w:top w:val="single" w:sz="4" w:space="0" w:color="000000"/>
              <w:left w:val="single" w:sz="4" w:space="0" w:color="000000"/>
              <w:bottom w:val="single" w:sz="4" w:space="0" w:color="000000"/>
              <w:right w:val="single" w:sz="4" w:space="0" w:color="000000"/>
            </w:tcBorders>
          </w:tcPr>
          <w:p w14:paraId="18E34929" w14:textId="77777777" w:rsidR="00F952BF" w:rsidRDefault="00676387" w:rsidP="00D37D48">
            <w:pPr>
              <w:spacing w:after="0" w:line="240" w:lineRule="auto"/>
              <w:ind w:left="108" w:firstLine="0"/>
            </w:pPr>
            <w:r>
              <w:rPr>
                <w:sz w:val="24"/>
              </w:rPr>
              <w:t xml:space="preserve">Рентабельность совокупных активов </w:t>
            </w:r>
            <w: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627A793E" w14:textId="77777777" w:rsidR="00F952BF" w:rsidRDefault="00676387" w:rsidP="00D37D48">
            <w:pPr>
              <w:spacing w:after="0" w:line="240" w:lineRule="auto"/>
              <w:ind w:left="-7" w:firstLine="0"/>
              <w:jc w:val="left"/>
            </w:pPr>
            <w:r>
              <w:t xml:space="preserve"> </w:t>
            </w:r>
            <w:r>
              <w:rPr>
                <w:sz w:val="24"/>
              </w:rPr>
              <w:t xml:space="preserve">с.190(ф.№2)/((с.300н.п.+с.300к.п.)/2(ф.№1) </w:t>
            </w:r>
            <w:r>
              <w:t xml:space="preserve">  </w:t>
            </w:r>
          </w:p>
        </w:tc>
      </w:tr>
      <w:tr w:rsidR="00F952BF" w14:paraId="26E4B786" w14:textId="77777777" w:rsidTr="00D37D48">
        <w:trPr>
          <w:trHeight w:val="13"/>
        </w:trPr>
        <w:tc>
          <w:tcPr>
            <w:tcW w:w="4011" w:type="dxa"/>
            <w:tcBorders>
              <w:top w:val="single" w:sz="4" w:space="0" w:color="000000"/>
              <w:left w:val="single" w:sz="4" w:space="0" w:color="000000"/>
              <w:bottom w:val="single" w:sz="4" w:space="0" w:color="000000"/>
              <w:right w:val="single" w:sz="4" w:space="0" w:color="000000"/>
            </w:tcBorders>
          </w:tcPr>
          <w:p w14:paraId="4209DECA" w14:textId="77777777" w:rsidR="00F952BF" w:rsidRDefault="00676387" w:rsidP="00D37D48">
            <w:pPr>
              <w:spacing w:after="0" w:line="240" w:lineRule="auto"/>
              <w:ind w:left="108" w:firstLine="0"/>
              <w:jc w:val="left"/>
            </w:pPr>
            <w:r>
              <w:rPr>
                <w:sz w:val="24"/>
              </w:rPr>
              <w:t xml:space="preserve">Рентабельность внеоборотных активов </w:t>
            </w:r>
            <w:r>
              <w:t xml:space="preserve">  </w:t>
            </w:r>
          </w:p>
        </w:tc>
        <w:tc>
          <w:tcPr>
            <w:tcW w:w="5339" w:type="dxa"/>
            <w:tcBorders>
              <w:top w:val="single" w:sz="4" w:space="0" w:color="000000"/>
              <w:left w:val="single" w:sz="4" w:space="0" w:color="000000"/>
              <w:bottom w:val="single" w:sz="4" w:space="0" w:color="000000"/>
              <w:right w:val="single" w:sz="4" w:space="0" w:color="000000"/>
            </w:tcBorders>
            <w:vAlign w:val="bottom"/>
          </w:tcPr>
          <w:p w14:paraId="0FB4D1E3" w14:textId="77777777" w:rsidR="00F952BF" w:rsidRDefault="00676387" w:rsidP="00D37D48">
            <w:pPr>
              <w:spacing w:after="0" w:line="240" w:lineRule="auto"/>
              <w:ind w:left="106" w:firstLine="0"/>
              <w:jc w:val="left"/>
            </w:pPr>
            <w:r>
              <w:rPr>
                <w:sz w:val="24"/>
              </w:rPr>
              <w:t xml:space="preserve">с.190(ф.№2)/((с.190н.п.+с.190к.п.)/2)(ф№1 </w:t>
            </w:r>
            <w:r>
              <w:t xml:space="preserve">  </w:t>
            </w:r>
          </w:p>
        </w:tc>
      </w:tr>
      <w:tr w:rsidR="00F952BF" w14:paraId="2A116E98" w14:textId="77777777" w:rsidTr="00D37D48">
        <w:trPr>
          <w:trHeight w:val="71"/>
        </w:trPr>
        <w:tc>
          <w:tcPr>
            <w:tcW w:w="4011" w:type="dxa"/>
            <w:tcBorders>
              <w:top w:val="single" w:sz="4" w:space="0" w:color="000000"/>
              <w:left w:val="single" w:sz="4" w:space="0" w:color="000000"/>
              <w:bottom w:val="single" w:sz="4" w:space="0" w:color="000000"/>
              <w:right w:val="single" w:sz="4" w:space="0" w:color="000000"/>
            </w:tcBorders>
          </w:tcPr>
          <w:p w14:paraId="2F616327" w14:textId="77777777" w:rsidR="00F952BF" w:rsidRDefault="00676387" w:rsidP="00D37D48">
            <w:pPr>
              <w:spacing w:after="0" w:line="240" w:lineRule="auto"/>
              <w:ind w:left="108" w:firstLine="0"/>
              <w:jc w:val="left"/>
            </w:pPr>
            <w:r>
              <w:rPr>
                <w:sz w:val="24"/>
              </w:rPr>
              <w:t xml:space="preserve">Рентабельность собственного капитала </w:t>
            </w:r>
            <w:r>
              <w:t xml:space="preserve">  </w:t>
            </w:r>
          </w:p>
        </w:tc>
        <w:tc>
          <w:tcPr>
            <w:tcW w:w="5339" w:type="dxa"/>
            <w:tcBorders>
              <w:top w:val="single" w:sz="4" w:space="0" w:color="000000"/>
              <w:left w:val="single" w:sz="4" w:space="0" w:color="000000"/>
              <w:bottom w:val="single" w:sz="4" w:space="0" w:color="000000"/>
              <w:right w:val="single" w:sz="4" w:space="0" w:color="000000"/>
            </w:tcBorders>
            <w:vAlign w:val="bottom"/>
          </w:tcPr>
          <w:p w14:paraId="46258FFB" w14:textId="77777777" w:rsidR="00F952BF" w:rsidRDefault="00676387" w:rsidP="00D37D48">
            <w:pPr>
              <w:spacing w:after="0" w:line="240" w:lineRule="auto"/>
              <w:ind w:left="106" w:firstLine="0"/>
              <w:jc w:val="left"/>
            </w:pPr>
            <w:r>
              <w:rPr>
                <w:sz w:val="24"/>
              </w:rPr>
              <w:t xml:space="preserve">с.190(ф№2)/((с.490н.п.+с.490к.п.)/2)(ф№1) </w:t>
            </w:r>
            <w:r>
              <w:t xml:space="preserve">  </w:t>
            </w:r>
          </w:p>
        </w:tc>
      </w:tr>
    </w:tbl>
    <w:p w14:paraId="19FE7525" w14:textId="51E0DE0A" w:rsidR="00D37D48" w:rsidRDefault="00676387">
      <w:pPr>
        <w:spacing w:after="184" w:line="259" w:lineRule="auto"/>
        <w:ind w:left="0" w:firstLine="0"/>
        <w:jc w:val="left"/>
      </w:pPr>
      <w:r>
        <w:t xml:space="preserve"> </w:t>
      </w:r>
    </w:p>
    <w:p w14:paraId="380874EB" w14:textId="77777777" w:rsidR="00F952BF" w:rsidRDefault="00676387" w:rsidP="00751AD6">
      <w:pPr>
        <w:spacing w:after="0" w:line="360" w:lineRule="auto"/>
        <w:ind w:left="127" w:right="139"/>
      </w:pPr>
      <w:r>
        <w:t>В таблице 1</w:t>
      </w:r>
      <w:r w:rsidR="00751AD6">
        <w:t>0</w:t>
      </w:r>
      <w:r>
        <w:t xml:space="preserve"> отражены основные показатели рентабельности ОАО АФ «</w:t>
      </w:r>
      <w:proofErr w:type="spellStart"/>
      <w:r>
        <w:t>Кубаньпассажиравтосервис</w:t>
      </w:r>
      <w:proofErr w:type="spellEnd"/>
      <w:r>
        <w:t xml:space="preserve">» в 2016-2017 гг. Из таблицы видно, что прибыль, получаемая с каждого рубля средств, вложенных в предприятие или иные финансовые операции в 2017 году, снизилась по сравнению с 2016 годом.   </w:t>
      </w:r>
    </w:p>
    <w:p w14:paraId="377A1A3D" w14:textId="77777777" w:rsidR="00F952BF" w:rsidRDefault="00676387" w:rsidP="00751AD6">
      <w:pPr>
        <w:spacing w:after="0" w:line="360" w:lineRule="auto"/>
        <w:ind w:firstLine="0"/>
        <w:jc w:val="left"/>
      </w:pPr>
      <w:r>
        <w:t xml:space="preserve">            </w:t>
      </w:r>
    </w:p>
    <w:p w14:paraId="624D58D8" w14:textId="77777777" w:rsidR="00F952BF" w:rsidRDefault="00676387" w:rsidP="00751AD6">
      <w:pPr>
        <w:spacing w:after="0" w:line="360" w:lineRule="auto"/>
        <w:ind w:left="127" w:right="139" w:firstLine="0"/>
      </w:pPr>
      <w:r>
        <w:t xml:space="preserve">Таблица 11 – Анализ показателей рентабельности   </w:t>
      </w:r>
    </w:p>
    <w:p w14:paraId="4C5649A2" w14:textId="77777777" w:rsidR="00F952BF" w:rsidRDefault="00676387" w:rsidP="00751AD6">
      <w:pPr>
        <w:spacing w:after="0" w:line="360" w:lineRule="auto"/>
        <w:ind w:left="127" w:right="139" w:firstLine="0"/>
      </w:pPr>
      <w:r>
        <w:t>ОАО АФ «</w:t>
      </w:r>
      <w:proofErr w:type="spellStart"/>
      <w:r>
        <w:t>Кубаньпассажиравтосервис</w:t>
      </w:r>
      <w:proofErr w:type="spellEnd"/>
      <w:r>
        <w:t xml:space="preserve">» в 2016-2017 гг. (в долях)   </w:t>
      </w:r>
    </w:p>
    <w:p w14:paraId="2553ACA9" w14:textId="77777777" w:rsidR="00F952BF" w:rsidRDefault="00676387">
      <w:pPr>
        <w:spacing w:after="0" w:line="259" w:lineRule="auto"/>
        <w:ind w:left="127" w:firstLine="0"/>
        <w:jc w:val="left"/>
      </w:pPr>
      <w:r>
        <w:t xml:space="preserve">  </w:t>
      </w:r>
    </w:p>
    <w:tbl>
      <w:tblPr>
        <w:tblStyle w:val="TableGrid"/>
        <w:tblW w:w="9350" w:type="dxa"/>
        <w:tblInd w:w="151" w:type="dxa"/>
        <w:tblCellMar>
          <w:top w:w="30" w:type="dxa"/>
          <w:left w:w="108" w:type="dxa"/>
          <w:right w:w="115" w:type="dxa"/>
        </w:tblCellMar>
        <w:tblLook w:val="04A0" w:firstRow="1" w:lastRow="0" w:firstColumn="1" w:lastColumn="0" w:noHBand="0" w:noVBand="1"/>
      </w:tblPr>
      <w:tblGrid>
        <w:gridCol w:w="5408"/>
        <w:gridCol w:w="2101"/>
        <w:gridCol w:w="1841"/>
      </w:tblGrid>
      <w:tr w:rsidR="00F952BF" w14:paraId="50570885" w14:textId="77777777">
        <w:trPr>
          <w:trHeight w:val="482"/>
        </w:trPr>
        <w:tc>
          <w:tcPr>
            <w:tcW w:w="5408" w:type="dxa"/>
            <w:tcBorders>
              <w:top w:val="single" w:sz="4" w:space="0" w:color="000000"/>
              <w:left w:val="single" w:sz="4" w:space="0" w:color="000000"/>
              <w:bottom w:val="single" w:sz="4" w:space="0" w:color="000000"/>
              <w:right w:val="single" w:sz="4" w:space="0" w:color="000000"/>
            </w:tcBorders>
          </w:tcPr>
          <w:p w14:paraId="16139CF3" w14:textId="77777777" w:rsidR="00F952BF" w:rsidRDefault="00676387">
            <w:pPr>
              <w:spacing w:after="0" w:line="259" w:lineRule="auto"/>
              <w:ind w:left="708" w:firstLine="0"/>
              <w:jc w:val="left"/>
            </w:pPr>
            <w:r>
              <w:rPr>
                <w:sz w:val="24"/>
              </w:rPr>
              <w:t xml:space="preserve">Показатели </w:t>
            </w:r>
            <w:r>
              <w:t xml:space="preserve">  </w:t>
            </w:r>
          </w:p>
        </w:tc>
        <w:tc>
          <w:tcPr>
            <w:tcW w:w="2101" w:type="dxa"/>
            <w:tcBorders>
              <w:top w:val="single" w:sz="4" w:space="0" w:color="000000"/>
              <w:left w:val="single" w:sz="4" w:space="0" w:color="000000"/>
              <w:bottom w:val="single" w:sz="4" w:space="0" w:color="000000"/>
              <w:right w:val="single" w:sz="4" w:space="0" w:color="000000"/>
            </w:tcBorders>
          </w:tcPr>
          <w:p w14:paraId="0978C9AF" w14:textId="77777777" w:rsidR="00F952BF" w:rsidRDefault="00676387">
            <w:pPr>
              <w:spacing w:after="0" w:line="259" w:lineRule="auto"/>
              <w:ind w:left="2" w:firstLine="0"/>
              <w:jc w:val="center"/>
            </w:pPr>
            <w:r>
              <w:rPr>
                <w:sz w:val="24"/>
              </w:rPr>
              <w:t>2016 год</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9DDE2E9" w14:textId="77777777" w:rsidR="00F952BF" w:rsidRDefault="00676387">
            <w:pPr>
              <w:spacing w:after="0" w:line="259" w:lineRule="auto"/>
              <w:ind w:left="0" w:right="3" w:firstLine="0"/>
              <w:jc w:val="center"/>
            </w:pPr>
            <w:r>
              <w:rPr>
                <w:sz w:val="24"/>
              </w:rPr>
              <w:t>2017 год</w:t>
            </w:r>
            <w:r>
              <w:t xml:space="preserve">  </w:t>
            </w:r>
          </w:p>
        </w:tc>
      </w:tr>
      <w:tr w:rsidR="00F952BF" w14:paraId="5EBBCBF0" w14:textId="77777777">
        <w:trPr>
          <w:trHeight w:val="485"/>
        </w:trPr>
        <w:tc>
          <w:tcPr>
            <w:tcW w:w="5408" w:type="dxa"/>
            <w:tcBorders>
              <w:top w:val="single" w:sz="4" w:space="0" w:color="000000"/>
              <w:left w:val="single" w:sz="4" w:space="0" w:color="000000"/>
              <w:bottom w:val="single" w:sz="4" w:space="0" w:color="000000"/>
              <w:right w:val="single" w:sz="4" w:space="0" w:color="000000"/>
            </w:tcBorders>
          </w:tcPr>
          <w:p w14:paraId="35EEA42B" w14:textId="77777777" w:rsidR="00F952BF" w:rsidRDefault="00676387">
            <w:pPr>
              <w:spacing w:after="0" w:line="259" w:lineRule="auto"/>
              <w:ind w:left="0" w:firstLine="0"/>
              <w:jc w:val="left"/>
            </w:pPr>
            <w:r>
              <w:rPr>
                <w:sz w:val="24"/>
              </w:rPr>
              <w:t xml:space="preserve">Рентабельность продаж </w:t>
            </w:r>
            <w:r>
              <w:t xml:space="preserve">  </w:t>
            </w:r>
          </w:p>
        </w:tc>
        <w:tc>
          <w:tcPr>
            <w:tcW w:w="2101" w:type="dxa"/>
            <w:tcBorders>
              <w:top w:val="single" w:sz="4" w:space="0" w:color="000000"/>
              <w:left w:val="single" w:sz="4" w:space="0" w:color="000000"/>
              <w:bottom w:val="single" w:sz="4" w:space="0" w:color="000000"/>
              <w:right w:val="single" w:sz="4" w:space="0" w:color="000000"/>
            </w:tcBorders>
          </w:tcPr>
          <w:p w14:paraId="1F1CD4E6" w14:textId="77777777" w:rsidR="00F952BF" w:rsidRDefault="00676387">
            <w:pPr>
              <w:spacing w:after="0" w:line="259" w:lineRule="auto"/>
              <w:ind w:left="398" w:firstLine="0"/>
              <w:jc w:val="left"/>
            </w:pPr>
            <w:r>
              <w:rPr>
                <w:sz w:val="24"/>
              </w:rPr>
              <w:t xml:space="preserve">      0,1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02035C6" w14:textId="77777777" w:rsidR="00F952BF" w:rsidRDefault="00676387">
            <w:pPr>
              <w:spacing w:after="0" w:line="259" w:lineRule="auto"/>
              <w:ind w:left="74" w:firstLine="0"/>
              <w:jc w:val="center"/>
            </w:pPr>
            <w:r>
              <w:rPr>
                <w:sz w:val="24"/>
              </w:rPr>
              <w:t xml:space="preserve">0,09 </w:t>
            </w:r>
            <w:r>
              <w:t xml:space="preserve">  </w:t>
            </w:r>
          </w:p>
        </w:tc>
      </w:tr>
      <w:tr w:rsidR="00F952BF" w14:paraId="0114E4FF" w14:textId="77777777">
        <w:trPr>
          <w:trHeight w:val="478"/>
        </w:trPr>
        <w:tc>
          <w:tcPr>
            <w:tcW w:w="5408" w:type="dxa"/>
            <w:tcBorders>
              <w:top w:val="single" w:sz="4" w:space="0" w:color="000000"/>
              <w:left w:val="single" w:sz="4" w:space="0" w:color="000000"/>
              <w:bottom w:val="single" w:sz="4" w:space="0" w:color="000000"/>
              <w:right w:val="single" w:sz="4" w:space="0" w:color="000000"/>
            </w:tcBorders>
          </w:tcPr>
          <w:p w14:paraId="658B9C50" w14:textId="77777777" w:rsidR="00F952BF" w:rsidRDefault="00676387">
            <w:pPr>
              <w:spacing w:after="0" w:line="259" w:lineRule="auto"/>
              <w:ind w:left="0" w:firstLine="0"/>
              <w:jc w:val="left"/>
            </w:pPr>
            <w:r>
              <w:rPr>
                <w:sz w:val="24"/>
              </w:rPr>
              <w:t xml:space="preserve">Рентабельность основной деятельности </w:t>
            </w:r>
            <w:r>
              <w:t xml:space="preserve">  </w:t>
            </w:r>
          </w:p>
        </w:tc>
        <w:tc>
          <w:tcPr>
            <w:tcW w:w="2101" w:type="dxa"/>
            <w:tcBorders>
              <w:top w:val="single" w:sz="4" w:space="0" w:color="000000"/>
              <w:left w:val="single" w:sz="4" w:space="0" w:color="000000"/>
              <w:bottom w:val="single" w:sz="4" w:space="0" w:color="000000"/>
              <w:right w:val="single" w:sz="4" w:space="0" w:color="000000"/>
            </w:tcBorders>
          </w:tcPr>
          <w:p w14:paraId="37F89902" w14:textId="77777777" w:rsidR="00F952BF" w:rsidRDefault="00676387">
            <w:pPr>
              <w:spacing w:after="0" w:line="259" w:lineRule="auto"/>
              <w:ind w:left="0" w:right="41" w:firstLine="0"/>
              <w:jc w:val="center"/>
            </w:pPr>
            <w:r>
              <w:rPr>
                <w:sz w:val="24"/>
              </w:rPr>
              <w:t xml:space="preserve">0,13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712A370" w14:textId="77777777" w:rsidR="00F952BF" w:rsidRDefault="00676387">
            <w:pPr>
              <w:spacing w:after="0" w:line="259" w:lineRule="auto"/>
              <w:ind w:left="74" w:firstLine="0"/>
              <w:jc w:val="center"/>
            </w:pPr>
            <w:r>
              <w:rPr>
                <w:sz w:val="24"/>
              </w:rPr>
              <w:t xml:space="preserve">0,11 </w:t>
            </w:r>
            <w:r>
              <w:t xml:space="preserve">  </w:t>
            </w:r>
          </w:p>
        </w:tc>
      </w:tr>
      <w:tr w:rsidR="00F952BF" w14:paraId="7A192A8D" w14:textId="77777777">
        <w:trPr>
          <w:trHeight w:val="480"/>
        </w:trPr>
        <w:tc>
          <w:tcPr>
            <w:tcW w:w="5408" w:type="dxa"/>
            <w:tcBorders>
              <w:top w:val="single" w:sz="4" w:space="0" w:color="000000"/>
              <w:left w:val="single" w:sz="4" w:space="0" w:color="000000"/>
              <w:bottom w:val="single" w:sz="4" w:space="0" w:color="000000"/>
              <w:right w:val="single" w:sz="4" w:space="0" w:color="000000"/>
            </w:tcBorders>
          </w:tcPr>
          <w:p w14:paraId="19A1ADEE" w14:textId="77777777" w:rsidR="00F952BF" w:rsidRDefault="00676387">
            <w:pPr>
              <w:spacing w:after="0" w:line="259" w:lineRule="auto"/>
              <w:ind w:left="0" w:firstLine="0"/>
              <w:jc w:val="left"/>
            </w:pPr>
            <w:r>
              <w:rPr>
                <w:sz w:val="24"/>
              </w:rPr>
              <w:t xml:space="preserve">Рентабельность совокупных активов </w:t>
            </w:r>
            <w:r>
              <w:t xml:space="preserve">  </w:t>
            </w:r>
          </w:p>
        </w:tc>
        <w:tc>
          <w:tcPr>
            <w:tcW w:w="2101" w:type="dxa"/>
            <w:tcBorders>
              <w:top w:val="single" w:sz="4" w:space="0" w:color="000000"/>
              <w:left w:val="single" w:sz="4" w:space="0" w:color="000000"/>
              <w:bottom w:val="single" w:sz="4" w:space="0" w:color="000000"/>
              <w:right w:val="single" w:sz="4" w:space="0" w:color="000000"/>
            </w:tcBorders>
          </w:tcPr>
          <w:p w14:paraId="6A9A4C24" w14:textId="77777777" w:rsidR="00F952BF" w:rsidRDefault="00676387">
            <w:pPr>
              <w:spacing w:after="0" w:line="259" w:lineRule="auto"/>
              <w:ind w:left="0" w:right="41" w:firstLine="0"/>
              <w:jc w:val="center"/>
            </w:pPr>
            <w:r>
              <w:rPr>
                <w:sz w:val="24"/>
              </w:rPr>
              <w:t xml:space="preserve">0,13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C67EDC3" w14:textId="77777777" w:rsidR="00F952BF" w:rsidRDefault="00676387">
            <w:pPr>
              <w:spacing w:after="0" w:line="259" w:lineRule="auto"/>
              <w:ind w:left="0" w:right="194" w:firstLine="0"/>
              <w:jc w:val="center"/>
            </w:pPr>
            <w:r>
              <w:rPr>
                <w:sz w:val="24"/>
              </w:rPr>
              <w:t xml:space="preserve">      0,1 </w:t>
            </w:r>
            <w:r>
              <w:t xml:space="preserve">  </w:t>
            </w:r>
          </w:p>
        </w:tc>
      </w:tr>
      <w:tr w:rsidR="00F952BF" w14:paraId="170DC51C" w14:textId="77777777">
        <w:trPr>
          <w:trHeight w:val="478"/>
        </w:trPr>
        <w:tc>
          <w:tcPr>
            <w:tcW w:w="5408" w:type="dxa"/>
            <w:tcBorders>
              <w:top w:val="single" w:sz="4" w:space="0" w:color="000000"/>
              <w:left w:val="single" w:sz="4" w:space="0" w:color="000000"/>
              <w:bottom w:val="single" w:sz="4" w:space="0" w:color="000000"/>
              <w:right w:val="single" w:sz="4" w:space="0" w:color="000000"/>
            </w:tcBorders>
          </w:tcPr>
          <w:p w14:paraId="328265D3" w14:textId="77777777" w:rsidR="00F952BF" w:rsidRDefault="00676387">
            <w:pPr>
              <w:spacing w:after="0" w:line="259" w:lineRule="auto"/>
              <w:ind w:left="0" w:firstLine="0"/>
              <w:jc w:val="left"/>
            </w:pPr>
            <w:r>
              <w:rPr>
                <w:sz w:val="24"/>
              </w:rPr>
              <w:t xml:space="preserve">Рентабельность внеоборотных активов </w:t>
            </w:r>
            <w:r>
              <w:t xml:space="preserve">  </w:t>
            </w:r>
          </w:p>
        </w:tc>
        <w:tc>
          <w:tcPr>
            <w:tcW w:w="2101" w:type="dxa"/>
            <w:tcBorders>
              <w:top w:val="single" w:sz="4" w:space="0" w:color="000000"/>
              <w:left w:val="single" w:sz="4" w:space="0" w:color="000000"/>
              <w:bottom w:val="single" w:sz="4" w:space="0" w:color="000000"/>
              <w:right w:val="single" w:sz="4" w:space="0" w:color="000000"/>
            </w:tcBorders>
          </w:tcPr>
          <w:p w14:paraId="4F891A35" w14:textId="77777777" w:rsidR="00F952BF" w:rsidRDefault="00676387">
            <w:pPr>
              <w:spacing w:after="0" w:line="259" w:lineRule="auto"/>
              <w:ind w:left="0" w:right="41" w:firstLine="0"/>
              <w:jc w:val="center"/>
            </w:pPr>
            <w:r>
              <w:rPr>
                <w:sz w:val="24"/>
              </w:rPr>
              <w:t xml:space="preserve">0,33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9BF32D4" w14:textId="77777777" w:rsidR="00F952BF" w:rsidRDefault="00676387">
            <w:pPr>
              <w:spacing w:after="0" w:line="259" w:lineRule="auto"/>
              <w:ind w:left="74" w:firstLine="0"/>
              <w:jc w:val="center"/>
            </w:pPr>
            <w:r>
              <w:rPr>
                <w:sz w:val="24"/>
              </w:rPr>
              <w:t xml:space="preserve">0,33 </w:t>
            </w:r>
            <w:r>
              <w:t xml:space="preserve">  </w:t>
            </w:r>
          </w:p>
        </w:tc>
      </w:tr>
      <w:tr w:rsidR="00F952BF" w14:paraId="43DB560B" w14:textId="77777777">
        <w:trPr>
          <w:trHeight w:val="482"/>
        </w:trPr>
        <w:tc>
          <w:tcPr>
            <w:tcW w:w="5408" w:type="dxa"/>
            <w:tcBorders>
              <w:top w:val="single" w:sz="4" w:space="0" w:color="000000"/>
              <w:left w:val="single" w:sz="4" w:space="0" w:color="000000"/>
              <w:bottom w:val="single" w:sz="4" w:space="0" w:color="000000"/>
              <w:right w:val="single" w:sz="4" w:space="0" w:color="000000"/>
            </w:tcBorders>
          </w:tcPr>
          <w:p w14:paraId="064F91B3" w14:textId="77777777" w:rsidR="00F952BF" w:rsidRDefault="00676387">
            <w:pPr>
              <w:spacing w:after="0" w:line="259" w:lineRule="auto"/>
              <w:ind w:left="0" w:firstLine="0"/>
              <w:jc w:val="left"/>
            </w:pPr>
            <w:r>
              <w:rPr>
                <w:sz w:val="24"/>
              </w:rPr>
              <w:t xml:space="preserve">Рентабельность собственного капитала </w:t>
            </w:r>
            <w:r>
              <w:t xml:space="preserve">  </w:t>
            </w:r>
          </w:p>
        </w:tc>
        <w:tc>
          <w:tcPr>
            <w:tcW w:w="2101" w:type="dxa"/>
            <w:tcBorders>
              <w:top w:val="single" w:sz="4" w:space="0" w:color="000000"/>
              <w:left w:val="single" w:sz="4" w:space="0" w:color="000000"/>
              <w:bottom w:val="single" w:sz="4" w:space="0" w:color="000000"/>
              <w:right w:val="single" w:sz="4" w:space="0" w:color="000000"/>
            </w:tcBorders>
          </w:tcPr>
          <w:p w14:paraId="3595414A" w14:textId="77777777" w:rsidR="00F952BF" w:rsidRDefault="00676387">
            <w:pPr>
              <w:spacing w:after="0" w:line="259" w:lineRule="auto"/>
              <w:ind w:left="0" w:right="41" w:firstLine="0"/>
              <w:jc w:val="center"/>
            </w:pPr>
            <w:r>
              <w:rPr>
                <w:sz w:val="24"/>
              </w:rPr>
              <w:t xml:space="preserve">0,19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9F695BD" w14:textId="77777777" w:rsidR="00F952BF" w:rsidRDefault="00676387">
            <w:pPr>
              <w:spacing w:after="0" w:line="259" w:lineRule="auto"/>
              <w:ind w:left="74" w:firstLine="0"/>
              <w:jc w:val="center"/>
            </w:pPr>
            <w:r>
              <w:rPr>
                <w:sz w:val="24"/>
              </w:rPr>
              <w:t xml:space="preserve">0,17 </w:t>
            </w:r>
            <w:r>
              <w:t xml:space="preserve">  </w:t>
            </w:r>
          </w:p>
        </w:tc>
      </w:tr>
    </w:tbl>
    <w:p w14:paraId="73170DE8" w14:textId="7E809056" w:rsidR="00F952BF" w:rsidRDefault="00676387" w:rsidP="00281E48">
      <w:pPr>
        <w:spacing w:after="0" w:line="360" w:lineRule="auto"/>
        <w:ind w:left="0" w:right="142"/>
      </w:pPr>
      <w:r>
        <w:t>Следует отметить, что ОАО нельзя считать полностью неплатежеспособным, опираясь только на рассчитанные показатели. Для правильного вывода о динамике и уровне платежеспособности предприятия необходимо также принимать в расчет такой фактор, как характер деятельности организации. У предприятий промышленности, к которым относится ОАО АФ «</w:t>
      </w:r>
      <w:proofErr w:type="spellStart"/>
      <w:r>
        <w:t>Кубаньпассажиравтосервис</w:t>
      </w:r>
      <w:proofErr w:type="spellEnd"/>
      <w:r>
        <w:t xml:space="preserve">», велик удельный вес запасов и мал удельный вес денежных средств.   </w:t>
      </w:r>
    </w:p>
    <w:p w14:paraId="567D7637" w14:textId="77777777" w:rsidR="00F952BF" w:rsidRDefault="00676387" w:rsidP="00751AD6">
      <w:pPr>
        <w:spacing w:after="0" w:line="360" w:lineRule="auto"/>
        <w:ind w:firstLine="0"/>
        <w:jc w:val="left"/>
      </w:pPr>
      <w:r>
        <w:t xml:space="preserve">  </w:t>
      </w:r>
    </w:p>
    <w:p w14:paraId="262CFC6A" w14:textId="77777777" w:rsidR="00F952BF" w:rsidRDefault="00676387" w:rsidP="00751AD6">
      <w:pPr>
        <w:spacing w:after="0" w:line="360" w:lineRule="auto"/>
        <w:ind w:left="830" w:right="8744" w:firstLine="0"/>
        <w:jc w:val="left"/>
      </w:pPr>
      <w:r>
        <w:t xml:space="preserve">         </w:t>
      </w:r>
    </w:p>
    <w:p w14:paraId="26DC3F95" w14:textId="77777777" w:rsidR="00F952BF" w:rsidRDefault="00676387">
      <w:pPr>
        <w:spacing w:after="217" w:line="259" w:lineRule="auto"/>
        <w:ind w:left="830" w:firstLine="0"/>
        <w:jc w:val="left"/>
      </w:pPr>
      <w:r>
        <w:t xml:space="preserve"> </w:t>
      </w:r>
    </w:p>
    <w:p w14:paraId="6A7FFF22" w14:textId="77777777" w:rsidR="00F952BF" w:rsidRDefault="00676387">
      <w:pPr>
        <w:spacing w:after="217" w:line="259" w:lineRule="auto"/>
        <w:ind w:left="830" w:firstLine="0"/>
        <w:jc w:val="left"/>
      </w:pPr>
      <w:r>
        <w:t xml:space="preserve"> </w:t>
      </w:r>
    </w:p>
    <w:p w14:paraId="4B6BAA8B" w14:textId="77777777" w:rsidR="00F952BF" w:rsidRDefault="00676387">
      <w:pPr>
        <w:spacing w:after="217" w:line="259" w:lineRule="auto"/>
        <w:ind w:left="830" w:firstLine="0"/>
        <w:jc w:val="left"/>
      </w:pPr>
      <w:r>
        <w:t xml:space="preserve"> </w:t>
      </w:r>
    </w:p>
    <w:p w14:paraId="7C7A859D" w14:textId="77777777" w:rsidR="00F952BF" w:rsidRDefault="00676387">
      <w:pPr>
        <w:spacing w:after="3" w:line="418" w:lineRule="auto"/>
        <w:ind w:left="830" w:right="8744" w:firstLine="0"/>
        <w:jc w:val="left"/>
      </w:pPr>
      <w:r>
        <w:t xml:space="preserve">  </w:t>
      </w:r>
    </w:p>
    <w:p w14:paraId="0364C031" w14:textId="77777777" w:rsidR="00F952BF" w:rsidRDefault="00676387">
      <w:pPr>
        <w:spacing w:after="133" w:line="259" w:lineRule="auto"/>
        <w:ind w:left="830" w:firstLine="0"/>
        <w:jc w:val="left"/>
      </w:pPr>
      <w:r>
        <w:t xml:space="preserve"> </w:t>
      </w:r>
    </w:p>
    <w:p w14:paraId="4B2DB77F" w14:textId="77777777" w:rsidR="00F952BF" w:rsidRDefault="00676387">
      <w:pPr>
        <w:spacing w:after="131" w:line="259" w:lineRule="auto"/>
        <w:ind w:left="830" w:firstLine="0"/>
        <w:jc w:val="left"/>
      </w:pPr>
      <w:r>
        <w:t xml:space="preserve"> </w:t>
      </w:r>
    </w:p>
    <w:p w14:paraId="33E5569C" w14:textId="77777777" w:rsidR="00751AD6" w:rsidRDefault="00751AD6">
      <w:pPr>
        <w:spacing w:after="131" w:line="259" w:lineRule="auto"/>
        <w:ind w:left="830" w:firstLine="0"/>
        <w:jc w:val="left"/>
      </w:pPr>
    </w:p>
    <w:p w14:paraId="00385F7D" w14:textId="77777777" w:rsidR="00751AD6" w:rsidRDefault="00751AD6">
      <w:pPr>
        <w:spacing w:after="131" w:line="259" w:lineRule="auto"/>
        <w:ind w:left="830" w:firstLine="0"/>
        <w:jc w:val="left"/>
      </w:pPr>
    </w:p>
    <w:p w14:paraId="0DB3F676" w14:textId="77777777" w:rsidR="00751AD6" w:rsidRDefault="00751AD6">
      <w:pPr>
        <w:spacing w:after="131" w:line="259" w:lineRule="auto"/>
        <w:ind w:left="830" w:firstLine="0"/>
        <w:jc w:val="left"/>
      </w:pPr>
    </w:p>
    <w:p w14:paraId="4C02BB40" w14:textId="77777777" w:rsidR="00751AD6" w:rsidRDefault="00751AD6">
      <w:pPr>
        <w:spacing w:after="131" w:line="259" w:lineRule="auto"/>
        <w:ind w:left="830" w:firstLine="0"/>
        <w:jc w:val="left"/>
      </w:pPr>
    </w:p>
    <w:p w14:paraId="1FD658CE" w14:textId="77777777" w:rsidR="00751AD6" w:rsidRDefault="00751AD6">
      <w:pPr>
        <w:spacing w:after="131" w:line="259" w:lineRule="auto"/>
        <w:ind w:left="830" w:firstLine="0"/>
        <w:jc w:val="left"/>
      </w:pPr>
    </w:p>
    <w:p w14:paraId="7D19989F" w14:textId="77777777" w:rsidR="00751AD6" w:rsidRDefault="00751AD6">
      <w:pPr>
        <w:spacing w:after="131" w:line="259" w:lineRule="auto"/>
        <w:ind w:left="830" w:firstLine="0"/>
        <w:jc w:val="left"/>
      </w:pPr>
    </w:p>
    <w:p w14:paraId="5A00F808" w14:textId="77777777" w:rsidR="00751AD6" w:rsidRDefault="00751AD6">
      <w:pPr>
        <w:spacing w:after="131" w:line="259" w:lineRule="auto"/>
        <w:ind w:left="830" w:firstLine="0"/>
        <w:jc w:val="left"/>
      </w:pPr>
    </w:p>
    <w:p w14:paraId="723836E0" w14:textId="77777777" w:rsidR="00751AD6" w:rsidRDefault="00751AD6">
      <w:pPr>
        <w:spacing w:after="131" w:line="259" w:lineRule="auto"/>
        <w:ind w:left="830" w:firstLine="0"/>
        <w:jc w:val="left"/>
      </w:pPr>
    </w:p>
    <w:p w14:paraId="719E25C2" w14:textId="77777777" w:rsidR="00751AD6" w:rsidRDefault="00751AD6">
      <w:pPr>
        <w:spacing w:after="131" w:line="259" w:lineRule="auto"/>
        <w:ind w:left="830" w:firstLine="0"/>
        <w:jc w:val="left"/>
      </w:pPr>
    </w:p>
    <w:p w14:paraId="5B1B8361" w14:textId="77777777" w:rsidR="00751AD6" w:rsidRDefault="00751AD6">
      <w:pPr>
        <w:spacing w:after="131" w:line="259" w:lineRule="auto"/>
        <w:ind w:left="830" w:firstLine="0"/>
        <w:jc w:val="left"/>
      </w:pPr>
    </w:p>
    <w:p w14:paraId="498BFC7A" w14:textId="77777777" w:rsidR="00751AD6" w:rsidRDefault="00751AD6">
      <w:pPr>
        <w:spacing w:after="131" w:line="259" w:lineRule="auto"/>
        <w:ind w:left="830" w:firstLine="0"/>
        <w:jc w:val="left"/>
      </w:pPr>
    </w:p>
    <w:p w14:paraId="1A619ECD" w14:textId="77777777" w:rsidR="00F952BF" w:rsidRDefault="00676387">
      <w:pPr>
        <w:spacing w:after="0" w:line="259" w:lineRule="auto"/>
        <w:ind w:left="830" w:firstLine="0"/>
        <w:jc w:val="left"/>
      </w:pPr>
      <w:r>
        <w:t xml:space="preserve"> </w:t>
      </w:r>
    </w:p>
    <w:p w14:paraId="78BD6B0E" w14:textId="77777777" w:rsidR="00281E48" w:rsidRDefault="00281E48" w:rsidP="0045372A">
      <w:pPr>
        <w:spacing w:after="0" w:line="360" w:lineRule="auto"/>
        <w:ind w:left="125" w:right="147"/>
      </w:pPr>
    </w:p>
    <w:p w14:paraId="2E15E714" w14:textId="62EE4811" w:rsidR="00F952BF" w:rsidRDefault="00676387" w:rsidP="0045372A">
      <w:pPr>
        <w:spacing w:after="0" w:line="360" w:lineRule="auto"/>
        <w:ind w:left="125" w:right="147"/>
      </w:pPr>
      <w:r>
        <w:t>3</w:t>
      </w:r>
      <w:r>
        <w:rPr>
          <w:rFonts w:ascii="Arial" w:eastAsia="Arial" w:hAnsi="Arial" w:cs="Arial"/>
        </w:rPr>
        <w:t xml:space="preserve"> </w:t>
      </w:r>
      <w:r>
        <w:t>Предложения,</w:t>
      </w:r>
      <w:r w:rsidR="00751AD6">
        <w:t xml:space="preserve"> </w:t>
      </w:r>
      <w:r>
        <w:t>рекомендации и мероприятия по</w:t>
      </w:r>
      <w:r w:rsidR="00751AD6">
        <w:t xml:space="preserve"> </w:t>
      </w:r>
      <w:r>
        <w:t xml:space="preserve">обеспечению эффективности   </w:t>
      </w:r>
      <w:r w:rsidR="00D37D48">
        <w:t xml:space="preserve"> </w:t>
      </w:r>
      <w:r>
        <w:t xml:space="preserve">механизма   </w:t>
      </w:r>
      <w:r w:rsidR="00D37D48">
        <w:t xml:space="preserve"> </w:t>
      </w:r>
      <w:r>
        <w:t xml:space="preserve">финансирования   </w:t>
      </w:r>
      <w:r w:rsidR="00D37D48">
        <w:t xml:space="preserve"> </w:t>
      </w:r>
      <w:r>
        <w:t xml:space="preserve">и   </w:t>
      </w:r>
      <w:r w:rsidR="00D37D48">
        <w:t xml:space="preserve"> </w:t>
      </w:r>
      <w:r>
        <w:t>кредитования</w:t>
      </w:r>
      <w:r w:rsidR="00D37D48">
        <w:t xml:space="preserve">  </w:t>
      </w:r>
      <w:r>
        <w:t xml:space="preserve"> в  </w:t>
      </w:r>
    </w:p>
    <w:p w14:paraId="194EC47B" w14:textId="77777777" w:rsidR="00F952BF" w:rsidRDefault="00676387" w:rsidP="0045372A">
      <w:pPr>
        <w:spacing w:after="0" w:line="360" w:lineRule="auto"/>
        <w:ind w:left="125" w:right="147" w:firstLine="0"/>
      </w:pPr>
      <w:r>
        <w:t>ОАО АФ «</w:t>
      </w:r>
      <w:proofErr w:type="spellStart"/>
      <w:r>
        <w:t>Кубаньпассажиравтосервис</w:t>
      </w:r>
      <w:proofErr w:type="spellEnd"/>
      <w:r>
        <w:t xml:space="preserve">»   </w:t>
      </w:r>
    </w:p>
    <w:p w14:paraId="7DD470D5" w14:textId="77777777" w:rsidR="00F952BF" w:rsidRDefault="00676387" w:rsidP="0045372A">
      <w:pPr>
        <w:spacing w:after="131" w:line="259" w:lineRule="auto"/>
        <w:ind w:left="850" w:right="147" w:firstLine="0"/>
        <w:jc w:val="left"/>
      </w:pPr>
      <w:r>
        <w:t xml:space="preserve">   </w:t>
      </w:r>
    </w:p>
    <w:p w14:paraId="59F98686" w14:textId="77777777" w:rsidR="00F952BF" w:rsidRDefault="00676387" w:rsidP="0045372A">
      <w:pPr>
        <w:spacing w:after="0" w:line="360" w:lineRule="auto"/>
        <w:ind w:left="127" w:right="147"/>
      </w:pPr>
      <w:r>
        <w:t xml:space="preserve">Управление финансами осуществляется с помощью финансового механизма, который состоит из двух, подсистем: управляющей и управляемой.   </w:t>
      </w:r>
    </w:p>
    <w:p w14:paraId="54AAB94A" w14:textId="77777777" w:rsidR="00F952BF" w:rsidRDefault="00676387" w:rsidP="0045372A">
      <w:pPr>
        <w:spacing w:after="0" w:line="360" w:lineRule="auto"/>
        <w:ind w:left="127" w:right="147"/>
      </w:pPr>
      <w:r>
        <w:t xml:space="preserve">Субъектом управления, т.е. управляющей подсистемой финансового менеджмента, являются финансовая служба и её отделы (департаменты), а также финансовые менеджеры. В качестве основного объекта управления в финансовом менеджменте выступает денежный оборот фирмы, как непрерывный поток денежных выплат и поступления, проходящих через расчетный и другие счета фирмы. Управлять денежным оборотом – значит предвидеть его возможные состояния в ближайшей и отдаленной перспективе, уметь определять объем и интенсивность поступлений и расхода денежных средств, как на ближайшую дату, так и на долгосрочную перспективу.   </w:t>
      </w:r>
    </w:p>
    <w:p w14:paraId="34933A54" w14:textId="77777777" w:rsidR="00F952BF" w:rsidRDefault="00676387" w:rsidP="0045372A">
      <w:pPr>
        <w:spacing w:after="0" w:line="360" w:lineRule="auto"/>
        <w:ind w:left="127" w:right="147"/>
      </w:pPr>
      <w:r>
        <w:t xml:space="preserve">Финансово-кредитный механизм – это способы использования финансово-кредитных ресурсов, а также форма организации финансов. Принципы функционирования: финансово-хозяйственная самостоятельность, самофинансирование, соблюдение финансовой дисциплины и др., а также наличие правового (законодательные акты), нормативного (акты органов исполнительной власти) и информационного (внутренняя и внешняя экономическая информация) обеспечения. Также финансово – кредитный механизм – это воздействие на экономические отношения, обусловленные взаимными расчетами между субъектами, движением денежных средств, денежным обращением, использованием денег для получения конечного результата.   </w:t>
      </w:r>
    </w:p>
    <w:p w14:paraId="0F317851" w14:textId="77777777" w:rsidR="00F952BF" w:rsidRDefault="00676387" w:rsidP="0045372A">
      <w:pPr>
        <w:spacing w:after="0" w:line="360" w:lineRule="auto"/>
        <w:ind w:left="127" w:right="147"/>
      </w:pPr>
      <w:r>
        <w:t xml:space="preserve">В финансово-кредитном механизме соединяются в единые целые процессы администрирования и стимулирования.   </w:t>
      </w:r>
    </w:p>
    <w:p w14:paraId="77E1800F" w14:textId="77777777" w:rsidR="00F952BF" w:rsidRDefault="00676387" w:rsidP="0045372A">
      <w:pPr>
        <w:spacing w:after="0" w:line="360" w:lineRule="auto"/>
        <w:ind w:left="127" w:right="147"/>
      </w:pPr>
      <w:r>
        <w:t xml:space="preserve">Финансовый механизм есть инструмент воздействия финансов на хозяйственный процесс, под которым понимается совокупность производственной, инвестиционной и финансовой деятельности хозяйствующего субъекта.   </w:t>
      </w:r>
    </w:p>
    <w:p w14:paraId="20FAA7FA" w14:textId="77777777" w:rsidR="00F952BF" w:rsidRDefault="00676387" w:rsidP="0045372A">
      <w:pPr>
        <w:spacing w:after="0" w:line="360" w:lineRule="auto"/>
        <w:ind w:left="127" w:right="147"/>
      </w:pPr>
      <w:r>
        <w:t xml:space="preserve">Поэтому финансовый механизм выполняет те же функции, что и финансы. Вместе с тем финансовому механизму, как инструменту воздействия финансов, присущи свои конкретные функции, а именно:   </w:t>
      </w:r>
    </w:p>
    <w:p w14:paraId="4B0AE448" w14:textId="77777777" w:rsidR="00F952BF" w:rsidRDefault="00676387" w:rsidP="00C74432">
      <w:pPr>
        <w:numPr>
          <w:ilvl w:val="0"/>
          <w:numId w:val="15"/>
        </w:numPr>
        <w:spacing w:after="0" w:line="360" w:lineRule="auto"/>
        <w:ind w:right="147" w:firstLine="216"/>
      </w:pPr>
      <w:r>
        <w:t xml:space="preserve">организация финансовых отношений;   </w:t>
      </w:r>
    </w:p>
    <w:p w14:paraId="7BE47C6A" w14:textId="7C45B6A8" w:rsidR="00F952BF" w:rsidRDefault="00676387" w:rsidP="00C74432">
      <w:pPr>
        <w:numPr>
          <w:ilvl w:val="0"/>
          <w:numId w:val="15"/>
        </w:numPr>
        <w:spacing w:after="0" w:line="360" w:lineRule="auto"/>
        <w:ind w:left="142" w:right="147" w:firstLine="709"/>
      </w:pPr>
      <w:r>
        <w:t>управление денежным потоком, движением финансовых ресурсов</w:t>
      </w:r>
      <w:r w:rsidR="00751AD6">
        <w:t xml:space="preserve"> и </w:t>
      </w:r>
      <w:r>
        <w:t xml:space="preserve">соответствующей организацией финансовых отношений.   </w:t>
      </w:r>
    </w:p>
    <w:p w14:paraId="0785DBAF" w14:textId="77777777" w:rsidR="00F952BF" w:rsidRDefault="00676387" w:rsidP="0045372A">
      <w:pPr>
        <w:spacing w:after="0" w:line="360" w:lineRule="auto"/>
        <w:ind w:left="127" w:right="147"/>
      </w:pPr>
      <w:r>
        <w:t xml:space="preserve">Содержание первой функции финансового механизма является создание им стройной системы денежных отношений, учитывающей специфику осуществления хозяйственного процесса в той или иной сфере предпринимательства или некоммерческой деятельности.   </w:t>
      </w:r>
    </w:p>
    <w:p w14:paraId="35496EB7" w14:textId="77777777" w:rsidR="00F952BF" w:rsidRDefault="00676387" w:rsidP="0045372A">
      <w:pPr>
        <w:spacing w:after="0" w:line="360" w:lineRule="auto"/>
        <w:ind w:left="127" w:right="147"/>
      </w:pPr>
      <w:r>
        <w:t xml:space="preserve">Действие второй функции финансового механизма выражается через функционирование финансового менеджмента. </w:t>
      </w:r>
      <w:r>
        <w:rPr>
          <w:i/>
        </w:rPr>
        <w:t>Финансовый менеджмент</w:t>
      </w:r>
      <w:r>
        <w:t xml:space="preserve"> – это система рационального управления процессами финансирования хозяйственной деятельности предпринимательской организации. В процессе функционирования финансовый менеджмент опирается на финансовый механизм.   </w:t>
      </w:r>
    </w:p>
    <w:p w14:paraId="5D29276A" w14:textId="77777777" w:rsidR="00F952BF" w:rsidRDefault="00676387" w:rsidP="0045372A">
      <w:pPr>
        <w:spacing w:after="0" w:line="360" w:lineRule="auto"/>
        <w:ind w:left="0" w:right="147"/>
      </w:pPr>
      <w:r>
        <w:t xml:space="preserve">Содержание финансовых отношений в значительной степени определяется отраслевой принадлежностью предприятия. Отраслевая специфика влияет на состав и структуру имущества, длительность производственного цикла, особенности кругооборота средств, источники финансирования, состав и структуру финансовых ресурсов, размеры финансовых резервов.  В </w:t>
      </w:r>
      <w:proofErr w:type="spellStart"/>
      <w:r>
        <w:t>финансовокредитной</w:t>
      </w:r>
      <w:proofErr w:type="spellEnd"/>
      <w:r>
        <w:t xml:space="preserve"> системе выделяют финансово-кредитные инструменты.   </w:t>
      </w:r>
    </w:p>
    <w:p w14:paraId="0ED9EB8C" w14:textId="77777777" w:rsidR="00F952BF" w:rsidRDefault="00676387" w:rsidP="0045372A">
      <w:pPr>
        <w:spacing w:after="0" w:line="360" w:lineRule="auto"/>
        <w:ind w:left="0" w:right="147"/>
      </w:pPr>
      <w:r>
        <w:t xml:space="preserve">Финансово-кредитный инструмент – любой контракт, результатом которого является появление определенной статьи в активах одной стороны контракта и статьи в пассивах другой стороны контракта. Финансовые инструменты - валюта, ценные бумаги и индексы их курсов.   </w:t>
      </w:r>
    </w:p>
    <w:p w14:paraId="592E0BC3" w14:textId="77777777" w:rsidR="00F952BF" w:rsidRDefault="00676387" w:rsidP="0045372A">
      <w:pPr>
        <w:spacing w:after="0" w:line="360" w:lineRule="auto"/>
        <w:ind w:left="0" w:right="147"/>
      </w:pPr>
      <w:r>
        <w:t xml:space="preserve">Финансово-кредитными инструментами могут выступать различные внеоборотные и оборотные активы и, кроме того, финансовые, инвестиционные, заемные и другие виды аналогичных ресурсов с учетом их дисконтирования, либо наращения, прибыль, цены, налоги, амортизация, гарантии и др.   </w:t>
      </w:r>
    </w:p>
    <w:p w14:paraId="568610A1" w14:textId="77777777" w:rsidR="00F952BF" w:rsidRDefault="00676387" w:rsidP="0045372A">
      <w:pPr>
        <w:spacing w:after="0" w:line="360" w:lineRule="auto"/>
        <w:ind w:left="-567" w:right="147" w:firstLine="14"/>
      </w:pPr>
      <w:r>
        <w:t xml:space="preserve">           При этом к финансовым активам относят:</w:t>
      </w:r>
    </w:p>
    <w:p w14:paraId="7038D3B1" w14:textId="77777777" w:rsidR="00751AD6" w:rsidRPr="00751AD6" w:rsidRDefault="00751AD6" w:rsidP="0045372A">
      <w:pPr>
        <w:spacing w:after="0" w:line="360" w:lineRule="auto"/>
        <w:ind w:left="-567" w:right="147" w:firstLine="14"/>
        <w:rPr>
          <w:rFonts w:asciiTheme="minorHAnsi" w:hAnsiTheme="minorHAnsi"/>
        </w:rPr>
      </w:pPr>
      <w:r>
        <w:t xml:space="preserve">                    </w:t>
      </w:r>
      <w:r>
        <w:rPr>
          <w:rFonts w:ascii="Segoe UI Symbol" w:eastAsia="Segoe UI Symbol" w:hAnsi="Segoe UI Symbol" w:cs="Segoe UI Symbol"/>
        </w:rPr>
        <w:t>−</w:t>
      </w:r>
      <w:r>
        <w:rPr>
          <w:rFonts w:asciiTheme="minorHAnsi" w:eastAsia="Segoe UI Symbol" w:hAnsiTheme="minorHAnsi" w:cs="Segoe UI Symbol"/>
        </w:rPr>
        <w:t xml:space="preserve">   денежные средства;</w:t>
      </w:r>
    </w:p>
    <w:p w14:paraId="4F1E1A05" w14:textId="77777777" w:rsidR="00F952BF" w:rsidRDefault="00676387" w:rsidP="0045372A">
      <w:pPr>
        <w:spacing w:after="0" w:line="360" w:lineRule="auto"/>
        <w:ind w:left="0" w:right="147"/>
      </w:pP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 xml:space="preserve">контрактное право получать от другого предприятия денежные средства или любой другой вид финансовых активов;   </w:t>
      </w:r>
    </w:p>
    <w:p w14:paraId="50D9213C" w14:textId="77777777" w:rsidR="00F952BF" w:rsidRDefault="00676387" w:rsidP="0045372A">
      <w:pPr>
        <w:spacing w:after="0" w:line="360" w:lineRule="auto"/>
        <w:ind w:left="0" w:right="147"/>
      </w:pP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 xml:space="preserve">контрактное право обмена финансовыми инструментами с другим предприятием на потенциально выгодных условиях; </w:t>
      </w:r>
      <w:r>
        <w:rPr>
          <w:rFonts w:ascii="Segoe UI Symbol" w:eastAsia="Segoe UI Symbol" w:hAnsi="Segoe UI Symbol" w:cs="Segoe UI Symbol"/>
        </w:rPr>
        <w:t>−</w:t>
      </w:r>
      <w:r>
        <w:rPr>
          <w:rFonts w:ascii="Arial" w:eastAsia="Arial" w:hAnsi="Arial" w:cs="Arial"/>
        </w:rPr>
        <w:t xml:space="preserve"> </w:t>
      </w:r>
      <w:r>
        <w:t xml:space="preserve">акции другого предприятия.   </w:t>
      </w:r>
    </w:p>
    <w:p w14:paraId="34DCD875" w14:textId="2D66A45D" w:rsidR="00F952BF" w:rsidRDefault="00676387" w:rsidP="0045372A">
      <w:pPr>
        <w:spacing w:after="0" w:line="360" w:lineRule="auto"/>
        <w:ind w:left="0" w:right="147"/>
      </w:pPr>
      <w:r>
        <w:t xml:space="preserve"> К финансовым обязательствам относятся контрактные обязательства: выплатить денежные средства или предоставить какой-то иной вид финансовых активов другому предприятию;</w:t>
      </w:r>
      <w:r w:rsidR="00C74432">
        <w:t xml:space="preserve"> </w:t>
      </w:r>
      <w:r>
        <w:t xml:space="preserve">обменяться финансовыми инструментами с другим предприятием.   </w:t>
      </w:r>
    </w:p>
    <w:p w14:paraId="1768DC4B" w14:textId="0BB85A3D" w:rsidR="00F952BF" w:rsidRDefault="00676387" w:rsidP="0045372A">
      <w:pPr>
        <w:spacing w:after="0" w:line="360" w:lineRule="auto"/>
        <w:ind w:left="0" w:right="147"/>
      </w:pPr>
      <w:r>
        <w:t>Основные финансовые методы, которые представляют собой способ использования одного или нескольких финансовых</w:t>
      </w:r>
      <w:r w:rsidR="00C74432">
        <w:t xml:space="preserve"> </w:t>
      </w:r>
      <w:r>
        <w:t>инструментов:</w:t>
      </w:r>
      <w:r w:rsidR="00C74432">
        <w:t xml:space="preserve"> </w:t>
      </w:r>
      <w:r>
        <w:t xml:space="preserve">инвестирование, налогообложение, кредитование, страхование, аренда, лизинг, самофинансирование и финансирование. </w:t>
      </w:r>
    </w:p>
    <w:p w14:paraId="2CD7F048" w14:textId="77777777" w:rsidR="00F952BF" w:rsidRDefault="00676387" w:rsidP="0045372A">
      <w:pPr>
        <w:spacing w:after="0" w:line="360" w:lineRule="auto"/>
        <w:ind w:left="0" w:right="147"/>
      </w:pPr>
      <w:r>
        <w:t xml:space="preserve">Финансово-кредитные механизмы и инструменты являются составной частью как общей финансовой системы государства в целом, так и его отдельных хозяйствующих субъектов. Сложность финансовой деятельности фирм и предприятий в условиях становления рыночной экономики вызывает необходимость государственного регулирования, которое осуществляется по следующим направлениям: регулирование финансовых аспектов создания предпринимательских организаций;  налоговое регулирование;  регулирование порядка амортизации основных средств и нематериальных активов;  регулирование денежного обращения и форм расчетов между фирмами и организациями;  регулирование валютных операций, осуществляемых фирмами;   регулирование инвестиционной деятельности фирм;  регулирование кредитных операций;  регулирование процедур банкротства фирм.   </w:t>
      </w:r>
    </w:p>
    <w:p w14:paraId="7329B51F" w14:textId="77777777" w:rsidR="00F952BF" w:rsidRDefault="00676387" w:rsidP="0045372A">
      <w:pPr>
        <w:spacing w:after="0" w:line="360" w:lineRule="auto"/>
        <w:ind w:left="0" w:right="147"/>
      </w:pPr>
      <w:r>
        <w:t xml:space="preserve">Законодательство, регулирующее финансовую деятельность, включает в себя: законы, указы Президента, постановления Правительства, приказы и распоряжения министерств и ведомств, инструкции, методические указания и др. Современное отечественное финансовое право насчитывает свыше тысячи законодательных и иных нормативных актов. В силу специфики переходного периоду эти акты подвержены частой корректировке, тем не менее, в целом они создают основу государственного регулирования различных аспектов финансовой деятельности.   </w:t>
      </w:r>
    </w:p>
    <w:p w14:paraId="22166498" w14:textId="77777777" w:rsidR="00F952BF" w:rsidRDefault="00676387" w:rsidP="0045372A">
      <w:pPr>
        <w:spacing w:after="0" w:line="360" w:lineRule="auto"/>
        <w:ind w:left="0" w:right="147"/>
      </w:pPr>
      <w:r>
        <w:t xml:space="preserve">Финансовая система – форма организации субъектов финансовых отношений, обеспечивающая эффективное распределение и перераспределение совокупного общественного продукта, каждая системная группа которых характеризуется отличительными особенностями формирования и использования денежных фондов на микроуровне; совокупность всех входящих в финансы предприятия звеньев и их взаимосвязи, включая такие ее звенья:   </w:t>
      </w:r>
    </w:p>
    <w:p w14:paraId="501DD849" w14:textId="77777777" w:rsidR="00F952BF" w:rsidRDefault="00676387" w:rsidP="0045372A">
      <w:pPr>
        <w:spacing w:after="0" w:line="360" w:lineRule="auto"/>
        <w:ind w:left="0" w:right="147" w:firstLine="0"/>
      </w:pPr>
      <w:r>
        <w:rPr>
          <w:rFonts w:ascii="Calibri" w:eastAsia="Calibri" w:hAnsi="Calibri" w:cs="Calibri"/>
          <w:sz w:val="22"/>
        </w:rPr>
        <w:t xml:space="preserve">              </w:t>
      </w:r>
      <w:r>
        <w:rPr>
          <w:rFonts w:ascii="Segoe UI Symbol" w:eastAsia="Segoe UI Symbol" w:hAnsi="Segoe UI Symbol" w:cs="Segoe UI Symbol"/>
        </w:rPr>
        <w:t>−</w:t>
      </w:r>
      <w:r>
        <w:rPr>
          <w:rFonts w:ascii="Arial" w:eastAsia="Arial" w:hAnsi="Arial" w:cs="Arial"/>
        </w:rPr>
        <w:t xml:space="preserve">  </w:t>
      </w:r>
      <w:r>
        <w:t xml:space="preserve">бюджет и бюджетная система предприятия;   </w:t>
      </w:r>
    </w:p>
    <w:p w14:paraId="23FF43C9" w14:textId="77777777" w:rsidR="00F952BF" w:rsidRDefault="00676387" w:rsidP="0045372A">
      <w:pPr>
        <w:spacing w:after="0" w:line="360" w:lineRule="auto"/>
        <w:ind w:left="0" w:right="147" w:firstLine="0"/>
      </w:pP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t xml:space="preserve">бюджет и бюджетная система филиалов, представительств, других  зависимых обществ;   </w:t>
      </w:r>
    </w:p>
    <w:p w14:paraId="12D832A4" w14:textId="77777777" w:rsidR="00F952BF" w:rsidRDefault="00676387" w:rsidP="0045372A">
      <w:pPr>
        <w:spacing w:after="0" w:line="360" w:lineRule="auto"/>
        <w:ind w:left="708" w:right="147" w:firstLine="0"/>
      </w:pPr>
      <w:r>
        <w:rPr>
          <w:rFonts w:ascii="Segoe UI Symbol" w:eastAsia="Segoe UI Symbol" w:hAnsi="Segoe UI Symbol" w:cs="Segoe UI Symbol"/>
        </w:rPr>
        <w:t>−</w:t>
      </w:r>
      <w:r>
        <w:rPr>
          <w:rFonts w:ascii="Arial" w:eastAsia="Arial" w:hAnsi="Arial" w:cs="Arial"/>
        </w:rPr>
        <w:t xml:space="preserve">  </w:t>
      </w:r>
      <w:r>
        <w:t xml:space="preserve">внебюджетные целевые фонды;  </w:t>
      </w:r>
    </w:p>
    <w:p w14:paraId="0B1B6F09" w14:textId="77777777" w:rsidR="00F952BF" w:rsidRDefault="00676387" w:rsidP="0045372A">
      <w:pPr>
        <w:spacing w:after="0" w:line="360" w:lineRule="auto"/>
        <w:ind w:left="708" w:right="147" w:firstLine="0"/>
      </w:pPr>
      <w:r>
        <w:rPr>
          <w:rFonts w:ascii="Segoe UI Symbol" w:eastAsia="Segoe UI Symbol" w:hAnsi="Segoe UI Symbol" w:cs="Segoe UI Symbol"/>
        </w:rPr>
        <w:t>−</w:t>
      </w:r>
      <w:r>
        <w:rPr>
          <w:rFonts w:ascii="Arial" w:eastAsia="Arial" w:hAnsi="Arial" w:cs="Arial"/>
        </w:rPr>
        <w:t xml:space="preserve">  </w:t>
      </w:r>
      <w:r>
        <w:t xml:space="preserve">имущественное и личное страхование;  </w:t>
      </w:r>
    </w:p>
    <w:p w14:paraId="367F5B40" w14:textId="77777777" w:rsidR="00F952BF" w:rsidRDefault="00676387" w:rsidP="0045372A">
      <w:pPr>
        <w:spacing w:after="0" w:line="360" w:lineRule="auto"/>
        <w:ind w:left="708" w:right="147" w:firstLine="0"/>
      </w:pPr>
      <w:r>
        <w:rPr>
          <w:rFonts w:ascii="Segoe UI Symbol" w:eastAsia="Segoe UI Symbol" w:hAnsi="Segoe UI Symbol" w:cs="Segoe UI Symbol"/>
        </w:rPr>
        <w:t>−</w:t>
      </w:r>
      <w:r>
        <w:rPr>
          <w:rFonts w:ascii="Arial" w:eastAsia="Arial" w:hAnsi="Arial" w:cs="Arial"/>
        </w:rPr>
        <w:t xml:space="preserve">  </w:t>
      </w:r>
      <w:r>
        <w:t xml:space="preserve">кредиты, займы, инвестиции.   </w:t>
      </w:r>
    </w:p>
    <w:p w14:paraId="4EDC7BD1" w14:textId="77777777" w:rsidR="00F952BF" w:rsidRDefault="00676387" w:rsidP="0045372A">
      <w:pPr>
        <w:spacing w:after="0" w:line="360" w:lineRule="auto"/>
        <w:ind w:left="0" w:right="147"/>
      </w:pPr>
      <w:r>
        <w:t xml:space="preserve">Финансовая среда предпринимательства – это комплекс взаимных многосторонних деловых связей предприятия с субъектами и объектами финансовых отношений. Существенную роль в качестве финансово-кредитного механизма играет финансовая политика предприятия (долгосрочная и краткосрочная), представляющая собой форму реализации финансовой философии и финансовой стратегии организации в разрезе отдельных аспектов ее финансовой деятельности. В отличие от финансовой стратегии финансовая политика формируется лишь по отдельным направлениям финансовой деятельности организации, требующим обеспечения наиболее эффективного управления для достижения главной стратегической цели этой деятельности.   </w:t>
      </w:r>
    </w:p>
    <w:p w14:paraId="7B86EB65" w14:textId="77777777" w:rsidR="00F952BF" w:rsidRDefault="00676387" w:rsidP="0045372A">
      <w:pPr>
        <w:spacing w:after="0" w:line="360" w:lineRule="auto"/>
        <w:ind w:left="0" w:right="147"/>
      </w:pPr>
      <w:r>
        <w:t xml:space="preserve">В задачи финансовой политики входят – анализ финансово– экономического состояния предприятия, разработка учетной и налоговой политики, выработка кредитной политики предприятия, управление оборотными средствами, кредиторской и дебиторской задолженностью, управление издержками, включая выбор амортизационной политики, выбор дивидендной политики, обеспечение платежеспособности, кредитоспособности, финансовой устойчивости, безубыточности, предотвращение банкротства, обеспечение трудовыми ресурсами.   </w:t>
      </w:r>
    </w:p>
    <w:p w14:paraId="0201862B" w14:textId="77777777" w:rsidR="00F952BF" w:rsidRDefault="00676387" w:rsidP="0045372A">
      <w:pPr>
        <w:spacing w:after="0" w:line="360" w:lineRule="auto"/>
        <w:ind w:left="722" w:right="147" w:firstLine="0"/>
        <w:jc w:val="left"/>
      </w:pPr>
      <w:r>
        <w:t xml:space="preserve">   </w:t>
      </w:r>
    </w:p>
    <w:p w14:paraId="0F84D87F" w14:textId="77777777" w:rsidR="00F952BF" w:rsidRDefault="00676387" w:rsidP="0045372A">
      <w:pPr>
        <w:spacing w:after="0" w:line="360" w:lineRule="auto"/>
        <w:ind w:left="14" w:right="147" w:firstLine="0"/>
        <w:jc w:val="left"/>
      </w:pPr>
      <w:r>
        <w:t xml:space="preserve">   </w:t>
      </w:r>
      <w:r>
        <w:tab/>
        <w:t xml:space="preserve">   </w:t>
      </w:r>
      <w:r>
        <w:tab/>
        <w:t xml:space="preserve">  </w:t>
      </w:r>
    </w:p>
    <w:p w14:paraId="76722E71" w14:textId="77777777" w:rsidR="00751AD6" w:rsidRDefault="00751AD6" w:rsidP="0045372A">
      <w:pPr>
        <w:spacing w:after="0" w:line="360" w:lineRule="auto"/>
        <w:ind w:left="571" w:right="147" w:hanging="10"/>
        <w:jc w:val="center"/>
      </w:pPr>
    </w:p>
    <w:p w14:paraId="156C9FA3" w14:textId="77777777" w:rsidR="00751AD6" w:rsidRDefault="00751AD6" w:rsidP="0045372A">
      <w:pPr>
        <w:spacing w:after="0" w:line="360" w:lineRule="auto"/>
        <w:ind w:left="571" w:right="147" w:hanging="10"/>
        <w:jc w:val="center"/>
      </w:pPr>
    </w:p>
    <w:p w14:paraId="0334E9FD" w14:textId="77777777" w:rsidR="00751AD6" w:rsidRDefault="00751AD6" w:rsidP="0045372A">
      <w:pPr>
        <w:spacing w:after="0" w:line="360" w:lineRule="auto"/>
        <w:ind w:left="571" w:right="147" w:hanging="10"/>
        <w:jc w:val="center"/>
      </w:pPr>
    </w:p>
    <w:p w14:paraId="2001441D" w14:textId="77777777" w:rsidR="00751AD6" w:rsidRDefault="00751AD6" w:rsidP="0045372A">
      <w:pPr>
        <w:spacing w:after="0" w:line="360" w:lineRule="auto"/>
        <w:ind w:left="571" w:right="147" w:hanging="10"/>
        <w:jc w:val="center"/>
      </w:pPr>
    </w:p>
    <w:p w14:paraId="6B9EBEAA" w14:textId="77777777" w:rsidR="00751AD6" w:rsidRDefault="00751AD6" w:rsidP="0045372A">
      <w:pPr>
        <w:spacing w:after="0" w:line="360" w:lineRule="auto"/>
        <w:ind w:left="571" w:right="147" w:hanging="10"/>
        <w:jc w:val="center"/>
      </w:pPr>
    </w:p>
    <w:p w14:paraId="44055E18" w14:textId="77777777" w:rsidR="00751AD6" w:rsidRDefault="00751AD6" w:rsidP="0045372A">
      <w:pPr>
        <w:spacing w:after="0" w:line="360" w:lineRule="auto"/>
        <w:ind w:left="571" w:right="147" w:hanging="10"/>
        <w:jc w:val="center"/>
      </w:pPr>
    </w:p>
    <w:p w14:paraId="1CF78C92" w14:textId="77777777" w:rsidR="00751AD6" w:rsidRDefault="00751AD6" w:rsidP="0045372A">
      <w:pPr>
        <w:spacing w:after="0" w:line="360" w:lineRule="auto"/>
        <w:ind w:left="571" w:right="147" w:hanging="10"/>
        <w:jc w:val="center"/>
      </w:pPr>
    </w:p>
    <w:p w14:paraId="5FD88C50" w14:textId="77777777" w:rsidR="00751AD6" w:rsidRDefault="00751AD6" w:rsidP="0045372A">
      <w:pPr>
        <w:spacing w:after="0" w:line="360" w:lineRule="auto"/>
        <w:ind w:left="571" w:right="147" w:hanging="10"/>
        <w:jc w:val="center"/>
      </w:pPr>
    </w:p>
    <w:p w14:paraId="118BB9A6" w14:textId="77777777" w:rsidR="00751AD6" w:rsidRDefault="00751AD6" w:rsidP="0045372A">
      <w:pPr>
        <w:spacing w:after="0" w:line="360" w:lineRule="auto"/>
        <w:ind w:left="571" w:right="147" w:hanging="10"/>
        <w:jc w:val="center"/>
      </w:pPr>
    </w:p>
    <w:p w14:paraId="385DCDF4" w14:textId="77777777" w:rsidR="00751AD6" w:rsidRDefault="00751AD6" w:rsidP="0045372A">
      <w:pPr>
        <w:spacing w:after="0" w:line="360" w:lineRule="auto"/>
        <w:ind w:left="571" w:right="147" w:hanging="10"/>
        <w:jc w:val="center"/>
      </w:pPr>
    </w:p>
    <w:p w14:paraId="01B2C969" w14:textId="77777777" w:rsidR="00751AD6" w:rsidRDefault="00751AD6" w:rsidP="0045372A">
      <w:pPr>
        <w:spacing w:after="0" w:line="360" w:lineRule="auto"/>
        <w:ind w:left="571" w:right="147" w:hanging="10"/>
        <w:jc w:val="center"/>
      </w:pPr>
    </w:p>
    <w:p w14:paraId="091AA2F3" w14:textId="77777777" w:rsidR="00A96567" w:rsidRDefault="00A96567" w:rsidP="00751AD6">
      <w:pPr>
        <w:spacing w:after="0" w:line="360" w:lineRule="auto"/>
        <w:ind w:left="571" w:right="138" w:hanging="10"/>
        <w:jc w:val="center"/>
      </w:pPr>
    </w:p>
    <w:p w14:paraId="762B3DC1" w14:textId="77777777" w:rsidR="00A96567" w:rsidRDefault="00A96567" w:rsidP="00751AD6">
      <w:pPr>
        <w:spacing w:after="0" w:line="360" w:lineRule="auto"/>
        <w:ind w:left="571" w:right="138" w:hanging="10"/>
        <w:jc w:val="center"/>
      </w:pPr>
    </w:p>
    <w:p w14:paraId="7548057F" w14:textId="5DEA0769" w:rsidR="00F952BF" w:rsidRDefault="00676387" w:rsidP="00751AD6">
      <w:pPr>
        <w:spacing w:after="0" w:line="360" w:lineRule="auto"/>
        <w:ind w:left="571" w:right="138" w:hanging="10"/>
        <w:jc w:val="center"/>
      </w:pPr>
      <w:r>
        <w:t xml:space="preserve">ЗАКЛЮЧЕНИЕ   </w:t>
      </w:r>
    </w:p>
    <w:p w14:paraId="6707D571" w14:textId="77777777" w:rsidR="00F952BF" w:rsidRDefault="00676387" w:rsidP="00751AD6">
      <w:pPr>
        <w:spacing w:after="0" w:line="360" w:lineRule="auto"/>
        <w:ind w:left="725" w:firstLine="0"/>
        <w:jc w:val="left"/>
      </w:pPr>
      <w:r>
        <w:t xml:space="preserve">   </w:t>
      </w:r>
    </w:p>
    <w:p w14:paraId="32943714" w14:textId="77777777" w:rsidR="00F952BF" w:rsidRDefault="00676387" w:rsidP="00751AD6">
      <w:pPr>
        <w:spacing w:after="0" w:line="360" w:lineRule="auto"/>
        <w:ind w:left="0" w:right="139"/>
      </w:pPr>
      <w:r>
        <w:t xml:space="preserve">В данной работе я рассмотрела сущность и проблемы, которые присущи кредиту в современных условиях, и изменения его функциональной динамики. В заключительной части мне бы хотелось коснуться тенденций развития кредита в современных условиях, роли кредита в условиях роста финансовых рынков.   </w:t>
      </w:r>
    </w:p>
    <w:p w14:paraId="7B11CABC" w14:textId="77777777" w:rsidR="00F952BF" w:rsidRDefault="00676387" w:rsidP="00751AD6">
      <w:pPr>
        <w:spacing w:after="0" w:line="360" w:lineRule="auto"/>
        <w:ind w:left="0" w:right="139"/>
      </w:pPr>
      <w:r>
        <w:t xml:space="preserve">Как известно, в 80-х годах в кредитной системе развитых стран произошли изменения, к числу которых можно отнести быстрое развитие финансовых рынков, на которых мобилизация денежных средств происходит посредством выпуска ценных бумаг. Усиление использования ценных бумаг как способа аккумулирования денежных средств получило название "секьюритизации". В рамках секьюритизации происходит превращение части банковских требований в ценные бумаги. Получая государственную гарантию, эти облигации приобретают высокую надежность и легко становятся объектом покупки инвесторами, что улучшает в целом условия финансирования экономики.   </w:t>
      </w:r>
    </w:p>
    <w:p w14:paraId="749B91A5" w14:textId="77777777" w:rsidR="00F952BF" w:rsidRDefault="00676387" w:rsidP="00751AD6">
      <w:pPr>
        <w:spacing w:after="0" w:line="360" w:lineRule="auto"/>
        <w:ind w:left="0" w:right="139"/>
      </w:pPr>
      <w:r>
        <w:t xml:space="preserve">Нужно сказать, что сейчас особое место занимает коммерческий кредит, лизинг, облигационные займы, при которых кредитодателями выступает не одно, а несколько лиц. Приоритетным методом финансирования экономики стал выпуск ценных бумаг. Крупные банки практикуют выдачу персональных кредитов, которые отличаются тем, что они не привязаны к торговой сделке, да и сама система кредитования населения является весьма гибкой. Важной особенностью современного периода является растущая интернационализация кредитных систем развитых стран.   </w:t>
      </w:r>
    </w:p>
    <w:p w14:paraId="0F2F50D2" w14:textId="77777777" w:rsidR="00F952BF" w:rsidRDefault="00676387" w:rsidP="00751AD6">
      <w:pPr>
        <w:spacing w:after="0" w:line="360" w:lineRule="auto"/>
        <w:ind w:left="0" w:right="139"/>
      </w:pPr>
      <w:r>
        <w:t xml:space="preserve">Опасность полномасштабного коллапса финансового сектора России сегодня уже проигнорирована. К сожалению, сейчас, когда нет основы финансовой стабилизации, для выхода из депрессии правительство не может себе позволить воспользоваться теми стандартными макроэкономическими рычагами, результаты которых сводятся главным образом к увеличению предложения денег. Еще в меньшей степени способны помочь настойчивые призывы к банкирам уделить внимание нуждам отечественной экономики. Поэтому надежды на возрождение кредитного рынка связываются прежде всего с мерами, призванными снизить “фоновый” риск на микроуровне – законодательными и институциональными изменениями среды функционирования как реального, так и финансового секторов экономики. Среди этих мер – принятие новых законов о банкротстве производственных предприятий и финансовых учреждений, страховании депозитов, ответственности руководителей кредитных учреждений; предоставление надежных государственных гарантий инвесторам (как иностранным, так и отечественным), финансирующим наиболее значимые с народнохозяйственной точки зрения проекты.   </w:t>
      </w:r>
    </w:p>
    <w:p w14:paraId="253C2EBB" w14:textId="77777777" w:rsidR="00F952BF" w:rsidRDefault="00676387" w:rsidP="00751AD6">
      <w:pPr>
        <w:spacing w:after="0" w:line="360" w:lineRule="auto"/>
        <w:ind w:left="0" w:right="139"/>
      </w:pPr>
      <w:r>
        <w:t xml:space="preserve">В нашей стране необходимо активно развивать новые формы кредитования, такие, как акции и облигации. Наряду с развитием банковских форм кредита необходимо уделять особое внимание </w:t>
      </w:r>
      <w:proofErr w:type="spellStart"/>
      <w:r>
        <w:t>внебанковским</w:t>
      </w:r>
      <w:proofErr w:type="spellEnd"/>
      <w:r>
        <w:t xml:space="preserve"> формам. Все это поможет преодолеть тот кризис, в котором находится российская экономика.   </w:t>
      </w:r>
    </w:p>
    <w:p w14:paraId="10D97662" w14:textId="77777777" w:rsidR="00F952BF" w:rsidRDefault="00676387" w:rsidP="00751AD6">
      <w:pPr>
        <w:spacing w:after="0" w:line="360" w:lineRule="auto"/>
        <w:ind w:left="0" w:right="139"/>
      </w:pPr>
      <w:r>
        <w:t xml:space="preserve">Финансовый коллапс 17 августа 1998 г. несомненно, нанес удар по российской банковской системе. Вместе с тем часто встречающиеся в прессе пессимистичные высказывания не совсем верны. Уже сегодня полным ходом идут позитивные процессы, начал брезжить свет в конце тоннеля банковского кризиса, что подтверждают статистические данные.   </w:t>
      </w:r>
    </w:p>
    <w:p w14:paraId="019F34CB" w14:textId="77777777" w:rsidR="00F952BF" w:rsidRDefault="00676387" w:rsidP="00751AD6">
      <w:pPr>
        <w:spacing w:after="0" w:line="360" w:lineRule="auto"/>
        <w:ind w:left="0" w:right="139"/>
      </w:pPr>
      <w:r>
        <w:t xml:space="preserve">Перед банками возникают проблемы, являющиеся следствием той среды, в которой банки функционируют. Эти явления происходят в глобальном, европейском и общенациональном масштабах. Необходимо отметить основные направления преобразования банков:   </w:t>
      </w:r>
    </w:p>
    <w:p w14:paraId="53B90325" w14:textId="77777777" w:rsidR="00F952BF" w:rsidRDefault="00676387" w:rsidP="00751AD6">
      <w:pPr>
        <w:spacing w:after="0" w:line="360" w:lineRule="auto"/>
        <w:ind w:left="0" w:right="139"/>
      </w:pPr>
      <w:r>
        <w:t xml:space="preserve">Глобализация финансовых рынков, предопределяющая переход от раздробленного рынка финансовых услуг однородному.   </w:t>
      </w:r>
    </w:p>
    <w:p w14:paraId="7BBA9382" w14:textId="77777777" w:rsidR="00F952BF" w:rsidRDefault="00676387" w:rsidP="00751AD6">
      <w:pPr>
        <w:spacing w:after="0" w:line="360" w:lineRule="auto"/>
        <w:ind w:left="0" w:right="139"/>
      </w:pPr>
      <w:r>
        <w:t xml:space="preserve">Либерализация и дерегуляция национальных финансовых рынков, способствующая появлению на рынке новых конкурентов.   </w:t>
      </w:r>
    </w:p>
    <w:p w14:paraId="3FB9CB34" w14:textId="77777777" w:rsidR="00F952BF" w:rsidRDefault="00676387" w:rsidP="00751AD6">
      <w:pPr>
        <w:spacing w:after="0" w:line="360" w:lineRule="auto"/>
        <w:ind w:left="0" w:right="139"/>
      </w:pPr>
      <w:r>
        <w:t xml:space="preserve">Развитие технологий позволит перейти к мировым интегрированным процессам что дает возможность сформировать единую сеть связанных между собой фирм.   </w:t>
      </w:r>
    </w:p>
    <w:p w14:paraId="55B54FCC" w14:textId="77777777" w:rsidR="00F952BF" w:rsidRDefault="00676387" w:rsidP="00751AD6">
      <w:pPr>
        <w:spacing w:after="0" w:line="360" w:lineRule="auto"/>
        <w:ind w:left="0" w:right="139"/>
      </w:pPr>
      <w:r>
        <w:t xml:space="preserve">Расширение и развитие Европейского сообщества вместе с интеграцией валюты будут стимулировать создание общего европейского рынка.   </w:t>
      </w:r>
    </w:p>
    <w:p w14:paraId="27C33102" w14:textId="77777777" w:rsidR="00F952BF" w:rsidRDefault="00676387" w:rsidP="00751AD6">
      <w:pPr>
        <w:spacing w:after="0" w:line="360" w:lineRule="auto"/>
        <w:ind w:left="0" w:right="139"/>
      </w:pPr>
      <w:r>
        <w:t xml:space="preserve">Банки будут приспосабливать предложение своих услуг к конкретным потребностям отдельных сегментов рынка с учетом тенденций их развития.   </w:t>
      </w:r>
    </w:p>
    <w:p w14:paraId="063BE2C9" w14:textId="77777777" w:rsidR="00F952BF" w:rsidRDefault="00676387" w:rsidP="00751AD6">
      <w:pPr>
        <w:spacing w:after="0" w:line="360" w:lineRule="auto"/>
        <w:ind w:left="0" w:right="139"/>
      </w:pPr>
      <w:r>
        <w:t xml:space="preserve">Тенденция к объединению мелких Российских банков будет продолжатся и в будущем.       </w:t>
      </w:r>
      <w:r>
        <w:tab/>
        <w:t xml:space="preserve"> </w:t>
      </w:r>
      <w:r>
        <w:br w:type="page"/>
      </w:r>
    </w:p>
    <w:p w14:paraId="4277F051" w14:textId="77777777" w:rsidR="00F952BF" w:rsidRDefault="00676387" w:rsidP="00751AD6">
      <w:pPr>
        <w:spacing w:after="0" w:line="360" w:lineRule="auto"/>
        <w:ind w:left="2069" w:right="139" w:firstLine="0"/>
      </w:pPr>
      <w:r>
        <w:t xml:space="preserve">СПИСОК ИСПОЛЬЗОВАННЫХ ИСТОЧНИКОВ   </w:t>
      </w:r>
    </w:p>
    <w:p w14:paraId="0E4B2F37" w14:textId="77777777" w:rsidR="00F952BF" w:rsidRDefault="00676387" w:rsidP="00101B5B">
      <w:pPr>
        <w:spacing w:after="0" w:line="360" w:lineRule="auto"/>
        <w:ind w:left="17" w:firstLine="0"/>
      </w:pPr>
      <w:r>
        <w:t xml:space="preserve">   </w:t>
      </w:r>
    </w:p>
    <w:p w14:paraId="50D08544" w14:textId="77777777" w:rsidR="00D37D48" w:rsidRDefault="00676387" w:rsidP="00101B5B">
      <w:pPr>
        <w:numPr>
          <w:ilvl w:val="0"/>
          <w:numId w:val="16"/>
        </w:numPr>
        <w:spacing w:after="0" w:line="360" w:lineRule="auto"/>
        <w:ind w:left="993" w:right="139" w:hanging="268"/>
      </w:pPr>
      <w:r>
        <w:t xml:space="preserve">Анализ финансово-экономической деятельности предприятия / Под </w:t>
      </w:r>
    </w:p>
    <w:p w14:paraId="755F1802" w14:textId="6A461612" w:rsidR="00F952BF" w:rsidRDefault="00676387" w:rsidP="00101B5B">
      <w:pPr>
        <w:spacing w:after="0" w:line="360" w:lineRule="auto"/>
        <w:ind w:left="0" w:right="139" w:firstLine="0"/>
      </w:pPr>
      <w:r>
        <w:t>ред. проф. Любушин</w:t>
      </w:r>
      <w:r w:rsidR="00101B5B">
        <w:t xml:space="preserve"> Н.П</w:t>
      </w:r>
      <w:r>
        <w:t xml:space="preserve">. М.: ЮНИТИ-ДАНА. 2000. С. 471.   </w:t>
      </w:r>
    </w:p>
    <w:p w14:paraId="25F4A010" w14:textId="77777777" w:rsidR="00D37D48" w:rsidRDefault="00676387" w:rsidP="00101B5B">
      <w:pPr>
        <w:numPr>
          <w:ilvl w:val="0"/>
          <w:numId w:val="16"/>
        </w:numPr>
        <w:spacing w:after="0" w:line="360" w:lineRule="auto"/>
        <w:ind w:left="993" w:right="139" w:hanging="268"/>
      </w:pPr>
      <w:r>
        <w:t xml:space="preserve">Балабанов И. Т. Анализ и планирование финансов хозяйствующего </w:t>
      </w:r>
    </w:p>
    <w:p w14:paraId="5C290C6C" w14:textId="6EE287CB" w:rsidR="00F952BF" w:rsidRDefault="00676387" w:rsidP="00101B5B">
      <w:pPr>
        <w:spacing w:after="0" w:line="360" w:lineRule="auto"/>
        <w:ind w:left="0" w:right="139" w:firstLine="0"/>
      </w:pPr>
      <w:r>
        <w:t>субъекта / Балабанов</w:t>
      </w:r>
      <w:r w:rsidR="00101B5B">
        <w:t xml:space="preserve"> И. Т</w:t>
      </w:r>
      <w:r>
        <w:t xml:space="preserve">. М.: Финансы и статистика, 1998. С. 312.   </w:t>
      </w:r>
    </w:p>
    <w:p w14:paraId="2DCE6347" w14:textId="77777777" w:rsidR="00F952BF" w:rsidRDefault="00676387" w:rsidP="00101B5B">
      <w:pPr>
        <w:numPr>
          <w:ilvl w:val="0"/>
          <w:numId w:val="16"/>
        </w:numPr>
        <w:spacing w:after="0" w:line="360" w:lineRule="auto"/>
        <w:ind w:left="993" w:right="139" w:hanging="268"/>
      </w:pPr>
      <w:r>
        <w:t xml:space="preserve">Балабанова И. Т. Банки и банковское дело. СПБ: Питер, 2002. 304 с.   </w:t>
      </w:r>
    </w:p>
    <w:p w14:paraId="779219FD" w14:textId="77777777" w:rsidR="00D37D48" w:rsidRDefault="00676387" w:rsidP="00101B5B">
      <w:pPr>
        <w:numPr>
          <w:ilvl w:val="0"/>
          <w:numId w:val="16"/>
        </w:numPr>
        <w:spacing w:after="0" w:line="360" w:lineRule="auto"/>
        <w:ind w:left="993" w:right="139" w:hanging="268"/>
      </w:pPr>
      <w:r>
        <w:t xml:space="preserve">Белоглазова Г. Н., </w:t>
      </w:r>
      <w:proofErr w:type="spellStart"/>
      <w:r>
        <w:t>Кроливецкая</w:t>
      </w:r>
      <w:proofErr w:type="spellEnd"/>
      <w:r>
        <w:t xml:space="preserve"> Л. П. Банковское дело. М.: Финансы и </w:t>
      </w:r>
    </w:p>
    <w:p w14:paraId="61C35EAD" w14:textId="34AD4DE5" w:rsidR="00F952BF" w:rsidRDefault="00676387" w:rsidP="00101B5B">
      <w:pPr>
        <w:spacing w:after="0" w:line="360" w:lineRule="auto"/>
        <w:ind w:left="0" w:right="139" w:firstLine="0"/>
      </w:pPr>
      <w:r>
        <w:t xml:space="preserve">статистика, 2003. 592 с.   </w:t>
      </w:r>
    </w:p>
    <w:p w14:paraId="6D4951CE" w14:textId="77777777" w:rsidR="00D37D48" w:rsidRDefault="00676387" w:rsidP="00101B5B">
      <w:pPr>
        <w:numPr>
          <w:ilvl w:val="0"/>
          <w:numId w:val="16"/>
        </w:numPr>
        <w:spacing w:after="0" w:line="360" w:lineRule="auto"/>
        <w:ind w:left="993" w:right="139" w:hanging="268"/>
      </w:pPr>
      <w:r>
        <w:t xml:space="preserve">Горских И. И. Определение рейтинга привлекательности кредитной </w:t>
      </w:r>
    </w:p>
    <w:p w14:paraId="1F14026B" w14:textId="3AFBE9E9" w:rsidR="00F952BF" w:rsidRDefault="00676387" w:rsidP="00101B5B">
      <w:pPr>
        <w:spacing w:after="0" w:line="360" w:lineRule="auto"/>
        <w:ind w:left="0" w:right="139" w:firstLine="0"/>
      </w:pPr>
      <w:r>
        <w:t xml:space="preserve">заявки / Банковское дело. № 7. 1999. С. 13 – 17.   </w:t>
      </w:r>
    </w:p>
    <w:p w14:paraId="57F235EF" w14:textId="77777777" w:rsidR="00D37D48" w:rsidRDefault="00676387" w:rsidP="00101B5B">
      <w:pPr>
        <w:numPr>
          <w:ilvl w:val="0"/>
          <w:numId w:val="16"/>
        </w:numPr>
        <w:spacing w:after="0" w:line="360" w:lineRule="auto"/>
        <w:ind w:left="993" w:right="139" w:hanging="268"/>
      </w:pPr>
      <w:r>
        <w:t xml:space="preserve">Грачев А. В. Финансовая устойчивость предприятия: анализ и </w:t>
      </w:r>
    </w:p>
    <w:p w14:paraId="5DAD881A" w14:textId="4B7D2ED5" w:rsidR="00F952BF" w:rsidRDefault="00676387" w:rsidP="00101B5B">
      <w:pPr>
        <w:spacing w:after="0" w:line="360" w:lineRule="auto"/>
        <w:ind w:left="0" w:right="139" w:firstLine="0"/>
      </w:pPr>
      <w:r>
        <w:t>управление / Грачев</w:t>
      </w:r>
      <w:r w:rsidR="00101B5B">
        <w:t xml:space="preserve"> А. В</w:t>
      </w:r>
      <w:r>
        <w:t xml:space="preserve">. М.: Дело и сервис, 2004. С. 192.   </w:t>
      </w:r>
    </w:p>
    <w:p w14:paraId="7B5E8000" w14:textId="77777777" w:rsidR="00101B5B" w:rsidRDefault="00676387" w:rsidP="00101B5B">
      <w:pPr>
        <w:numPr>
          <w:ilvl w:val="0"/>
          <w:numId w:val="16"/>
        </w:numPr>
        <w:spacing w:after="0" w:line="360" w:lineRule="auto"/>
        <w:ind w:left="993" w:right="139" w:hanging="268"/>
      </w:pPr>
      <w:r>
        <w:t xml:space="preserve">Донцова Л. В. Анализ финансовой отчетности / Л. В. Донцова, </w:t>
      </w:r>
      <w:r w:rsidR="00101B5B">
        <w:t xml:space="preserve">                </w:t>
      </w:r>
      <w:r>
        <w:t xml:space="preserve"> </w:t>
      </w:r>
    </w:p>
    <w:p w14:paraId="654B475A" w14:textId="73617735" w:rsidR="00F952BF" w:rsidRDefault="00676387" w:rsidP="00101B5B">
      <w:pPr>
        <w:spacing w:after="0" w:line="360" w:lineRule="auto"/>
        <w:ind w:left="0" w:right="139" w:firstLine="0"/>
      </w:pPr>
      <w:r>
        <w:t xml:space="preserve">Н. А. Никифорова. М.: Дело и сервис, 2004. С. 336.   </w:t>
      </w:r>
    </w:p>
    <w:p w14:paraId="390A5997" w14:textId="77777777" w:rsidR="00D501BC" w:rsidRDefault="00676387" w:rsidP="00101B5B">
      <w:pPr>
        <w:numPr>
          <w:ilvl w:val="0"/>
          <w:numId w:val="16"/>
        </w:numPr>
        <w:spacing w:after="0" w:line="360" w:lineRule="auto"/>
        <w:ind w:left="993" w:right="139" w:hanging="268"/>
      </w:pPr>
      <w:proofErr w:type="spellStart"/>
      <w:r>
        <w:t>Едронова</w:t>
      </w:r>
      <w:proofErr w:type="spellEnd"/>
      <w:r>
        <w:t xml:space="preserve"> В. Н., </w:t>
      </w:r>
      <w:proofErr w:type="spellStart"/>
      <w:r>
        <w:t>Хасянова</w:t>
      </w:r>
      <w:proofErr w:type="spellEnd"/>
      <w:r>
        <w:t xml:space="preserve"> С. Ю. Классификация банковских кредитов </w:t>
      </w:r>
    </w:p>
    <w:p w14:paraId="388E5299" w14:textId="77777777" w:rsidR="00D501BC" w:rsidRDefault="00676387" w:rsidP="00101B5B">
      <w:pPr>
        <w:spacing w:after="0" w:line="360" w:lineRule="auto"/>
        <w:ind w:left="0" w:right="139" w:firstLine="0"/>
      </w:pPr>
      <w:r>
        <w:t xml:space="preserve">и методов кредитования /Финансы и кредит. № 1. 2002. С. 2 – 4.   </w:t>
      </w:r>
    </w:p>
    <w:p w14:paraId="74075364" w14:textId="3CE1832D" w:rsidR="00F952BF" w:rsidRDefault="00D501BC" w:rsidP="00101B5B">
      <w:pPr>
        <w:spacing w:after="0" w:line="360" w:lineRule="auto"/>
        <w:ind w:left="0" w:right="139" w:firstLine="0"/>
      </w:pPr>
      <w:r>
        <w:t xml:space="preserve">          </w:t>
      </w:r>
      <w:r w:rsidR="00676387">
        <w:t>9</w:t>
      </w:r>
      <w:r w:rsidR="00676387">
        <w:rPr>
          <w:rFonts w:ascii="Arial" w:eastAsia="Arial" w:hAnsi="Arial" w:cs="Arial"/>
        </w:rPr>
        <w:t xml:space="preserve"> </w:t>
      </w:r>
      <w:proofErr w:type="spellStart"/>
      <w:r w:rsidR="00676387">
        <w:t>Маркарьян</w:t>
      </w:r>
      <w:proofErr w:type="spellEnd"/>
      <w:r>
        <w:t xml:space="preserve"> Э. А.</w:t>
      </w:r>
      <w:r w:rsidR="00676387">
        <w:t xml:space="preserve"> Финансовый анализ / Э. А. </w:t>
      </w:r>
      <w:proofErr w:type="spellStart"/>
      <w:r w:rsidR="00676387">
        <w:t>Маркарьян</w:t>
      </w:r>
      <w:proofErr w:type="spellEnd"/>
      <w:r w:rsidR="00676387">
        <w:t xml:space="preserve">,  </w:t>
      </w:r>
      <w:r w:rsidR="00101B5B">
        <w:t xml:space="preserve">                                 </w:t>
      </w:r>
      <w:r w:rsidR="00676387">
        <w:t xml:space="preserve">Г. П. Герасименко, С. Э. </w:t>
      </w:r>
      <w:proofErr w:type="spellStart"/>
      <w:r w:rsidR="00676387">
        <w:t>Маркарьян</w:t>
      </w:r>
      <w:proofErr w:type="spellEnd"/>
      <w:r w:rsidR="00676387">
        <w:t xml:space="preserve">. М.: ИД ФБК-ПРЕСС, 2003. С. 224.   </w:t>
      </w:r>
    </w:p>
    <w:p w14:paraId="58171ECF" w14:textId="77777777" w:rsidR="00F952BF" w:rsidRDefault="00676387" w:rsidP="00101B5B">
      <w:pPr>
        <w:numPr>
          <w:ilvl w:val="0"/>
          <w:numId w:val="17"/>
        </w:numPr>
        <w:spacing w:after="0" w:line="360" w:lineRule="auto"/>
        <w:ind w:left="1134" w:right="139" w:hanging="425"/>
      </w:pPr>
      <w:proofErr w:type="spellStart"/>
      <w:r>
        <w:t>Моляков</w:t>
      </w:r>
      <w:proofErr w:type="spellEnd"/>
      <w:r>
        <w:t xml:space="preserve"> Д. С., Шохин Е. И. Теория финансов предприятий: Учеб.  </w:t>
      </w:r>
    </w:p>
    <w:p w14:paraId="0A05D23B" w14:textId="0B306552" w:rsidR="00F952BF" w:rsidRDefault="00676387" w:rsidP="00101B5B">
      <w:pPr>
        <w:spacing w:after="0" w:line="360" w:lineRule="auto"/>
        <w:ind w:left="0" w:right="139" w:firstLine="0"/>
      </w:pPr>
      <w:r>
        <w:t xml:space="preserve">пособие. М.: Финансы и статистика, 2000. 112 с.   </w:t>
      </w:r>
    </w:p>
    <w:p w14:paraId="1C5ECB8C" w14:textId="77777777" w:rsidR="00F952BF" w:rsidRDefault="00676387" w:rsidP="00101B5B">
      <w:pPr>
        <w:numPr>
          <w:ilvl w:val="0"/>
          <w:numId w:val="17"/>
        </w:numPr>
        <w:spacing w:after="0" w:line="360" w:lineRule="auto"/>
        <w:ind w:left="1134" w:right="139" w:hanging="425"/>
      </w:pPr>
      <w:r>
        <w:t xml:space="preserve">Москвин В. А. Кредитование инвестиционных проектов. М., 2001.   </w:t>
      </w:r>
    </w:p>
    <w:p w14:paraId="2A0C55B0" w14:textId="77777777" w:rsidR="00D501BC" w:rsidRDefault="00676387" w:rsidP="00101B5B">
      <w:pPr>
        <w:numPr>
          <w:ilvl w:val="0"/>
          <w:numId w:val="17"/>
        </w:numPr>
        <w:spacing w:after="0" w:line="360" w:lineRule="auto"/>
        <w:ind w:left="1134" w:right="139" w:hanging="425"/>
      </w:pPr>
      <w:r>
        <w:t xml:space="preserve">Омельченко Е. В. Российское предпринимательство: проблемы роста. </w:t>
      </w:r>
    </w:p>
    <w:p w14:paraId="7BB3707B" w14:textId="6EDCDCB7" w:rsidR="00F952BF" w:rsidRDefault="00676387" w:rsidP="00101B5B">
      <w:pPr>
        <w:spacing w:after="0" w:line="360" w:lineRule="auto"/>
        <w:ind w:left="0" w:right="139" w:firstLine="0"/>
      </w:pPr>
      <w:r>
        <w:t xml:space="preserve">М.: Издательство ИКАР, 2002. 304 с.   </w:t>
      </w:r>
    </w:p>
    <w:p w14:paraId="2DEF087C" w14:textId="77777777" w:rsidR="00F952BF" w:rsidRDefault="00676387" w:rsidP="00101B5B">
      <w:pPr>
        <w:numPr>
          <w:ilvl w:val="0"/>
          <w:numId w:val="17"/>
        </w:numPr>
        <w:spacing w:after="0" w:line="360" w:lineRule="auto"/>
        <w:ind w:left="1134" w:right="139" w:hanging="425"/>
      </w:pPr>
      <w:proofErr w:type="spellStart"/>
      <w:r>
        <w:t>Пещанская</w:t>
      </w:r>
      <w:proofErr w:type="spellEnd"/>
      <w:r>
        <w:t xml:space="preserve"> И. В. Краткосрочный кредит: теория и практика. М.:  </w:t>
      </w:r>
    </w:p>
    <w:p w14:paraId="462542CE" w14:textId="3640087F" w:rsidR="00F952BF" w:rsidRDefault="00676387" w:rsidP="00101B5B">
      <w:pPr>
        <w:spacing w:after="0" w:line="360" w:lineRule="auto"/>
        <w:ind w:left="0" w:right="139" w:firstLine="0"/>
      </w:pPr>
      <w:r>
        <w:t xml:space="preserve">Изд-во «Экзамен», 2003. 320 с.   </w:t>
      </w:r>
    </w:p>
    <w:p w14:paraId="4D04F77E" w14:textId="4BF40491" w:rsidR="00D501BC" w:rsidRDefault="00676387" w:rsidP="00101B5B">
      <w:pPr>
        <w:numPr>
          <w:ilvl w:val="0"/>
          <w:numId w:val="17"/>
        </w:numPr>
        <w:spacing w:after="0" w:line="360" w:lineRule="auto"/>
        <w:ind w:left="1134" w:right="139" w:hanging="425"/>
      </w:pPr>
      <w:r>
        <w:t>Савицкая Г.</w:t>
      </w:r>
      <w:r w:rsidR="00D501BC">
        <w:t xml:space="preserve"> </w:t>
      </w:r>
      <w:r>
        <w:t xml:space="preserve">В. Анализ хозяйственной деятельности предприятий АПК </w:t>
      </w:r>
    </w:p>
    <w:p w14:paraId="1E80B6CC" w14:textId="60E282B7" w:rsidR="00F952BF" w:rsidRDefault="00676387" w:rsidP="00101B5B">
      <w:pPr>
        <w:spacing w:after="0" w:line="360" w:lineRule="auto"/>
        <w:ind w:left="0" w:right="139" w:firstLine="0"/>
      </w:pPr>
      <w:r>
        <w:t xml:space="preserve">Г. В. Савицкая. Минск.: </w:t>
      </w:r>
      <w:proofErr w:type="spellStart"/>
      <w:r>
        <w:t>Экоперспектива</w:t>
      </w:r>
      <w:proofErr w:type="spellEnd"/>
      <w:r>
        <w:t xml:space="preserve">, 1998. С. 494.   </w:t>
      </w:r>
    </w:p>
    <w:p w14:paraId="063A0850" w14:textId="403C489D" w:rsidR="00D501BC" w:rsidRDefault="00676387" w:rsidP="00101B5B">
      <w:pPr>
        <w:numPr>
          <w:ilvl w:val="0"/>
          <w:numId w:val="17"/>
        </w:numPr>
        <w:spacing w:after="0" w:line="360" w:lineRule="auto"/>
        <w:ind w:left="1134" w:right="139" w:hanging="409"/>
      </w:pPr>
      <w:r>
        <w:t xml:space="preserve">Сергеев И. В., </w:t>
      </w:r>
      <w:r w:rsidR="00101B5B">
        <w:t>Финансы и статистика.</w:t>
      </w:r>
      <w:r>
        <w:t xml:space="preserve"> </w:t>
      </w:r>
      <w:r w:rsidR="00D501BC">
        <w:t xml:space="preserve">СПБ: Питер, 2002. 304 с.   </w:t>
      </w:r>
    </w:p>
    <w:p w14:paraId="4F9DC438" w14:textId="77777777" w:rsidR="00D501BC" w:rsidRDefault="00676387" w:rsidP="00101B5B">
      <w:pPr>
        <w:numPr>
          <w:ilvl w:val="0"/>
          <w:numId w:val="17"/>
        </w:numPr>
        <w:spacing w:after="0" w:line="360" w:lineRule="auto"/>
        <w:ind w:left="1134" w:right="139" w:hanging="409"/>
      </w:pPr>
      <w:r>
        <w:t xml:space="preserve">Соловьев Ю. Г., </w:t>
      </w:r>
      <w:proofErr w:type="spellStart"/>
      <w:r>
        <w:t>Типенко</w:t>
      </w:r>
      <w:proofErr w:type="spellEnd"/>
      <w:r>
        <w:t xml:space="preserve"> Н. Г. Об оценке привлекательности отраслей </w:t>
      </w:r>
    </w:p>
    <w:p w14:paraId="1FF80E3C" w14:textId="05FBB82B" w:rsidR="00F952BF" w:rsidRDefault="00676387" w:rsidP="00101B5B">
      <w:pPr>
        <w:spacing w:after="0" w:line="360" w:lineRule="auto"/>
        <w:ind w:left="0" w:right="139" w:firstLine="0"/>
      </w:pPr>
      <w:r>
        <w:t>промышленности для банковского инвестирования / Банковское дело</w:t>
      </w:r>
      <w:r w:rsidR="00B25D1C">
        <w:t xml:space="preserve"> </w:t>
      </w:r>
      <w:r>
        <w:t xml:space="preserve">№ 4.    </w:t>
      </w:r>
    </w:p>
    <w:p w14:paraId="1B2B25AC" w14:textId="77777777" w:rsidR="00D501BC" w:rsidRDefault="00676387" w:rsidP="00101B5B">
      <w:pPr>
        <w:numPr>
          <w:ilvl w:val="0"/>
          <w:numId w:val="17"/>
        </w:numPr>
        <w:spacing w:after="0" w:line="360" w:lineRule="auto"/>
        <w:ind w:left="1134" w:right="139" w:hanging="409"/>
      </w:pPr>
      <w:r>
        <w:t xml:space="preserve">Тавасиев А. М., Филиппов А. О. видах кредитной деятельности банка/ </w:t>
      </w:r>
    </w:p>
    <w:p w14:paraId="0A46CB06" w14:textId="2B349454" w:rsidR="00F952BF" w:rsidRDefault="00676387" w:rsidP="00101B5B">
      <w:pPr>
        <w:spacing w:after="0" w:line="360" w:lineRule="auto"/>
        <w:ind w:left="0" w:right="139" w:firstLine="0"/>
      </w:pPr>
      <w:r>
        <w:t xml:space="preserve">Банковское дело. № 3. 2004. С. 16 – 21.   </w:t>
      </w:r>
    </w:p>
    <w:p w14:paraId="58E753A2" w14:textId="77777777" w:rsidR="00F952BF" w:rsidRDefault="00676387" w:rsidP="00101B5B">
      <w:pPr>
        <w:numPr>
          <w:ilvl w:val="0"/>
          <w:numId w:val="17"/>
        </w:numPr>
        <w:spacing w:after="0" w:line="360" w:lineRule="auto"/>
        <w:ind w:left="1134" w:right="139" w:hanging="409"/>
      </w:pPr>
      <w:r>
        <w:t xml:space="preserve">Тихомирова Е. В. Кредитные операции банков / Деньги и кредит.   </w:t>
      </w:r>
    </w:p>
    <w:p w14:paraId="3D805F5E" w14:textId="6150F214" w:rsidR="00F952BF" w:rsidRDefault="00676387" w:rsidP="00101B5B">
      <w:pPr>
        <w:spacing w:after="0" w:line="360" w:lineRule="auto"/>
        <w:ind w:left="0" w:right="139" w:firstLine="0"/>
      </w:pPr>
      <w:r>
        <w:t xml:space="preserve">№ 9. 2003. С. 39 – 46.   </w:t>
      </w:r>
    </w:p>
    <w:p w14:paraId="05B14392" w14:textId="77777777" w:rsidR="00101B5B" w:rsidRDefault="00676387" w:rsidP="00101B5B">
      <w:pPr>
        <w:numPr>
          <w:ilvl w:val="0"/>
          <w:numId w:val="17"/>
        </w:numPr>
        <w:spacing w:after="0" w:line="360" w:lineRule="auto"/>
        <w:ind w:left="1134" w:right="139" w:hanging="409"/>
      </w:pPr>
      <w:r>
        <w:t xml:space="preserve">Управление инвестициями: В 2 т. / Под ред. В. В. </w:t>
      </w:r>
      <w:proofErr w:type="spellStart"/>
      <w:r>
        <w:t>Шеремета</w:t>
      </w:r>
      <w:proofErr w:type="spellEnd"/>
      <w:r>
        <w:t xml:space="preserve">,  </w:t>
      </w:r>
      <w:r w:rsidR="00101B5B">
        <w:t xml:space="preserve">                  </w:t>
      </w:r>
    </w:p>
    <w:p w14:paraId="00D77A1C" w14:textId="7C79E392" w:rsidR="00F952BF" w:rsidRDefault="00676387" w:rsidP="00101B5B">
      <w:pPr>
        <w:spacing w:after="0" w:line="360" w:lineRule="auto"/>
        <w:ind w:left="0" w:right="139" w:firstLine="0"/>
      </w:pPr>
      <w:r>
        <w:t xml:space="preserve">В. М. Павлюченко, В. Д. Шапиро и др. М.: Высшая школа, 1998.   </w:t>
      </w:r>
    </w:p>
    <w:p w14:paraId="68F8F6DB" w14:textId="77777777" w:rsidR="00D501BC" w:rsidRDefault="00676387" w:rsidP="00101B5B">
      <w:pPr>
        <w:numPr>
          <w:ilvl w:val="0"/>
          <w:numId w:val="17"/>
        </w:numPr>
        <w:spacing w:after="0" w:line="360" w:lineRule="auto"/>
        <w:ind w:left="1134" w:right="139" w:hanging="409"/>
      </w:pPr>
      <w:r>
        <w:t xml:space="preserve">Финансово-кредитное регулирование реального сектора экономик/ </w:t>
      </w:r>
    </w:p>
    <w:p w14:paraId="6574394B" w14:textId="015D0798" w:rsidR="00F952BF" w:rsidRDefault="00676387" w:rsidP="00101B5B">
      <w:pPr>
        <w:spacing w:after="0" w:line="360" w:lineRule="auto"/>
        <w:ind w:left="0" w:right="139" w:firstLine="0"/>
      </w:pPr>
      <w:r>
        <w:t xml:space="preserve">Под ред. Г. Н. </w:t>
      </w:r>
      <w:proofErr w:type="spellStart"/>
      <w:r>
        <w:t>Бургоновой</w:t>
      </w:r>
      <w:proofErr w:type="spellEnd"/>
      <w:r>
        <w:t xml:space="preserve">. СПб., 2004. С. 189.   </w:t>
      </w:r>
    </w:p>
    <w:p w14:paraId="42356C48" w14:textId="77777777" w:rsidR="00101B5B" w:rsidRDefault="00676387" w:rsidP="00101B5B">
      <w:pPr>
        <w:numPr>
          <w:ilvl w:val="0"/>
          <w:numId w:val="17"/>
        </w:numPr>
        <w:spacing w:after="0" w:line="360" w:lineRule="auto"/>
        <w:ind w:left="1134" w:right="139" w:hanging="409"/>
      </w:pPr>
      <w:r>
        <w:t xml:space="preserve">Финансы предприятий: Учебник / Н. В. Колчина, Г. Б. Поляк, </w:t>
      </w:r>
      <w:r w:rsidR="00101B5B">
        <w:t xml:space="preserve">                 </w:t>
      </w:r>
    </w:p>
    <w:p w14:paraId="0810F146" w14:textId="4EBD65A7" w:rsidR="00F952BF" w:rsidRDefault="00676387" w:rsidP="00101B5B">
      <w:pPr>
        <w:spacing w:after="0" w:line="360" w:lineRule="auto"/>
        <w:ind w:left="0" w:right="139" w:firstLine="0"/>
      </w:pPr>
      <w:r>
        <w:t>Л. П.</w:t>
      </w:r>
      <w:r w:rsidR="00101B5B">
        <w:t xml:space="preserve"> </w:t>
      </w:r>
      <w:r>
        <w:t>Павлова и др.; Под ред. проф. Н. В. Колчиной. М.: Финансы, ЮНИТИ</w:t>
      </w:r>
      <w:r w:rsidR="00101B5B">
        <w:t>.</w:t>
      </w:r>
      <w:r>
        <w:t xml:space="preserve">   </w:t>
      </w:r>
    </w:p>
    <w:p w14:paraId="1423068B" w14:textId="77777777" w:rsidR="00101B5B" w:rsidRDefault="00676387" w:rsidP="00101B5B">
      <w:pPr>
        <w:numPr>
          <w:ilvl w:val="0"/>
          <w:numId w:val="17"/>
        </w:numPr>
        <w:spacing w:after="0" w:line="360" w:lineRule="auto"/>
        <w:ind w:left="1134" w:right="139" w:hanging="409"/>
      </w:pPr>
      <w:r>
        <w:t xml:space="preserve">Чуев И. Н. Анализ финансово-хозяйственной деятельности /   </w:t>
      </w:r>
      <w:r w:rsidR="00101B5B">
        <w:t xml:space="preserve">                </w:t>
      </w:r>
    </w:p>
    <w:p w14:paraId="0D04B285" w14:textId="1EBEBD18" w:rsidR="00F952BF" w:rsidRDefault="00676387" w:rsidP="00101B5B">
      <w:pPr>
        <w:spacing w:after="0" w:line="360" w:lineRule="auto"/>
        <w:ind w:left="0" w:right="139" w:firstLine="0"/>
      </w:pPr>
      <w:r>
        <w:t xml:space="preserve">И. Н. Чуев, Л.Н. </w:t>
      </w:r>
      <w:proofErr w:type="spellStart"/>
      <w:r>
        <w:t>Чечевицына</w:t>
      </w:r>
      <w:proofErr w:type="spellEnd"/>
      <w:r>
        <w:t xml:space="preserve">. </w:t>
      </w:r>
      <w:proofErr w:type="spellStart"/>
      <w:r>
        <w:t>Ростов</w:t>
      </w:r>
      <w:proofErr w:type="spellEnd"/>
      <w:r>
        <w:t xml:space="preserve">-на-Дону, 2004. С. 368.   </w:t>
      </w:r>
    </w:p>
    <w:p w14:paraId="52590F3E" w14:textId="06943AAA" w:rsidR="00D501BC" w:rsidRDefault="00676387" w:rsidP="00101B5B">
      <w:pPr>
        <w:numPr>
          <w:ilvl w:val="0"/>
          <w:numId w:val="17"/>
        </w:numPr>
        <w:spacing w:after="0" w:line="360" w:lineRule="auto"/>
        <w:ind w:left="1134" w:right="139" w:hanging="409"/>
      </w:pPr>
      <w:proofErr w:type="spellStart"/>
      <w:r>
        <w:t>Шеремет</w:t>
      </w:r>
      <w:proofErr w:type="spellEnd"/>
      <w:r>
        <w:t xml:space="preserve"> А. Д. Методика финансового анализа /  А. Д. </w:t>
      </w:r>
      <w:proofErr w:type="spellStart"/>
      <w:r>
        <w:t>Шеремет</w:t>
      </w:r>
      <w:proofErr w:type="spellEnd"/>
      <w:r>
        <w:t xml:space="preserve">, </w:t>
      </w:r>
    </w:p>
    <w:p w14:paraId="4D0B10A6" w14:textId="29B10186" w:rsidR="00F952BF" w:rsidRDefault="00D501BC" w:rsidP="00101B5B">
      <w:pPr>
        <w:spacing w:after="0" w:line="360" w:lineRule="auto"/>
        <w:ind w:left="0" w:right="139" w:firstLine="0"/>
      </w:pPr>
      <w:r>
        <w:t xml:space="preserve">Е. </w:t>
      </w:r>
      <w:r w:rsidR="00676387">
        <w:t xml:space="preserve">В. </w:t>
      </w:r>
      <w:proofErr w:type="spellStart"/>
      <w:r w:rsidR="00676387">
        <w:t>Негашев</w:t>
      </w:r>
      <w:proofErr w:type="spellEnd"/>
      <w:r w:rsidR="00676387">
        <w:t xml:space="preserve">. М.: ИНФРА-М, 1999. С. 208.   </w:t>
      </w:r>
    </w:p>
    <w:p w14:paraId="3B0F00CC" w14:textId="77777777" w:rsidR="00D501BC" w:rsidRDefault="00676387" w:rsidP="00101B5B">
      <w:pPr>
        <w:numPr>
          <w:ilvl w:val="0"/>
          <w:numId w:val="17"/>
        </w:numPr>
        <w:spacing w:after="0" w:line="360" w:lineRule="auto"/>
        <w:ind w:left="1134" w:right="139" w:hanging="409"/>
      </w:pPr>
      <w:proofErr w:type="spellStart"/>
      <w:r>
        <w:t>Шеремет</w:t>
      </w:r>
      <w:proofErr w:type="spellEnd"/>
      <w:r>
        <w:t xml:space="preserve"> А. Д. Финансы предприятия /А. Д. </w:t>
      </w:r>
      <w:proofErr w:type="spellStart"/>
      <w:r>
        <w:t>Шеремет</w:t>
      </w:r>
      <w:proofErr w:type="spellEnd"/>
      <w:r w:rsidR="00D501BC">
        <w:t xml:space="preserve">, Р. </w:t>
      </w:r>
      <w:r>
        <w:t>С</w:t>
      </w:r>
      <w:r w:rsidR="00D501BC">
        <w:t xml:space="preserve">. </w:t>
      </w:r>
      <w:proofErr w:type="spellStart"/>
      <w:r>
        <w:t>Сайфулин</w:t>
      </w:r>
      <w:proofErr w:type="spellEnd"/>
      <w:r>
        <w:t xml:space="preserve">. </w:t>
      </w:r>
    </w:p>
    <w:p w14:paraId="3C8A9250" w14:textId="63BA8AD2" w:rsidR="00F952BF" w:rsidRDefault="00676387" w:rsidP="00101B5B">
      <w:pPr>
        <w:spacing w:after="0" w:line="360" w:lineRule="auto"/>
        <w:ind w:left="0" w:right="139" w:firstLine="0"/>
      </w:pPr>
      <w:r>
        <w:t xml:space="preserve">М.: ИНФРА-М, 1999. С. 343.   </w:t>
      </w:r>
    </w:p>
    <w:p w14:paraId="066C87B0" w14:textId="4EBE2B3E" w:rsidR="00101B5B" w:rsidRDefault="00101B5B" w:rsidP="00101B5B">
      <w:pPr>
        <w:spacing w:after="0" w:line="360" w:lineRule="auto"/>
        <w:ind w:left="0" w:right="139" w:firstLine="0"/>
      </w:pPr>
      <w:r>
        <w:t xml:space="preserve">          25 </w:t>
      </w:r>
      <w:proofErr w:type="spellStart"/>
      <w:r>
        <w:t>Шеремед</w:t>
      </w:r>
      <w:proofErr w:type="spellEnd"/>
      <w:r>
        <w:t xml:space="preserve"> А. Д., </w:t>
      </w:r>
      <w:proofErr w:type="spellStart"/>
      <w:r>
        <w:t>Сайфулин</w:t>
      </w:r>
      <w:proofErr w:type="spellEnd"/>
      <w:r>
        <w:t xml:space="preserve"> Р. С. Финансы предприятий. М.:                     ИН- ФРА- М, 1999.</w:t>
      </w:r>
    </w:p>
    <w:p w14:paraId="40CBFC6D" w14:textId="77777777" w:rsidR="00F952BF" w:rsidRDefault="00676387" w:rsidP="00D501BC">
      <w:pPr>
        <w:spacing w:after="126" w:line="259" w:lineRule="auto"/>
        <w:ind w:left="1134" w:hanging="409"/>
        <w:jc w:val="left"/>
      </w:pPr>
      <w:r>
        <w:t xml:space="preserve">   </w:t>
      </w:r>
    </w:p>
    <w:p w14:paraId="6C9FAD1F" w14:textId="77777777" w:rsidR="00F952BF" w:rsidRDefault="00676387" w:rsidP="00D501BC">
      <w:pPr>
        <w:spacing w:after="121" w:line="259" w:lineRule="auto"/>
        <w:ind w:left="1134" w:hanging="409"/>
        <w:jc w:val="left"/>
      </w:pPr>
      <w:r>
        <w:t xml:space="preserve">   </w:t>
      </w:r>
    </w:p>
    <w:p w14:paraId="4EA766C5" w14:textId="144DDEA7" w:rsidR="00F952BF" w:rsidRDefault="00676387" w:rsidP="0045372A">
      <w:pPr>
        <w:spacing w:after="0" w:line="259" w:lineRule="auto"/>
        <w:ind w:left="725" w:firstLine="0"/>
        <w:jc w:val="left"/>
      </w:pPr>
      <w:r>
        <w:t xml:space="preserve">   </w:t>
      </w:r>
    </w:p>
    <w:sectPr w:rsidR="00F952BF" w:rsidSect="00101B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EBD8" w14:textId="77777777" w:rsidR="00FF4262" w:rsidRDefault="00FF4262">
      <w:pPr>
        <w:spacing w:after="0" w:line="240" w:lineRule="auto"/>
      </w:pPr>
      <w:r>
        <w:separator/>
      </w:r>
    </w:p>
  </w:endnote>
  <w:endnote w:type="continuationSeparator" w:id="0">
    <w:p w14:paraId="0BDDA68D" w14:textId="77777777" w:rsidR="00FF4262" w:rsidRDefault="00FF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0F73" w14:textId="77777777" w:rsidR="00823D34" w:rsidRDefault="00823D34">
    <w:pPr>
      <w:spacing w:after="45" w:line="259" w:lineRule="auto"/>
      <w:ind w:left="0" w:right="4759" w:firstLine="0"/>
      <w:jc w:val="right"/>
    </w:pPr>
    <w:r>
      <w:fldChar w:fldCharType="begin"/>
    </w:r>
    <w:r>
      <w:instrText xml:space="preserve"> PAGE   \* MERGEFORMAT </w:instrText>
    </w:r>
    <w:r>
      <w:fldChar w:fldCharType="separate"/>
    </w:r>
    <w:r>
      <w:t>1</w:t>
    </w:r>
    <w:r>
      <w:fldChar w:fldCharType="end"/>
    </w:r>
    <w:r>
      <w:t xml:space="preserve">   </w:t>
    </w:r>
  </w:p>
  <w:p w14:paraId="28D95451" w14:textId="77777777" w:rsidR="00823D34" w:rsidRDefault="00823D34">
    <w:pPr>
      <w:spacing w:after="0" w:line="259" w:lineRule="auto"/>
      <w:ind w:left="14"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BF3F" w14:textId="77777777" w:rsidR="00823D34" w:rsidRPr="00A96567" w:rsidRDefault="00823D34">
    <w:pPr>
      <w:spacing w:after="45" w:line="259" w:lineRule="auto"/>
      <w:ind w:left="0" w:right="4759" w:firstLine="0"/>
      <w:jc w:val="right"/>
      <w:rPr>
        <w:sz w:val="24"/>
        <w:szCs w:val="24"/>
      </w:rPr>
    </w:pPr>
    <w:r w:rsidRPr="00A96567">
      <w:rPr>
        <w:sz w:val="24"/>
        <w:szCs w:val="24"/>
      </w:rPr>
      <w:fldChar w:fldCharType="begin"/>
    </w:r>
    <w:r w:rsidRPr="00A96567">
      <w:rPr>
        <w:sz w:val="24"/>
        <w:szCs w:val="24"/>
      </w:rPr>
      <w:instrText xml:space="preserve"> PAGE   \* MERGEFORMAT </w:instrText>
    </w:r>
    <w:r w:rsidRPr="00A96567">
      <w:rPr>
        <w:sz w:val="24"/>
        <w:szCs w:val="24"/>
      </w:rPr>
      <w:fldChar w:fldCharType="separate"/>
    </w:r>
    <w:r w:rsidRPr="00A96567">
      <w:rPr>
        <w:sz w:val="24"/>
        <w:szCs w:val="24"/>
      </w:rPr>
      <w:t>1</w:t>
    </w:r>
    <w:r w:rsidRPr="00A96567">
      <w:rPr>
        <w:sz w:val="24"/>
        <w:szCs w:val="24"/>
      </w:rPr>
      <w:fldChar w:fldCharType="end"/>
    </w:r>
    <w:r w:rsidRPr="00A96567">
      <w:rPr>
        <w:sz w:val="24"/>
        <w:szCs w:val="24"/>
      </w:rPr>
      <w:t xml:space="preserve">   </w:t>
    </w:r>
  </w:p>
  <w:p w14:paraId="194FA928" w14:textId="77777777" w:rsidR="00823D34" w:rsidRDefault="00823D34">
    <w:pPr>
      <w:spacing w:after="0" w:line="259" w:lineRule="auto"/>
      <w:ind w:left="14"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0A96" w14:textId="77777777" w:rsidR="00823D34" w:rsidRDefault="00823D34">
    <w:pPr>
      <w:spacing w:after="45" w:line="259" w:lineRule="auto"/>
      <w:ind w:left="0" w:right="4759" w:firstLine="0"/>
      <w:jc w:val="right"/>
    </w:pPr>
    <w:r>
      <w:fldChar w:fldCharType="begin"/>
    </w:r>
    <w:r>
      <w:instrText xml:space="preserve"> PAGE   \* MERGEFORMAT </w:instrText>
    </w:r>
    <w:r>
      <w:fldChar w:fldCharType="separate"/>
    </w:r>
    <w:r>
      <w:t>1</w:t>
    </w:r>
    <w:r>
      <w:fldChar w:fldCharType="end"/>
    </w:r>
    <w:r>
      <w:t xml:space="preserve">   </w:t>
    </w:r>
  </w:p>
  <w:p w14:paraId="3393D3DE" w14:textId="77777777" w:rsidR="00823D34" w:rsidRDefault="00823D34">
    <w:pPr>
      <w:spacing w:after="0" w:line="259" w:lineRule="auto"/>
      <w:ind w:left="14"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02B52" w14:textId="77777777" w:rsidR="00FF4262" w:rsidRDefault="00FF4262">
      <w:pPr>
        <w:spacing w:after="0" w:line="240" w:lineRule="auto"/>
      </w:pPr>
      <w:r>
        <w:separator/>
      </w:r>
    </w:p>
  </w:footnote>
  <w:footnote w:type="continuationSeparator" w:id="0">
    <w:p w14:paraId="40B3DC2E" w14:textId="77777777" w:rsidR="00FF4262" w:rsidRDefault="00FF4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E12" w14:textId="77777777" w:rsidR="002D6C35" w:rsidRDefault="002D6C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2662" w14:textId="77777777" w:rsidR="002D6C35" w:rsidRDefault="002D6C3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AFC1" w14:textId="77777777" w:rsidR="002D6C35" w:rsidRDefault="002D6C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767"/>
    <w:multiLevelType w:val="hybridMultilevel"/>
    <w:tmpl w:val="46941060"/>
    <w:lvl w:ilvl="0" w:tplc="901E5512">
      <w:start w:val="1"/>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B4CBE6">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C3928">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20D196">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A92AE">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6A9B5C">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F4C768">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ACB8A4">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A9766">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8C1CF1"/>
    <w:multiLevelType w:val="hybridMultilevel"/>
    <w:tmpl w:val="0AA0123C"/>
    <w:lvl w:ilvl="0" w:tplc="D5EA2DD2">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28C9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76D05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C26ED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52803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AAFD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1E1BE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27BC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B2FE3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07649D"/>
    <w:multiLevelType w:val="multilevel"/>
    <w:tmpl w:val="47FE5B3A"/>
    <w:lvl w:ilvl="0">
      <w:start w:val="1"/>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4704FF"/>
    <w:multiLevelType w:val="hybridMultilevel"/>
    <w:tmpl w:val="932EEB8C"/>
    <w:lvl w:ilvl="0" w:tplc="1386510E">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EE5FF2">
      <w:start w:val="1"/>
      <w:numFmt w:val="lowerLetter"/>
      <w:lvlText w:val="%2"/>
      <w:lvlJc w:val="left"/>
      <w:pPr>
        <w:ind w:left="1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1AA300">
      <w:start w:val="1"/>
      <w:numFmt w:val="lowerRoman"/>
      <w:lvlText w:val="%3"/>
      <w:lvlJc w:val="left"/>
      <w:pPr>
        <w:ind w:left="2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F671B4">
      <w:start w:val="1"/>
      <w:numFmt w:val="decimal"/>
      <w:lvlText w:val="%4"/>
      <w:lvlJc w:val="left"/>
      <w:pPr>
        <w:ind w:left="3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EF3CA">
      <w:start w:val="1"/>
      <w:numFmt w:val="lowerLetter"/>
      <w:lvlText w:val="%5"/>
      <w:lvlJc w:val="left"/>
      <w:pPr>
        <w:ind w:left="4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8AE82C">
      <w:start w:val="1"/>
      <w:numFmt w:val="lowerRoman"/>
      <w:lvlText w:val="%6"/>
      <w:lvlJc w:val="left"/>
      <w:pPr>
        <w:ind w:left="4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A25C82">
      <w:start w:val="1"/>
      <w:numFmt w:val="decimal"/>
      <w:lvlText w:val="%7"/>
      <w:lvlJc w:val="left"/>
      <w:pPr>
        <w:ind w:left="5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604D42">
      <w:start w:val="1"/>
      <w:numFmt w:val="lowerLetter"/>
      <w:lvlText w:val="%8"/>
      <w:lvlJc w:val="left"/>
      <w:pPr>
        <w:ind w:left="6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6A2E96">
      <w:start w:val="1"/>
      <w:numFmt w:val="lowerRoman"/>
      <w:lvlText w:val="%9"/>
      <w:lvlJc w:val="left"/>
      <w:pPr>
        <w:ind w:left="6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CF2A5C"/>
    <w:multiLevelType w:val="hybridMultilevel"/>
    <w:tmpl w:val="67E08C58"/>
    <w:lvl w:ilvl="0" w:tplc="B218E97C">
      <w:start w:val="1"/>
      <w:numFmt w:val="decimal"/>
      <w:lvlText w:val="%1)"/>
      <w:lvlJc w:val="left"/>
      <w:pPr>
        <w:ind w:left="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DE859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1E52F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6CE06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FE5D92">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0708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58E580">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56CDB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52CAB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063D11"/>
    <w:multiLevelType w:val="hybridMultilevel"/>
    <w:tmpl w:val="DE66AB52"/>
    <w:lvl w:ilvl="0" w:tplc="D2E4FB8E">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766918">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FE1306">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435C0">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C39E2">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8612DA">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C1EFA">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10EAE8">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2A14A">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B57ACA"/>
    <w:multiLevelType w:val="hybridMultilevel"/>
    <w:tmpl w:val="EDD49E88"/>
    <w:lvl w:ilvl="0" w:tplc="6332DA90">
      <w:start w:val="10"/>
      <w:numFmt w:val="decimal"/>
      <w:lvlText w:val="%1"/>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D4638C">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40EF1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1A0B1A">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80538">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C4303E">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BAD0D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54A1BA">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5C6BF8">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CB339C5"/>
    <w:multiLevelType w:val="hybridMultilevel"/>
    <w:tmpl w:val="DF1A7A4C"/>
    <w:lvl w:ilvl="0" w:tplc="3B90979A">
      <w:start w:val="1"/>
      <w:numFmt w:val="decimal"/>
      <w:lvlText w:val="%1"/>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1EE34E">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1AF620">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244448">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26E00C">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F274AA">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EA00EC">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269948">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9818A8">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EAC714B"/>
    <w:multiLevelType w:val="multilevel"/>
    <w:tmpl w:val="19AE9D20"/>
    <w:lvl w:ilvl="0">
      <w:start w:val="1"/>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A12BB4"/>
    <w:multiLevelType w:val="hybridMultilevel"/>
    <w:tmpl w:val="88A6E1FE"/>
    <w:lvl w:ilvl="0" w:tplc="62F25C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EC208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E05BF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6C861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00007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DA5F7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FCED3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E0A9D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72130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C221266"/>
    <w:multiLevelType w:val="hybridMultilevel"/>
    <w:tmpl w:val="2212915A"/>
    <w:lvl w:ilvl="0" w:tplc="B57C01B6">
      <w:start w:val="2"/>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EC29E2">
      <w:start w:val="1"/>
      <w:numFmt w:val="lowerLetter"/>
      <w:lvlText w:val="%2"/>
      <w:lvlJc w:val="left"/>
      <w:pPr>
        <w:ind w:left="1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98BD2A">
      <w:start w:val="1"/>
      <w:numFmt w:val="lowerRoman"/>
      <w:lvlText w:val="%3"/>
      <w:lvlJc w:val="left"/>
      <w:pPr>
        <w:ind w:left="2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0C5CC">
      <w:start w:val="1"/>
      <w:numFmt w:val="decimal"/>
      <w:lvlText w:val="%4"/>
      <w:lvlJc w:val="left"/>
      <w:pPr>
        <w:ind w:left="3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1CA070">
      <w:start w:val="1"/>
      <w:numFmt w:val="lowerLetter"/>
      <w:lvlText w:val="%5"/>
      <w:lvlJc w:val="left"/>
      <w:pPr>
        <w:ind w:left="4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1A051E">
      <w:start w:val="1"/>
      <w:numFmt w:val="lowerRoman"/>
      <w:lvlText w:val="%6"/>
      <w:lvlJc w:val="left"/>
      <w:pPr>
        <w:ind w:left="4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B02E2C">
      <w:start w:val="1"/>
      <w:numFmt w:val="decimal"/>
      <w:lvlText w:val="%7"/>
      <w:lvlJc w:val="left"/>
      <w:pPr>
        <w:ind w:left="5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7A782A">
      <w:start w:val="1"/>
      <w:numFmt w:val="lowerLetter"/>
      <w:lvlText w:val="%8"/>
      <w:lvlJc w:val="left"/>
      <w:pPr>
        <w:ind w:left="6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4B738">
      <w:start w:val="1"/>
      <w:numFmt w:val="lowerRoman"/>
      <w:lvlText w:val="%9"/>
      <w:lvlJc w:val="left"/>
      <w:pPr>
        <w:ind w:left="7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3D92FE7"/>
    <w:multiLevelType w:val="multilevel"/>
    <w:tmpl w:val="E90855BA"/>
    <w:lvl w:ilvl="0">
      <w:start w:val="2"/>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2" w15:restartNumberingAfterBreak="0">
    <w:nsid w:val="4B5A744B"/>
    <w:multiLevelType w:val="hybridMultilevel"/>
    <w:tmpl w:val="690669F2"/>
    <w:lvl w:ilvl="0" w:tplc="E408C39C">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FC42F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A8AF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21396">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5473A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1CDCA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6E4BE">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446C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0A8DD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973DC3"/>
    <w:multiLevelType w:val="hybridMultilevel"/>
    <w:tmpl w:val="5FCA2A1C"/>
    <w:lvl w:ilvl="0" w:tplc="F20A2918">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3CFD6E">
      <w:start w:val="1"/>
      <w:numFmt w:val="lowerLetter"/>
      <w:lvlText w:val="%2"/>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66DD1C">
      <w:start w:val="1"/>
      <w:numFmt w:val="lowerRoman"/>
      <w:lvlText w:val="%3"/>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645C22">
      <w:start w:val="1"/>
      <w:numFmt w:val="decimal"/>
      <w:lvlText w:val="%4"/>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6C5BB2">
      <w:start w:val="1"/>
      <w:numFmt w:val="lowerLetter"/>
      <w:lvlText w:val="%5"/>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40D452">
      <w:start w:val="1"/>
      <w:numFmt w:val="lowerRoman"/>
      <w:lvlText w:val="%6"/>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38ACBC">
      <w:start w:val="1"/>
      <w:numFmt w:val="decimal"/>
      <w:lvlText w:val="%7"/>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B244BC">
      <w:start w:val="1"/>
      <w:numFmt w:val="lowerLetter"/>
      <w:lvlText w:val="%8"/>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B2BFD0">
      <w:start w:val="1"/>
      <w:numFmt w:val="lowerRoman"/>
      <w:lvlText w:val="%9"/>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BAE63E0"/>
    <w:multiLevelType w:val="hybridMultilevel"/>
    <w:tmpl w:val="9FEA4ED0"/>
    <w:lvl w:ilvl="0" w:tplc="0BB806CA">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9A8A1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126D8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92FFE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84EFF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00A86A">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4CFAEC">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6C147E">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F4D8AE">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1EC65FF"/>
    <w:multiLevelType w:val="hybridMultilevel"/>
    <w:tmpl w:val="7C986520"/>
    <w:lvl w:ilvl="0" w:tplc="FE382CAC">
      <w:start w:val="1"/>
      <w:numFmt w:val="decimal"/>
      <w:lvlText w:val="%1)"/>
      <w:lvlJc w:val="left"/>
      <w:pPr>
        <w:ind w:left="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09AC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9C9AF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0397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C736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64E2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16DF5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04F0E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FE999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2291C88"/>
    <w:multiLevelType w:val="hybridMultilevel"/>
    <w:tmpl w:val="9F146E60"/>
    <w:lvl w:ilvl="0" w:tplc="DBB096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6C184">
      <w:start w:val="1"/>
      <w:numFmt w:val="lowerLetter"/>
      <w:lvlText w:val="%2"/>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44252">
      <w:start w:val="1"/>
      <w:numFmt w:val="lowerRoman"/>
      <w:lvlText w:val="%3"/>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3ED2E8">
      <w:start w:val="1"/>
      <w:numFmt w:val="decimal"/>
      <w:lvlText w:val="%4"/>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8416F6">
      <w:start w:val="1"/>
      <w:numFmt w:val="lowerLetter"/>
      <w:lvlText w:val="%5"/>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6C8AF4">
      <w:start w:val="1"/>
      <w:numFmt w:val="lowerRoman"/>
      <w:lvlText w:val="%6"/>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66BCA">
      <w:start w:val="1"/>
      <w:numFmt w:val="decimal"/>
      <w:lvlText w:val="%7"/>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82F606">
      <w:start w:val="1"/>
      <w:numFmt w:val="lowerLetter"/>
      <w:lvlText w:val="%8"/>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12AE1A">
      <w:start w:val="1"/>
      <w:numFmt w:val="lowerRoman"/>
      <w:lvlText w:val="%9"/>
      <w:lvlJc w:val="left"/>
      <w:pPr>
        <w:ind w:left="6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4AC55EA"/>
    <w:multiLevelType w:val="hybridMultilevel"/>
    <w:tmpl w:val="5CC67B26"/>
    <w:lvl w:ilvl="0" w:tplc="F9283228">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6B70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E443D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A1CE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66EEC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30E2C4">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08695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D6968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3A721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FFB0B8A"/>
    <w:multiLevelType w:val="hybridMultilevel"/>
    <w:tmpl w:val="9ABA6F06"/>
    <w:lvl w:ilvl="0" w:tplc="C50C0F78">
      <w:start w:val="1"/>
      <w:numFmt w:val="decimal"/>
      <w:lvlText w:val="%1)"/>
      <w:lvlJc w:val="left"/>
      <w:pPr>
        <w:ind w:left="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A121A">
      <w:start w:val="1"/>
      <w:numFmt w:val="lowerLetter"/>
      <w:lvlText w:val="%2"/>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847490">
      <w:start w:val="1"/>
      <w:numFmt w:val="lowerRoman"/>
      <w:lvlText w:val="%3"/>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0819D6">
      <w:start w:val="1"/>
      <w:numFmt w:val="decimal"/>
      <w:lvlText w:val="%4"/>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0AFC10">
      <w:start w:val="1"/>
      <w:numFmt w:val="lowerLetter"/>
      <w:lvlText w:val="%5"/>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C8DF1A">
      <w:start w:val="1"/>
      <w:numFmt w:val="lowerRoman"/>
      <w:lvlText w:val="%6"/>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76D91C">
      <w:start w:val="1"/>
      <w:numFmt w:val="decimal"/>
      <w:lvlText w:val="%7"/>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4E8136">
      <w:start w:val="1"/>
      <w:numFmt w:val="lowerLetter"/>
      <w:lvlText w:val="%8"/>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C0342C">
      <w:start w:val="1"/>
      <w:numFmt w:val="lowerRoman"/>
      <w:lvlText w:val="%9"/>
      <w:lvlJc w:val="left"/>
      <w:pPr>
        <w:ind w:left="6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4"/>
  </w:num>
  <w:num w:numId="4">
    <w:abstractNumId w:val="1"/>
  </w:num>
  <w:num w:numId="5">
    <w:abstractNumId w:val="4"/>
  </w:num>
  <w:num w:numId="6">
    <w:abstractNumId w:val="12"/>
  </w:num>
  <w:num w:numId="7">
    <w:abstractNumId w:val="13"/>
  </w:num>
  <w:num w:numId="8">
    <w:abstractNumId w:val="18"/>
  </w:num>
  <w:num w:numId="9">
    <w:abstractNumId w:val="16"/>
  </w:num>
  <w:num w:numId="10">
    <w:abstractNumId w:val="17"/>
  </w:num>
  <w:num w:numId="11">
    <w:abstractNumId w:val="10"/>
  </w:num>
  <w:num w:numId="12">
    <w:abstractNumId w:val="9"/>
  </w:num>
  <w:num w:numId="13">
    <w:abstractNumId w:val="5"/>
  </w:num>
  <w:num w:numId="14">
    <w:abstractNumId w:val="0"/>
  </w:num>
  <w:num w:numId="15">
    <w:abstractNumId w:val="15"/>
  </w:num>
  <w:num w:numId="16">
    <w:abstractNumId w:val="7"/>
  </w:num>
  <w:num w:numId="17">
    <w:abstractNumId w:val="6"/>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BF"/>
    <w:rsid w:val="00074CBC"/>
    <w:rsid w:val="000F036A"/>
    <w:rsid w:val="00101B5B"/>
    <w:rsid w:val="00142E0C"/>
    <w:rsid w:val="00150B25"/>
    <w:rsid w:val="001E2614"/>
    <w:rsid w:val="002655F6"/>
    <w:rsid w:val="00281E48"/>
    <w:rsid w:val="002D6C35"/>
    <w:rsid w:val="0042571E"/>
    <w:rsid w:val="0045372A"/>
    <w:rsid w:val="004E346D"/>
    <w:rsid w:val="004F51DC"/>
    <w:rsid w:val="005772EA"/>
    <w:rsid w:val="005C042A"/>
    <w:rsid w:val="00676387"/>
    <w:rsid w:val="00751AD6"/>
    <w:rsid w:val="00783AE0"/>
    <w:rsid w:val="00823D34"/>
    <w:rsid w:val="0084416D"/>
    <w:rsid w:val="008B4999"/>
    <w:rsid w:val="00A11F61"/>
    <w:rsid w:val="00A96567"/>
    <w:rsid w:val="00AC5580"/>
    <w:rsid w:val="00AE5FCF"/>
    <w:rsid w:val="00B25D1C"/>
    <w:rsid w:val="00C044E7"/>
    <w:rsid w:val="00C74432"/>
    <w:rsid w:val="00D37D48"/>
    <w:rsid w:val="00D501BC"/>
    <w:rsid w:val="00DA3933"/>
    <w:rsid w:val="00E15368"/>
    <w:rsid w:val="00EE6B2C"/>
    <w:rsid w:val="00F952BF"/>
    <w:rsid w:val="00FC7E7A"/>
    <w:rsid w:val="00FF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38D81"/>
  <w15:docId w15:val="{9CF60CA9-F315-4369-ACA6-4BBC2330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1" w:line="372" w:lineRule="auto"/>
      <w:ind w:left="142" w:firstLine="70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76387"/>
    <w:pPr>
      <w:ind w:left="720"/>
      <w:contextualSpacing/>
    </w:pPr>
  </w:style>
  <w:style w:type="paragraph" w:styleId="a4">
    <w:name w:val="header"/>
    <w:basedOn w:val="a"/>
    <w:link w:val="a5"/>
    <w:uiPriority w:val="99"/>
    <w:unhideWhenUsed/>
    <w:rsid w:val="00A965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6567"/>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62B1-ED32-4AD3-95BF-B34DF008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11024</Words>
  <Characters>62842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Ольга</cp:lastModifiedBy>
  <cp:revision>2</cp:revision>
  <cp:lastPrinted>2018-09-10T20:15:00Z</cp:lastPrinted>
  <dcterms:created xsi:type="dcterms:W3CDTF">2018-10-19T16:17:00Z</dcterms:created>
  <dcterms:modified xsi:type="dcterms:W3CDTF">2018-10-19T16:17:00Z</dcterms:modified>
</cp:coreProperties>
</file>