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5A1D" w:rsidRPr="00C47069" w:rsidRDefault="00CA5A1D" w:rsidP="00CA5A1D">
      <w:pPr>
        <w:tabs>
          <w:tab w:val="left" w:pos="4678"/>
        </w:tabs>
        <w:spacing w:after="0" w:line="240" w:lineRule="auto"/>
        <w:ind w:right="-143"/>
        <w:rPr>
          <w:rFonts w:ascii="Times New Roman" w:eastAsia="Times New Roman" w:hAnsi="Times New Roman" w:cs="Times New Roman"/>
          <w:color w:val="000000"/>
          <w:szCs w:val="24"/>
          <w:lang w:eastAsia="ru-RU"/>
        </w:rPr>
      </w:pPr>
      <w:r w:rsidRPr="00C47069">
        <w:rPr>
          <w:rFonts w:ascii="Times New Roman" w:eastAsia="Times New Roman" w:hAnsi="Times New Roman" w:cs="Times New Roman"/>
          <w:color w:val="000000"/>
          <w:sz w:val="24"/>
          <w:szCs w:val="24"/>
          <w:lang w:eastAsia="ru-RU"/>
        </w:rPr>
        <w:t>МИНИСТЕРСТВО НАУ</w:t>
      </w:r>
      <w:r w:rsidRPr="00C47069">
        <w:rPr>
          <w:rFonts w:ascii="Times New Roman" w:eastAsia="Times New Roman" w:hAnsi="Times New Roman" w:cs="Times New Roman"/>
          <w:caps/>
          <w:color w:val="000000"/>
          <w:sz w:val="24"/>
          <w:szCs w:val="24"/>
          <w:lang w:eastAsia="ru-RU"/>
        </w:rPr>
        <w:t>КИ и высшего</w:t>
      </w:r>
      <w:r w:rsidRPr="00C47069">
        <w:rPr>
          <w:rFonts w:ascii="Times New Roman" w:eastAsia="Times New Roman" w:hAnsi="Times New Roman" w:cs="Times New Roman"/>
          <w:color w:val="000000"/>
          <w:sz w:val="24"/>
          <w:szCs w:val="24"/>
          <w:lang w:eastAsia="ru-RU"/>
        </w:rPr>
        <w:t xml:space="preserve"> ОБРАЗОВАНИЯ РОССИЙСКОЙ ФЕДЕРАЦИИ</w:t>
      </w:r>
    </w:p>
    <w:p w:rsidR="00CA5A1D" w:rsidRPr="00C47069" w:rsidRDefault="00CA5A1D" w:rsidP="00CA5A1D">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47069">
        <w:rPr>
          <w:rFonts w:ascii="Times New Roman" w:eastAsia="Times New Roman" w:hAnsi="Times New Roman" w:cs="Times New Roman"/>
          <w:color w:val="000000"/>
          <w:sz w:val="24"/>
          <w:szCs w:val="24"/>
          <w:lang w:eastAsia="ru-RU"/>
        </w:rPr>
        <w:t>Федеральное государственное бюджетное образовательное учреждение</w:t>
      </w:r>
    </w:p>
    <w:p w:rsidR="00CA5A1D" w:rsidRPr="00C47069" w:rsidRDefault="00CA5A1D" w:rsidP="00CA5A1D">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47069">
        <w:rPr>
          <w:rFonts w:ascii="Times New Roman" w:eastAsia="Times New Roman" w:hAnsi="Times New Roman" w:cs="Times New Roman"/>
          <w:color w:val="000000"/>
          <w:sz w:val="24"/>
          <w:szCs w:val="24"/>
          <w:lang w:eastAsia="ru-RU"/>
        </w:rPr>
        <w:t>высшего образования</w:t>
      </w:r>
    </w:p>
    <w:p w:rsidR="00CA5A1D" w:rsidRPr="00C47069" w:rsidRDefault="00CA5A1D" w:rsidP="00CA5A1D">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47069">
        <w:rPr>
          <w:rFonts w:ascii="Times New Roman" w:eastAsia="Times New Roman" w:hAnsi="Times New Roman" w:cs="Times New Roman"/>
          <w:b/>
          <w:color w:val="000000"/>
          <w:sz w:val="28"/>
          <w:szCs w:val="28"/>
          <w:lang w:eastAsia="ru-RU"/>
        </w:rPr>
        <w:t>«КУБАНСКИЙ ГОСУДАРСТВЕННЫЙ УНИВЕРСИТЕТ»</w:t>
      </w:r>
    </w:p>
    <w:p w:rsidR="00CA5A1D" w:rsidRPr="00C47069" w:rsidRDefault="00CA5A1D" w:rsidP="00CA5A1D">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lang w:eastAsia="ru-RU"/>
        </w:rPr>
      </w:pPr>
      <w:r w:rsidRPr="00C47069">
        <w:rPr>
          <w:rFonts w:ascii="Times New Roman" w:eastAsia="Times New Roman" w:hAnsi="Times New Roman" w:cs="Times New Roman"/>
          <w:b/>
          <w:color w:val="000000"/>
          <w:sz w:val="28"/>
          <w:szCs w:val="28"/>
          <w:lang w:eastAsia="ru-RU"/>
        </w:rPr>
        <w:t>(ФГБОУ ВО «</w:t>
      </w:r>
      <w:proofErr w:type="spellStart"/>
      <w:r w:rsidRPr="00C47069">
        <w:rPr>
          <w:rFonts w:ascii="Times New Roman" w:eastAsia="Times New Roman" w:hAnsi="Times New Roman" w:cs="Times New Roman"/>
          <w:b/>
          <w:color w:val="000000"/>
          <w:sz w:val="28"/>
          <w:szCs w:val="28"/>
          <w:lang w:eastAsia="ru-RU"/>
        </w:rPr>
        <w:t>КубГУ</w:t>
      </w:r>
      <w:proofErr w:type="spellEnd"/>
      <w:r w:rsidRPr="00C47069">
        <w:rPr>
          <w:rFonts w:ascii="Times New Roman" w:eastAsia="Times New Roman" w:hAnsi="Times New Roman" w:cs="Times New Roman"/>
          <w:b/>
          <w:color w:val="000000"/>
          <w:sz w:val="28"/>
          <w:szCs w:val="28"/>
          <w:lang w:eastAsia="ru-RU"/>
        </w:rPr>
        <w:t>»)</w:t>
      </w:r>
    </w:p>
    <w:p w:rsidR="00CA5A1D" w:rsidRPr="00C47069" w:rsidRDefault="00CA5A1D" w:rsidP="00CA5A1D">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CA5A1D" w:rsidRPr="00C47069" w:rsidRDefault="00CA5A1D" w:rsidP="00CA5A1D">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C47069">
        <w:rPr>
          <w:rFonts w:ascii="Times New Roman" w:eastAsia="Times New Roman" w:hAnsi="Times New Roman" w:cs="Times New Roman"/>
          <w:b/>
          <w:color w:val="000000"/>
          <w:sz w:val="28"/>
          <w:szCs w:val="28"/>
          <w:lang w:eastAsia="ru-RU"/>
        </w:rPr>
        <w:t>Экономический факультет</w:t>
      </w:r>
    </w:p>
    <w:p w:rsidR="00CA5A1D" w:rsidRPr="00C47069" w:rsidRDefault="00CA5A1D" w:rsidP="00CA5A1D">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C47069">
        <w:rPr>
          <w:rFonts w:ascii="Times New Roman" w:eastAsia="Times New Roman" w:hAnsi="Times New Roman" w:cs="Times New Roman"/>
          <w:b/>
          <w:color w:val="000000"/>
          <w:sz w:val="28"/>
          <w:szCs w:val="28"/>
          <w:lang w:eastAsia="ru-RU"/>
        </w:rPr>
        <w:t>Кафедра мировой экономики и менеджмента</w:t>
      </w:r>
    </w:p>
    <w:p w:rsidR="00CA5A1D" w:rsidRPr="00C47069" w:rsidRDefault="00CA5A1D" w:rsidP="00CA5A1D">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8"/>
          <w:lang w:eastAsia="ru-RU"/>
        </w:rPr>
      </w:pPr>
    </w:p>
    <w:p w:rsidR="00CA5A1D" w:rsidRPr="00C47069" w:rsidRDefault="00CA5A1D" w:rsidP="00CA5A1D">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C47069">
        <w:rPr>
          <w:rFonts w:ascii="Times New Roman" w:eastAsia="Times New Roman" w:hAnsi="Times New Roman" w:cs="Times New Roman"/>
          <w:sz w:val="28"/>
          <w:szCs w:val="28"/>
          <w:lang w:eastAsia="ru-RU"/>
        </w:rPr>
        <w:t>Допустить к защите</w:t>
      </w:r>
    </w:p>
    <w:p w:rsidR="00CA5A1D" w:rsidRPr="00C47069" w:rsidRDefault="00CA5A1D" w:rsidP="00CA5A1D">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C47069">
        <w:rPr>
          <w:rFonts w:ascii="Times New Roman" w:eastAsia="Times New Roman" w:hAnsi="Times New Roman" w:cs="Times New Roman"/>
          <w:sz w:val="28"/>
          <w:szCs w:val="28"/>
          <w:lang w:eastAsia="ru-RU"/>
        </w:rPr>
        <w:t xml:space="preserve">Заведующий кафедрой </w:t>
      </w:r>
    </w:p>
    <w:p w:rsidR="00CA5A1D" w:rsidRPr="00C47069" w:rsidRDefault="00CA5A1D" w:rsidP="00CA5A1D">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C47069">
        <w:rPr>
          <w:rFonts w:ascii="Times New Roman" w:eastAsia="Times New Roman" w:hAnsi="Times New Roman" w:cs="Times New Roman"/>
          <w:sz w:val="28"/>
          <w:szCs w:val="28"/>
          <w:lang w:eastAsia="ru-RU"/>
        </w:rPr>
        <w:t xml:space="preserve">д-р </w:t>
      </w:r>
      <w:proofErr w:type="spellStart"/>
      <w:r w:rsidRPr="00C47069">
        <w:rPr>
          <w:rFonts w:ascii="Times New Roman" w:eastAsia="Times New Roman" w:hAnsi="Times New Roman" w:cs="Times New Roman"/>
          <w:sz w:val="28"/>
          <w:szCs w:val="28"/>
          <w:lang w:eastAsia="ru-RU"/>
        </w:rPr>
        <w:t>экон</w:t>
      </w:r>
      <w:proofErr w:type="spellEnd"/>
      <w:r w:rsidRPr="00C47069">
        <w:rPr>
          <w:rFonts w:ascii="Times New Roman" w:eastAsia="Times New Roman" w:hAnsi="Times New Roman" w:cs="Times New Roman"/>
          <w:sz w:val="28"/>
          <w:szCs w:val="28"/>
          <w:lang w:eastAsia="ru-RU"/>
        </w:rPr>
        <w:t>. наук, проф.</w:t>
      </w:r>
    </w:p>
    <w:p w:rsidR="00CA5A1D" w:rsidRPr="00C47069" w:rsidRDefault="00CA5A1D" w:rsidP="00CA5A1D">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C47069">
        <w:rPr>
          <w:rFonts w:ascii="Times New Roman" w:eastAsia="Times New Roman" w:hAnsi="Times New Roman" w:cs="Times New Roman"/>
          <w:sz w:val="28"/>
          <w:szCs w:val="28"/>
          <w:lang w:eastAsia="ru-RU"/>
        </w:rPr>
        <w:t>____________И.В. Шевченко</w:t>
      </w:r>
    </w:p>
    <w:p w:rsidR="00CA5A1D" w:rsidRPr="00C47069" w:rsidRDefault="00CA5A1D" w:rsidP="00CA5A1D">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4"/>
          <w:szCs w:val="20"/>
          <w:lang w:eastAsia="ru-RU"/>
        </w:rPr>
      </w:pPr>
      <w:r w:rsidRPr="00C47069">
        <w:rPr>
          <w:rFonts w:ascii="Times New Roman" w:eastAsia="Times New Roman" w:hAnsi="Times New Roman" w:cs="Times New Roman"/>
          <w:sz w:val="24"/>
          <w:szCs w:val="20"/>
          <w:lang w:eastAsia="ru-RU"/>
        </w:rPr>
        <w:t xml:space="preserve">     (подпись)      </w:t>
      </w:r>
    </w:p>
    <w:p w:rsidR="00CA5A1D" w:rsidRPr="00C47069" w:rsidRDefault="00CA5A1D" w:rsidP="00CA5A1D">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C47069">
        <w:rPr>
          <w:rFonts w:ascii="Times New Roman" w:eastAsia="Times New Roman" w:hAnsi="Times New Roman" w:cs="Times New Roman"/>
          <w:sz w:val="28"/>
          <w:szCs w:val="28"/>
          <w:lang w:eastAsia="ru-RU"/>
        </w:rPr>
        <w:t>___________________2021 г.</w:t>
      </w:r>
    </w:p>
    <w:p w:rsidR="00CA5A1D" w:rsidRPr="00C47069" w:rsidRDefault="00CA5A1D" w:rsidP="00CA5A1D">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C47069">
        <w:rPr>
          <w:rFonts w:ascii="Times New Roman" w:eastAsia="Times New Roman" w:hAnsi="Times New Roman" w:cs="Times New Roman"/>
          <w:sz w:val="28"/>
          <w:szCs w:val="28"/>
          <w:lang w:eastAsia="ru-RU"/>
        </w:rPr>
        <w:t>Руководитель ООП</w:t>
      </w:r>
    </w:p>
    <w:p w:rsidR="00CA5A1D" w:rsidRPr="00C47069" w:rsidRDefault="00CA5A1D" w:rsidP="00CA5A1D">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C47069">
        <w:rPr>
          <w:rFonts w:ascii="Times New Roman" w:eastAsia="Times New Roman" w:hAnsi="Times New Roman" w:cs="Times New Roman"/>
          <w:sz w:val="28"/>
          <w:szCs w:val="28"/>
          <w:lang w:eastAsia="ru-RU"/>
        </w:rPr>
        <w:t xml:space="preserve">д-р </w:t>
      </w:r>
      <w:proofErr w:type="spellStart"/>
      <w:r w:rsidRPr="00C47069">
        <w:rPr>
          <w:rFonts w:ascii="Times New Roman" w:eastAsia="Times New Roman" w:hAnsi="Times New Roman" w:cs="Times New Roman"/>
          <w:sz w:val="28"/>
          <w:szCs w:val="28"/>
          <w:lang w:eastAsia="ru-RU"/>
        </w:rPr>
        <w:t>экон</w:t>
      </w:r>
      <w:proofErr w:type="spellEnd"/>
      <w:r w:rsidRPr="00C47069">
        <w:rPr>
          <w:rFonts w:ascii="Times New Roman" w:eastAsia="Times New Roman" w:hAnsi="Times New Roman" w:cs="Times New Roman"/>
          <w:sz w:val="28"/>
          <w:szCs w:val="28"/>
          <w:lang w:eastAsia="ru-RU"/>
        </w:rPr>
        <w:t>. наук, проф.</w:t>
      </w:r>
    </w:p>
    <w:p w:rsidR="00CA5A1D" w:rsidRPr="00C47069" w:rsidRDefault="00CA5A1D" w:rsidP="00CA5A1D">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C47069">
        <w:rPr>
          <w:rFonts w:ascii="Times New Roman" w:eastAsia="Times New Roman" w:hAnsi="Times New Roman" w:cs="Times New Roman"/>
          <w:sz w:val="28"/>
          <w:szCs w:val="28"/>
          <w:lang w:eastAsia="ru-RU"/>
        </w:rPr>
        <w:t>____________И.В. Шевченко</w:t>
      </w:r>
    </w:p>
    <w:p w:rsidR="00CA5A1D" w:rsidRPr="00C47069" w:rsidRDefault="00CA5A1D" w:rsidP="00CA5A1D">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4"/>
          <w:szCs w:val="20"/>
          <w:lang w:eastAsia="ru-RU"/>
        </w:rPr>
      </w:pPr>
      <w:r w:rsidRPr="00C47069">
        <w:rPr>
          <w:rFonts w:ascii="Times New Roman" w:eastAsia="Times New Roman" w:hAnsi="Times New Roman" w:cs="Times New Roman"/>
          <w:sz w:val="24"/>
          <w:szCs w:val="20"/>
          <w:lang w:eastAsia="ru-RU"/>
        </w:rPr>
        <w:t xml:space="preserve">     (подпись)      </w:t>
      </w:r>
    </w:p>
    <w:p w:rsidR="00CA5A1D" w:rsidRPr="00C47069" w:rsidRDefault="00CA5A1D" w:rsidP="00CA5A1D">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C47069">
        <w:rPr>
          <w:rFonts w:ascii="Times New Roman" w:eastAsia="Times New Roman" w:hAnsi="Times New Roman" w:cs="Times New Roman"/>
          <w:sz w:val="28"/>
          <w:szCs w:val="28"/>
          <w:lang w:eastAsia="ru-RU"/>
        </w:rPr>
        <w:t>___________________2021 г.</w:t>
      </w:r>
    </w:p>
    <w:p w:rsidR="00CA5A1D" w:rsidRPr="00C47069" w:rsidRDefault="00CA5A1D" w:rsidP="00CA5A1D">
      <w:pPr>
        <w:shd w:val="clear" w:color="auto" w:fill="FFFFFF"/>
        <w:autoSpaceDE w:val="0"/>
        <w:autoSpaceDN w:val="0"/>
        <w:adjustRightInd w:val="0"/>
        <w:spacing w:after="0" w:line="240" w:lineRule="auto"/>
        <w:rPr>
          <w:rFonts w:ascii="Times New Roman" w:eastAsia="Times New Roman" w:hAnsi="Times New Roman" w:cs="Times New Roman"/>
          <w:b/>
          <w:sz w:val="18"/>
          <w:szCs w:val="20"/>
          <w:lang w:eastAsia="ru-RU"/>
        </w:rPr>
      </w:pPr>
      <w:r w:rsidRPr="00C47069">
        <w:rPr>
          <w:rFonts w:ascii="Times New Roman" w:eastAsia="Times New Roman" w:hAnsi="Times New Roman" w:cs="Times New Roman"/>
          <w:b/>
          <w:sz w:val="18"/>
          <w:szCs w:val="20"/>
          <w:lang w:eastAsia="ru-RU"/>
        </w:rPr>
        <w:t xml:space="preserve"> </w:t>
      </w:r>
    </w:p>
    <w:p w:rsidR="00CA5A1D" w:rsidRPr="00C47069" w:rsidRDefault="00CA5A1D" w:rsidP="00CA5A1D">
      <w:pPr>
        <w:shd w:val="clear" w:color="auto" w:fill="FFFFFF"/>
        <w:autoSpaceDE w:val="0"/>
        <w:autoSpaceDN w:val="0"/>
        <w:adjustRightInd w:val="0"/>
        <w:spacing w:after="0" w:line="240" w:lineRule="auto"/>
        <w:jc w:val="center"/>
        <w:rPr>
          <w:rFonts w:ascii="Times New Roman" w:eastAsia="Times New Roman" w:hAnsi="Times New Roman" w:cs="Times New Roman"/>
          <w:b/>
          <w:sz w:val="18"/>
          <w:szCs w:val="20"/>
          <w:lang w:eastAsia="ru-RU"/>
        </w:rPr>
      </w:pPr>
    </w:p>
    <w:p w:rsidR="00CA5A1D" w:rsidRPr="00C47069" w:rsidRDefault="00CA5A1D" w:rsidP="00CA5A1D">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CA5A1D" w:rsidRPr="00C47069" w:rsidRDefault="00CA5A1D" w:rsidP="00CA5A1D">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47069">
        <w:rPr>
          <w:rFonts w:ascii="Times New Roman" w:eastAsia="Times New Roman" w:hAnsi="Times New Roman" w:cs="Times New Roman"/>
          <w:b/>
          <w:sz w:val="28"/>
          <w:szCs w:val="28"/>
          <w:lang w:eastAsia="ru-RU"/>
        </w:rPr>
        <w:t xml:space="preserve">ВЫПУСКНАЯ КВАЛИФИКАЦИОННАЯ РАБОТА </w:t>
      </w:r>
    </w:p>
    <w:p w:rsidR="00CA5A1D" w:rsidRPr="00C47069" w:rsidRDefault="00CA5A1D" w:rsidP="00CA5A1D">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47069">
        <w:rPr>
          <w:rFonts w:ascii="Times New Roman" w:eastAsia="Times New Roman" w:hAnsi="Times New Roman" w:cs="Times New Roman"/>
          <w:b/>
          <w:sz w:val="28"/>
          <w:szCs w:val="28"/>
          <w:lang w:eastAsia="ru-RU"/>
        </w:rPr>
        <w:t>(МАГИСТЕРСКАЯ ДИССЕРТАЦИЯ)</w:t>
      </w:r>
    </w:p>
    <w:p w:rsidR="00CA5A1D" w:rsidRPr="00C47069" w:rsidRDefault="00CA5A1D" w:rsidP="00CA5A1D">
      <w:pPr>
        <w:spacing w:after="0"/>
        <w:jc w:val="center"/>
        <w:rPr>
          <w:rFonts w:ascii="Times New Roman" w:hAnsi="Times New Roman" w:cs="Times New Roman"/>
          <w:sz w:val="28"/>
          <w:szCs w:val="28"/>
        </w:rPr>
      </w:pPr>
    </w:p>
    <w:p w:rsidR="00CA5A1D" w:rsidRPr="00C47069" w:rsidRDefault="00CA5A1D" w:rsidP="00CA5A1D">
      <w:pPr>
        <w:shd w:val="clear" w:color="auto" w:fill="FFFFFF"/>
        <w:autoSpaceDE w:val="0"/>
        <w:autoSpaceDN w:val="0"/>
        <w:adjustRightInd w:val="0"/>
        <w:spacing w:after="0" w:line="240" w:lineRule="auto"/>
        <w:jc w:val="center"/>
        <w:rPr>
          <w:rFonts w:ascii="Times New Roman" w:eastAsia="Times New Roman" w:hAnsi="Times New Roman" w:cs="Times New Roman"/>
          <w:b/>
          <w:bCs/>
          <w:caps/>
          <w:sz w:val="28"/>
          <w:szCs w:val="28"/>
          <w:lang w:eastAsia="ru-RU"/>
        </w:rPr>
      </w:pPr>
      <w:r w:rsidRPr="00C47069">
        <w:rPr>
          <w:rFonts w:ascii="Times New Roman" w:hAnsi="Times New Roman" w:cs="Times New Roman"/>
          <w:b/>
          <w:bCs/>
          <w:caps/>
          <w:sz w:val="28"/>
          <w:szCs w:val="28"/>
        </w:rPr>
        <w:t>СОВРЕМЕННЫЕ НАПРАВЛЕНИЯ РАЗВИТИЯ И ВНЕДРЕНИЯ ЭКОЛОГИЧЕСКИХ ИННОВАЦИЙ В МЕЖДУНАРОДНЫЙ БИЗНЕС</w:t>
      </w:r>
    </w:p>
    <w:p w:rsidR="00CA5A1D" w:rsidRPr="00C47069" w:rsidRDefault="00CA5A1D" w:rsidP="00CA5A1D">
      <w:pPr>
        <w:shd w:val="clear" w:color="auto" w:fill="FFFFFF"/>
        <w:autoSpaceDE w:val="0"/>
        <w:autoSpaceDN w:val="0"/>
        <w:adjustRightInd w:val="0"/>
        <w:spacing w:after="0" w:line="240" w:lineRule="auto"/>
        <w:rPr>
          <w:rFonts w:ascii="Times New Roman" w:eastAsia="Times New Roman" w:hAnsi="Times New Roman" w:cs="Times New Roman"/>
          <w:b/>
          <w:bCs/>
          <w:caps/>
          <w:sz w:val="28"/>
          <w:szCs w:val="28"/>
          <w:lang w:eastAsia="ru-RU"/>
        </w:rPr>
      </w:pPr>
    </w:p>
    <w:p w:rsidR="00CA5A1D" w:rsidRPr="00C47069" w:rsidRDefault="00CA5A1D" w:rsidP="00CA5A1D">
      <w:pPr>
        <w:shd w:val="clear" w:color="auto" w:fill="FFFFFF"/>
        <w:autoSpaceDE w:val="0"/>
        <w:autoSpaceDN w:val="0"/>
        <w:adjustRightInd w:val="0"/>
        <w:spacing w:after="0" w:line="240" w:lineRule="auto"/>
        <w:rPr>
          <w:rFonts w:ascii="Times New Roman" w:eastAsia="Times New Roman" w:hAnsi="Times New Roman" w:cs="Times New Roman"/>
          <w:b/>
          <w:bCs/>
          <w:caps/>
          <w:sz w:val="28"/>
          <w:szCs w:val="28"/>
          <w:lang w:eastAsia="ru-RU"/>
        </w:rPr>
      </w:pPr>
    </w:p>
    <w:p w:rsidR="00CA5A1D" w:rsidRPr="00C47069" w:rsidRDefault="00CA5A1D" w:rsidP="00CA5A1D">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8"/>
          <w:lang w:eastAsia="ru-RU"/>
        </w:rPr>
      </w:pPr>
      <w:r w:rsidRPr="00C47069">
        <w:rPr>
          <w:rFonts w:ascii="Times New Roman" w:eastAsia="Times New Roman" w:hAnsi="Times New Roman" w:cs="Times New Roman"/>
          <w:color w:val="000000"/>
          <w:sz w:val="28"/>
          <w:szCs w:val="28"/>
          <w:lang w:eastAsia="ru-RU"/>
        </w:rPr>
        <w:t xml:space="preserve">Работу выполнила ___________________________________ Е.П. Панасенко </w:t>
      </w:r>
    </w:p>
    <w:p w:rsidR="00CA5A1D" w:rsidRPr="00C47069" w:rsidRDefault="00CA5A1D" w:rsidP="00CA5A1D">
      <w:pPr>
        <w:shd w:val="clear" w:color="auto" w:fill="FFFFFF"/>
        <w:autoSpaceDE w:val="0"/>
        <w:autoSpaceDN w:val="0"/>
        <w:adjustRightInd w:val="0"/>
        <w:spacing w:after="0" w:line="240" w:lineRule="auto"/>
        <w:rPr>
          <w:rFonts w:ascii="Times New Roman" w:eastAsia="Times New Roman" w:hAnsi="Times New Roman" w:cs="Times New Roman"/>
          <w:sz w:val="24"/>
          <w:szCs w:val="20"/>
          <w:lang w:eastAsia="ru-RU"/>
        </w:rPr>
      </w:pPr>
      <w:r w:rsidRPr="00C47069">
        <w:rPr>
          <w:rFonts w:ascii="Times New Roman" w:eastAsia="Times New Roman" w:hAnsi="Times New Roman" w:cs="Times New Roman"/>
          <w:color w:val="000000"/>
          <w:sz w:val="28"/>
          <w:szCs w:val="24"/>
          <w:lang w:eastAsia="ru-RU"/>
        </w:rPr>
        <w:t xml:space="preserve">                                                </w:t>
      </w:r>
      <w:r w:rsidRPr="00C47069">
        <w:rPr>
          <w:rFonts w:ascii="Times New Roman" w:eastAsia="Times New Roman" w:hAnsi="Times New Roman" w:cs="Times New Roman"/>
          <w:color w:val="000000"/>
          <w:sz w:val="24"/>
          <w:szCs w:val="20"/>
          <w:lang w:eastAsia="ru-RU"/>
        </w:rPr>
        <w:t xml:space="preserve">(подпись, дата)                     </w:t>
      </w:r>
    </w:p>
    <w:p w:rsidR="00CA5A1D" w:rsidRPr="00C47069" w:rsidRDefault="00CA5A1D" w:rsidP="00CA5A1D">
      <w:pPr>
        <w:tabs>
          <w:tab w:val="left" w:pos="1125"/>
          <w:tab w:val="center" w:pos="4819"/>
        </w:tabs>
        <w:spacing w:after="0" w:line="360" w:lineRule="auto"/>
        <w:rPr>
          <w:rFonts w:ascii="Times New Roman" w:eastAsia="Times New Roman" w:hAnsi="Times New Roman" w:cs="Times New Roman"/>
          <w:color w:val="000000"/>
          <w:sz w:val="28"/>
          <w:szCs w:val="28"/>
          <w:lang w:eastAsia="ru-RU"/>
        </w:rPr>
      </w:pPr>
      <w:r w:rsidRPr="00C47069">
        <w:rPr>
          <w:rFonts w:ascii="Times New Roman" w:eastAsia="Times New Roman" w:hAnsi="Times New Roman" w:cs="Times New Roman"/>
          <w:sz w:val="28"/>
          <w:szCs w:val="28"/>
          <w:lang w:eastAsia="ru-RU"/>
        </w:rPr>
        <w:t xml:space="preserve">Направление подготовки </w:t>
      </w:r>
      <w:r w:rsidRPr="00C47069">
        <w:rPr>
          <w:rFonts w:ascii="Times New Roman" w:eastAsia="Times New Roman" w:hAnsi="Times New Roman" w:cs="Times New Roman"/>
          <w:color w:val="000000"/>
          <w:sz w:val="28"/>
          <w:szCs w:val="28"/>
          <w:u w:val="single"/>
          <w:lang w:eastAsia="ru-RU"/>
        </w:rPr>
        <w:t xml:space="preserve">38.04.02 Менеджмент   </w:t>
      </w:r>
      <w:r w:rsidRPr="00C47069">
        <w:rPr>
          <w:rFonts w:ascii="Times New Roman" w:eastAsia="Times New Roman" w:hAnsi="Times New Roman" w:cs="Times New Roman"/>
          <w:color w:val="000000"/>
          <w:sz w:val="28"/>
          <w:szCs w:val="28"/>
          <w:u w:val="single"/>
          <w:lang w:eastAsia="ru-RU"/>
        </w:rPr>
        <w:tab/>
      </w:r>
      <w:r w:rsidRPr="00C47069">
        <w:rPr>
          <w:rFonts w:ascii="Times New Roman" w:eastAsia="Times New Roman" w:hAnsi="Times New Roman" w:cs="Times New Roman"/>
          <w:color w:val="000000"/>
          <w:sz w:val="28"/>
          <w:szCs w:val="28"/>
          <w:u w:val="single"/>
          <w:lang w:eastAsia="ru-RU"/>
        </w:rPr>
        <w:tab/>
      </w:r>
      <w:r w:rsidRPr="00C47069">
        <w:rPr>
          <w:rFonts w:ascii="Times New Roman" w:eastAsia="Times New Roman" w:hAnsi="Times New Roman" w:cs="Times New Roman"/>
          <w:color w:val="000000"/>
          <w:sz w:val="28"/>
          <w:szCs w:val="28"/>
          <w:u w:val="single"/>
          <w:lang w:eastAsia="ru-RU"/>
        </w:rPr>
        <w:tab/>
      </w:r>
      <w:r w:rsidRPr="00C47069">
        <w:rPr>
          <w:rFonts w:ascii="Times New Roman" w:eastAsia="Times New Roman" w:hAnsi="Times New Roman" w:cs="Times New Roman"/>
          <w:color w:val="000000"/>
          <w:sz w:val="28"/>
          <w:szCs w:val="28"/>
          <w:u w:val="single"/>
          <w:lang w:eastAsia="ru-RU"/>
        </w:rPr>
        <w:tab/>
      </w:r>
      <w:r w:rsidRPr="00C47069">
        <w:rPr>
          <w:rFonts w:ascii="Times New Roman" w:eastAsia="Times New Roman" w:hAnsi="Times New Roman" w:cs="Times New Roman"/>
          <w:color w:val="000000"/>
          <w:sz w:val="28"/>
          <w:szCs w:val="28"/>
          <w:u w:val="single"/>
          <w:lang w:eastAsia="ru-RU"/>
        </w:rPr>
        <w:tab/>
      </w:r>
    </w:p>
    <w:p w:rsidR="00CA5A1D" w:rsidRPr="00C47069" w:rsidRDefault="00CA5A1D" w:rsidP="00CA5A1D">
      <w:pPr>
        <w:tabs>
          <w:tab w:val="left" w:pos="1125"/>
          <w:tab w:val="center" w:pos="4819"/>
        </w:tabs>
        <w:spacing w:after="0" w:line="360" w:lineRule="auto"/>
        <w:rPr>
          <w:rFonts w:ascii="Times New Roman" w:eastAsia="Times New Roman" w:hAnsi="Times New Roman" w:cs="Times New Roman"/>
          <w:color w:val="000000"/>
          <w:sz w:val="28"/>
          <w:szCs w:val="28"/>
          <w:lang w:eastAsia="ru-RU"/>
        </w:rPr>
      </w:pPr>
      <w:r w:rsidRPr="00C47069">
        <w:rPr>
          <w:rFonts w:ascii="Times New Roman" w:eastAsia="Times New Roman" w:hAnsi="Times New Roman" w:cs="Times New Roman"/>
          <w:color w:val="000000"/>
          <w:sz w:val="28"/>
          <w:szCs w:val="28"/>
          <w:lang w:eastAsia="ru-RU"/>
        </w:rPr>
        <w:t>Направленность (</w:t>
      </w:r>
      <w:proofErr w:type="gramStart"/>
      <w:r w:rsidRPr="00C47069">
        <w:rPr>
          <w:rFonts w:ascii="Times New Roman" w:eastAsia="Times New Roman" w:hAnsi="Times New Roman" w:cs="Times New Roman"/>
          <w:color w:val="000000"/>
          <w:sz w:val="28"/>
          <w:szCs w:val="28"/>
          <w:lang w:eastAsia="ru-RU"/>
        </w:rPr>
        <w:t xml:space="preserve">профиль)  </w:t>
      </w:r>
      <w:r w:rsidRPr="00C47069">
        <w:rPr>
          <w:rFonts w:ascii="Times New Roman" w:eastAsia="Times New Roman" w:hAnsi="Times New Roman" w:cs="Times New Roman"/>
          <w:color w:val="000000"/>
          <w:sz w:val="28"/>
          <w:szCs w:val="28"/>
          <w:u w:val="single"/>
          <w:lang w:eastAsia="ru-RU"/>
        </w:rPr>
        <w:t>Международный</w:t>
      </w:r>
      <w:proofErr w:type="gramEnd"/>
      <w:r w:rsidRPr="00C47069">
        <w:rPr>
          <w:rFonts w:ascii="Times New Roman" w:eastAsia="Times New Roman" w:hAnsi="Times New Roman" w:cs="Times New Roman"/>
          <w:color w:val="000000"/>
          <w:sz w:val="28"/>
          <w:szCs w:val="28"/>
          <w:u w:val="single"/>
          <w:lang w:eastAsia="ru-RU"/>
        </w:rPr>
        <w:t xml:space="preserve"> бизнес</w:t>
      </w:r>
      <w:r w:rsidRPr="00C47069">
        <w:rPr>
          <w:rFonts w:ascii="Times New Roman" w:eastAsia="Times New Roman" w:hAnsi="Times New Roman" w:cs="Times New Roman"/>
          <w:color w:val="000000"/>
          <w:sz w:val="28"/>
          <w:szCs w:val="28"/>
          <w:u w:val="single"/>
          <w:lang w:eastAsia="ru-RU"/>
        </w:rPr>
        <w:tab/>
      </w:r>
      <w:r w:rsidRPr="00C47069">
        <w:rPr>
          <w:rFonts w:ascii="Times New Roman" w:eastAsia="Times New Roman" w:hAnsi="Times New Roman" w:cs="Times New Roman"/>
          <w:color w:val="000000"/>
          <w:sz w:val="28"/>
          <w:szCs w:val="28"/>
          <w:u w:val="single"/>
          <w:lang w:eastAsia="ru-RU"/>
        </w:rPr>
        <w:tab/>
      </w:r>
      <w:r w:rsidRPr="00C47069">
        <w:rPr>
          <w:rFonts w:ascii="Times New Roman" w:eastAsia="Times New Roman" w:hAnsi="Times New Roman" w:cs="Times New Roman"/>
          <w:color w:val="000000"/>
          <w:sz w:val="28"/>
          <w:szCs w:val="28"/>
          <w:u w:val="single"/>
          <w:lang w:eastAsia="ru-RU"/>
        </w:rPr>
        <w:tab/>
      </w:r>
      <w:r w:rsidRPr="00C47069">
        <w:rPr>
          <w:rFonts w:ascii="Times New Roman" w:eastAsia="Times New Roman" w:hAnsi="Times New Roman" w:cs="Times New Roman"/>
          <w:color w:val="000000"/>
          <w:sz w:val="28"/>
          <w:szCs w:val="28"/>
          <w:u w:val="single"/>
          <w:lang w:eastAsia="ru-RU"/>
        </w:rPr>
        <w:tab/>
      </w:r>
      <w:r w:rsidRPr="00C47069">
        <w:rPr>
          <w:rFonts w:ascii="Times New Roman" w:eastAsia="Times New Roman" w:hAnsi="Times New Roman" w:cs="Times New Roman"/>
          <w:color w:val="000000"/>
          <w:sz w:val="28"/>
          <w:szCs w:val="28"/>
          <w:u w:val="single"/>
          <w:lang w:eastAsia="ru-RU"/>
        </w:rPr>
        <w:tab/>
      </w:r>
    </w:p>
    <w:p w:rsidR="00CA5A1D" w:rsidRPr="00C47069" w:rsidRDefault="00CA5A1D" w:rsidP="00CA5A1D">
      <w:pPr>
        <w:spacing w:after="0" w:line="240" w:lineRule="auto"/>
        <w:rPr>
          <w:rFonts w:ascii="Times New Roman" w:eastAsia="Calibri" w:hAnsi="Times New Roman" w:cs="Times New Roman"/>
          <w:sz w:val="28"/>
          <w:szCs w:val="28"/>
          <w:lang w:eastAsia="ru-RU"/>
        </w:rPr>
      </w:pPr>
      <w:r w:rsidRPr="00C47069">
        <w:rPr>
          <w:rFonts w:ascii="Times New Roman" w:eastAsia="Calibri" w:hAnsi="Times New Roman" w:cs="Times New Roman"/>
          <w:sz w:val="28"/>
          <w:szCs w:val="28"/>
          <w:lang w:eastAsia="ru-RU"/>
        </w:rPr>
        <w:t xml:space="preserve">Научный руководитель </w:t>
      </w:r>
    </w:p>
    <w:p w:rsidR="00CA5A1D" w:rsidRPr="00C47069" w:rsidRDefault="00CA5A1D" w:rsidP="00CA5A1D">
      <w:pPr>
        <w:tabs>
          <w:tab w:val="left" w:pos="1125"/>
          <w:tab w:val="center" w:pos="4819"/>
        </w:tabs>
        <w:spacing w:after="0" w:line="240" w:lineRule="auto"/>
        <w:rPr>
          <w:rFonts w:ascii="Times New Roman" w:eastAsia="Calibri" w:hAnsi="Times New Roman" w:cs="Times New Roman"/>
          <w:color w:val="000000"/>
          <w:sz w:val="28"/>
          <w:szCs w:val="28"/>
          <w:lang w:eastAsia="ru-RU"/>
        </w:rPr>
      </w:pPr>
      <w:r w:rsidRPr="00C47069">
        <w:rPr>
          <w:rFonts w:ascii="Times New Roman" w:eastAsia="Calibri" w:hAnsi="Times New Roman" w:cs="Times New Roman"/>
          <w:color w:val="000000"/>
          <w:sz w:val="28"/>
          <w:szCs w:val="28"/>
          <w:lang w:eastAsia="ru-RU"/>
        </w:rPr>
        <w:t xml:space="preserve">канд. </w:t>
      </w:r>
      <w:proofErr w:type="spellStart"/>
      <w:r w:rsidRPr="00C47069">
        <w:rPr>
          <w:rFonts w:ascii="Times New Roman" w:eastAsia="Calibri" w:hAnsi="Times New Roman" w:cs="Times New Roman"/>
          <w:color w:val="000000"/>
          <w:sz w:val="28"/>
          <w:szCs w:val="28"/>
          <w:lang w:eastAsia="ru-RU"/>
        </w:rPr>
        <w:t>экон</w:t>
      </w:r>
      <w:proofErr w:type="spellEnd"/>
      <w:r w:rsidRPr="00C47069">
        <w:rPr>
          <w:rFonts w:ascii="Times New Roman" w:eastAsia="Calibri" w:hAnsi="Times New Roman" w:cs="Times New Roman"/>
          <w:color w:val="000000"/>
          <w:sz w:val="28"/>
          <w:szCs w:val="28"/>
          <w:lang w:eastAsia="ru-RU"/>
        </w:rPr>
        <w:t>. наук, доц.______________________________</w:t>
      </w:r>
      <w:r w:rsidRPr="00C47069">
        <w:rPr>
          <w:rFonts w:ascii="Times New Roman" w:eastAsiaTheme="minorEastAsia" w:hAnsi="Times New Roman" w:cs="Times New Roman"/>
          <w:sz w:val="28"/>
          <w:szCs w:val="28"/>
          <w:lang w:eastAsia="ru-RU"/>
        </w:rPr>
        <w:t xml:space="preserve"> Е. Н.  Александрова</w:t>
      </w:r>
    </w:p>
    <w:p w:rsidR="00CA5A1D" w:rsidRPr="00C47069" w:rsidRDefault="00CA5A1D" w:rsidP="00CA5A1D">
      <w:pPr>
        <w:tabs>
          <w:tab w:val="left" w:pos="3855"/>
        </w:tabs>
        <w:spacing w:after="0" w:line="240" w:lineRule="auto"/>
        <w:jc w:val="center"/>
        <w:rPr>
          <w:rFonts w:ascii="Times New Roman" w:eastAsia="Calibri" w:hAnsi="Times New Roman" w:cs="Times New Roman"/>
          <w:sz w:val="24"/>
          <w:szCs w:val="24"/>
          <w:lang w:eastAsia="ru-RU"/>
        </w:rPr>
      </w:pPr>
      <w:r w:rsidRPr="00C47069">
        <w:rPr>
          <w:rFonts w:ascii="Times New Roman" w:eastAsia="Calibri" w:hAnsi="Times New Roman" w:cs="Times New Roman"/>
          <w:sz w:val="24"/>
          <w:szCs w:val="24"/>
          <w:lang w:eastAsia="ru-RU"/>
        </w:rPr>
        <w:t>(подпись)</w:t>
      </w:r>
    </w:p>
    <w:p w:rsidR="00CA5A1D" w:rsidRPr="00C47069" w:rsidRDefault="00CA5A1D" w:rsidP="00CA5A1D">
      <w:pPr>
        <w:spacing w:after="0" w:line="240" w:lineRule="auto"/>
        <w:rPr>
          <w:rFonts w:ascii="Times New Roman" w:eastAsia="Calibri" w:hAnsi="Times New Roman" w:cs="Times New Roman"/>
          <w:sz w:val="28"/>
          <w:szCs w:val="28"/>
          <w:lang w:eastAsia="ru-RU"/>
        </w:rPr>
      </w:pPr>
      <w:proofErr w:type="spellStart"/>
      <w:r w:rsidRPr="00C47069">
        <w:rPr>
          <w:rFonts w:ascii="Times New Roman" w:eastAsia="Calibri" w:hAnsi="Times New Roman" w:cs="Times New Roman"/>
          <w:sz w:val="28"/>
          <w:szCs w:val="28"/>
          <w:lang w:eastAsia="ru-RU"/>
        </w:rPr>
        <w:t>Нормоконтролер</w:t>
      </w:r>
      <w:proofErr w:type="spellEnd"/>
    </w:p>
    <w:p w:rsidR="00CA5A1D" w:rsidRPr="00C47069" w:rsidRDefault="00CA5A1D" w:rsidP="00CA5A1D">
      <w:pPr>
        <w:rPr>
          <w:rFonts w:ascii="Times New Roman" w:eastAsia="Calibri" w:hAnsi="Times New Roman" w:cs="Times New Roman"/>
          <w:sz w:val="28"/>
          <w:szCs w:val="28"/>
        </w:rPr>
      </w:pPr>
      <w:r w:rsidRPr="00C47069">
        <w:rPr>
          <w:rFonts w:ascii="Times New Roman" w:eastAsia="Calibri" w:hAnsi="Times New Roman" w:cs="Times New Roman"/>
          <w:color w:val="000000"/>
          <w:sz w:val="28"/>
          <w:szCs w:val="28"/>
        </w:rPr>
        <w:t xml:space="preserve">канд. </w:t>
      </w:r>
      <w:proofErr w:type="spellStart"/>
      <w:r w:rsidRPr="00C47069">
        <w:rPr>
          <w:rFonts w:ascii="Times New Roman" w:eastAsia="Calibri" w:hAnsi="Times New Roman" w:cs="Times New Roman"/>
          <w:color w:val="000000"/>
          <w:sz w:val="28"/>
          <w:szCs w:val="28"/>
        </w:rPr>
        <w:t>экон</w:t>
      </w:r>
      <w:proofErr w:type="spellEnd"/>
      <w:r w:rsidRPr="00C47069">
        <w:rPr>
          <w:rFonts w:ascii="Times New Roman" w:eastAsia="Calibri" w:hAnsi="Times New Roman" w:cs="Times New Roman"/>
          <w:color w:val="000000"/>
          <w:sz w:val="28"/>
          <w:szCs w:val="28"/>
        </w:rPr>
        <w:t xml:space="preserve">. наук, </w:t>
      </w:r>
      <w:proofErr w:type="spellStart"/>
      <w:r w:rsidRPr="00C47069">
        <w:rPr>
          <w:rFonts w:ascii="Times New Roman" w:eastAsia="Calibri" w:hAnsi="Times New Roman" w:cs="Times New Roman"/>
          <w:color w:val="000000"/>
          <w:sz w:val="28"/>
          <w:szCs w:val="28"/>
        </w:rPr>
        <w:t>доц</w:t>
      </w:r>
      <w:proofErr w:type="spellEnd"/>
      <w:r w:rsidRPr="00C47069">
        <w:rPr>
          <w:rFonts w:ascii="Times New Roman" w:eastAsia="Calibri" w:hAnsi="Times New Roman" w:cs="Times New Roman"/>
          <w:color w:val="000000"/>
          <w:sz w:val="28"/>
          <w:szCs w:val="28"/>
        </w:rPr>
        <w:t>._______________</w:t>
      </w:r>
      <w:r w:rsidRPr="00C47069">
        <w:rPr>
          <w:rFonts w:ascii="Times New Roman" w:eastAsia="Calibri" w:hAnsi="Times New Roman" w:cs="Times New Roman"/>
          <w:sz w:val="28"/>
          <w:szCs w:val="28"/>
        </w:rPr>
        <w:t>____________________М.Р. Ахмедова</w:t>
      </w:r>
    </w:p>
    <w:p w:rsidR="00CA5A1D" w:rsidRPr="00C47069" w:rsidRDefault="00CA5A1D" w:rsidP="00CA5A1D">
      <w:pPr>
        <w:spacing w:after="0" w:line="240" w:lineRule="auto"/>
        <w:jc w:val="center"/>
        <w:rPr>
          <w:rFonts w:ascii="Times New Roman" w:eastAsia="Calibri" w:hAnsi="Times New Roman" w:cs="Times New Roman"/>
          <w:sz w:val="24"/>
          <w:szCs w:val="20"/>
          <w:lang w:eastAsia="ru-RU"/>
        </w:rPr>
      </w:pPr>
      <w:r w:rsidRPr="00C47069">
        <w:rPr>
          <w:rFonts w:ascii="Times New Roman" w:eastAsia="Calibri" w:hAnsi="Times New Roman" w:cs="Times New Roman"/>
          <w:sz w:val="24"/>
          <w:szCs w:val="20"/>
          <w:lang w:eastAsia="ru-RU"/>
        </w:rPr>
        <w:t xml:space="preserve"> (подпись)</w:t>
      </w:r>
    </w:p>
    <w:p w:rsidR="00CA5A1D" w:rsidRPr="00C47069" w:rsidRDefault="00CA5A1D" w:rsidP="00CA5A1D">
      <w:pPr>
        <w:spacing w:after="0" w:line="240" w:lineRule="auto"/>
        <w:jc w:val="center"/>
        <w:rPr>
          <w:rFonts w:ascii="Times New Roman" w:eastAsia="Times New Roman" w:hAnsi="Times New Roman" w:cs="Times New Roman"/>
          <w:color w:val="000000"/>
          <w:sz w:val="28"/>
          <w:szCs w:val="28"/>
          <w:lang w:eastAsia="ru-RU"/>
        </w:rPr>
      </w:pPr>
    </w:p>
    <w:p w:rsidR="00CA5A1D" w:rsidRPr="00C47069" w:rsidRDefault="00CA5A1D" w:rsidP="00CA5A1D">
      <w:pPr>
        <w:spacing w:after="0" w:line="240" w:lineRule="auto"/>
        <w:jc w:val="center"/>
        <w:rPr>
          <w:rFonts w:ascii="Times New Roman" w:eastAsia="Times New Roman" w:hAnsi="Times New Roman" w:cs="Times New Roman"/>
          <w:color w:val="000000"/>
          <w:sz w:val="28"/>
          <w:szCs w:val="28"/>
          <w:lang w:eastAsia="ru-RU"/>
        </w:rPr>
      </w:pPr>
    </w:p>
    <w:p w:rsidR="00CA5A1D" w:rsidRPr="00C47069" w:rsidRDefault="00CA5A1D" w:rsidP="00CA5A1D">
      <w:pPr>
        <w:spacing w:after="0" w:line="240" w:lineRule="auto"/>
        <w:jc w:val="center"/>
        <w:rPr>
          <w:rFonts w:ascii="Times New Roman" w:eastAsia="Times New Roman" w:hAnsi="Times New Roman" w:cs="Times New Roman"/>
          <w:color w:val="000000"/>
          <w:sz w:val="28"/>
          <w:szCs w:val="28"/>
          <w:lang w:eastAsia="ru-RU"/>
        </w:rPr>
      </w:pPr>
    </w:p>
    <w:p w:rsidR="00CA5A1D" w:rsidRPr="00C47069" w:rsidRDefault="00CA5A1D" w:rsidP="00CA5A1D">
      <w:pPr>
        <w:spacing w:after="0" w:line="240" w:lineRule="auto"/>
        <w:jc w:val="center"/>
        <w:rPr>
          <w:rFonts w:ascii="Times New Roman" w:eastAsia="Times New Roman" w:hAnsi="Times New Roman" w:cs="Times New Roman"/>
          <w:color w:val="000000"/>
          <w:sz w:val="28"/>
          <w:szCs w:val="28"/>
          <w:lang w:eastAsia="ru-RU"/>
        </w:rPr>
      </w:pPr>
      <w:r w:rsidRPr="00C47069">
        <w:rPr>
          <w:rFonts w:ascii="Times New Roman" w:eastAsia="Times New Roman" w:hAnsi="Times New Roman" w:cs="Times New Roman"/>
          <w:color w:val="000000"/>
          <w:sz w:val="28"/>
          <w:szCs w:val="28"/>
          <w:lang w:eastAsia="ru-RU"/>
        </w:rPr>
        <w:t xml:space="preserve">Краснодар </w:t>
      </w:r>
    </w:p>
    <w:p w:rsidR="00CA5A1D" w:rsidRPr="00C47069" w:rsidRDefault="00CA5A1D" w:rsidP="00CA5A1D">
      <w:pPr>
        <w:spacing w:after="0" w:line="240" w:lineRule="auto"/>
        <w:jc w:val="center"/>
      </w:pPr>
      <w:r w:rsidRPr="00C47069">
        <w:rPr>
          <w:rFonts w:ascii="Times New Roman" w:eastAsia="Times New Roman" w:hAnsi="Times New Roman" w:cs="Times New Roman"/>
          <w:color w:val="000000"/>
          <w:sz w:val="28"/>
          <w:szCs w:val="28"/>
          <w:lang w:eastAsia="ru-RU"/>
        </w:rPr>
        <w:t>2021</w:t>
      </w:r>
    </w:p>
    <w:p w:rsidR="00DA60EF" w:rsidRPr="00C47069" w:rsidRDefault="00CA5A1D" w:rsidP="00602AF6">
      <w:pPr>
        <w:spacing w:line="276" w:lineRule="auto"/>
        <w:jc w:val="center"/>
        <w:rPr>
          <w:rFonts w:ascii="Times New Roman" w:hAnsi="Times New Roman" w:cs="Times New Roman"/>
          <w:b/>
          <w:sz w:val="48"/>
        </w:rPr>
      </w:pPr>
      <w:r w:rsidRPr="00C47069">
        <w:rPr>
          <w:rFonts w:ascii="Times New Roman" w:hAnsi="Times New Roman" w:cs="Times New Roman"/>
          <w:b/>
          <w:color w:val="000000"/>
          <w:sz w:val="28"/>
          <w:szCs w:val="28"/>
        </w:rPr>
        <w:lastRenderedPageBreak/>
        <w:t>СОДЕРЖАНИЕ</w:t>
      </w:r>
    </w:p>
    <w:tbl>
      <w:tblPr>
        <w:tblpPr w:leftFromText="180" w:rightFromText="180" w:vertAnchor="text" w:horzAnchor="margin" w:tblpY="405"/>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1E0" w:firstRow="1" w:lastRow="1" w:firstColumn="1" w:lastColumn="1" w:noHBand="0" w:noVBand="0"/>
      </w:tblPr>
      <w:tblGrid>
        <w:gridCol w:w="425"/>
        <w:gridCol w:w="676"/>
        <w:gridCol w:w="7654"/>
        <w:gridCol w:w="29"/>
        <w:gridCol w:w="567"/>
      </w:tblGrid>
      <w:tr w:rsidR="00DA60EF" w:rsidRPr="00C47069" w:rsidTr="001A7AC3">
        <w:trPr>
          <w:trHeight w:val="227"/>
        </w:trPr>
        <w:tc>
          <w:tcPr>
            <w:tcW w:w="8784" w:type="dxa"/>
            <w:gridSpan w:val="4"/>
          </w:tcPr>
          <w:p w:rsidR="00DA60EF" w:rsidRPr="00C47069" w:rsidRDefault="00DA60EF" w:rsidP="00602AF6">
            <w:pPr>
              <w:spacing w:after="0" w:line="276" w:lineRule="auto"/>
              <w:ind w:right="-358"/>
              <w:outlineLvl w:val="0"/>
              <w:rPr>
                <w:rFonts w:ascii="Times New Roman" w:eastAsia="Times New Roman" w:hAnsi="Times New Roman" w:cs="Times New Roman"/>
                <w:bCs/>
                <w:kern w:val="36"/>
                <w:sz w:val="32"/>
                <w:szCs w:val="32"/>
                <w:lang w:eastAsia="ru-RU"/>
              </w:rPr>
            </w:pPr>
            <w:r w:rsidRPr="00C47069">
              <w:rPr>
                <w:rFonts w:ascii="Times New Roman" w:eastAsia="Times New Roman" w:hAnsi="Times New Roman" w:cs="Times New Roman"/>
                <w:bCs/>
                <w:kern w:val="36"/>
                <w:sz w:val="28"/>
                <w:szCs w:val="28"/>
                <w:lang w:eastAsia="ru-RU"/>
              </w:rPr>
              <w:t>Введение</w:t>
            </w:r>
            <w:r w:rsidRPr="00C47069">
              <w:rPr>
                <w:rFonts w:ascii="Times New Roman" w:eastAsia="Times New Roman" w:hAnsi="Times New Roman" w:cs="Times New Roman"/>
                <w:bCs/>
                <w:kern w:val="36"/>
                <w:sz w:val="20"/>
                <w:szCs w:val="20"/>
                <w:lang w:eastAsia="ru-RU"/>
              </w:rPr>
              <w:t>………………………………………………………………………………………………….</w:t>
            </w:r>
          </w:p>
        </w:tc>
        <w:tc>
          <w:tcPr>
            <w:tcW w:w="567" w:type="dxa"/>
            <w:vAlign w:val="bottom"/>
          </w:tcPr>
          <w:p w:rsidR="00DA60EF" w:rsidRPr="00C47069" w:rsidRDefault="001A7AC3" w:rsidP="00602AF6">
            <w:pPr>
              <w:tabs>
                <w:tab w:val="left" w:pos="-23482"/>
                <w:tab w:val="left" w:pos="-11874"/>
              </w:tabs>
              <w:spacing w:after="0" w:line="276" w:lineRule="auto"/>
              <w:ind w:left="-250" w:right="-108"/>
              <w:jc w:val="right"/>
              <w:outlineLvl w:val="0"/>
              <w:rPr>
                <w:rFonts w:ascii="Times New Roman" w:eastAsia="Times New Roman" w:hAnsi="Times New Roman" w:cs="Times New Roman"/>
                <w:bCs/>
                <w:kern w:val="36"/>
                <w:sz w:val="28"/>
                <w:szCs w:val="28"/>
                <w:lang w:eastAsia="ru-RU"/>
              </w:rPr>
            </w:pPr>
            <w:r w:rsidRPr="00C47069">
              <w:rPr>
                <w:rFonts w:ascii="Times New Roman" w:eastAsia="Times New Roman" w:hAnsi="Times New Roman" w:cs="Times New Roman"/>
                <w:bCs/>
                <w:kern w:val="36"/>
                <w:sz w:val="28"/>
                <w:szCs w:val="28"/>
                <w:lang w:eastAsia="ru-RU"/>
              </w:rPr>
              <w:t>4</w:t>
            </w:r>
          </w:p>
        </w:tc>
      </w:tr>
      <w:tr w:rsidR="00DA60EF" w:rsidRPr="00C47069" w:rsidTr="001A7AC3">
        <w:trPr>
          <w:trHeight w:val="798"/>
        </w:trPr>
        <w:tc>
          <w:tcPr>
            <w:tcW w:w="425" w:type="dxa"/>
          </w:tcPr>
          <w:p w:rsidR="00DA60EF" w:rsidRPr="00C47069" w:rsidRDefault="00DA60EF" w:rsidP="00602AF6">
            <w:pPr>
              <w:tabs>
                <w:tab w:val="right" w:leader="dot" w:pos="-2235"/>
              </w:tabs>
              <w:spacing w:after="0" w:line="276" w:lineRule="auto"/>
              <w:ind w:right="-108"/>
              <w:rPr>
                <w:rFonts w:ascii="Times New Roman" w:eastAsia="Times New Roman" w:hAnsi="Times New Roman" w:cs="Times New Roman"/>
                <w:noProof/>
                <w:sz w:val="28"/>
                <w:szCs w:val="28"/>
                <w:lang w:eastAsia="ru-RU"/>
              </w:rPr>
            </w:pPr>
            <w:r w:rsidRPr="00C47069">
              <w:rPr>
                <w:rFonts w:ascii="Times New Roman" w:eastAsia="Times New Roman" w:hAnsi="Times New Roman" w:cs="Times New Roman"/>
                <w:noProof/>
                <w:sz w:val="28"/>
                <w:szCs w:val="28"/>
                <w:lang w:eastAsia="ru-RU"/>
              </w:rPr>
              <w:t>1</w:t>
            </w:r>
          </w:p>
        </w:tc>
        <w:tc>
          <w:tcPr>
            <w:tcW w:w="8359" w:type="dxa"/>
            <w:gridSpan w:val="3"/>
          </w:tcPr>
          <w:p w:rsidR="00DA60EF" w:rsidRPr="00C47069" w:rsidRDefault="00DA60EF" w:rsidP="00602AF6">
            <w:pPr>
              <w:widowControl w:val="0"/>
              <w:autoSpaceDE w:val="0"/>
              <w:autoSpaceDN w:val="0"/>
              <w:adjustRightInd w:val="0"/>
              <w:spacing w:after="0" w:line="276" w:lineRule="auto"/>
              <w:rPr>
                <w:rFonts w:ascii="Times New Roman" w:eastAsia="Times New Roman" w:hAnsi="Times New Roman" w:cs="Times New Roman"/>
                <w:bCs/>
                <w:sz w:val="20"/>
                <w:szCs w:val="20"/>
                <w:lang w:eastAsia="ru-RU"/>
              </w:rPr>
            </w:pPr>
            <w:r w:rsidRPr="00C47069">
              <w:rPr>
                <w:rFonts w:ascii="Times New Roman" w:hAnsi="Times New Roman" w:cs="Times New Roman"/>
                <w:sz w:val="28"/>
                <w:szCs w:val="28"/>
              </w:rPr>
              <w:t>Теоретические аспекты развития экологических инноваций в бизнесе</w:t>
            </w:r>
            <w:r w:rsidR="001549C5" w:rsidRPr="00C47069">
              <w:rPr>
                <w:rFonts w:ascii="Times New Roman" w:hAnsi="Times New Roman" w:cs="Times New Roman"/>
                <w:sz w:val="28"/>
                <w:szCs w:val="28"/>
              </w:rPr>
              <w:t xml:space="preserve"> международных </w:t>
            </w:r>
            <w:r w:rsidRPr="00C47069">
              <w:rPr>
                <w:rFonts w:ascii="Times New Roman" w:hAnsi="Times New Roman" w:cs="Times New Roman"/>
                <w:sz w:val="28"/>
                <w:szCs w:val="28"/>
              </w:rPr>
              <w:t>компаний</w:t>
            </w:r>
            <w:r w:rsidR="001549C5" w:rsidRPr="00C47069">
              <w:rPr>
                <w:rFonts w:ascii="Times New Roman" w:eastAsia="Times New Roman" w:hAnsi="Times New Roman" w:cs="Times New Roman"/>
                <w:color w:val="000000"/>
                <w:sz w:val="20"/>
                <w:szCs w:val="20"/>
                <w:shd w:val="clear" w:color="auto" w:fill="FFFFFF"/>
                <w:lang w:eastAsia="ru-RU"/>
              </w:rPr>
              <w:t>…………………………………………………..</w:t>
            </w:r>
          </w:p>
        </w:tc>
        <w:tc>
          <w:tcPr>
            <w:tcW w:w="567" w:type="dxa"/>
            <w:vAlign w:val="bottom"/>
          </w:tcPr>
          <w:p w:rsidR="00DA60EF" w:rsidRPr="00C47069" w:rsidRDefault="001A7AC3" w:rsidP="00602AF6">
            <w:pPr>
              <w:tabs>
                <w:tab w:val="left" w:pos="176"/>
                <w:tab w:val="left" w:pos="367"/>
                <w:tab w:val="left" w:pos="601"/>
              </w:tabs>
              <w:spacing w:after="0" w:line="276" w:lineRule="auto"/>
              <w:ind w:right="-108"/>
              <w:jc w:val="center"/>
              <w:rPr>
                <w:rFonts w:ascii="Times New Roman" w:hAnsi="Times New Roman" w:cs="Times New Roman"/>
                <w:sz w:val="28"/>
                <w:szCs w:val="28"/>
              </w:rPr>
            </w:pPr>
            <w:r w:rsidRPr="00C47069">
              <w:rPr>
                <w:rFonts w:ascii="Times New Roman" w:hAnsi="Times New Roman" w:cs="Times New Roman"/>
                <w:sz w:val="28"/>
                <w:szCs w:val="28"/>
              </w:rPr>
              <w:t xml:space="preserve">  </w:t>
            </w:r>
            <w:r w:rsidR="00C47069" w:rsidRPr="00C47069">
              <w:rPr>
                <w:rFonts w:ascii="Times New Roman" w:hAnsi="Times New Roman" w:cs="Times New Roman"/>
                <w:sz w:val="28"/>
                <w:szCs w:val="28"/>
              </w:rPr>
              <w:t>9</w:t>
            </w:r>
          </w:p>
        </w:tc>
      </w:tr>
      <w:tr w:rsidR="00DA60EF" w:rsidRPr="00C47069" w:rsidTr="001A7AC3">
        <w:trPr>
          <w:trHeight w:val="508"/>
        </w:trPr>
        <w:tc>
          <w:tcPr>
            <w:tcW w:w="425" w:type="dxa"/>
          </w:tcPr>
          <w:p w:rsidR="00DA60EF" w:rsidRPr="00C47069" w:rsidRDefault="00DA60EF" w:rsidP="00602AF6">
            <w:pPr>
              <w:spacing w:after="0" w:line="276" w:lineRule="auto"/>
              <w:outlineLvl w:val="0"/>
              <w:rPr>
                <w:rFonts w:ascii="Times New Roman" w:eastAsia="Times New Roman" w:hAnsi="Times New Roman" w:cs="Times New Roman"/>
                <w:bCs/>
                <w:i/>
                <w:kern w:val="36"/>
                <w:sz w:val="24"/>
                <w:szCs w:val="24"/>
                <w:lang w:eastAsia="ru-RU"/>
              </w:rPr>
            </w:pPr>
          </w:p>
        </w:tc>
        <w:tc>
          <w:tcPr>
            <w:tcW w:w="676" w:type="dxa"/>
          </w:tcPr>
          <w:p w:rsidR="00DA60EF" w:rsidRPr="00C47069" w:rsidRDefault="00DA60EF" w:rsidP="00602AF6">
            <w:pPr>
              <w:spacing w:after="0" w:line="276" w:lineRule="auto"/>
              <w:ind w:right="-108"/>
              <w:outlineLvl w:val="0"/>
              <w:rPr>
                <w:rFonts w:ascii="Times New Roman" w:eastAsia="Times New Roman" w:hAnsi="Times New Roman" w:cs="Times New Roman"/>
                <w:bCs/>
                <w:kern w:val="36"/>
                <w:sz w:val="28"/>
                <w:szCs w:val="28"/>
                <w:lang w:eastAsia="ru-RU"/>
              </w:rPr>
            </w:pPr>
            <w:r w:rsidRPr="00C47069">
              <w:rPr>
                <w:rFonts w:ascii="Times New Roman" w:eastAsia="Times New Roman" w:hAnsi="Times New Roman" w:cs="Times New Roman"/>
                <w:bCs/>
                <w:kern w:val="36"/>
                <w:sz w:val="28"/>
                <w:szCs w:val="28"/>
                <w:lang w:eastAsia="ru-RU"/>
              </w:rPr>
              <w:t>1.1</w:t>
            </w:r>
          </w:p>
        </w:tc>
        <w:tc>
          <w:tcPr>
            <w:tcW w:w="7654" w:type="dxa"/>
          </w:tcPr>
          <w:p w:rsidR="00DA60EF" w:rsidRPr="00C47069" w:rsidRDefault="001549C5" w:rsidP="00602AF6">
            <w:pPr>
              <w:spacing w:after="0" w:line="276" w:lineRule="auto"/>
              <w:ind w:right="-249"/>
              <w:jc w:val="both"/>
              <w:rPr>
                <w:rFonts w:ascii="Times New Roman" w:hAnsi="Times New Roman" w:cs="Times New Roman"/>
                <w:sz w:val="20"/>
                <w:szCs w:val="20"/>
              </w:rPr>
            </w:pPr>
            <w:r w:rsidRPr="00C47069">
              <w:rPr>
                <w:rFonts w:ascii="Times New Roman" w:hAnsi="Times New Roman" w:cs="Times New Roman"/>
                <w:sz w:val="28"/>
                <w:szCs w:val="28"/>
              </w:rPr>
              <w:t>Понятие и виды экологических инноваций в развитии бизнеса</w:t>
            </w:r>
            <w:r w:rsidRPr="00C47069">
              <w:rPr>
                <w:rFonts w:ascii="Times New Roman" w:hAnsi="Times New Roman" w:cs="Times New Roman"/>
                <w:color w:val="FFFFFF" w:themeColor="background1"/>
                <w:sz w:val="28"/>
                <w:szCs w:val="28"/>
              </w:rPr>
              <w:t>.</w:t>
            </w:r>
            <w:r w:rsidRPr="00C47069">
              <w:rPr>
                <w:rFonts w:ascii="Times New Roman" w:hAnsi="Times New Roman" w:cs="Times New Roman"/>
                <w:sz w:val="28"/>
                <w:szCs w:val="28"/>
              </w:rPr>
              <w:t>..  международных компаний</w:t>
            </w:r>
            <w:r w:rsidR="00DA60EF" w:rsidRPr="00C47069">
              <w:rPr>
                <w:rFonts w:ascii="Times New Roman" w:hAnsi="Times New Roman" w:cs="Times New Roman"/>
                <w:sz w:val="20"/>
                <w:szCs w:val="20"/>
              </w:rPr>
              <w:t>………………</w:t>
            </w:r>
            <w:r w:rsidRPr="00C47069">
              <w:rPr>
                <w:rFonts w:ascii="Times New Roman" w:hAnsi="Times New Roman" w:cs="Times New Roman"/>
                <w:sz w:val="20"/>
                <w:szCs w:val="20"/>
              </w:rPr>
              <w:t>………………………………………</w:t>
            </w:r>
          </w:p>
        </w:tc>
        <w:tc>
          <w:tcPr>
            <w:tcW w:w="596" w:type="dxa"/>
            <w:gridSpan w:val="2"/>
            <w:vAlign w:val="bottom"/>
          </w:tcPr>
          <w:p w:rsidR="00DA60EF" w:rsidRPr="00C47069" w:rsidRDefault="00C47069" w:rsidP="00602AF6">
            <w:pPr>
              <w:tabs>
                <w:tab w:val="left" w:pos="180"/>
                <w:tab w:val="left" w:pos="367"/>
              </w:tabs>
              <w:spacing w:after="0" w:line="276" w:lineRule="auto"/>
              <w:ind w:right="-108"/>
              <w:jc w:val="right"/>
              <w:rPr>
                <w:rFonts w:ascii="Times New Roman" w:hAnsi="Times New Roman" w:cs="Times New Roman"/>
                <w:sz w:val="28"/>
                <w:szCs w:val="28"/>
              </w:rPr>
            </w:pPr>
            <w:r w:rsidRPr="00C47069">
              <w:rPr>
                <w:rFonts w:ascii="Times New Roman" w:hAnsi="Times New Roman" w:cs="Times New Roman"/>
                <w:sz w:val="28"/>
                <w:szCs w:val="28"/>
              </w:rPr>
              <w:t>9</w:t>
            </w:r>
          </w:p>
        </w:tc>
      </w:tr>
      <w:tr w:rsidR="00DA60EF" w:rsidRPr="00C47069" w:rsidTr="001A7AC3">
        <w:trPr>
          <w:trHeight w:val="812"/>
        </w:trPr>
        <w:tc>
          <w:tcPr>
            <w:tcW w:w="425" w:type="dxa"/>
          </w:tcPr>
          <w:p w:rsidR="00DA60EF" w:rsidRPr="00C47069" w:rsidRDefault="00DA60EF" w:rsidP="00602AF6">
            <w:pPr>
              <w:spacing w:after="0" w:line="276" w:lineRule="auto"/>
              <w:outlineLvl w:val="0"/>
              <w:rPr>
                <w:rFonts w:ascii="Times New Roman" w:eastAsia="Times New Roman" w:hAnsi="Times New Roman" w:cs="Times New Roman"/>
                <w:bCs/>
                <w:i/>
                <w:kern w:val="36"/>
                <w:sz w:val="24"/>
                <w:szCs w:val="24"/>
                <w:lang w:eastAsia="ru-RU"/>
              </w:rPr>
            </w:pPr>
          </w:p>
        </w:tc>
        <w:tc>
          <w:tcPr>
            <w:tcW w:w="676" w:type="dxa"/>
          </w:tcPr>
          <w:p w:rsidR="00DA60EF" w:rsidRPr="00C47069" w:rsidRDefault="00DA60EF" w:rsidP="00602AF6">
            <w:pPr>
              <w:spacing w:after="0" w:line="276" w:lineRule="auto"/>
              <w:ind w:right="-108"/>
              <w:outlineLvl w:val="0"/>
              <w:rPr>
                <w:rFonts w:ascii="Times New Roman" w:eastAsia="Times New Roman" w:hAnsi="Times New Roman" w:cs="Times New Roman"/>
                <w:bCs/>
                <w:kern w:val="36"/>
                <w:sz w:val="28"/>
                <w:szCs w:val="28"/>
                <w:lang w:eastAsia="ru-RU"/>
              </w:rPr>
            </w:pPr>
            <w:r w:rsidRPr="00C47069">
              <w:rPr>
                <w:rFonts w:ascii="Times New Roman" w:eastAsia="Times New Roman" w:hAnsi="Times New Roman" w:cs="Times New Roman"/>
                <w:bCs/>
                <w:kern w:val="36"/>
                <w:sz w:val="28"/>
                <w:szCs w:val="28"/>
                <w:lang w:eastAsia="ru-RU"/>
              </w:rPr>
              <w:t>1.2</w:t>
            </w:r>
          </w:p>
        </w:tc>
        <w:tc>
          <w:tcPr>
            <w:tcW w:w="7654" w:type="dxa"/>
          </w:tcPr>
          <w:p w:rsidR="007D138B" w:rsidRPr="00C47069" w:rsidRDefault="001549C5" w:rsidP="00602AF6">
            <w:pPr>
              <w:spacing w:after="0" w:line="276" w:lineRule="auto"/>
              <w:ind w:right="-215"/>
              <w:jc w:val="both"/>
              <w:rPr>
                <w:rFonts w:ascii="Times New Roman" w:hAnsi="Times New Roman" w:cs="Times New Roman"/>
                <w:sz w:val="28"/>
                <w:szCs w:val="28"/>
              </w:rPr>
            </w:pPr>
            <w:r w:rsidRPr="00C47069">
              <w:rPr>
                <w:rFonts w:ascii="Times New Roman" w:hAnsi="Times New Roman" w:cs="Times New Roman"/>
                <w:sz w:val="28"/>
                <w:szCs w:val="28"/>
              </w:rPr>
              <w:t>Факторы внедре</w:t>
            </w:r>
            <w:r w:rsidR="007D138B" w:rsidRPr="00C47069">
              <w:rPr>
                <w:rFonts w:ascii="Times New Roman" w:hAnsi="Times New Roman" w:cs="Times New Roman"/>
                <w:sz w:val="28"/>
                <w:szCs w:val="28"/>
              </w:rPr>
              <w:t xml:space="preserve">ния и управления экологическими </w:t>
            </w:r>
          </w:p>
          <w:p w:rsidR="00DA60EF" w:rsidRPr="00C47069" w:rsidRDefault="001549C5" w:rsidP="00602AF6">
            <w:pPr>
              <w:spacing w:after="0" w:line="276" w:lineRule="auto"/>
              <w:ind w:right="-215"/>
              <w:jc w:val="both"/>
              <w:rPr>
                <w:rFonts w:ascii="Times New Roman" w:hAnsi="Times New Roman" w:cs="Times New Roman"/>
                <w:sz w:val="28"/>
                <w:szCs w:val="28"/>
              </w:rPr>
            </w:pPr>
            <w:r w:rsidRPr="00C47069">
              <w:rPr>
                <w:rFonts w:ascii="Times New Roman" w:hAnsi="Times New Roman" w:cs="Times New Roman"/>
                <w:sz w:val="28"/>
                <w:szCs w:val="28"/>
              </w:rPr>
              <w:t>инновациями в деятельности международных компаний</w:t>
            </w:r>
            <w:r w:rsidR="00212246" w:rsidRPr="00C47069">
              <w:rPr>
                <w:rFonts w:ascii="Times New Roman" w:hAnsi="Times New Roman" w:cs="Times New Roman"/>
                <w:sz w:val="20"/>
                <w:szCs w:val="20"/>
              </w:rPr>
              <w:t>……….</w:t>
            </w:r>
          </w:p>
        </w:tc>
        <w:tc>
          <w:tcPr>
            <w:tcW w:w="596" w:type="dxa"/>
            <w:gridSpan w:val="2"/>
            <w:vAlign w:val="center"/>
          </w:tcPr>
          <w:p w:rsidR="003A4E2A" w:rsidRPr="00C47069" w:rsidRDefault="003A4E2A" w:rsidP="00602AF6">
            <w:pPr>
              <w:tabs>
                <w:tab w:val="left" w:pos="180"/>
                <w:tab w:val="left" w:pos="367"/>
              </w:tabs>
              <w:spacing w:after="0" w:line="276" w:lineRule="auto"/>
              <w:ind w:left="-250" w:right="-108"/>
              <w:jc w:val="right"/>
              <w:rPr>
                <w:rFonts w:ascii="Times New Roman" w:hAnsi="Times New Roman" w:cs="Times New Roman"/>
                <w:sz w:val="28"/>
                <w:szCs w:val="28"/>
              </w:rPr>
            </w:pPr>
          </w:p>
          <w:p w:rsidR="00DA60EF" w:rsidRPr="00C47069" w:rsidRDefault="00C47069" w:rsidP="00602AF6">
            <w:pPr>
              <w:tabs>
                <w:tab w:val="left" w:pos="180"/>
                <w:tab w:val="left" w:pos="367"/>
              </w:tabs>
              <w:spacing w:after="0" w:line="276" w:lineRule="auto"/>
              <w:ind w:left="-250" w:right="-108"/>
              <w:jc w:val="right"/>
              <w:rPr>
                <w:rFonts w:ascii="Times New Roman" w:hAnsi="Times New Roman" w:cs="Times New Roman"/>
                <w:sz w:val="28"/>
                <w:szCs w:val="28"/>
              </w:rPr>
            </w:pPr>
            <w:r w:rsidRPr="00C47069">
              <w:rPr>
                <w:rFonts w:ascii="Times New Roman" w:hAnsi="Times New Roman" w:cs="Times New Roman"/>
                <w:sz w:val="28"/>
                <w:szCs w:val="28"/>
              </w:rPr>
              <w:t>20</w:t>
            </w:r>
          </w:p>
        </w:tc>
      </w:tr>
      <w:tr w:rsidR="00DA60EF" w:rsidRPr="00C47069" w:rsidTr="001A7AC3">
        <w:trPr>
          <w:trHeight w:val="406"/>
        </w:trPr>
        <w:tc>
          <w:tcPr>
            <w:tcW w:w="425" w:type="dxa"/>
          </w:tcPr>
          <w:p w:rsidR="00DA60EF" w:rsidRPr="00C47069" w:rsidRDefault="00DA60EF" w:rsidP="00602AF6">
            <w:pPr>
              <w:spacing w:after="0" w:line="276" w:lineRule="auto"/>
              <w:outlineLvl w:val="0"/>
              <w:rPr>
                <w:rFonts w:ascii="Times New Roman" w:eastAsia="Times New Roman" w:hAnsi="Times New Roman" w:cs="Times New Roman"/>
                <w:bCs/>
                <w:i/>
                <w:kern w:val="36"/>
                <w:sz w:val="24"/>
                <w:szCs w:val="24"/>
                <w:lang w:eastAsia="ru-RU"/>
              </w:rPr>
            </w:pPr>
          </w:p>
        </w:tc>
        <w:tc>
          <w:tcPr>
            <w:tcW w:w="676" w:type="dxa"/>
          </w:tcPr>
          <w:p w:rsidR="00DA60EF" w:rsidRPr="00C47069" w:rsidRDefault="00DA60EF" w:rsidP="00602AF6">
            <w:pPr>
              <w:spacing w:after="0" w:line="276" w:lineRule="auto"/>
              <w:ind w:right="-108"/>
              <w:outlineLvl w:val="0"/>
              <w:rPr>
                <w:rFonts w:ascii="Times New Roman" w:eastAsia="Times New Roman" w:hAnsi="Times New Roman" w:cs="Times New Roman"/>
                <w:bCs/>
                <w:kern w:val="36"/>
                <w:sz w:val="28"/>
                <w:szCs w:val="28"/>
                <w:lang w:eastAsia="ru-RU"/>
              </w:rPr>
            </w:pPr>
            <w:r w:rsidRPr="00C47069">
              <w:rPr>
                <w:rFonts w:ascii="Times New Roman" w:eastAsia="Times New Roman" w:hAnsi="Times New Roman" w:cs="Times New Roman"/>
                <w:bCs/>
                <w:kern w:val="36"/>
                <w:sz w:val="28"/>
                <w:szCs w:val="28"/>
                <w:lang w:eastAsia="ru-RU"/>
              </w:rPr>
              <w:t>1.3</w:t>
            </w:r>
          </w:p>
        </w:tc>
        <w:tc>
          <w:tcPr>
            <w:tcW w:w="7654" w:type="dxa"/>
          </w:tcPr>
          <w:p w:rsidR="00DA60EF" w:rsidRPr="00C47069" w:rsidRDefault="003A4E2A" w:rsidP="00602AF6">
            <w:pPr>
              <w:spacing w:after="0" w:line="276" w:lineRule="auto"/>
              <w:jc w:val="both"/>
              <w:rPr>
                <w:rFonts w:ascii="Times New Roman" w:hAnsi="Times New Roman" w:cs="Times New Roman"/>
                <w:sz w:val="28"/>
                <w:szCs w:val="28"/>
              </w:rPr>
            </w:pPr>
            <w:r w:rsidRPr="00C47069">
              <w:rPr>
                <w:rFonts w:ascii="Times New Roman" w:hAnsi="Times New Roman" w:cs="Times New Roman"/>
                <w:sz w:val="28"/>
                <w:szCs w:val="28"/>
              </w:rPr>
              <w:t>Барьеры и преимущества при внедрении экологических инноваций в международный бизнес</w:t>
            </w:r>
            <w:r w:rsidRPr="00C47069">
              <w:rPr>
                <w:rFonts w:ascii="Times New Roman" w:hAnsi="Times New Roman" w:cs="Times New Roman"/>
                <w:sz w:val="20"/>
                <w:szCs w:val="20"/>
              </w:rPr>
              <w:t xml:space="preserve"> </w:t>
            </w:r>
            <w:r w:rsidR="00DA60EF" w:rsidRPr="00C47069">
              <w:rPr>
                <w:rFonts w:ascii="Times New Roman" w:hAnsi="Times New Roman" w:cs="Times New Roman"/>
                <w:sz w:val="20"/>
                <w:szCs w:val="20"/>
              </w:rPr>
              <w:t>………</w:t>
            </w:r>
            <w:r w:rsidRPr="00C47069">
              <w:rPr>
                <w:rFonts w:ascii="Times New Roman" w:hAnsi="Times New Roman" w:cs="Times New Roman"/>
                <w:sz w:val="20"/>
                <w:szCs w:val="20"/>
              </w:rPr>
              <w:t>……………………………….</w:t>
            </w:r>
          </w:p>
        </w:tc>
        <w:tc>
          <w:tcPr>
            <w:tcW w:w="596" w:type="dxa"/>
            <w:gridSpan w:val="2"/>
            <w:vAlign w:val="center"/>
          </w:tcPr>
          <w:p w:rsidR="003A4E2A" w:rsidRPr="00C47069" w:rsidRDefault="003A4E2A" w:rsidP="00602AF6">
            <w:pPr>
              <w:tabs>
                <w:tab w:val="left" w:pos="180"/>
                <w:tab w:val="left" w:pos="367"/>
              </w:tabs>
              <w:spacing w:after="0" w:line="276" w:lineRule="auto"/>
              <w:ind w:left="-250" w:right="-108"/>
              <w:jc w:val="right"/>
              <w:rPr>
                <w:rFonts w:ascii="Times New Roman" w:hAnsi="Times New Roman" w:cs="Times New Roman"/>
                <w:sz w:val="28"/>
                <w:szCs w:val="28"/>
              </w:rPr>
            </w:pPr>
          </w:p>
          <w:p w:rsidR="00DA60EF" w:rsidRPr="00C47069" w:rsidRDefault="00C47069" w:rsidP="00602AF6">
            <w:pPr>
              <w:tabs>
                <w:tab w:val="left" w:pos="180"/>
                <w:tab w:val="left" w:pos="367"/>
              </w:tabs>
              <w:spacing w:after="0" w:line="276" w:lineRule="auto"/>
              <w:ind w:left="-250" w:right="-108"/>
              <w:jc w:val="right"/>
              <w:rPr>
                <w:rFonts w:ascii="Times New Roman" w:hAnsi="Times New Roman" w:cs="Times New Roman"/>
                <w:sz w:val="28"/>
                <w:szCs w:val="28"/>
              </w:rPr>
            </w:pPr>
            <w:r w:rsidRPr="00C47069">
              <w:rPr>
                <w:rFonts w:ascii="Times New Roman" w:hAnsi="Times New Roman" w:cs="Times New Roman"/>
                <w:sz w:val="28"/>
                <w:szCs w:val="28"/>
              </w:rPr>
              <w:t>27</w:t>
            </w:r>
          </w:p>
        </w:tc>
      </w:tr>
      <w:tr w:rsidR="00DA60EF" w:rsidRPr="00C47069" w:rsidTr="001A7AC3">
        <w:tc>
          <w:tcPr>
            <w:tcW w:w="425" w:type="dxa"/>
          </w:tcPr>
          <w:p w:rsidR="00DA60EF" w:rsidRPr="00C47069" w:rsidRDefault="00DA60EF" w:rsidP="00602AF6">
            <w:pPr>
              <w:tabs>
                <w:tab w:val="right" w:leader="dot" w:pos="-2235"/>
              </w:tabs>
              <w:spacing w:after="0" w:line="276" w:lineRule="auto"/>
              <w:ind w:right="-108"/>
              <w:rPr>
                <w:rFonts w:ascii="Times New Roman" w:eastAsia="Times New Roman" w:hAnsi="Times New Roman" w:cs="Times New Roman"/>
                <w:noProof/>
                <w:sz w:val="28"/>
                <w:szCs w:val="28"/>
                <w:lang w:eastAsia="ru-RU"/>
              </w:rPr>
            </w:pPr>
            <w:r w:rsidRPr="00C47069">
              <w:rPr>
                <w:rFonts w:ascii="Times New Roman" w:eastAsia="Times New Roman" w:hAnsi="Times New Roman" w:cs="Times New Roman"/>
                <w:noProof/>
                <w:sz w:val="28"/>
                <w:szCs w:val="28"/>
                <w:lang w:eastAsia="ru-RU"/>
              </w:rPr>
              <w:t>2</w:t>
            </w:r>
          </w:p>
        </w:tc>
        <w:tc>
          <w:tcPr>
            <w:tcW w:w="8330" w:type="dxa"/>
            <w:gridSpan w:val="2"/>
          </w:tcPr>
          <w:p w:rsidR="00DA60EF" w:rsidRPr="00C47069" w:rsidRDefault="003A4E2A" w:rsidP="00602AF6">
            <w:pPr>
              <w:spacing w:after="0" w:line="276" w:lineRule="auto"/>
              <w:ind w:right="-108"/>
              <w:rPr>
                <w:sz w:val="20"/>
                <w:szCs w:val="20"/>
              </w:rPr>
            </w:pPr>
            <w:r w:rsidRPr="00C47069">
              <w:rPr>
                <w:rFonts w:ascii="Times New Roman" w:hAnsi="Times New Roman" w:cs="Times New Roman"/>
                <w:sz w:val="28"/>
                <w:szCs w:val="28"/>
              </w:rPr>
              <w:t>Тенденции развития экологических инноваций и их влияние на деятельность международных компаний</w:t>
            </w:r>
            <w:r w:rsidR="00DA60EF" w:rsidRPr="00C47069">
              <w:rPr>
                <w:rFonts w:ascii="Times New Roman" w:hAnsi="Times New Roman" w:cs="Times New Roman"/>
                <w:sz w:val="20"/>
                <w:szCs w:val="20"/>
              </w:rPr>
              <w:t>…………….…</w:t>
            </w:r>
            <w:r w:rsidRPr="00C47069">
              <w:rPr>
                <w:rFonts w:ascii="Times New Roman" w:hAnsi="Times New Roman" w:cs="Times New Roman"/>
                <w:sz w:val="20"/>
                <w:szCs w:val="20"/>
              </w:rPr>
              <w:t>………………………....</w:t>
            </w:r>
          </w:p>
        </w:tc>
        <w:tc>
          <w:tcPr>
            <w:tcW w:w="596" w:type="dxa"/>
            <w:gridSpan w:val="2"/>
            <w:vAlign w:val="bottom"/>
          </w:tcPr>
          <w:p w:rsidR="00DA60EF" w:rsidRPr="00C47069" w:rsidRDefault="001A7AC3" w:rsidP="00602AF6">
            <w:pPr>
              <w:spacing w:after="0" w:line="276" w:lineRule="auto"/>
              <w:ind w:left="-250" w:right="-108"/>
              <w:jc w:val="right"/>
              <w:rPr>
                <w:rFonts w:ascii="Times New Roman" w:hAnsi="Times New Roman" w:cs="Times New Roman"/>
                <w:sz w:val="28"/>
                <w:szCs w:val="28"/>
              </w:rPr>
            </w:pPr>
            <w:r w:rsidRPr="00C47069">
              <w:rPr>
                <w:rFonts w:ascii="Times New Roman" w:hAnsi="Times New Roman" w:cs="Times New Roman"/>
                <w:sz w:val="28"/>
                <w:szCs w:val="28"/>
              </w:rPr>
              <w:t>34</w:t>
            </w:r>
          </w:p>
        </w:tc>
      </w:tr>
      <w:tr w:rsidR="00DA60EF" w:rsidRPr="00C47069" w:rsidTr="001A7AC3">
        <w:trPr>
          <w:trHeight w:val="310"/>
        </w:trPr>
        <w:tc>
          <w:tcPr>
            <w:tcW w:w="425" w:type="dxa"/>
          </w:tcPr>
          <w:p w:rsidR="00DA60EF" w:rsidRPr="00C47069" w:rsidRDefault="00DA60EF" w:rsidP="00602AF6">
            <w:pPr>
              <w:spacing w:after="0" w:line="276" w:lineRule="auto"/>
              <w:outlineLvl w:val="0"/>
              <w:rPr>
                <w:rFonts w:ascii="Times New Roman" w:eastAsia="Times New Roman" w:hAnsi="Times New Roman" w:cs="Times New Roman"/>
                <w:bCs/>
                <w:i/>
                <w:kern w:val="36"/>
                <w:sz w:val="24"/>
                <w:szCs w:val="24"/>
                <w:lang w:eastAsia="ru-RU"/>
              </w:rPr>
            </w:pPr>
          </w:p>
        </w:tc>
        <w:tc>
          <w:tcPr>
            <w:tcW w:w="676" w:type="dxa"/>
          </w:tcPr>
          <w:p w:rsidR="00DA60EF" w:rsidRPr="00C47069" w:rsidRDefault="00DA60EF" w:rsidP="00602AF6">
            <w:pPr>
              <w:spacing w:after="0" w:line="276" w:lineRule="auto"/>
              <w:ind w:right="-108"/>
              <w:outlineLvl w:val="0"/>
              <w:rPr>
                <w:rFonts w:ascii="Times New Roman" w:eastAsia="Times New Roman" w:hAnsi="Times New Roman" w:cs="Times New Roman"/>
                <w:bCs/>
                <w:kern w:val="36"/>
                <w:sz w:val="28"/>
                <w:szCs w:val="28"/>
                <w:lang w:eastAsia="ru-RU"/>
              </w:rPr>
            </w:pPr>
            <w:r w:rsidRPr="00C47069">
              <w:rPr>
                <w:rFonts w:ascii="Times New Roman" w:eastAsia="Times New Roman" w:hAnsi="Times New Roman" w:cs="Times New Roman"/>
                <w:bCs/>
                <w:kern w:val="36"/>
                <w:sz w:val="28"/>
                <w:szCs w:val="28"/>
                <w:lang w:eastAsia="ru-RU"/>
              </w:rPr>
              <w:t>2.1</w:t>
            </w:r>
          </w:p>
        </w:tc>
        <w:tc>
          <w:tcPr>
            <w:tcW w:w="7654" w:type="dxa"/>
          </w:tcPr>
          <w:p w:rsidR="00DA60EF" w:rsidRPr="00C47069" w:rsidRDefault="003A4E2A" w:rsidP="00602AF6">
            <w:pPr>
              <w:spacing w:line="276" w:lineRule="auto"/>
              <w:contextualSpacing/>
              <w:jc w:val="both"/>
              <w:rPr>
                <w:rFonts w:ascii="Times New Roman" w:eastAsia="Times New Roman" w:hAnsi="Times New Roman" w:cs="Times New Roman"/>
                <w:color w:val="000000" w:themeColor="text1"/>
                <w:sz w:val="28"/>
                <w:szCs w:val="28"/>
                <w:lang w:eastAsia="ru-RU"/>
              </w:rPr>
            </w:pPr>
            <w:r w:rsidRPr="00C47069">
              <w:rPr>
                <w:rFonts w:ascii="Times New Roman" w:eastAsia="Times New Roman" w:hAnsi="Times New Roman" w:cs="Times New Roman"/>
                <w:color w:val="000000" w:themeColor="text1"/>
                <w:sz w:val="28"/>
                <w:szCs w:val="28"/>
                <w:lang w:eastAsia="ru-RU"/>
              </w:rPr>
              <w:t>Динамика развития экологических инноваций в международном бизнесе</w:t>
            </w:r>
            <w:r w:rsidR="00DA60EF" w:rsidRPr="00C47069">
              <w:rPr>
                <w:rFonts w:ascii="Times New Roman" w:eastAsia="Times New Roman" w:hAnsi="Times New Roman" w:cs="Times New Roman"/>
                <w:lang w:eastAsia="ru-RU"/>
              </w:rPr>
              <w:t>……………………………</w:t>
            </w:r>
            <w:r w:rsidRPr="00C47069">
              <w:rPr>
                <w:rFonts w:ascii="Times New Roman" w:eastAsia="Times New Roman" w:hAnsi="Times New Roman" w:cs="Times New Roman"/>
                <w:lang w:eastAsia="ru-RU"/>
              </w:rPr>
              <w:t>………………………..</w:t>
            </w:r>
          </w:p>
        </w:tc>
        <w:tc>
          <w:tcPr>
            <w:tcW w:w="596" w:type="dxa"/>
            <w:gridSpan w:val="2"/>
            <w:vAlign w:val="bottom"/>
          </w:tcPr>
          <w:p w:rsidR="00DA60EF" w:rsidRPr="00C47069" w:rsidRDefault="001A7AC3" w:rsidP="00602AF6">
            <w:pPr>
              <w:spacing w:after="0" w:line="276" w:lineRule="auto"/>
              <w:ind w:left="-250" w:right="-108"/>
              <w:jc w:val="right"/>
              <w:rPr>
                <w:rFonts w:ascii="Times New Roman" w:hAnsi="Times New Roman" w:cs="Times New Roman"/>
                <w:sz w:val="28"/>
                <w:szCs w:val="28"/>
              </w:rPr>
            </w:pPr>
            <w:r w:rsidRPr="00C47069">
              <w:rPr>
                <w:rFonts w:ascii="Times New Roman" w:hAnsi="Times New Roman" w:cs="Times New Roman"/>
                <w:sz w:val="28"/>
                <w:szCs w:val="28"/>
              </w:rPr>
              <w:t>34</w:t>
            </w:r>
          </w:p>
        </w:tc>
      </w:tr>
      <w:tr w:rsidR="00DA60EF" w:rsidRPr="00C47069" w:rsidTr="001A7AC3">
        <w:trPr>
          <w:trHeight w:val="787"/>
        </w:trPr>
        <w:tc>
          <w:tcPr>
            <w:tcW w:w="425" w:type="dxa"/>
          </w:tcPr>
          <w:p w:rsidR="00DA60EF" w:rsidRPr="00C47069" w:rsidRDefault="00DA60EF" w:rsidP="00602AF6">
            <w:pPr>
              <w:spacing w:after="0" w:line="276" w:lineRule="auto"/>
              <w:outlineLvl w:val="0"/>
              <w:rPr>
                <w:rFonts w:ascii="Times New Roman" w:eastAsia="Times New Roman" w:hAnsi="Times New Roman" w:cs="Times New Roman"/>
                <w:bCs/>
                <w:i/>
                <w:kern w:val="36"/>
                <w:sz w:val="24"/>
                <w:szCs w:val="24"/>
                <w:lang w:eastAsia="ru-RU"/>
              </w:rPr>
            </w:pPr>
          </w:p>
        </w:tc>
        <w:tc>
          <w:tcPr>
            <w:tcW w:w="676" w:type="dxa"/>
          </w:tcPr>
          <w:p w:rsidR="00DA60EF" w:rsidRPr="00C47069" w:rsidRDefault="00DA60EF" w:rsidP="00602AF6">
            <w:pPr>
              <w:spacing w:after="0" w:line="276" w:lineRule="auto"/>
              <w:ind w:right="-108"/>
              <w:outlineLvl w:val="0"/>
              <w:rPr>
                <w:rFonts w:ascii="Times New Roman" w:eastAsia="Times New Roman" w:hAnsi="Times New Roman" w:cs="Times New Roman"/>
                <w:bCs/>
                <w:kern w:val="36"/>
                <w:sz w:val="28"/>
                <w:szCs w:val="28"/>
                <w:lang w:eastAsia="ru-RU"/>
              </w:rPr>
            </w:pPr>
            <w:r w:rsidRPr="00C47069">
              <w:rPr>
                <w:rFonts w:ascii="Times New Roman" w:eastAsia="Times New Roman" w:hAnsi="Times New Roman" w:cs="Times New Roman"/>
                <w:bCs/>
                <w:kern w:val="36"/>
                <w:sz w:val="28"/>
                <w:szCs w:val="28"/>
                <w:lang w:eastAsia="ru-RU"/>
              </w:rPr>
              <w:t>2.2</w:t>
            </w:r>
          </w:p>
        </w:tc>
        <w:tc>
          <w:tcPr>
            <w:tcW w:w="7654" w:type="dxa"/>
          </w:tcPr>
          <w:p w:rsidR="00DA60EF" w:rsidRPr="00C47069" w:rsidRDefault="003A4E2A" w:rsidP="00602AF6">
            <w:pPr>
              <w:autoSpaceDE w:val="0"/>
              <w:autoSpaceDN w:val="0"/>
              <w:adjustRightInd w:val="0"/>
              <w:spacing w:after="0" w:line="276" w:lineRule="auto"/>
              <w:ind w:right="-108"/>
              <w:rPr>
                <w:rFonts w:ascii="Times New Roman" w:eastAsia="Times New Roman" w:hAnsi="Times New Roman" w:cs="Times New Roman"/>
                <w:sz w:val="28"/>
                <w:szCs w:val="28"/>
                <w:lang w:eastAsia="ru-RU"/>
              </w:rPr>
            </w:pPr>
            <w:r w:rsidRPr="00C47069">
              <w:rPr>
                <w:rFonts w:ascii="Times New Roman" w:eastAsia="Times New Roman" w:hAnsi="Times New Roman" w:cs="Times New Roman"/>
                <w:color w:val="000000" w:themeColor="text1"/>
                <w:sz w:val="28"/>
                <w:szCs w:val="28"/>
                <w:lang w:eastAsia="ru-RU"/>
              </w:rPr>
              <w:t>Проблемы управления и внедрения экологических инноваций в международной практике</w:t>
            </w:r>
            <w:r w:rsidRPr="00C47069">
              <w:rPr>
                <w:rFonts w:ascii="Times New Roman" w:eastAsia="Times New Roman" w:hAnsi="Times New Roman" w:cs="Times New Roman"/>
                <w:lang w:eastAsia="ru-RU"/>
              </w:rPr>
              <w:t>…………………………………………………</w:t>
            </w:r>
          </w:p>
        </w:tc>
        <w:tc>
          <w:tcPr>
            <w:tcW w:w="596" w:type="dxa"/>
            <w:gridSpan w:val="2"/>
            <w:vAlign w:val="bottom"/>
          </w:tcPr>
          <w:p w:rsidR="00DA60EF" w:rsidRPr="00C47069" w:rsidRDefault="001A7AC3" w:rsidP="00602AF6">
            <w:pPr>
              <w:spacing w:after="0" w:line="276" w:lineRule="auto"/>
              <w:ind w:left="-250" w:right="-108"/>
              <w:jc w:val="right"/>
              <w:rPr>
                <w:rFonts w:ascii="Times New Roman" w:hAnsi="Times New Roman" w:cs="Times New Roman"/>
                <w:sz w:val="28"/>
                <w:szCs w:val="28"/>
              </w:rPr>
            </w:pPr>
            <w:r w:rsidRPr="00C47069">
              <w:rPr>
                <w:rFonts w:ascii="Times New Roman" w:hAnsi="Times New Roman" w:cs="Times New Roman"/>
                <w:sz w:val="28"/>
                <w:szCs w:val="28"/>
              </w:rPr>
              <w:t>48</w:t>
            </w:r>
          </w:p>
        </w:tc>
      </w:tr>
      <w:tr w:rsidR="00DA60EF" w:rsidRPr="00C47069" w:rsidTr="001A7AC3">
        <w:trPr>
          <w:trHeight w:val="627"/>
        </w:trPr>
        <w:tc>
          <w:tcPr>
            <w:tcW w:w="425" w:type="dxa"/>
            <w:shd w:val="clear" w:color="auto" w:fill="auto"/>
          </w:tcPr>
          <w:p w:rsidR="00DA60EF" w:rsidRPr="00C47069" w:rsidRDefault="00DA60EF" w:rsidP="00602AF6">
            <w:pPr>
              <w:spacing w:after="0" w:line="276" w:lineRule="auto"/>
              <w:outlineLvl w:val="0"/>
              <w:rPr>
                <w:rFonts w:ascii="Times New Roman" w:eastAsia="Times New Roman" w:hAnsi="Times New Roman" w:cs="Times New Roman"/>
                <w:bCs/>
                <w:kern w:val="36"/>
                <w:sz w:val="28"/>
                <w:szCs w:val="28"/>
                <w:lang w:eastAsia="ru-RU"/>
              </w:rPr>
            </w:pPr>
            <w:r w:rsidRPr="00C47069">
              <w:rPr>
                <w:rFonts w:ascii="Times New Roman" w:eastAsia="Times New Roman" w:hAnsi="Times New Roman" w:cs="Times New Roman"/>
                <w:bCs/>
                <w:kern w:val="36"/>
                <w:sz w:val="28"/>
                <w:szCs w:val="28"/>
                <w:lang w:eastAsia="ru-RU"/>
              </w:rPr>
              <w:t>3</w:t>
            </w:r>
          </w:p>
        </w:tc>
        <w:tc>
          <w:tcPr>
            <w:tcW w:w="8330" w:type="dxa"/>
            <w:gridSpan w:val="2"/>
            <w:shd w:val="clear" w:color="auto" w:fill="auto"/>
          </w:tcPr>
          <w:p w:rsidR="00DA60EF" w:rsidRPr="00C47069" w:rsidRDefault="003A4E2A" w:rsidP="00602AF6">
            <w:pPr>
              <w:tabs>
                <w:tab w:val="right" w:leader="dot" w:pos="9197"/>
              </w:tabs>
              <w:spacing w:after="0" w:line="276" w:lineRule="auto"/>
              <w:ind w:right="-142"/>
              <w:rPr>
                <w:rFonts w:ascii="Times New Roman" w:hAnsi="Times New Roman" w:cs="Times New Roman"/>
                <w:color w:val="000000"/>
                <w:sz w:val="20"/>
                <w:szCs w:val="20"/>
                <w:shd w:val="clear" w:color="auto" w:fill="FFFFFF"/>
              </w:rPr>
            </w:pPr>
            <w:r w:rsidRPr="00C47069">
              <w:rPr>
                <w:rFonts w:ascii="Times New Roman" w:hAnsi="Times New Roman" w:cs="Times New Roman"/>
                <w:color w:val="000000"/>
                <w:sz w:val="28"/>
                <w:szCs w:val="28"/>
              </w:rPr>
              <w:t>Рекомендации по развитию и внедрению экологических инноваций в деятельность международных компаний химической промышленности</w:t>
            </w:r>
            <w:r w:rsidR="00DA60EF" w:rsidRPr="00C47069">
              <w:rPr>
                <w:rFonts w:ascii="Times New Roman" w:hAnsi="Times New Roman" w:cs="Times New Roman"/>
                <w:color w:val="000000"/>
                <w:sz w:val="20"/>
                <w:szCs w:val="20"/>
                <w:shd w:val="clear" w:color="auto" w:fill="FFFFFF"/>
              </w:rPr>
              <w:t>……………………</w:t>
            </w:r>
            <w:r w:rsidRPr="00C47069">
              <w:rPr>
                <w:rFonts w:ascii="Times New Roman" w:hAnsi="Times New Roman" w:cs="Times New Roman"/>
                <w:color w:val="000000"/>
                <w:sz w:val="20"/>
                <w:szCs w:val="20"/>
                <w:shd w:val="clear" w:color="auto" w:fill="FFFFFF"/>
              </w:rPr>
              <w:t>………………………………………………………….</w:t>
            </w:r>
          </w:p>
        </w:tc>
        <w:tc>
          <w:tcPr>
            <w:tcW w:w="596" w:type="dxa"/>
            <w:gridSpan w:val="2"/>
            <w:shd w:val="clear" w:color="auto" w:fill="auto"/>
            <w:vAlign w:val="bottom"/>
          </w:tcPr>
          <w:p w:rsidR="00DA60EF" w:rsidRPr="00C47069" w:rsidRDefault="001A7AC3" w:rsidP="00602AF6">
            <w:pPr>
              <w:spacing w:after="0" w:line="276" w:lineRule="auto"/>
              <w:ind w:left="-250" w:right="-108"/>
              <w:jc w:val="right"/>
              <w:rPr>
                <w:rFonts w:ascii="Times New Roman" w:hAnsi="Times New Roman" w:cs="Times New Roman"/>
                <w:sz w:val="28"/>
                <w:szCs w:val="28"/>
              </w:rPr>
            </w:pPr>
            <w:r w:rsidRPr="00C47069">
              <w:rPr>
                <w:rFonts w:ascii="Times New Roman" w:hAnsi="Times New Roman" w:cs="Times New Roman"/>
                <w:sz w:val="28"/>
                <w:szCs w:val="28"/>
              </w:rPr>
              <w:t>61</w:t>
            </w:r>
          </w:p>
        </w:tc>
      </w:tr>
      <w:tr w:rsidR="00DA60EF" w:rsidRPr="00C47069" w:rsidTr="001A7AC3">
        <w:tc>
          <w:tcPr>
            <w:tcW w:w="425" w:type="dxa"/>
          </w:tcPr>
          <w:p w:rsidR="00DA60EF" w:rsidRPr="00C47069" w:rsidRDefault="00DA60EF" w:rsidP="00602AF6">
            <w:pPr>
              <w:spacing w:after="0" w:line="276" w:lineRule="auto"/>
              <w:outlineLvl w:val="0"/>
              <w:rPr>
                <w:rFonts w:ascii="Times New Roman" w:eastAsia="Times New Roman" w:hAnsi="Times New Roman" w:cs="Times New Roman"/>
                <w:bCs/>
                <w:kern w:val="36"/>
                <w:sz w:val="24"/>
                <w:szCs w:val="24"/>
                <w:lang w:eastAsia="ru-RU"/>
              </w:rPr>
            </w:pPr>
          </w:p>
        </w:tc>
        <w:tc>
          <w:tcPr>
            <w:tcW w:w="676" w:type="dxa"/>
          </w:tcPr>
          <w:p w:rsidR="00DA60EF" w:rsidRPr="00C47069" w:rsidRDefault="00DA60EF" w:rsidP="00602AF6">
            <w:pPr>
              <w:spacing w:after="0" w:line="276" w:lineRule="auto"/>
              <w:ind w:right="-108"/>
              <w:outlineLvl w:val="0"/>
              <w:rPr>
                <w:rFonts w:ascii="Times New Roman" w:eastAsia="Times New Roman" w:hAnsi="Times New Roman" w:cs="Times New Roman"/>
                <w:bCs/>
                <w:kern w:val="36"/>
                <w:sz w:val="28"/>
                <w:szCs w:val="28"/>
                <w:lang w:eastAsia="ru-RU"/>
              </w:rPr>
            </w:pPr>
            <w:r w:rsidRPr="00C47069">
              <w:rPr>
                <w:rFonts w:ascii="Times New Roman" w:eastAsia="Times New Roman" w:hAnsi="Times New Roman" w:cs="Times New Roman"/>
                <w:bCs/>
                <w:kern w:val="36"/>
                <w:sz w:val="28"/>
                <w:szCs w:val="28"/>
                <w:lang w:eastAsia="ru-RU"/>
              </w:rPr>
              <w:t>3.1</w:t>
            </w:r>
          </w:p>
        </w:tc>
        <w:tc>
          <w:tcPr>
            <w:tcW w:w="7654" w:type="dxa"/>
          </w:tcPr>
          <w:p w:rsidR="00DA60EF" w:rsidRPr="00C47069" w:rsidRDefault="003A4E2A" w:rsidP="00602AF6">
            <w:pPr>
              <w:tabs>
                <w:tab w:val="right" w:leader="dot" w:pos="9197"/>
              </w:tabs>
              <w:spacing w:after="0" w:line="276" w:lineRule="auto"/>
              <w:ind w:right="-142"/>
              <w:rPr>
                <w:rFonts w:ascii="Times New Roman" w:hAnsi="Times New Roman" w:cs="Times New Roman"/>
                <w:color w:val="000000"/>
                <w:sz w:val="28"/>
                <w:szCs w:val="28"/>
                <w:shd w:val="clear" w:color="auto" w:fill="FFFFFF"/>
              </w:rPr>
            </w:pPr>
            <w:r w:rsidRPr="00C47069">
              <w:rPr>
                <w:rFonts w:ascii="Times New Roman" w:hAnsi="Times New Roman" w:cs="Times New Roman"/>
                <w:color w:val="000000"/>
                <w:sz w:val="28"/>
                <w:szCs w:val="28"/>
                <w:shd w:val="clear" w:color="auto" w:fill="FFFFFF"/>
              </w:rPr>
              <w:t>Предпосылки внедрения эко-инноваций в международный бизнес химических компаний</w:t>
            </w:r>
            <w:r w:rsidR="00DA60EF" w:rsidRPr="00C47069">
              <w:rPr>
                <w:rFonts w:ascii="Times New Roman" w:hAnsi="Times New Roman" w:cs="Times New Roman"/>
                <w:color w:val="000000"/>
                <w:sz w:val="20"/>
                <w:szCs w:val="20"/>
                <w:shd w:val="clear" w:color="auto" w:fill="FFFFFF"/>
              </w:rPr>
              <w:t>………</w:t>
            </w:r>
            <w:r w:rsidRPr="00C47069">
              <w:rPr>
                <w:rFonts w:ascii="Times New Roman" w:hAnsi="Times New Roman" w:cs="Times New Roman"/>
                <w:color w:val="000000"/>
                <w:sz w:val="20"/>
                <w:szCs w:val="20"/>
                <w:shd w:val="clear" w:color="auto" w:fill="FFFFFF"/>
              </w:rPr>
              <w:t>……………………………………………</w:t>
            </w:r>
          </w:p>
        </w:tc>
        <w:tc>
          <w:tcPr>
            <w:tcW w:w="596" w:type="dxa"/>
            <w:gridSpan w:val="2"/>
            <w:vAlign w:val="bottom"/>
          </w:tcPr>
          <w:p w:rsidR="00DA60EF" w:rsidRPr="00C47069" w:rsidRDefault="001A7AC3" w:rsidP="00602AF6">
            <w:pPr>
              <w:spacing w:after="0" w:line="276" w:lineRule="auto"/>
              <w:ind w:left="-250" w:right="-108"/>
              <w:jc w:val="right"/>
              <w:rPr>
                <w:rFonts w:ascii="Times New Roman" w:hAnsi="Times New Roman" w:cs="Times New Roman"/>
                <w:sz w:val="28"/>
                <w:szCs w:val="28"/>
              </w:rPr>
            </w:pPr>
            <w:r w:rsidRPr="00C47069">
              <w:rPr>
                <w:rFonts w:ascii="Times New Roman" w:hAnsi="Times New Roman" w:cs="Times New Roman"/>
                <w:sz w:val="28"/>
                <w:szCs w:val="28"/>
              </w:rPr>
              <w:t>61</w:t>
            </w:r>
          </w:p>
        </w:tc>
      </w:tr>
      <w:tr w:rsidR="00DA60EF" w:rsidRPr="00C47069" w:rsidTr="001A7AC3">
        <w:tc>
          <w:tcPr>
            <w:tcW w:w="425" w:type="dxa"/>
          </w:tcPr>
          <w:p w:rsidR="00DA60EF" w:rsidRPr="00C47069" w:rsidRDefault="00DA60EF" w:rsidP="00602AF6">
            <w:pPr>
              <w:spacing w:after="0" w:line="276" w:lineRule="auto"/>
              <w:outlineLvl w:val="0"/>
              <w:rPr>
                <w:rFonts w:ascii="Times New Roman" w:eastAsia="Times New Roman" w:hAnsi="Times New Roman" w:cs="Times New Roman"/>
                <w:bCs/>
                <w:i/>
                <w:kern w:val="36"/>
                <w:sz w:val="24"/>
                <w:szCs w:val="24"/>
                <w:lang w:eastAsia="ru-RU"/>
              </w:rPr>
            </w:pPr>
          </w:p>
        </w:tc>
        <w:tc>
          <w:tcPr>
            <w:tcW w:w="676" w:type="dxa"/>
          </w:tcPr>
          <w:p w:rsidR="00212246" w:rsidRPr="00C47069" w:rsidRDefault="00DA60EF" w:rsidP="00602AF6">
            <w:pPr>
              <w:spacing w:after="0" w:line="276" w:lineRule="auto"/>
              <w:ind w:right="-108"/>
              <w:outlineLvl w:val="0"/>
              <w:rPr>
                <w:rFonts w:ascii="Times New Roman" w:eastAsia="Times New Roman" w:hAnsi="Times New Roman" w:cs="Times New Roman"/>
                <w:bCs/>
                <w:kern w:val="36"/>
                <w:sz w:val="28"/>
                <w:szCs w:val="28"/>
                <w:lang w:eastAsia="ru-RU"/>
              </w:rPr>
            </w:pPr>
            <w:r w:rsidRPr="00C47069">
              <w:rPr>
                <w:rFonts w:ascii="Times New Roman" w:eastAsia="Times New Roman" w:hAnsi="Times New Roman" w:cs="Times New Roman"/>
                <w:bCs/>
                <w:kern w:val="36"/>
                <w:sz w:val="28"/>
                <w:szCs w:val="28"/>
                <w:lang w:eastAsia="ru-RU"/>
              </w:rPr>
              <w:t>3.2</w:t>
            </w:r>
          </w:p>
        </w:tc>
        <w:tc>
          <w:tcPr>
            <w:tcW w:w="7654" w:type="dxa"/>
          </w:tcPr>
          <w:p w:rsidR="00212246" w:rsidRPr="00C47069" w:rsidRDefault="00212246" w:rsidP="00602AF6">
            <w:pPr>
              <w:tabs>
                <w:tab w:val="right" w:leader="dot" w:pos="9197"/>
              </w:tabs>
              <w:spacing w:after="0" w:line="276" w:lineRule="auto"/>
              <w:ind w:right="-142"/>
              <w:rPr>
                <w:rFonts w:ascii="Times New Roman" w:hAnsi="Times New Roman" w:cs="Times New Roman"/>
                <w:color w:val="000000"/>
                <w:sz w:val="20"/>
                <w:szCs w:val="20"/>
                <w:shd w:val="clear" w:color="auto" w:fill="FFFFFF"/>
              </w:rPr>
            </w:pPr>
            <w:r w:rsidRPr="00C47069">
              <w:rPr>
                <w:rFonts w:ascii="Times New Roman" w:hAnsi="Times New Roman" w:cs="Times New Roman"/>
                <w:color w:val="000000"/>
                <w:sz w:val="28"/>
                <w:szCs w:val="28"/>
                <w:shd w:val="clear" w:color="auto" w:fill="FFFFFF"/>
              </w:rPr>
              <w:t>Разработка подхода к внедрению экологических инноваций в международные компании химической отрасли</w:t>
            </w:r>
            <w:r w:rsidR="00DA60EF" w:rsidRPr="00C47069">
              <w:rPr>
                <w:rFonts w:ascii="Times New Roman" w:hAnsi="Times New Roman" w:cs="Times New Roman"/>
                <w:color w:val="000000"/>
                <w:sz w:val="20"/>
                <w:szCs w:val="20"/>
                <w:shd w:val="clear" w:color="auto" w:fill="FFFFFF"/>
              </w:rPr>
              <w:t>……………</w:t>
            </w:r>
            <w:r w:rsidRPr="00C47069">
              <w:rPr>
                <w:rFonts w:ascii="Times New Roman" w:hAnsi="Times New Roman" w:cs="Times New Roman"/>
                <w:color w:val="000000"/>
                <w:sz w:val="20"/>
                <w:szCs w:val="20"/>
                <w:shd w:val="clear" w:color="auto" w:fill="FFFFFF"/>
              </w:rPr>
              <w:t>………….</w:t>
            </w:r>
          </w:p>
        </w:tc>
        <w:tc>
          <w:tcPr>
            <w:tcW w:w="596" w:type="dxa"/>
            <w:gridSpan w:val="2"/>
            <w:vAlign w:val="bottom"/>
          </w:tcPr>
          <w:p w:rsidR="00DA60EF" w:rsidRPr="00C47069" w:rsidRDefault="001A7AC3" w:rsidP="00602AF6">
            <w:pPr>
              <w:spacing w:after="0" w:line="276" w:lineRule="auto"/>
              <w:ind w:left="-250" w:right="-108"/>
              <w:jc w:val="right"/>
              <w:rPr>
                <w:rFonts w:ascii="Times New Roman" w:hAnsi="Times New Roman" w:cs="Times New Roman"/>
                <w:sz w:val="28"/>
                <w:szCs w:val="28"/>
              </w:rPr>
            </w:pPr>
            <w:r w:rsidRPr="00C47069">
              <w:rPr>
                <w:rFonts w:ascii="Times New Roman" w:hAnsi="Times New Roman" w:cs="Times New Roman"/>
                <w:sz w:val="28"/>
                <w:szCs w:val="28"/>
              </w:rPr>
              <w:t>76</w:t>
            </w:r>
          </w:p>
        </w:tc>
      </w:tr>
      <w:tr w:rsidR="00212246" w:rsidRPr="00C47069" w:rsidTr="001A7AC3">
        <w:tc>
          <w:tcPr>
            <w:tcW w:w="425" w:type="dxa"/>
          </w:tcPr>
          <w:p w:rsidR="00212246" w:rsidRPr="00C47069" w:rsidRDefault="00212246" w:rsidP="00602AF6">
            <w:pPr>
              <w:spacing w:after="0" w:line="276" w:lineRule="auto"/>
              <w:outlineLvl w:val="0"/>
              <w:rPr>
                <w:rFonts w:ascii="Times New Roman" w:eastAsia="Times New Roman" w:hAnsi="Times New Roman" w:cs="Times New Roman"/>
                <w:bCs/>
                <w:i/>
                <w:kern w:val="36"/>
                <w:sz w:val="24"/>
                <w:szCs w:val="24"/>
                <w:lang w:eastAsia="ru-RU"/>
              </w:rPr>
            </w:pPr>
          </w:p>
        </w:tc>
        <w:tc>
          <w:tcPr>
            <w:tcW w:w="676" w:type="dxa"/>
          </w:tcPr>
          <w:p w:rsidR="00212246" w:rsidRPr="00C47069" w:rsidRDefault="00212246" w:rsidP="00602AF6">
            <w:pPr>
              <w:spacing w:after="0" w:line="276" w:lineRule="auto"/>
              <w:ind w:right="-108"/>
              <w:outlineLvl w:val="0"/>
              <w:rPr>
                <w:rFonts w:ascii="Times New Roman" w:eastAsia="Times New Roman" w:hAnsi="Times New Roman" w:cs="Times New Roman"/>
                <w:bCs/>
                <w:kern w:val="36"/>
                <w:sz w:val="28"/>
                <w:szCs w:val="28"/>
                <w:lang w:eastAsia="ru-RU"/>
              </w:rPr>
            </w:pPr>
            <w:r w:rsidRPr="00C47069">
              <w:rPr>
                <w:rFonts w:ascii="Times New Roman" w:eastAsia="Times New Roman" w:hAnsi="Times New Roman" w:cs="Times New Roman"/>
                <w:bCs/>
                <w:kern w:val="36"/>
                <w:sz w:val="28"/>
                <w:szCs w:val="28"/>
                <w:lang w:eastAsia="ru-RU"/>
              </w:rPr>
              <w:t>3.3</w:t>
            </w:r>
          </w:p>
        </w:tc>
        <w:tc>
          <w:tcPr>
            <w:tcW w:w="7654" w:type="dxa"/>
          </w:tcPr>
          <w:p w:rsidR="00602AF6" w:rsidRPr="00C47069" w:rsidRDefault="00212246" w:rsidP="00602AF6">
            <w:pPr>
              <w:tabs>
                <w:tab w:val="right" w:leader="dot" w:pos="9197"/>
              </w:tabs>
              <w:spacing w:after="0" w:line="276" w:lineRule="auto"/>
              <w:ind w:right="-142"/>
              <w:rPr>
                <w:rFonts w:ascii="Times New Roman" w:eastAsia="Times New Roman" w:hAnsi="Times New Roman" w:cs="Times New Roman"/>
                <w:bCs/>
                <w:kern w:val="36"/>
                <w:sz w:val="28"/>
                <w:szCs w:val="28"/>
                <w:lang w:eastAsia="ru-RU"/>
              </w:rPr>
            </w:pPr>
            <w:r w:rsidRPr="00C47069">
              <w:rPr>
                <w:rFonts w:ascii="Times New Roman" w:eastAsia="Times New Roman" w:hAnsi="Times New Roman" w:cs="Times New Roman"/>
                <w:bCs/>
                <w:kern w:val="36"/>
                <w:sz w:val="28"/>
                <w:szCs w:val="28"/>
                <w:lang w:eastAsia="ru-RU"/>
              </w:rPr>
              <w:t>Апробация подхода внедрения и развития эко-инноваций в международных химических ком</w:t>
            </w:r>
            <w:r w:rsidR="00602AF6" w:rsidRPr="00C47069">
              <w:rPr>
                <w:rFonts w:ascii="Times New Roman" w:eastAsia="Times New Roman" w:hAnsi="Times New Roman" w:cs="Times New Roman"/>
                <w:bCs/>
                <w:kern w:val="36"/>
                <w:sz w:val="28"/>
                <w:szCs w:val="28"/>
                <w:lang w:eastAsia="ru-RU"/>
              </w:rPr>
              <w:t xml:space="preserve">паниях на примере </w:t>
            </w:r>
          </w:p>
          <w:p w:rsidR="00212246" w:rsidRPr="00C47069" w:rsidRDefault="00F2081B" w:rsidP="00602AF6">
            <w:pPr>
              <w:tabs>
                <w:tab w:val="right" w:leader="dot" w:pos="9197"/>
              </w:tabs>
              <w:spacing w:after="0" w:line="276" w:lineRule="auto"/>
              <w:ind w:right="-142"/>
              <w:rPr>
                <w:rFonts w:ascii="Times New Roman" w:hAnsi="Times New Roman" w:cs="Times New Roman"/>
                <w:color w:val="000000"/>
                <w:sz w:val="28"/>
                <w:szCs w:val="28"/>
                <w:shd w:val="clear" w:color="auto" w:fill="FFFFFF"/>
              </w:rPr>
            </w:pPr>
            <w:r w:rsidRPr="00C47069">
              <w:rPr>
                <w:rFonts w:ascii="Times New Roman" w:eastAsia="Times New Roman" w:hAnsi="Times New Roman" w:cs="Times New Roman"/>
                <w:bCs/>
                <w:kern w:val="36"/>
                <w:sz w:val="28"/>
                <w:szCs w:val="28"/>
                <w:lang w:eastAsia="ru-RU"/>
              </w:rPr>
              <w:t xml:space="preserve">ООО «ТД </w:t>
            </w:r>
            <w:proofErr w:type="spellStart"/>
            <w:r w:rsidRPr="00C47069">
              <w:rPr>
                <w:rFonts w:ascii="Times New Roman" w:eastAsia="Times New Roman" w:hAnsi="Times New Roman" w:cs="Times New Roman"/>
                <w:bCs/>
                <w:kern w:val="36"/>
                <w:sz w:val="28"/>
                <w:szCs w:val="28"/>
                <w:lang w:eastAsia="ru-RU"/>
              </w:rPr>
              <w:t>Грасс</w:t>
            </w:r>
            <w:proofErr w:type="spellEnd"/>
            <w:r w:rsidRPr="00C47069">
              <w:rPr>
                <w:rFonts w:ascii="Times New Roman" w:eastAsia="Times New Roman" w:hAnsi="Times New Roman" w:cs="Times New Roman"/>
                <w:bCs/>
                <w:kern w:val="36"/>
                <w:sz w:val="28"/>
                <w:szCs w:val="28"/>
                <w:lang w:eastAsia="ru-RU"/>
              </w:rPr>
              <w:t xml:space="preserve">» и </w:t>
            </w:r>
            <w:proofErr w:type="spellStart"/>
            <w:r w:rsidRPr="00C47069">
              <w:rPr>
                <w:rFonts w:ascii="Times New Roman" w:eastAsia="Times New Roman" w:hAnsi="Times New Roman" w:cs="Times New Roman"/>
                <w:bCs/>
                <w:kern w:val="36"/>
                <w:sz w:val="28"/>
                <w:szCs w:val="28"/>
                <w:lang w:eastAsia="ru-RU"/>
              </w:rPr>
              <w:t>Allegrini</w:t>
            </w:r>
            <w:proofErr w:type="spellEnd"/>
            <w:r w:rsidRPr="00C47069">
              <w:rPr>
                <w:rFonts w:ascii="Times New Roman" w:eastAsia="Times New Roman" w:hAnsi="Times New Roman" w:cs="Times New Roman"/>
                <w:bCs/>
                <w:kern w:val="36"/>
                <w:sz w:val="28"/>
                <w:szCs w:val="28"/>
                <w:lang w:eastAsia="ru-RU"/>
              </w:rPr>
              <w:t xml:space="preserve"> </w:t>
            </w:r>
            <w:r w:rsidR="00212246" w:rsidRPr="00C47069">
              <w:rPr>
                <w:rFonts w:ascii="Times New Roman" w:eastAsia="Times New Roman" w:hAnsi="Times New Roman" w:cs="Times New Roman"/>
                <w:bCs/>
                <w:kern w:val="36"/>
                <w:sz w:val="28"/>
                <w:szCs w:val="28"/>
                <w:lang w:eastAsia="ru-RU"/>
              </w:rPr>
              <w:t>I</w:t>
            </w:r>
            <w:proofErr w:type="spellStart"/>
            <w:r w:rsidR="00212246" w:rsidRPr="00C47069">
              <w:rPr>
                <w:rFonts w:ascii="Times New Roman" w:eastAsia="Times New Roman" w:hAnsi="Times New Roman" w:cs="Times New Roman"/>
                <w:bCs/>
                <w:kern w:val="36"/>
                <w:sz w:val="28"/>
                <w:szCs w:val="28"/>
                <w:lang w:val="en-GB" w:eastAsia="ru-RU"/>
              </w:rPr>
              <w:t>nc</w:t>
            </w:r>
            <w:proofErr w:type="spellEnd"/>
            <w:r w:rsidR="00212246" w:rsidRPr="00C47069">
              <w:rPr>
                <w:rFonts w:ascii="Times New Roman" w:eastAsia="Times New Roman" w:hAnsi="Times New Roman" w:cs="Times New Roman"/>
                <w:bCs/>
                <w:kern w:val="36"/>
                <w:sz w:val="28"/>
                <w:szCs w:val="28"/>
                <w:lang w:eastAsia="ru-RU"/>
              </w:rPr>
              <w:t>.</w:t>
            </w:r>
            <w:r w:rsidR="00212246" w:rsidRPr="00C47069">
              <w:rPr>
                <w:rFonts w:ascii="Times New Roman" w:hAnsi="Times New Roman" w:cs="Times New Roman"/>
                <w:color w:val="000000"/>
                <w:sz w:val="20"/>
                <w:szCs w:val="20"/>
                <w:shd w:val="clear" w:color="auto" w:fill="FFFFFF"/>
              </w:rPr>
              <w:t>……………</w:t>
            </w:r>
            <w:r w:rsidRPr="00C47069">
              <w:rPr>
                <w:rFonts w:ascii="Times New Roman" w:hAnsi="Times New Roman" w:cs="Times New Roman"/>
                <w:color w:val="000000"/>
                <w:sz w:val="20"/>
                <w:szCs w:val="20"/>
                <w:shd w:val="clear" w:color="auto" w:fill="FFFFFF"/>
              </w:rPr>
              <w:t>………………………………….</w:t>
            </w:r>
          </w:p>
        </w:tc>
        <w:tc>
          <w:tcPr>
            <w:tcW w:w="596" w:type="dxa"/>
            <w:gridSpan w:val="2"/>
            <w:vAlign w:val="bottom"/>
          </w:tcPr>
          <w:p w:rsidR="00212246" w:rsidRPr="00C47069" w:rsidRDefault="001A7AC3" w:rsidP="00602AF6">
            <w:pPr>
              <w:spacing w:after="0" w:line="276" w:lineRule="auto"/>
              <w:ind w:left="-250" w:right="-108"/>
              <w:jc w:val="right"/>
              <w:rPr>
                <w:rFonts w:ascii="Times New Roman" w:hAnsi="Times New Roman" w:cs="Times New Roman"/>
                <w:sz w:val="28"/>
                <w:szCs w:val="28"/>
              </w:rPr>
            </w:pPr>
            <w:r w:rsidRPr="00C47069">
              <w:rPr>
                <w:rFonts w:ascii="Times New Roman" w:hAnsi="Times New Roman" w:cs="Times New Roman"/>
                <w:sz w:val="28"/>
                <w:szCs w:val="28"/>
              </w:rPr>
              <w:t>82</w:t>
            </w:r>
          </w:p>
        </w:tc>
      </w:tr>
      <w:tr w:rsidR="00DA60EF" w:rsidRPr="00C47069" w:rsidTr="001A7AC3">
        <w:trPr>
          <w:trHeight w:val="262"/>
        </w:trPr>
        <w:tc>
          <w:tcPr>
            <w:tcW w:w="8755" w:type="dxa"/>
            <w:gridSpan w:val="3"/>
          </w:tcPr>
          <w:p w:rsidR="00DA60EF" w:rsidRPr="00C47069" w:rsidRDefault="00DA60EF" w:rsidP="00602AF6">
            <w:pPr>
              <w:spacing w:after="0" w:line="276" w:lineRule="auto"/>
              <w:ind w:right="-108"/>
              <w:outlineLvl w:val="0"/>
              <w:rPr>
                <w:rFonts w:ascii="Times New Roman" w:eastAsia="Times New Roman" w:hAnsi="Times New Roman" w:cs="Times New Roman"/>
                <w:bCs/>
                <w:kern w:val="36"/>
                <w:sz w:val="20"/>
                <w:szCs w:val="20"/>
                <w:lang w:eastAsia="ru-RU"/>
              </w:rPr>
            </w:pPr>
            <w:r w:rsidRPr="00C47069">
              <w:rPr>
                <w:rFonts w:ascii="Times New Roman" w:eastAsia="Times New Roman" w:hAnsi="Times New Roman" w:cs="Times New Roman"/>
                <w:bCs/>
                <w:kern w:val="36"/>
                <w:sz w:val="28"/>
                <w:szCs w:val="28"/>
                <w:lang w:eastAsia="ru-RU"/>
              </w:rPr>
              <w:t>Заключение</w:t>
            </w:r>
            <w:r w:rsidRPr="00C47069">
              <w:rPr>
                <w:rFonts w:ascii="Times New Roman" w:eastAsia="Times New Roman" w:hAnsi="Times New Roman" w:cs="Times New Roman"/>
                <w:bCs/>
                <w:kern w:val="36"/>
                <w:sz w:val="32"/>
                <w:szCs w:val="32"/>
                <w:lang w:eastAsia="ru-RU"/>
              </w:rPr>
              <w:t xml:space="preserve"> </w:t>
            </w:r>
            <w:r w:rsidRPr="00C47069">
              <w:rPr>
                <w:rFonts w:ascii="Times New Roman" w:eastAsia="Times New Roman" w:hAnsi="Times New Roman" w:cs="Times New Roman"/>
                <w:bCs/>
                <w:kern w:val="36"/>
                <w:sz w:val="20"/>
                <w:szCs w:val="20"/>
                <w:lang w:eastAsia="ru-RU"/>
              </w:rPr>
              <w:t>……………………………………………………………………………………………..</w:t>
            </w:r>
          </w:p>
        </w:tc>
        <w:tc>
          <w:tcPr>
            <w:tcW w:w="596" w:type="dxa"/>
            <w:gridSpan w:val="2"/>
            <w:vAlign w:val="bottom"/>
          </w:tcPr>
          <w:p w:rsidR="00DA60EF" w:rsidRPr="00C47069" w:rsidRDefault="00C47069" w:rsidP="00602AF6">
            <w:pPr>
              <w:tabs>
                <w:tab w:val="left" w:pos="-216"/>
                <w:tab w:val="left" w:pos="367"/>
              </w:tabs>
              <w:spacing w:after="0" w:line="276" w:lineRule="auto"/>
              <w:ind w:left="-250" w:right="-108"/>
              <w:jc w:val="right"/>
              <w:rPr>
                <w:rFonts w:ascii="Times New Roman" w:hAnsi="Times New Roman" w:cs="Times New Roman"/>
                <w:sz w:val="28"/>
                <w:szCs w:val="28"/>
              </w:rPr>
            </w:pPr>
            <w:r w:rsidRPr="00C47069">
              <w:rPr>
                <w:rFonts w:ascii="Times New Roman" w:hAnsi="Times New Roman" w:cs="Times New Roman"/>
                <w:sz w:val="28"/>
                <w:szCs w:val="28"/>
              </w:rPr>
              <w:t>92</w:t>
            </w:r>
          </w:p>
        </w:tc>
      </w:tr>
      <w:tr w:rsidR="00DA60EF" w:rsidRPr="00C47069" w:rsidTr="001A7AC3">
        <w:trPr>
          <w:trHeight w:val="262"/>
        </w:trPr>
        <w:tc>
          <w:tcPr>
            <w:tcW w:w="8755" w:type="dxa"/>
            <w:gridSpan w:val="3"/>
          </w:tcPr>
          <w:p w:rsidR="00DA60EF" w:rsidRPr="00C47069" w:rsidRDefault="00DA60EF" w:rsidP="00602AF6">
            <w:pPr>
              <w:spacing w:after="0" w:line="276" w:lineRule="auto"/>
              <w:ind w:right="-108"/>
              <w:outlineLvl w:val="0"/>
              <w:rPr>
                <w:rFonts w:ascii="Times New Roman" w:eastAsia="Times New Roman" w:hAnsi="Times New Roman" w:cs="Times New Roman"/>
                <w:bCs/>
                <w:kern w:val="36"/>
                <w:sz w:val="20"/>
                <w:szCs w:val="20"/>
                <w:lang w:eastAsia="ru-RU"/>
              </w:rPr>
            </w:pPr>
            <w:r w:rsidRPr="00C47069">
              <w:rPr>
                <w:rFonts w:ascii="Times New Roman" w:eastAsia="Times New Roman" w:hAnsi="Times New Roman" w:cs="Times New Roman"/>
                <w:bCs/>
                <w:kern w:val="36"/>
                <w:sz w:val="28"/>
                <w:szCs w:val="28"/>
                <w:lang w:eastAsia="ru-RU"/>
              </w:rPr>
              <w:t>Список использованных источников</w:t>
            </w:r>
            <w:r w:rsidRPr="00C47069">
              <w:rPr>
                <w:rFonts w:ascii="Times New Roman" w:eastAsia="Times New Roman" w:hAnsi="Times New Roman" w:cs="Times New Roman"/>
                <w:bCs/>
                <w:kern w:val="36"/>
                <w:sz w:val="20"/>
                <w:szCs w:val="20"/>
                <w:lang w:eastAsia="ru-RU"/>
              </w:rPr>
              <w:t>…………………………………………………</w:t>
            </w:r>
            <w:r w:rsidR="00F2081B" w:rsidRPr="00C47069">
              <w:rPr>
                <w:rFonts w:ascii="Times New Roman" w:eastAsia="Times New Roman" w:hAnsi="Times New Roman" w:cs="Times New Roman"/>
                <w:bCs/>
                <w:kern w:val="36"/>
                <w:sz w:val="20"/>
                <w:szCs w:val="20"/>
                <w:lang w:eastAsia="ru-RU"/>
              </w:rPr>
              <w:t>..</w:t>
            </w:r>
            <w:r w:rsidRPr="00C47069">
              <w:rPr>
                <w:rFonts w:ascii="Times New Roman" w:eastAsia="Times New Roman" w:hAnsi="Times New Roman" w:cs="Times New Roman"/>
                <w:bCs/>
                <w:kern w:val="36"/>
                <w:sz w:val="20"/>
                <w:szCs w:val="20"/>
                <w:lang w:eastAsia="ru-RU"/>
              </w:rPr>
              <w:t>…..</w:t>
            </w:r>
          </w:p>
        </w:tc>
        <w:tc>
          <w:tcPr>
            <w:tcW w:w="596" w:type="dxa"/>
            <w:gridSpan w:val="2"/>
            <w:vAlign w:val="bottom"/>
          </w:tcPr>
          <w:p w:rsidR="00DA60EF" w:rsidRPr="00C47069" w:rsidRDefault="00C47069" w:rsidP="00602AF6">
            <w:pPr>
              <w:tabs>
                <w:tab w:val="left" w:pos="-216"/>
                <w:tab w:val="left" w:pos="367"/>
              </w:tabs>
              <w:spacing w:after="0" w:line="276" w:lineRule="auto"/>
              <w:ind w:left="-250" w:right="-108"/>
              <w:jc w:val="right"/>
              <w:rPr>
                <w:rFonts w:ascii="Times New Roman" w:hAnsi="Times New Roman" w:cs="Times New Roman"/>
                <w:sz w:val="28"/>
                <w:szCs w:val="28"/>
              </w:rPr>
            </w:pPr>
            <w:r w:rsidRPr="00C47069">
              <w:rPr>
                <w:rFonts w:ascii="Times New Roman" w:hAnsi="Times New Roman" w:cs="Times New Roman"/>
                <w:sz w:val="28"/>
                <w:szCs w:val="28"/>
              </w:rPr>
              <w:t>96</w:t>
            </w:r>
          </w:p>
        </w:tc>
      </w:tr>
      <w:tr w:rsidR="00DA60EF" w:rsidRPr="00C47069" w:rsidTr="001A7AC3">
        <w:trPr>
          <w:trHeight w:val="262"/>
        </w:trPr>
        <w:tc>
          <w:tcPr>
            <w:tcW w:w="8755" w:type="dxa"/>
            <w:gridSpan w:val="3"/>
          </w:tcPr>
          <w:p w:rsidR="00DA60EF" w:rsidRPr="00C47069" w:rsidRDefault="00212246" w:rsidP="00602AF6">
            <w:pPr>
              <w:spacing w:after="0" w:line="276" w:lineRule="auto"/>
              <w:ind w:right="-108"/>
              <w:outlineLvl w:val="0"/>
              <w:rPr>
                <w:rFonts w:ascii="Times New Roman" w:eastAsia="Times New Roman" w:hAnsi="Times New Roman" w:cs="Times New Roman"/>
                <w:bCs/>
                <w:kern w:val="36"/>
                <w:sz w:val="20"/>
                <w:szCs w:val="20"/>
                <w:lang w:eastAsia="ru-RU"/>
              </w:rPr>
            </w:pPr>
            <w:r w:rsidRPr="00C47069">
              <w:rPr>
                <w:rFonts w:ascii="Times New Roman" w:eastAsia="Times New Roman" w:hAnsi="Times New Roman" w:cs="Times New Roman"/>
                <w:bCs/>
                <w:kern w:val="36"/>
                <w:sz w:val="28"/>
                <w:szCs w:val="28"/>
                <w:lang w:eastAsia="ru-RU"/>
              </w:rPr>
              <w:t xml:space="preserve">Приложение А </w:t>
            </w:r>
            <w:r w:rsidR="00F2081B" w:rsidRPr="00C47069">
              <w:rPr>
                <w:rFonts w:ascii="Times New Roman" w:hAnsi="Times New Roman" w:cs="Times New Roman"/>
                <w:color w:val="000000"/>
                <w:sz w:val="20"/>
                <w:szCs w:val="20"/>
                <w:shd w:val="clear" w:color="auto" w:fill="FFFFFF"/>
              </w:rPr>
              <w:t>………………………………………………………………………………………...</w:t>
            </w:r>
          </w:p>
        </w:tc>
        <w:tc>
          <w:tcPr>
            <w:tcW w:w="596" w:type="dxa"/>
            <w:gridSpan w:val="2"/>
            <w:vAlign w:val="bottom"/>
          </w:tcPr>
          <w:p w:rsidR="00DA60EF" w:rsidRPr="00C47069" w:rsidRDefault="00C47069" w:rsidP="00602AF6">
            <w:pPr>
              <w:tabs>
                <w:tab w:val="left" w:pos="-216"/>
                <w:tab w:val="left" w:pos="367"/>
              </w:tabs>
              <w:spacing w:after="0" w:line="276" w:lineRule="auto"/>
              <w:ind w:left="-250" w:right="-108"/>
              <w:jc w:val="right"/>
              <w:rPr>
                <w:rFonts w:ascii="Times New Roman" w:hAnsi="Times New Roman" w:cs="Times New Roman"/>
                <w:sz w:val="28"/>
                <w:szCs w:val="28"/>
              </w:rPr>
            </w:pPr>
            <w:r w:rsidRPr="00C47069">
              <w:rPr>
                <w:rFonts w:ascii="Times New Roman" w:hAnsi="Times New Roman" w:cs="Times New Roman"/>
                <w:sz w:val="28"/>
                <w:szCs w:val="28"/>
              </w:rPr>
              <w:t>104</w:t>
            </w:r>
          </w:p>
        </w:tc>
      </w:tr>
      <w:tr w:rsidR="00F2081B" w:rsidRPr="00C47069" w:rsidTr="001A7AC3">
        <w:trPr>
          <w:trHeight w:val="262"/>
        </w:trPr>
        <w:tc>
          <w:tcPr>
            <w:tcW w:w="8755" w:type="dxa"/>
            <w:gridSpan w:val="3"/>
          </w:tcPr>
          <w:p w:rsidR="00F2081B" w:rsidRPr="00C47069" w:rsidRDefault="008818E0" w:rsidP="00602AF6">
            <w:pPr>
              <w:spacing w:after="0" w:line="276" w:lineRule="auto"/>
              <w:ind w:right="-108"/>
              <w:outlineLvl w:val="0"/>
              <w:rPr>
                <w:rFonts w:ascii="Times New Roman" w:eastAsia="Times New Roman" w:hAnsi="Times New Roman" w:cs="Times New Roman"/>
                <w:bCs/>
                <w:kern w:val="36"/>
                <w:sz w:val="28"/>
                <w:szCs w:val="28"/>
                <w:lang w:eastAsia="ru-RU"/>
              </w:rPr>
            </w:pPr>
            <w:r w:rsidRPr="00C47069">
              <w:rPr>
                <w:rFonts w:ascii="Times New Roman" w:eastAsia="Times New Roman" w:hAnsi="Times New Roman" w:cs="Times New Roman"/>
                <w:bCs/>
                <w:kern w:val="36"/>
                <w:sz w:val="28"/>
                <w:szCs w:val="28"/>
                <w:lang w:eastAsia="ru-RU"/>
              </w:rPr>
              <w:t xml:space="preserve">Приложение </w:t>
            </w:r>
            <w:r w:rsidRPr="00C47069">
              <w:rPr>
                <w:rFonts w:ascii="Times New Roman" w:eastAsia="Times New Roman" w:hAnsi="Times New Roman" w:cs="Times New Roman"/>
                <w:bCs/>
                <w:kern w:val="36"/>
                <w:sz w:val="28"/>
                <w:szCs w:val="28"/>
                <w:lang w:val="en-GB" w:eastAsia="ru-RU"/>
              </w:rPr>
              <w:t>B</w:t>
            </w:r>
            <w:r w:rsidR="00F2081B" w:rsidRPr="00C47069">
              <w:rPr>
                <w:rFonts w:ascii="Times New Roman" w:eastAsia="Times New Roman" w:hAnsi="Times New Roman" w:cs="Times New Roman"/>
                <w:bCs/>
                <w:kern w:val="36"/>
                <w:sz w:val="28"/>
                <w:szCs w:val="28"/>
                <w:lang w:eastAsia="ru-RU"/>
              </w:rPr>
              <w:t xml:space="preserve"> </w:t>
            </w:r>
            <w:r w:rsidR="00F2081B" w:rsidRPr="00C47069">
              <w:rPr>
                <w:rFonts w:ascii="Times New Roman" w:hAnsi="Times New Roman" w:cs="Times New Roman"/>
                <w:color w:val="000000"/>
                <w:sz w:val="20"/>
                <w:szCs w:val="20"/>
                <w:shd w:val="clear" w:color="auto" w:fill="FFFFFF"/>
              </w:rPr>
              <w:t>…………………………………………………………………………………………</w:t>
            </w:r>
          </w:p>
        </w:tc>
        <w:tc>
          <w:tcPr>
            <w:tcW w:w="596" w:type="dxa"/>
            <w:gridSpan w:val="2"/>
            <w:vAlign w:val="bottom"/>
          </w:tcPr>
          <w:p w:rsidR="00F2081B" w:rsidRPr="00C47069" w:rsidRDefault="00C47069" w:rsidP="00602AF6">
            <w:pPr>
              <w:tabs>
                <w:tab w:val="left" w:pos="-216"/>
                <w:tab w:val="left" w:pos="367"/>
              </w:tabs>
              <w:spacing w:after="0" w:line="276" w:lineRule="auto"/>
              <w:ind w:left="-250" w:right="-108"/>
              <w:jc w:val="right"/>
              <w:rPr>
                <w:rFonts w:ascii="Times New Roman" w:hAnsi="Times New Roman" w:cs="Times New Roman"/>
                <w:sz w:val="28"/>
                <w:szCs w:val="28"/>
              </w:rPr>
            </w:pPr>
            <w:r w:rsidRPr="00C47069">
              <w:rPr>
                <w:rFonts w:ascii="Times New Roman" w:hAnsi="Times New Roman" w:cs="Times New Roman"/>
                <w:sz w:val="28"/>
                <w:szCs w:val="28"/>
              </w:rPr>
              <w:t>105</w:t>
            </w:r>
          </w:p>
        </w:tc>
      </w:tr>
      <w:tr w:rsidR="008818E0" w:rsidRPr="00C47069" w:rsidTr="001A7AC3">
        <w:trPr>
          <w:trHeight w:val="262"/>
        </w:trPr>
        <w:tc>
          <w:tcPr>
            <w:tcW w:w="8755" w:type="dxa"/>
            <w:gridSpan w:val="3"/>
          </w:tcPr>
          <w:p w:rsidR="008818E0" w:rsidRPr="00C47069" w:rsidRDefault="008818E0" w:rsidP="00602AF6">
            <w:pPr>
              <w:spacing w:after="0" w:line="276" w:lineRule="auto"/>
              <w:ind w:right="-108"/>
              <w:outlineLvl w:val="0"/>
              <w:rPr>
                <w:rFonts w:ascii="Times New Roman" w:eastAsia="Times New Roman" w:hAnsi="Times New Roman" w:cs="Times New Roman"/>
                <w:bCs/>
                <w:kern w:val="36"/>
                <w:sz w:val="28"/>
                <w:szCs w:val="28"/>
                <w:lang w:val="en-GB" w:eastAsia="ru-RU"/>
              </w:rPr>
            </w:pPr>
            <w:r w:rsidRPr="00C47069">
              <w:rPr>
                <w:rFonts w:ascii="Times New Roman" w:eastAsia="Times New Roman" w:hAnsi="Times New Roman" w:cs="Times New Roman"/>
                <w:bCs/>
                <w:kern w:val="36"/>
                <w:sz w:val="28"/>
                <w:szCs w:val="28"/>
                <w:lang w:eastAsia="ru-RU"/>
              </w:rPr>
              <w:t xml:space="preserve">Приложение </w:t>
            </w:r>
            <w:r w:rsidRPr="00C47069">
              <w:rPr>
                <w:rFonts w:ascii="Times New Roman" w:eastAsia="Times New Roman" w:hAnsi="Times New Roman" w:cs="Times New Roman"/>
                <w:bCs/>
                <w:kern w:val="36"/>
                <w:sz w:val="28"/>
                <w:szCs w:val="28"/>
                <w:lang w:val="en-GB" w:eastAsia="ru-RU"/>
              </w:rPr>
              <w:t xml:space="preserve">C </w:t>
            </w:r>
            <w:r w:rsidRPr="00C47069">
              <w:rPr>
                <w:rFonts w:ascii="Times New Roman" w:hAnsi="Times New Roman" w:cs="Times New Roman"/>
                <w:color w:val="000000"/>
                <w:sz w:val="20"/>
                <w:szCs w:val="20"/>
                <w:shd w:val="clear" w:color="auto" w:fill="FFFFFF"/>
              </w:rPr>
              <w:t>…………………………………</w:t>
            </w:r>
            <w:r w:rsidRPr="00C47069">
              <w:rPr>
                <w:rFonts w:ascii="Times New Roman" w:hAnsi="Times New Roman" w:cs="Times New Roman"/>
                <w:color w:val="000000"/>
                <w:sz w:val="20"/>
                <w:szCs w:val="20"/>
                <w:shd w:val="clear" w:color="auto" w:fill="FFFFFF"/>
                <w:lang w:val="en-GB"/>
              </w:rPr>
              <w:t>………………………………………………………</w:t>
            </w:r>
          </w:p>
        </w:tc>
        <w:tc>
          <w:tcPr>
            <w:tcW w:w="596" w:type="dxa"/>
            <w:gridSpan w:val="2"/>
            <w:vAlign w:val="bottom"/>
          </w:tcPr>
          <w:p w:rsidR="008818E0" w:rsidRPr="00C47069" w:rsidRDefault="00C47069" w:rsidP="00602AF6">
            <w:pPr>
              <w:tabs>
                <w:tab w:val="left" w:pos="-216"/>
                <w:tab w:val="left" w:pos="367"/>
              </w:tabs>
              <w:spacing w:after="0" w:line="276" w:lineRule="auto"/>
              <w:ind w:left="-250" w:right="-108"/>
              <w:jc w:val="right"/>
              <w:rPr>
                <w:rFonts w:ascii="Times New Roman" w:hAnsi="Times New Roman" w:cs="Times New Roman"/>
                <w:sz w:val="28"/>
                <w:szCs w:val="28"/>
                <w:lang w:val="en-GB"/>
              </w:rPr>
            </w:pPr>
            <w:r w:rsidRPr="00C47069">
              <w:rPr>
                <w:rFonts w:ascii="Times New Roman" w:hAnsi="Times New Roman" w:cs="Times New Roman"/>
                <w:sz w:val="28"/>
                <w:szCs w:val="28"/>
                <w:lang w:val="en-GB"/>
              </w:rPr>
              <w:t>106</w:t>
            </w:r>
          </w:p>
        </w:tc>
      </w:tr>
    </w:tbl>
    <w:p w:rsidR="004D03E3" w:rsidRPr="00C47069" w:rsidRDefault="004D03E3" w:rsidP="00F27E9E">
      <w:pPr>
        <w:pStyle w:val="a3"/>
        <w:spacing w:after="0" w:line="360" w:lineRule="auto"/>
        <w:ind w:left="0" w:firstLine="709"/>
        <w:jc w:val="both"/>
        <w:rPr>
          <w:rFonts w:ascii="Times New Roman" w:eastAsia="Calibri" w:hAnsi="Times New Roman" w:cs="Times New Roman"/>
          <w:b/>
          <w:sz w:val="28"/>
          <w:szCs w:val="28"/>
        </w:rPr>
      </w:pPr>
    </w:p>
    <w:p w:rsidR="00CA5A1D" w:rsidRPr="00C47069" w:rsidRDefault="00CA5A1D" w:rsidP="00602AF6">
      <w:pPr>
        <w:spacing w:after="0" w:line="360" w:lineRule="auto"/>
        <w:rPr>
          <w:rFonts w:ascii="Times New Roman" w:eastAsia="Calibri" w:hAnsi="Times New Roman" w:cs="Times New Roman"/>
          <w:sz w:val="28"/>
          <w:szCs w:val="28"/>
        </w:rPr>
      </w:pPr>
    </w:p>
    <w:p w:rsidR="00CA5A1D" w:rsidRPr="00C47069" w:rsidRDefault="00CA5A1D" w:rsidP="004D03E3">
      <w:pPr>
        <w:pStyle w:val="a3"/>
        <w:spacing w:after="0" w:line="360" w:lineRule="auto"/>
        <w:ind w:left="0" w:firstLine="709"/>
        <w:jc w:val="center"/>
        <w:rPr>
          <w:rFonts w:ascii="Times New Roman" w:eastAsia="Calibri" w:hAnsi="Times New Roman" w:cs="Times New Roman"/>
          <w:sz w:val="28"/>
          <w:szCs w:val="28"/>
        </w:rPr>
      </w:pPr>
    </w:p>
    <w:p w:rsidR="006C6008" w:rsidRPr="00C47069" w:rsidRDefault="006C6008" w:rsidP="004D03E3">
      <w:pPr>
        <w:pStyle w:val="a3"/>
        <w:spacing w:after="0" w:line="360" w:lineRule="auto"/>
        <w:ind w:left="0" w:firstLine="709"/>
        <w:jc w:val="center"/>
        <w:rPr>
          <w:rFonts w:ascii="Times New Roman" w:eastAsia="Calibri" w:hAnsi="Times New Roman" w:cs="Times New Roman"/>
          <w:sz w:val="28"/>
          <w:szCs w:val="28"/>
        </w:rPr>
      </w:pPr>
    </w:p>
    <w:p w:rsidR="006C6008" w:rsidRPr="00C47069" w:rsidRDefault="006C6008" w:rsidP="006C6008">
      <w:pPr>
        <w:spacing w:after="0" w:line="360" w:lineRule="auto"/>
        <w:rPr>
          <w:rFonts w:ascii="Times New Roman" w:eastAsia="Calibri" w:hAnsi="Times New Roman" w:cs="Times New Roman"/>
          <w:sz w:val="28"/>
          <w:szCs w:val="28"/>
        </w:rPr>
      </w:pPr>
    </w:p>
    <w:p w:rsidR="004D03E3" w:rsidRPr="00C47069" w:rsidRDefault="004D03E3" w:rsidP="006C6008">
      <w:pPr>
        <w:spacing w:after="0" w:line="360" w:lineRule="auto"/>
        <w:jc w:val="center"/>
        <w:rPr>
          <w:rFonts w:ascii="Times New Roman" w:eastAsia="Calibri" w:hAnsi="Times New Roman" w:cs="Times New Roman"/>
          <w:b/>
          <w:sz w:val="28"/>
          <w:szCs w:val="28"/>
        </w:rPr>
      </w:pPr>
      <w:r w:rsidRPr="00C47069">
        <w:rPr>
          <w:rFonts w:ascii="Times New Roman" w:eastAsia="Calibri" w:hAnsi="Times New Roman" w:cs="Times New Roman"/>
          <w:b/>
          <w:sz w:val="28"/>
          <w:szCs w:val="28"/>
        </w:rPr>
        <w:lastRenderedPageBreak/>
        <w:t>ВВЕДЕНИЕ</w:t>
      </w:r>
    </w:p>
    <w:p w:rsidR="00654DC6" w:rsidRPr="00C47069" w:rsidRDefault="00654DC6" w:rsidP="004D03E3">
      <w:pPr>
        <w:pStyle w:val="a3"/>
        <w:spacing w:after="0" w:line="360" w:lineRule="auto"/>
        <w:ind w:left="0" w:firstLine="709"/>
        <w:jc w:val="center"/>
        <w:rPr>
          <w:rFonts w:ascii="Times New Roman" w:eastAsia="Calibri" w:hAnsi="Times New Roman" w:cs="Times New Roman"/>
          <w:b/>
          <w:sz w:val="28"/>
          <w:szCs w:val="28"/>
        </w:rPr>
      </w:pPr>
    </w:p>
    <w:p w:rsidR="0060441E" w:rsidRPr="00C47069" w:rsidRDefault="0060441E" w:rsidP="0060441E">
      <w:pPr>
        <w:spacing w:after="0" w:line="360" w:lineRule="auto"/>
        <w:ind w:firstLine="709"/>
        <w:contextualSpacing/>
        <w:jc w:val="both"/>
        <w:rPr>
          <w:rFonts w:ascii="Times New Roman" w:hAnsi="Times New Roman"/>
          <w:sz w:val="28"/>
          <w:szCs w:val="28"/>
        </w:rPr>
      </w:pPr>
      <w:r w:rsidRPr="00C47069">
        <w:rPr>
          <w:rFonts w:ascii="Times New Roman" w:eastAsia="Calibri" w:hAnsi="Times New Roman"/>
          <w:b/>
          <w:sz w:val="28"/>
        </w:rPr>
        <w:t xml:space="preserve">Актуальность темы исследования. </w:t>
      </w:r>
      <w:r w:rsidRPr="00C47069">
        <w:rPr>
          <w:rFonts w:ascii="Times New Roman" w:hAnsi="Times New Roman"/>
          <w:sz w:val="28"/>
          <w:szCs w:val="28"/>
        </w:rPr>
        <w:t xml:space="preserve">За последние три десятилетия проблема экологии вызывала огромный интерес у государств и международных организаций. Стремительные темпы развития мировой экономии, увеличение объёмов производства, связанного с деятельностью добывающей, металлургической, химической, текстильной и машиностроительной отраслями, очень сильно повлияли на состояние природной среды. В то же время, эти проблемы сильно осложнили процессы экономического развития и жизнь общества. Поэтому, при всех сложившихся обстоятельствах, важнейшим фактором для разрешения экологических проблем стало внедрение экологических инноваций, позволяющих, в свою очередь, снизить пагубное воздействие загрязняющих производств на окружающую среду. </w:t>
      </w:r>
    </w:p>
    <w:p w:rsidR="0060441E" w:rsidRPr="00C47069" w:rsidRDefault="0060441E" w:rsidP="0060441E">
      <w:pPr>
        <w:spacing w:after="0" w:line="360" w:lineRule="auto"/>
        <w:ind w:firstLine="709"/>
        <w:contextualSpacing/>
        <w:jc w:val="both"/>
        <w:rPr>
          <w:rFonts w:ascii="Times New Roman" w:hAnsi="Times New Roman"/>
          <w:sz w:val="28"/>
          <w:szCs w:val="28"/>
        </w:rPr>
      </w:pPr>
      <w:r w:rsidRPr="00C47069">
        <w:rPr>
          <w:rFonts w:ascii="Times New Roman" w:hAnsi="Times New Roman"/>
          <w:sz w:val="28"/>
          <w:szCs w:val="28"/>
        </w:rPr>
        <w:t xml:space="preserve">Применение эко-инноваций является превосходным инструментом для решения сложившихся проблем, а также для долгосрочного развития бизнеса международных компаний, т.к. они позволяют развивать деятельность сразу по двум направлениям: повышать экологическую безопасность в процессе производства продукции (товаров, работ, услуг) и повышать экологическую безопасность в результате использования потребителем эко-инновационной продукции (товаров, работ, услуг). </w:t>
      </w:r>
    </w:p>
    <w:p w:rsidR="0060441E" w:rsidRPr="00C47069" w:rsidRDefault="0060441E" w:rsidP="0060441E">
      <w:pPr>
        <w:spacing w:after="0" w:line="360" w:lineRule="auto"/>
        <w:ind w:firstLine="709"/>
        <w:contextualSpacing/>
        <w:jc w:val="both"/>
        <w:rPr>
          <w:rFonts w:ascii="Times New Roman" w:hAnsi="Times New Roman"/>
          <w:sz w:val="28"/>
          <w:szCs w:val="28"/>
        </w:rPr>
      </w:pPr>
      <w:r w:rsidRPr="00C47069">
        <w:rPr>
          <w:rFonts w:ascii="Times New Roman" w:hAnsi="Times New Roman"/>
          <w:sz w:val="28"/>
          <w:szCs w:val="28"/>
        </w:rPr>
        <w:t>Внедрение эко-инноваций положительно влияет на сокращение объемов потребления ресурсов, материальных затрат и объемов выбросов СО</w:t>
      </w:r>
      <w:r w:rsidRPr="00C47069">
        <w:rPr>
          <w:rFonts w:ascii="Times New Roman" w:hAnsi="Times New Roman"/>
          <w:sz w:val="28"/>
          <w:szCs w:val="28"/>
          <w:vertAlign w:val="subscript"/>
        </w:rPr>
        <w:t>2</w:t>
      </w:r>
      <w:r w:rsidRPr="00C47069">
        <w:rPr>
          <w:rFonts w:ascii="Times New Roman" w:hAnsi="Times New Roman"/>
          <w:sz w:val="28"/>
          <w:szCs w:val="28"/>
        </w:rPr>
        <w:t xml:space="preserve">, однако, при этом международные компании очень часто сталкиваются с проблемами, вызванными сложностью перехода от традиционных технологий к экологическим, а также несовершенством нормативно-правовой базы в сфере экологии, недостатком высококвалифицированных кадров в области разработки, реализации и управления эко-инновациями. </w:t>
      </w:r>
    </w:p>
    <w:p w:rsidR="0060441E" w:rsidRPr="00C47069" w:rsidRDefault="0060441E" w:rsidP="0060441E">
      <w:pPr>
        <w:spacing w:after="0" w:line="360" w:lineRule="auto"/>
        <w:ind w:firstLine="709"/>
        <w:contextualSpacing/>
        <w:jc w:val="both"/>
        <w:rPr>
          <w:rFonts w:ascii="Times New Roman" w:hAnsi="Times New Roman"/>
          <w:sz w:val="28"/>
          <w:szCs w:val="28"/>
        </w:rPr>
      </w:pPr>
      <w:r w:rsidRPr="00C47069">
        <w:rPr>
          <w:rFonts w:ascii="Times New Roman" w:hAnsi="Times New Roman"/>
          <w:sz w:val="28"/>
          <w:szCs w:val="28"/>
        </w:rPr>
        <w:t xml:space="preserve">Основой внедрения эко-инноваций на предприятии на сегодняшний день признано формирование и функционирование систем экологического </w:t>
      </w:r>
      <w:r w:rsidRPr="00C47069">
        <w:rPr>
          <w:rFonts w:ascii="Times New Roman" w:hAnsi="Times New Roman"/>
          <w:sz w:val="28"/>
          <w:szCs w:val="28"/>
        </w:rPr>
        <w:lastRenderedPageBreak/>
        <w:t>менеджмента. Использование этих систем управления дает возможность международным компаниям получать значительные экологические и экономические выгоды, которые впоследствии направляются на развитие бизнеса и сдерживание негативных последствий на окружающую среду.</w:t>
      </w:r>
    </w:p>
    <w:p w:rsidR="0060441E" w:rsidRPr="00C47069" w:rsidRDefault="0060441E" w:rsidP="0060441E">
      <w:pPr>
        <w:spacing w:after="0" w:line="360" w:lineRule="auto"/>
        <w:ind w:firstLine="709"/>
        <w:contextualSpacing/>
        <w:jc w:val="both"/>
        <w:rPr>
          <w:rFonts w:ascii="Times New Roman" w:hAnsi="Times New Roman"/>
          <w:sz w:val="28"/>
          <w:szCs w:val="28"/>
        </w:rPr>
      </w:pPr>
      <w:r w:rsidRPr="00C47069">
        <w:rPr>
          <w:rFonts w:ascii="Times New Roman" w:hAnsi="Times New Roman"/>
          <w:sz w:val="28"/>
          <w:szCs w:val="28"/>
        </w:rPr>
        <w:t>Исходя из этого, представляется весьма актуальным дальнейшее развитие и совершенствование теоретических представлений и практических методик обеспечения процесса внедрения экологических инноваций в международные компании.</w:t>
      </w:r>
    </w:p>
    <w:p w:rsidR="0060441E" w:rsidRPr="00C47069" w:rsidRDefault="0060441E" w:rsidP="0060441E">
      <w:pPr>
        <w:spacing w:after="0" w:line="360" w:lineRule="auto"/>
        <w:ind w:firstLine="709"/>
        <w:contextualSpacing/>
        <w:jc w:val="both"/>
        <w:rPr>
          <w:rFonts w:ascii="Times New Roman" w:hAnsi="Times New Roman"/>
          <w:color w:val="000000"/>
          <w:sz w:val="28"/>
          <w:szCs w:val="28"/>
        </w:rPr>
      </w:pPr>
      <w:r w:rsidRPr="00C47069">
        <w:rPr>
          <w:rFonts w:ascii="Times New Roman" w:eastAsia="Calibri" w:hAnsi="Times New Roman"/>
          <w:b/>
          <w:sz w:val="28"/>
          <w:szCs w:val="28"/>
          <w:shd w:val="clear" w:color="auto" w:fill="FFFFFF"/>
        </w:rPr>
        <w:t xml:space="preserve">Степень разработанности темы исследования. </w:t>
      </w:r>
      <w:r w:rsidRPr="00C47069">
        <w:rPr>
          <w:rFonts w:ascii="Times New Roman" w:eastAsia="Calibri" w:hAnsi="Times New Roman"/>
          <w:sz w:val="28"/>
          <w:szCs w:val="28"/>
          <w:shd w:val="clear" w:color="auto" w:fill="FFFFFF"/>
        </w:rPr>
        <w:t>Вопросы устойчивого развития и внедрения эко-инноваций являются одними из самых важнейших задач для современных международных компаний. Анализ литературы показывает, что исследования в области экологических инноваций включает в себя такие факторы, как наличие системы экологического менеджмента, управление экологической безопасностью и рациональным природопользованием в условиях эколого-ориентированного инновационного развития</w:t>
      </w:r>
      <w:r w:rsidRPr="00C47069">
        <w:rPr>
          <w:rFonts w:ascii="Times New Roman" w:eastAsia="Calibri" w:hAnsi="Times New Roman"/>
          <w:sz w:val="28"/>
          <w:szCs w:val="28"/>
        </w:rPr>
        <w:t xml:space="preserve">. </w:t>
      </w:r>
      <w:r w:rsidRPr="00C47069">
        <w:rPr>
          <w:rFonts w:ascii="Times New Roman" w:hAnsi="Times New Roman"/>
          <w:sz w:val="28"/>
          <w:szCs w:val="28"/>
        </w:rPr>
        <w:t>Проблемой внедрения экологических инноваций занималось и занимается большое количество ученых, наиболее прославленными из них являются:</w:t>
      </w:r>
      <w:r w:rsidRPr="00C47069">
        <w:rPr>
          <w:rFonts w:ascii="Times New Roman" w:hAnsi="Times New Roman"/>
          <w:color w:val="000000"/>
          <w:sz w:val="28"/>
          <w:szCs w:val="28"/>
        </w:rPr>
        <w:t xml:space="preserve"> С.Ю. </w:t>
      </w:r>
      <w:proofErr w:type="spellStart"/>
      <w:r w:rsidRPr="00C47069">
        <w:rPr>
          <w:rFonts w:ascii="Times New Roman" w:hAnsi="Times New Roman"/>
          <w:color w:val="000000"/>
          <w:sz w:val="28"/>
          <w:szCs w:val="28"/>
        </w:rPr>
        <w:t>Дайман</w:t>
      </w:r>
      <w:proofErr w:type="spellEnd"/>
      <w:r w:rsidRPr="00C47069">
        <w:rPr>
          <w:rFonts w:ascii="Times New Roman" w:hAnsi="Times New Roman"/>
          <w:color w:val="000000"/>
          <w:sz w:val="28"/>
          <w:szCs w:val="28"/>
        </w:rPr>
        <w:t xml:space="preserve">, А.И. Пригожин, </w:t>
      </w:r>
      <w:r w:rsidRPr="00C47069">
        <w:rPr>
          <w:rFonts w:ascii="Times New Roman" w:hAnsi="Times New Roman"/>
          <w:sz w:val="28"/>
          <w:szCs w:val="28"/>
          <w:lang w:bidi="en-US"/>
        </w:rPr>
        <w:t xml:space="preserve">С.Н. Бобылев, </w:t>
      </w:r>
      <w:r w:rsidRPr="00C47069">
        <w:rPr>
          <w:rFonts w:ascii="Times New Roman" w:hAnsi="Times New Roman"/>
          <w:color w:val="000000"/>
          <w:sz w:val="28"/>
          <w:szCs w:val="28"/>
        </w:rPr>
        <w:t xml:space="preserve">Г.А. </w:t>
      </w:r>
      <w:proofErr w:type="spellStart"/>
      <w:r w:rsidRPr="00C47069">
        <w:rPr>
          <w:rFonts w:ascii="Times New Roman" w:hAnsi="Times New Roman"/>
          <w:color w:val="000000"/>
          <w:sz w:val="28"/>
          <w:szCs w:val="28"/>
        </w:rPr>
        <w:t>Менш</w:t>
      </w:r>
      <w:proofErr w:type="spellEnd"/>
      <w:r w:rsidRPr="00C47069">
        <w:rPr>
          <w:rFonts w:ascii="Times New Roman" w:hAnsi="Times New Roman"/>
          <w:color w:val="000000"/>
          <w:sz w:val="28"/>
          <w:szCs w:val="28"/>
        </w:rPr>
        <w:t xml:space="preserve">, Ю.В. </w:t>
      </w:r>
      <w:r w:rsidRPr="00C47069">
        <w:rPr>
          <w:rFonts w:ascii="Times New Roman" w:hAnsi="Times New Roman"/>
          <w:sz w:val="28"/>
          <w:szCs w:val="28"/>
          <w:lang w:bidi="en-US"/>
        </w:rPr>
        <w:t>Бабина,</w:t>
      </w:r>
      <w:r w:rsidRPr="00C47069">
        <w:rPr>
          <w:rFonts w:ascii="Times New Roman" w:hAnsi="Times New Roman"/>
          <w:color w:val="000000"/>
          <w:sz w:val="28"/>
          <w:szCs w:val="28"/>
        </w:rPr>
        <w:t xml:space="preserve"> Г.В. Белов, Ю.Г. Бородин, Р.С. Володин. В области исследования эко-инноваций и эко-инновационных процессов рассмотрены работы российских и зарубежных авторов: В.Р. </w:t>
      </w:r>
      <w:proofErr w:type="spellStart"/>
      <w:r w:rsidRPr="00C47069">
        <w:rPr>
          <w:rFonts w:ascii="Times New Roman" w:hAnsi="Times New Roman"/>
          <w:color w:val="000000"/>
          <w:sz w:val="28"/>
          <w:szCs w:val="28"/>
        </w:rPr>
        <w:t>Голиченкова</w:t>
      </w:r>
      <w:proofErr w:type="spellEnd"/>
      <w:r w:rsidRPr="00C47069">
        <w:rPr>
          <w:rFonts w:ascii="Times New Roman" w:hAnsi="Times New Roman"/>
          <w:color w:val="000000"/>
          <w:sz w:val="28"/>
          <w:szCs w:val="28"/>
        </w:rPr>
        <w:t xml:space="preserve">. Н.П. </w:t>
      </w:r>
      <w:proofErr w:type="spellStart"/>
      <w:r w:rsidRPr="00C47069">
        <w:rPr>
          <w:rFonts w:ascii="Times New Roman" w:hAnsi="Times New Roman"/>
          <w:color w:val="000000"/>
          <w:sz w:val="28"/>
          <w:szCs w:val="28"/>
        </w:rPr>
        <w:t>Взвалина</w:t>
      </w:r>
      <w:proofErr w:type="spellEnd"/>
      <w:r w:rsidRPr="00C47069">
        <w:rPr>
          <w:rFonts w:ascii="Times New Roman" w:hAnsi="Times New Roman"/>
          <w:color w:val="000000"/>
          <w:sz w:val="28"/>
          <w:szCs w:val="28"/>
        </w:rPr>
        <w:t xml:space="preserve">, Е.С. Илюшкина, В.Ю. Конюхова, Г.Г. </w:t>
      </w:r>
      <w:proofErr w:type="spellStart"/>
      <w:r w:rsidRPr="00C47069">
        <w:rPr>
          <w:rFonts w:ascii="Times New Roman" w:hAnsi="Times New Roman"/>
          <w:color w:val="000000"/>
          <w:sz w:val="28"/>
          <w:szCs w:val="28"/>
        </w:rPr>
        <w:t>Азгальдова</w:t>
      </w:r>
      <w:proofErr w:type="spellEnd"/>
      <w:r w:rsidRPr="00C47069">
        <w:rPr>
          <w:rFonts w:ascii="Times New Roman" w:hAnsi="Times New Roman"/>
          <w:color w:val="000000"/>
          <w:sz w:val="28"/>
          <w:szCs w:val="28"/>
        </w:rPr>
        <w:t xml:space="preserve">, А.В. Костина, Р.А. </w:t>
      </w:r>
      <w:proofErr w:type="spellStart"/>
      <w:r w:rsidRPr="00C47069">
        <w:rPr>
          <w:rFonts w:ascii="Times New Roman" w:hAnsi="Times New Roman"/>
          <w:color w:val="000000"/>
          <w:sz w:val="28"/>
          <w:szCs w:val="28"/>
        </w:rPr>
        <w:t>Фатхутдинова</w:t>
      </w:r>
      <w:proofErr w:type="spellEnd"/>
      <w:r w:rsidRPr="00C47069">
        <w:rPr>
          <w:rFonts w:ascii="Times New Roman" w:hAnsi="Times New Roman"/>
          <w:color w:val="000000"/>
          <w:sz w:val="28"/>
          <w:szCs w:val="28"/>
        </w:rPr>
        <w:t xml:space="preserve">, Г.Я. Гольдштейна, С.Д. </w:t>
      </w:r>
      <w:proofErr w:type="spellStart"/>
      <w:r w:rsidRPr="00C47069">
        <w:rPr>
          <w:rFonts w:ascii="Times New Roman" w:hAnsi="Times New Roman"/>
          <w:color w:val="000000"/>
          <w:sz w:val="28"/>
          <w:szCs w:val="28"/>
        </w:rPr>
        <w:t>Ильенковой</w:t>
      </w:r>
      <w:proofErr w:type="spellEnd"/>
      <w:r w:rsidRPr="00C47069">
        <w:rPr>
          <w:rFonts w:ascii="Times New Roman" w:hAnsi="Times New Roman"/>
          <w:color w:val="000000"/>
          <w:sz w:val="28"/>
          <w:szCs w:val="28"/>
        </w:rPr>
        <w:t xml:space="preserve">, Р.Н. </w:t>
      </w:r>
      <w:proofErr w:type="spellStart"/>
      <w:r w:rsidRPr="00C47069">
        <w:rPr>
          <w:rFonts w:ascii="Times New Roman" w:hAnsi="Times New Roman"/>
          <w:color w:val="000000"/>
          <w:sz w:val="28"/>
          <w:szCs w:val="28"/>
        </w:rPr>
        <w:t>Минниханова</w:t>
      </w:r>
      <w:proofErr w:type="spellEnd"/>
      <w:r w:rsidRPr="00C47069">
        <w:rPr>
          <w:rFonts w:ascii="Times New Roman" w:hAnsi="Times New Roman"/>
          <w:color w:val="000000"/>
          <w:sz w:val="28"/>
          <w:szCs w:val="28"/>
        </w:rPr>
        <w:t xml:space="preserve">, Ю.В. Николаева, Е.И. </w:t>
      </w:r>
      <w:proofErr w:type="spellStart"/>
      <w:r w:rsidRPr="00C47069">
        <w:rPr>
          <w:rFonts w:ascii="Times New Roman" w:hAnsi="Times New Roman"/>
          <w:color w:val="000000"/>
          <w:sz w:val="28"/>
          <w:szCs w:val="28"/>
        </w:rPr>
        <w:t>Олийнич</w:t>
      </w:r>
      <w:proofErr w:type="spellEnd"/>
      <w:r w:rsidRPr="00C47069">
        <w:rPr>
          <w:rFonts w:ascii="Times New Roman" w:hAnsi="Times New Roman"/>
          <w:color w:val="000000"/>
          <w:sz w:val="28"/>
          <w:szCs w:val="28"/>
        </w:rPr>
        <w:t xml:space="preserve">, Г.П. Серова, Е. </w:t>
      </w:r>
      <w:proofErr w:type="spellStart"/>
      <w:r w:rsidRPr="00C47069">
        <w:rPr>
          <w:rFonts w:ascii="Times New Roman" w:hAnsi="Times New Roman"/>
          <w:sz w:val="28"/>
          <w:szCs w:val="28"/>
          <w:lang w:val="en-US" w:bidi="en-US"/>
        </w:rPr>
        <w:t>Barberio</w:t>
      </w:r>
      <w:proofErr w:type="spellEnd"/>
      <w:r w:rsidRPr="00C47069">
        <w:rPr>
          <w:rFonts w:ascii="Times New Roman" w:hAnsi="Times New Roman"/>
          <w:sz w:val="28"/>
          <w:szCs w:val="28"/>
          <w:lang w:bidi="en-US"/>
        </w:rPr>
        <w:t xml:space="preserve"> </w:t>
      </w:r>
      <w:r w:rsidRPr="00C47069">
        <w:rPr>
          <w:rFonts w:ascii="Times New Roman" w:hAnsi="Times New Roman"/>
          <w:sz w:val="28"/>
          <w:szCs w:val="28"/>
          <w:lang w:val="en-US" w:bidi="en-US"/>
        </w:rPr>
        <w:t>Mariano</w:t>
      </w:r>
      <w:r w:rsidRPr="00C47069">
        <w:rPr>
          <w:rFonts w:ascii="Times New Roman" w:hAnsi="Times New Roman"/>
          <w:sz w:val="28"/>
          <w:szCs w:val="28"/>
          <w:lang w:bidi="en-US"/>
        </w:rPr>
        <w:t xml:space="preserve">, М. </w:t>
      </w:r>
      <w:proofErr w:type="spellStart"/>
      <w:r w:rsidRPr="00C47069">
        <w:rPr>
          <w:rFonts w:ascii="Times New Roman" w:hAnsi="Times New Roman"/>
          <w:sz w:val="28"/>
          <w:szCs w:val="28"/>
          <w:lang w:val="en-US" w:bidi="en-US"/>
        </w:rPr>
        <w:t>Guerzoni</w:t>
      </w:r>
      <w:proofErr w:type="spellEnd"/>
      <w:r w:rsidRPr="00C47069">
        <w:rPr>
          <w:rFonts w:ascii="Times New Roman" w:hAnsi="Times New Roman"/>
          <w:sz w:val="28"/>
          <w:szCs w:val="28"/>
          <w:lang w:bidi="en-US"/>
        </w:rPr>
        <w:t xml:space="preserve">, К. </w:t>
      </w:r>
      <w:r w:rsidRPr="00C47069">
        <w:rPr>
          <w:rFonts w:ascii="Times New Roman" w:hAnsi="Times New Roman"/>
          <w:sz w:val="28"/>
          <w:szCs w:val="28"/>
          <w:lang w:val="en-US" w:bidi="en-US"/>
        </w:rPr>
        <w:t>Wang</w:t>
      </w:r>
      <w:r w:rsidRPr="00C47069">
        <w:rPr>
          <w:rFonts w:ascii="Times New Roman" w:hAnsi="Times New Roman"/>
          <w:color w:val="000000"/>
          <w:sz w:val="28"/>
          <w:szCs w:val="28"/>
        </w:rPr>
        <w:t xml:space="preserve"> и многих других ученых. </w:t>
      </w:r>
    </w:p>
    <w:p w:rsidR="0060441E" w:rsidRPr="00C47069" w:rsidRDefault="0060441E" w:rsidP="0060441E">
      <w:pPr>
        <w:pStyle w:val="ac"/>
        <w:spacing w:line="360" w:lineRule="auto"/>
        <w:ind w:firstLine="709"/>
        <w:jc w:val="both"/>
        <w:rPr>
          <w:lang w:val="ru-RU"/>
        </w:rPr>
      </w:pPr>
      <w:r w:rsidRPr="00C47069">
        <w:rPr>
          <w:rFonts w:eastAsia="Calibri"/>
          <w:b/>
          <w:lang w:val="ru-RU"/>
        </w:rPr>
        <w:t>Методологической основой исследования</w:t>
      </w:r>
      <w:r w:rsidRPr="00C47069">
        <w:rPr>
          <w:rFonts w:eastAsia="Calibri"/>
          <w:lang w:val="ru-RU"/>
        </w:rPr>
        <w:t xml:space="preserve"> послужил комплекс общенаучных и специальных методов и подходов: системный подход к рассмотрению содержания современных направлений развития и внедрения экологических инноваций в международный бизнес, а также методы отраслевого анализа, историко-логического анализа, систематизации </w:t>
      </w:r>
      <w:r w:rsidRPr="00C47069">
        <w:rPr>
          <w:rFonts w:eastAsia="Calibri"/>
          <w:lang w:val="ru-RU"/>
        </w:rPr>
        <w:lastRenderedPageBreak/>
        <w:t>материала. Так же при исследовании применялся такой междисциплинарный подход, как</w:t>
      </w:r>
      <w:r w:rsidRPr="00C47069">
        <w:rPr>
          <w:lang w:val="ru-RU"/>
        </w:rPr>
        <w:t xml:space="preserve"> корреляционный анализ, </w:t>
      </w:r>
      <w:r w:rsidRPr="00C47069">
        <w:rPr>
          <w:rFonts w:eastAsia="Calibri"/>
          <w:lang w:val="ru-RU"/>
        </w:rPr>
        <w:t>так как исследуемая тема затрагивает комплексный характер изучения различных сфер экономической эколого-инновационной деятельности.</w:t>
      </w:r>
    </w:p>
    <w:p w:rsidR="0060441E" w:rsidRPr="00C47069" w:rsidRDefault="0060441E" w:rsidP="0060441E">
      <w:pPr>
        <w:spacing w:after="0" w:line="360" w:lineRule="auto"/>
        <w:ind w:firstLine="709"/>
        <w:jc w:val="both"/>
        <w:rPr>
          <w:rFonts w:ascii="Times New Roman" w:eastAsia="Calibri" w:hAnsi="Times New Roman"/>
          <w:sz w:val="28"/>
        </w:rPr>
      </w:pPr>
      <w:r w:rsidRPr="00C47069">
        <w:rPr>
          <w:rFonts w:ascii="Times New Roman" w:eastAsia="Calibri" w:hAnsi="Times New Roman"/>
          <w:b/>
          <w:sz w:val="28"/>
        </w:rPr>
        <w:t>Информационно-эмпирической базой</w:t>
      </w:r>
      <w:r w:rsidRPr="00C47069">
        <w:rPr>
          <w:rFonts w:ascii="Times New Roman" w:eastAsia="Calibri" w:hAnsi="Times New Roman"/>
          <w:sz w:val="28"/>
        </w:rPr>
        <w:t xml:space="preserve"> исследования послужили данные ежегодных статистических отчетов и справочников как российских, так и зарубежных компаний, официальных сайтов коммерческих организаций, материалы международных и всероссийских научных и научно-практических конференций, статьи в периодической печати, а также различные нормативно-правовые акты и документы, монографии и другие источники в электронных библиотеках и сети Интернет.</w:t>
      </w:r>
    </w:p>
    <w:p w:rsidR="0060441E" w:rsidRPr="00C47069" w:rsidRDefault="0060441E" w:rsidP="0060441E">
      <w:pPr>
        <w:spacing w:after="0" w:line="360" w:lineRule="auto"/>
        <w:ind w:firstLine="709"/>
        <w:jc w:val="both"/>
        <w:rPr>
          <w:rFonts w:ascii="Times New Roman" w:eastAsia="Calibri" w:hAnsi="Times New Roman"/>
          <w:sz w:val="28"/>
        </w:rPr>
      </w:pPr>
      <w:r w:rsidRPr="00C47069">
        <w:rPr>
          <w:rFonts w:ascii="Times New Roman" w:eastAsia="Calibri" w:hAnsi="Times New Roman"/>
          <w:b/>
          <w:bCs/>
          <w:sz w:val="28"/>
          <w:szCs w:val="28"/>
          <w:shd w:val="clear" w:color="auto" w:fill="FFFFFF"/>
        </w:rPr>
        <w:t xml:space="preserve">Целью </w:t>
      </w:r>
      <w:r w:rsidRPr="00C47069">
        <w:rPr>
          <w:rFonts w:ascii="Times New Roman" w:eastAsia="Calibri" w:hAnsi="Times New Roman"/>
          <w:b/>
          <w:sz w:val="28"/>
          <w:szCs w:val="28"/>
          <w:shd w:val="clear" w:color="auto" w:fill="FFFFFF"/>
        </w:rPr>
        <w:t>диссертационной работы</w:t>
      </w:r>
      <w:r w:rsidRPr="00C47069">
        <w:rPr>
          <w:rFonts w:ascii="Times New Roman" w:eastAsia="Calibri" w:hAnsi="Times New Roman"/>
          <w:sz w:val="28"/>
          <w:szCs w:val="28"/>
          <w:shd w:val="clear" w:color="auto" w:fill="FFFFFF"/>
        </w:rPr>
        <w:t xml:space="preserve"> является разработка теоретических </w:t>
      </w:r>
      <w:r w:rsidRPr="00C47069">
        <w:rPr>
          <w:rFonts w:ascii="Times New Roman" w:eastAsia="Calibri" w:hAnsi="Times New Roman"/>
          <w:sz w:val="28"/>
        </w:rPr>
        <w:t xml:space="preserve">положений и практических рекомендаций в направлении развития и внедрения экологических инноваций в международный бизнес с учетом отраслевой специфики. </w:t>
      </w:r>
    </w:p>
    <w:p w:rsidR="0060441E" w:rsidRPr="00C47069" w:rsidRDefault="0060441E" w:rsidP="0060441E">
      <w:pPr>
        <w:spacing w:after="0" w:line="360" w:lineRule="auto"/>
        <w:ind w:firstLine="709"/>
        <w:jc w:val="both"/>
        <w:rPr>
          <w:rFonts w:ascii="Times New Roman" w:eastAsia="Calibri" w:hAnsi="Times New Roman"/>
          <w:bCs/>
          <w:sz w:val="28"/>
          <w:szCs w:val="28"/>
          <w:shd w:val="clear" w:color="auto" w:fill="FFFFFF"/>
        </w:rPr>
      </w:pPr>
      <w:r w:rsidRPr="00C47069">
        <w:rPr>
          <w:rFonts w:ascii="Times New Roman" w:eastAsia="Calibri" w:hAnsi="Times New Roman"/>
          <w:sz w:val="28"/>
          <w:szCs w:val="28"/>
          <w:shd w:val="clear" w:color="auto" w:fill="FFFFFF"/>
        </w:rPr>
        <w:t xml:space="preserve">Для достижения поставленной цели необходимо решить ряд </w:t>
      </w:r>
      <w:r w:rsidRPr="00C47069">
        <w:rPr>
          <w:rFonts w:ascii="Times New Roman" w:eastAsia="Calibri" w:hAnsi="Times New Roman"/>
          <w:bCs/>
          <w:sz w:val="28"/>
          <w:szCs w:val="28"/>
          <w:shd w:val="clear" w:color="auto" w:fill="FFFFFF"/>
        </w:rPr>
        <w:t>следующих задач:</w:t>
      </w:r>
    </w:p>
    <w:p w:rsidR="0060441E" w:rsidRPr="00C47069" w:rsidRDefault="0060441E" w:rsidP="0060441E">
      <w:pPr>
        <w:spacing w:after="0" w:line="360" w:lineRule="auto"/>
        <w:ind w:firstLine="709"/>
        <w:jc w:val="both"/>
        <w:rPr>
          <w:rFonts w:ascii="Times New Roman" w:hAnsi="Times New Roman"/>
          <w:sz w:val="28"/>
          <w:szCs w:val="28"/>
        </w:rPr>
      </w:pPr>
      <w:r w:rsidRPr="00C47069">
        <w:rPr>
          <w:rFonts w:ascii="Times New Roman" w:eastAsia="Calibri" w:hAnsi="Times New Roman"/>
          <w:sz w:val="28"/>
          <w:szCs w:val="28"/>
          <w:shd w:val="clear" w:color="auto" w:fill="FFFFFF"/>
        </w:rPr>
        <w:t xml:space="preserve">– </w:t>
      </w:r>
      <w:r w:rsidRPr="00C47069">
        <w:rPr>
          <w:rFonts w:ascii="Times New Roman" w:hAnsi="Times New Roman"/>
          <w:sz w:val="28"/>
          <w:szCs w:val="28"/>
        </w:rPr>
        <w:t>рассмотреть понятия и особенности внедрения экологических инноваций с учетом деятельности международной компании;</w:t>
      </w:r>
    </w:p>
    <w:p w:rsidR="0060441E" w:rsidRPr="00C47069" w:rsidRDefault="0060441E" w:rsidP="0060441E">
      <w:pPr>
        <w:spacing w:after="0" w:line="360" w:lineRule="auto"/>
        <w:ind w:firstLine="709"/>
        <w:jc w:val="both"/>
        <w:rPr>
          <w:rFonts w:ascii="Times New Roman" w:eastAsia="Calibri" w:hAnsi="Times New Roman"/>
          <w:sz w:val="28"/>
          <w:szCs w:val="28"/>
          <w:shd w:val="clear" w:color="auto" w:fill="FFFFFF"/>
        </w:rPr>
      </w:pPr>
      <w:r w:rsidRPr="00C47069">
        <w:rPr>
          <w:rFonts w:ascii="Times New Roman" w:eastAsia="Calibri" w:hAnsi="Times New Roman"/>
          <w:sz w:val="28"/>
          <w:szCs w:val="28"/>
          <w:shd w:val="clear" w:color="auto" w:fill="FFFFFF"/>
        </w:rPr>
        <w:t>– проанализировать динамику развития экологических инноваций в международной практике;</w:t>
      </w:r>
    </w:p>
    <w:p w:rsidR="0060441E" w:rsidRPr="00C47069" w:rsidRDefault="0060441E" w:rsidP="0060441E">
      <w:pPr>
        <w:spacing w:after="0" w:line="360" w:lineRule="auto"/>
        <w:ind w:firstLine="709"/>
        <w:jc w:val="both"/>
        <w:rPr>
          <w:rFonts w:ascii="Times New Roman" w:eastAsia="Calibri" w:hAnsi="Times New Roman"/>
          <w:sz w:val="28"/>
          <w:szCs w:val="28"/>
          <w:shd w:val="clear" w:color="auto" w:fill="FFFFFF"/>
        </w:rPr>
      </w:pPr>
      <w:r w:rsidRPr="00C47069">
        <w:rPr>
          <w:rFonts w:ascii="Times New Roman" w:eastAsia="Calibri" w:hAnsi="Times New Roman"/>
          <w:sz w:val="28"/>
          <w:szCs w:val="28"/>
          <w:shd w:val="clear" w:color="auto" w:fill="FFFFFF"/>
        </w:rPr>
        <w:t xml:space="preserve">– рассмотреть факторы, влияющие на внедрение, развитие и управление экологическими инновациями в международных компаниях различных отраслей, в </w:t>
      </w:r>
      <w:proofErr w:type="spellStart"/>
      <w:r w:rsidRPr="00C47069">
        <w:rPr>
          <w:rFonts w:ascii="Times New Roman" w:eastAsia="Calibri" w:hAnsi="Times New Roman"/>
          <w:sz w:val="28"/>
          <w:szCs w:val="28"/>
          <w:shd w:val="clear" w:color="auto" w:fill="FFFFFF"/>
        </w:rPr>
        <w:t>т.ч</w:t>
      </w:r>
      <w:proofErr w:type="spellEnd"/>
      <w:r w:rsidRPr="00C47069">
        <w:rPr>
          <w:rFonts w:ascii="Times New Roman" w:eastAsia="Calibri" w:hAnsi="Times New Roman"/>
          <w:sz w:val="28"/>
          <w:szCs w:val="28"/>
          <w:shd w:val="clear" w:color="auto" w:fill="FFFFFF"/>
        </w:rPr>
        <w:t xml:space="preserve">. наиболее загрязняющих видах промышленности; </w:t>
      </w:r>
    </w:p>
    <w:p w:rsidR="0060441E" w:rsidRPr="00C47069" w:rsidRDefault="0060441E" w:rsidP="0060441E">
      <w:pPr>
        <w:spacing w:after="0" w:line="360" w:lineRule="auto"/>
        <w:ind w:firstLine="709"/>
        <w:jc w:val="both"/>
        <w:rPr>
          <w:rFonts w:ascii="Times New Roman" w:eastAsia="Calibri" w:hAnsi="Times New Roman"/>
          <w:sz w:val="28"/>
          <w:szCs w:val="28"/>
          <w:shd w:val="clear" w:color="auto" w:fill="FFFFFF"/>
        </w:rPr>
      </w:pPr>
      <w:r w:rsidRPr="00C47069">
        <w:rPr>
          <w:rFonts w:ascii="Times New Roman" w:eastAsia="Calibri" w:hAnsi="Times New Roman"/>
          <w:sz w:val="28"/>
          <w:szCs w:val="28"/>
          <w:shd w:val="clear" w:color="auto" w:fill="FFFFFF"/>
        </w:rPr>
        <w:t>– разработать подход к внедрению экологических инноваций и обосновать связанные с ним проблемы управления в международных компаниях химической промышленности;</w:t>
      </w:r>
    </w:p>
    <w:p w:rsidR="0060441E" w:rsidRPr="00C47069" w:rsidRDefault="0060441E" w:rsidP="0060441E">
      <w:pPr>
        <w:spacing w:after="0" w:line="360" w:lineRule="auto"/>
        <w:ind w:firstLine="709"/>
        <w:jc w:val="both"/>
        <w:rPr>
          <w:rFonts w:ascii="Times New Roman" w:hAnsi="Times New Roman"/>
          <w:sz w:val="28"/>
          <w:szCs w:val="28"/>
        </w:rPr>
      </w:pPr>
      <w:r w:rsidRPr="00C47069">
        <w:rPr>
          <w:rFonts w:ascii="Times New Roman" w:eastAsia="Calibri" w:hAnsi="Times New Roman"/>
          <w:sz w:val="28"/>
          <w:szCs w:val="28"/>
          <w:shd w:val="clear" w:color="auto" w:fill="FFFFFF"/>
        </w:rPr>
        <w:t xml:space="preserve">–  апробировать предложенный подход к внедрению эко-инноваций на примере международных компаний химической промышленности </w:t>
      </w:r>
      <w:r w:rsidRPr="00C47069">
        <w:rPr>
          <w:rFonts w:ascii="Times New Roman" w:eastAsia="Calibri" w:hAnsi="Times New Roman" w:cs="Times New Roman"/>
          <w:sz w:val="28"/>
          <w:szCs w:val="28"/>
        </w:rPr>
        <w:t xml:space="preserve">ООО </w:t>
      </w:r>
      <w:r w:rsidRPr="00C47069">
        <w:rPr>
          <w:rFonts w:ascii="Times New Roman" w:eastAsia="Times New Roman" w:hAnsi="Times New Roman" w:cs="Times New Roman"/>
          <w:bCs/>
          <w:kern w:val="36"/>
          <w:sz w:val="28"/>
          <w:szCs w:val="28"/>
          <w:lang w:eastAsia="ru-RU"/>
        </w:rPr>
        <w:t xml:space="preserve">«ТД </w:t>
      </w:r>
      <w:proofErr w:type="spellStart"/>
      <w:r w:rsidRPr="00C47069">
        <w:rPr>
          <w:rFonts w:ascii="Times New Roman" w:eastAsia="Times New Roman" w:hAnsi="Times New Roman" w:cs="Times New Roman"/>
          <w:bCs/>
          <w:kern w:val="36"/>
          <w:sz w:val="28"/>
          <w:szCs w:val="28"/>
          <w:lang w:eastAsia="ru-RU"/>
        </w:rPr>
        <w:t>Грасс</w:t>
      </w:r>
      <w:proofErr w:type="spellEnd"/>
      <w:r w:rsidRPr="00C47069">
        <w:rPr>
          <w:rFonts w:ascii="Times New Roman" w:eastAsia="Times New Roman" w:hAnsi="Times New Roman" w:cs="Times New Roman"/>
          <w:bCs/>
          <w:kern w:val="36"/>
          <w:sz w:val="28"/>
          <w:szCs w:val="28"/>
          <w:lang w:eastAsia="ru-RU"/>
        </w:rPr>
        <w:t>»</w:t>
      </w:r>
      <w:r w:rsidRPr="00C47069">
        <w:rPr>
          <w:rFonts w:ascii="Times New Roman" w:hAnsi="Times New Roman"/>
          <w:sz w:val="28"/>
          <w:szCs w:val="28"/>
        </w:rPr>
        <w:t xml:space="preserve"> (Россия) и </w:t>
      </w:r>
      <w:proofErr w:type="spellStart"/>
      <w:r w:rsidRPr="00C47069">
        <w:rPr>
          <w:rFonts w:ascii="Times New Roman" w:hAnsi="Times New Roman"/>
          <w:sz w:val="28"/>
          <w:szCs w:val="28"/>
        </w:rPr>
        <w:t>Allegrini</w:t>
      </w:r>
      <w:proofErr w:type="spellEnd"/>
      <w:r w:rsidRPr="00C47069">
        <w:rPr>
          <w:rFonts w:ascii="Times New Roman" w:hAnsi="Times New Roman"/>
          <w:sz w:val="28"/>
          <w:szCs w:val="28"/>
        </w:rPr>
        <w:t xml:space="preserve"> </w:t>
      </w:r>
      <w:proofErr w:type="spellStart"/>
      <w:r w:rsidRPr="00C47069">
        <w:rPr>
          <w:rFonts w:ascii="Times New Roman" w:hAnsi="Times New Roman"/>
          <w:sz w:val="28"/>
          <w:szCs w:val="28"/>
        </w:rPr>
        <w:t>Inc</w:t>
      </w:r>
      <w:proofErr w:type="spellEnd"/>
      <w:r w:rsidRPr="00C47069">
        <w:rPr>
          <w:rFonts w:ascii="Times New Roman" w:hAnsi="Times New Roman"/>
          <w:sz w:val="28"/>
          <w:szCs w:val="28"/>
        </w:rPr>
        <w:t>. (Италия).</w:t>
      </w:r>
    </w:p>
    <w:p w:rsidR="0060441E" w:rsidRPr="00C47069" w:rsidRDefault="0060441E" w:rsidP="0060441E">
      <w:pPr>
        <w:spacing w:after="0" w:line="360" w:lineRule="auto"/>
        <w:ind w:firstLine="709"/>
        <w:jc w:val="both"/>
        <w:rPr>
          <w:rFonts w:ascii="Times New Roman" w:hAnsi="Times New Roman"/>
          <w:sz w:val="28"/>
          <w:szCs w:val="28"/>
        </w:rPr>
      </w:pPr>
      <w:r w:rsidRPr="00C47069">
        <w:rPr>
          <w:rFonts w:ascii="Times New Roman" w:hAnsi="Times New Roman"/>
          <w:b/>
          <w:color w:val="000000"/>
          <w:sz w:val="28"/>
          <w:szCs w:val="28"/>
        </w:rPr>
        <w:lastRenderedPageBreak/>
        <w:t xml:space="preserve">Объект исследования </w:t>
      </w:r>
      <w:r w:rsidRPr="00C47069">
        <w:rPr>
          <w:rFonts w:ascii="Times New Roman" w:hAnsi="Times New Roman"/>
          <w:color w:val="000000"/>
          <w:sz w:val="28"/>
          <w:szCs w:val="28"/>
        </w:rPr>
        <w:t xml:space="preserve">– </w:t>
      </w:r>
      <w:r w:rsidRPr="00C47069">
        <w:rPr>
          <w:rFonts w:ascii="Times New Roman" w:hAnsi="Times New Roman"/>
          <w:sz w:val="28"/>
          <w:szCs w:val="28"/>
        </w:rPr>
        <w:t xml:space="preserve">процесс развития и внедрения экологических инноваций в международных компаниях. </w:t>
      </w:r>
    </w:p>
    <w:p w:rsidR="0060441E" w:rsidRPr="00C47069" w:rsidRDefault="0060441E" w:rsidP="0060441E">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C47069">
        <w:rPr>
          <w:rFonts w:ascii="Times New Roman" w:eastAsia="Calibri" w:hAnsi="Times New Roman"/>
          <w:b/>
          <w:bCs/>
          <w:sz w:val="28"/>
          <w:szCs w:val="28"/>
          <w:shd w:val="clear" w:color="auto" w:fill="FFFFFF"/>
        </w:rPr>
        <w:t xml:space="preserve">Предметом диссертационного исследования </w:t>
      </w:r>
      <w:r w:rsidRPr="00C47069">
        <w:rPr>
          <w:rFonts w:ascii="Times New Roman" w:hAnsi="Times New Roman"/>
          <w:bCs/>
          <w:color w:val="000000"/>
          <w:sz w:val="28"/>
          <w:szCs w:val="28"/>
        </w:rPr>
        <w:t>выступает совокупность экономических и управленческих отношений, формирующихся в процессе развития и внедрения экологических инноваций в международный бизнес с учетом отраслевой специфики.</w:t>
      </w:r>
    </w:p>
    <w:p w:rsidR="0060441E" w:rsidRPr="00C47069" w:rsidRDefault="0060441E" w:rsidP="0060441E">
      <w:pPr>
        <w:spacing w:after="0" w:line="360" w:lineRule="auto"/>
        <w:ind w:firstLine="709"/>
        <w:jc w:val="both"/>
        <w:rPr>
          <w:rFonts w:ascii="Times New Roman" w:eastAsia="Calibri" w:hAnsi="Times New Roman"/>
          <w:b/>
          <w:sz w:val="28"/>
          <w:szCs w:val="28"/>
          <w:shd w:val="clear" w:color="auto" w:fill="FFFFFF"/>
        </w:rPr>
      </w:pPr>
      <w:r w:rsidRPr="00C47069">
        <w:rPr>
          <w:rFonts w:ascii="Times New Roman" w:eastAsia="Calibri" w:hAnsi="Times New Roman"/>
          <w:b/>
          <w:sz w:val="28"/>
          <w:szCs w:val="28"/>
          <w:shd w:val="clear" w:color="auto" w:fill="FFFFFF"/>
        </w:rPr>
        <w:t xml:space="preserve">Гипотеза магистерского исследования </w:t>
      </w:r>
      <w:r w:rsidRPr="00C47069">
        <w:rPr>
          <w:rFonts w:ascii="Times New Roman" w:eastAsia="Calibri" w:hAnsi="Times New Roman"/>
          <w:sz w:val="28"/>
          <w:szCs w:val="28"/>
          <w:shd w:val="clear" w:color="auto" w:fill="FFFFFF"/>
        </w:rPr>
        <w:t xml:space="preserve">основана на предположении о </w:t>
      </w:r>
      <w:r w:rsidRPr="00C47069">
        <w:rPr>
          <w:rFonts w:ascii="Times New Roman" w:eastAsia="Calibri" w:hAnsi="Times New Roman"/>
          <w:sz w:val="28"/>
        </w:rPr>
        <w:t>том, что развитие и внедрение экологических инноваций в международных компаниях предполагает ряд этапов, которые включают: необходимость учета местного и международного экологического законодательства, применение международных экологических стандартов ISO 14001, оценка эффективности использования эко-инноваций с учетом отраслевых особенностей и тенденций развития системы экологического менеджмента, влиянием деятельности международных компаний на ВВП страны</w:t>
      </w:r>
      <w:r w:rsidRPr="00C47069">
        <w:rPr>
          <w:rFonts w:ascii="Times New Roman" w:eastAsia="Calibri" w:hAnsi="Times New Roman"/>
          <w:b/>
          <w:sz w:val="28"/>
          <w:szCs w:val="28"/>
          <w:shd w:val="clear" w:color="auto" w:fill="FFFFFF"/>
        </w:rPr>
        <w:t>.</w:t>
      </w:r>
    </w:p>
    <w:p w:rsidR="0060441E" w:rsidRPr="00C47069" w:rsidRDefault="0060441E" w:rsidP="0060441E">
      <w:pPr>
        <w:spacing w:after="0" w:line="360" w:lineRule="auto"/>
        <w:ind w:firstLine="709"/>
        <w:jc w:val="both"/>
        <w:rPr>
          <w:rFonts w:ascii="Times New Roman" w:eastAsia="Calibri" w:hAnsi="Times New Roman"/>
          <w:b/>
          <w:sz w:val="28"/>
          <w:szCs w:val="28"/>
          <w:shd w:val="clear" w:color="auto" w:fill="FFFFFF"/>
        </w:rPr>
      </w:pPr>
      <w:r w:rsidRPr="00C47069">
        <w:rPr>
          <w:rFonts w:ascii="Times New Roman" w:eastAsia="Calibri" w:hAnsi="Times New Roman"/>
          <w:sz w:val="28"/>
          <w:szCs w:val="28"/>
        </w:rPr>
        <w:t xml:space="preserve">Наиболее существенные результаты исследования, содержащие </w:t>
      </w:r>
      <w:r w:rsidRPr="00C47069">
        <w:rPr>
          <w:rFonts w:ascii="Times New Roman" w:eastAsia="Calibri" w:hAnsi="Times New Roman"/>
          <w:b/>
          <w:sz w:val="28"/>
          <w:szCs w:val="28"/>
        </w:rPr>
        <w:t>элементы научной новизны</w:t>
      </w:r>
      <w:r w:rsidRPr="00C47069">
        <w:rPr>
          <w:rFonts w:ascii="Times New Roman" w:eastAsia="Calibri" w:hAnsi="Times New Roman"/>
          <w:sz w:val="28"/>
          <w:szCs w:val="28"/>
        </w:rPr>
        <w:t>:</w:t>
      </w:r>
    </w:p>
    <w:p w:rsidR="0060441E" w:rsidRPr="00C47069" w:rsidRDefault="0060441E" w:rsidP="0060441E">
      <w:pPr>
        <w:pStyle w:val="a3"/>
        <w:numPr>
          <w:ilvl w:val="0"/>
          <w:numId w:val="12"/>
        </w:numPr>
        <w:spacing w:after="0" w:line="360" w:lineRule="auto"/>
        <w:ind w:left="0" w:firstLine="709"/>
        <w:contextualSpacing w:val="0"/>
        <w:jc w:val="both"/>
        <w:rPr>
          <w:rFonts w:ascii="Times New Roman" w:eastAsia="Calibri" w:hAnsi="Times New Roman"/>
          <w:b/>
          <w:sz w:val="28"/>
          <w:szCs w:val="28"/>
          <w:shd w:val="clear" w:color="auto" w:fill="FFFFFF"/>
        </w:rPr>
      </w:pPr>
      <w:r w:rsidRPr="00C47069">
        <w:rPr>
          <w:rFonts w:ascii="Times New Roman" w:eastAsia="Calibri" w:hAnsi="Times New Roman"/>
          <w:sz w:val="28"/>
          <w:szCs w:val="28"/>
        </w:rPr>
        <w:t xml:space="preserve">выделены основные барьеры (экономический, технологический, отсутствие и нехватка квалифицированных кадров и др.) и преимущества (прогнозирование, расширенное сотрудничество, понятная ценовая политика, </w:t>
      </w:r>
      <w:r w:rsidRPr="00C47069">
        <w:rPr>
          <w:rFonts w:ascii="Times New Roman" w:hAnsi="Times New Roman"/>
          <w:sz w:val="28"/>
          <w:szCs w:val="28"/>
        </w:rPr>
        <w:t xml:space="preserve">привлечение потребителей и развитие </w:t>
      </w:r>
      <w:r w:rsidRPr="00C47069">
        <w:rPr>
          <w:rFonts w:ascii="Times New Roman" w:eastAsia="Times New Roman" w:hAnsi="Times New Roman" w:cs="Times New Roman"/>
          <w:bCs/>
          <w:kern w:val="36"/>
          <w:sz w:val="28"/>
          <w:szCs w:val="28"/>
          <w:lang w:eastAsia="ru-RU"/>
        </w:rPr>
        <w:t>«</w:t>
      </w:r>
      <w:r w:rsidRPr="00C47069">
        <w:rPr>
          <w:rFonts w:ascii="Times New Roman" w:hAnsi="Times New Roman"/>
          <w:sz w:val="28"/>
          <w:szCs w:val="28"/>
        </w:rPr>
        <w:t>зеленого</w:t>
      </w:r>
      <w:r w:rsidRPr="00C47069">
        <w:rPr>
          <w:rFonts w:ascii="Times New Roman" w:eastAsia="Times New Roman" w:hAnsi="Times New Roman" w:cs="Times New Roman"/>
          <w:bCs/>
          <w:kern w:val="36"/>
          <w:sz w:val="28"/>
          <w:szCs w:val="28"/>
          <w:lang w:eastAsia="ru-RU"/>
        </w:rPr>
        <w:t>»</w:t>
      </w:r>
      <w:r w:rsidRPr="00C47069">
        <w:rPr>
          <w:rFonts w:ascii="Times New Roman" w:hAnsi="Times New Roman"/>
          <w:sz w:val="28"/>
          <w:szCs w:val="28"/>
        </w:rPr>
        <w:t xml:space="preserve"> производства, оптимизация торговой политики компании, использование передовых технологий, развитие системы экологического менеджмента</w:t>
      </w:r>
      <w:r w:rsidRPr="00C47069">
        <w:rPr>
          <w:rFonts w:ascii="Times New Roman" w:eastAsia="Calibri" w:hAnsi="Times New Roman"/>
          <w:sz w:val="28"/>
          <w:szCs w:val="28"/>
        </w:rPr>
        <w:t xml:space="preserve">) </w:t>
      </w:r>
      <w:r w:rsidRPr="00C47069">
        <w:rPr>
          <w:rFonts w:ascii="Times New Roman" w:hAnsi="Times New Roman"/>
          <w:sz w:val="28"/>
          <w:szCs w:val="28"/>
        </w:rPr>
        <w:t>внедрения экологических инноваций в международном бизнесе, что позволяет оптимизировать процесс управления эко-инновациями в деятельности международных компаний;</w:t>
      </w:r>
    </w:p>
    <w:p w:rsidR="0060441E" w:rsidRPr="00C47069" w:rsidRDefault="0060441E" w:rsidP="0060441E">
      <w:pPr>
        <w:pStyle w:val="a3"/>
        <w:numPr>
          <w:ilvl w:val="0"/>
          <w:numId w:val="12"/>
        </w:numPr>
        <w:spacing w:after="0" w:line="360" w:lineRule="auto"/>
        <w:ind w:left="0" w:firstLine="709"/>
        <w:contextualSpacing w:val="0"/>
        <w:jc w:val="both"/>
        <w:rPr>
          <w:rFonts w:ascii="Times New Roman" w:eastAsia="Calibri" w:hAnsi="Times New Roman"/>
          <w:b/>
          <w:sz w:val="28"/>
          <w:szCs w:val="28"/>
          <w:shd w:val="clear" w:color="auto" w:fill="FFFFFF"/>
        </w:rPr>
      </w:pPr>
      <w:r w:rsidRPr="00C47069">
        <w:rPr>
          <w:rFonts w:ascii="Times New Roman" w:eastAsia="Calibri" w:hAnsi="Times New Roman"/>
          <w:sz w:val="28"/>
          <w:szCs w:val="28"/>
        </w:rPr>
        <w:t xml:space="preserve">обозначены основные проблемы внедрения и управления экологическими инновациями на корпоративном уровне, в числе которых: нестабильное финансирование эколого-инновационных проектов, внедрение экологических </w:t>
      </w:r>
      <w:proofErr w:type="spellStart"/>
      <w:r w:rsidRPr="00C47069">
        <w:rPr>
          <w:rFonts w:ascii="Times New Roman" w:eastAsia="Calibri" w:hAnsi="Times New Roman"/>
          <w:sz w:val="28"/>
          <w:szCs w:val="28"/>
        </w:rPr>
        <w:t>псевдоинноваций</w:t>
      </w:r>
      <w:proofErr w:type="spellEnd"/>
      <w:r w:rsidRPr="00C47069">
        <w:rPr>
          <w:rFonts w:ascii="Times New Roman" w:eastAsia="Calibri" w:hAnsi="Times New Roman"/>
          <w:sz w:val="28"/>
          <w:szCs w:val="28"/>
        </w:rPr>
        <w:t xml:space="preserve">, парадоксы </w:t>
      </w:r>
      <w:proofErr w:type="spellStart"/>
      <w:r w:rsidRPr="00C47069">
        <w:rPr>
          <w:rFonts w:ascii="Times New Roman" w:eastAsia="Calibri" w:hAnsi="Times New Roman"/>
          <w:sz w:val="28"/>
          <w:szCs w:val="28"/>
        </w:rPr>
        <w:t>Рогерса</w:t>
      </w:r>
      <w:proofErr w:type="spellEnd"/>
      <w:r w:rsidRPr="00C47069">
        <w:rPr>
          <w:rFonts w:ascii="Times New Roman" w:eastAsia="Calibri" w:hAnsi="Times New Roman"/>
          <w:sz w:val="28"/>
          <w:szCs w:val="28"/>
        </w:rPr>
        <w:t xml:space="preserve"> и </w:t>
      </w:r>
      <w:proofErr w:type="spellStart"/>
      <w:r w:rsidRPr="00C47069">
        <w:rPr>
          <w:rFonts w:ascii="Times New Roman" w:eastAsia="Calibri" w:hAnsi="Times New Roman"/>
          <w:sz w:val="28"/>
          <w:szCs w:val="28"/>
        </w:rPr>
        <w:t>Сиптера</w:t>
      </w:r>
      <w:proofErr w:type="spellEnd"/>
      <w:r w:rsidRPr="00C47069">
        <w:rPr>
          <w:rFonts w:ascii="Times New Roman" w:eastAsia="Calibri" w:hAnsi="Times New Roman"/>
          <w:sz w:val="28"/>
          <w:szCs w:val="28"/>
        </w:rPr>
        <w:t xml:space="preserve">, что позволяет учитывать множество факторов при применении эко-инноваций </w:t>
      </w:r>
      <w:r w:rsidRPr="00C47069">
        <w:rPr>
          <w:rFonts w:ascii="Times New Roman" w:hAnsi="Times New Roman"/>
          <w:sz w:val="28"/>
        </w:rPr>
        <w:t>в деятельности международных компаний с учетом отраслевой специфики</w:t>
      </w:r>
      <w:r w:rsidRPr="00C47069">
        <w:rPr>
          <w:rFonts w:ascii="Times New Roman" w:eastAsia="Calibri" w:hAnsi="Times New Roman"/>
          <w:sz w:val="28"/>
          <w:szCs w:val="28"/>
        </w:rPr>
        <w:t>;</w:t>
      </w:r>
    </w:p>
    <w:p w:rsidR="00274F92" w:rsidRPr="00C47069" w:rsidRDefault="0060441E" w:rsidP="00274F92">
      <w:pPr>
        <w:pStyle w:val="a3"/>
        <w:numPr>
          <w:ilvl w:val="0"/>
          <w:numId w:val="12"/>
        </w:numPr>
        <w:spacing w:after="0" w:line="360" w:lineRule="auto"/>
        <w:ind w:left="0" w:firstLine="709"/>
        <w:contextualSpacing w:val="0"/>
        <w:jc w:val="both"/>
        <w:rPr>
          <w:rFonts w:ascii="Times New Roman" w:eastAsia="Calibri" w:hAnsi="Times New Roman"/>
          <w:b/>
          <w:sz w:val="28"/>
          <w:szCs w:val="28"/>
          <w:shd w:val="clear" w:color="auto" w:fill="FFFFFF"/>
        </w:rPr>
      </w:pPr>
      <w:r w:rsidRPr="00C47069">
        <w:rPr>
          <w:rFonts w:ascii="Times New Roman" w:eastAsia="Calibri" w:hAnsi="Times New Roman"/>
          <w:sz w:val="28"/>
          <w:szCs w:val="28"/>
        </w:rPr>
        <w:lastRenderedPageBreak/>
        <w:t>обоснован подход к внедрению экологических инноваций в международные компании химической промышленности, включающий ряд последовательных этапов: соответствие экологическому законодательству, соответствие международным экологическим стандартам ISO 14001, динамика изменения экологических и экономических качественных показателей, качественные показатели деятельности химического предприятия, что позволяет определить способы оценки</w:t>
      </w:r>
      <w:r w:rsidRPr="00C47069">
        <w:rPr>
          <w:rFonts w:ascii="Times New Roman" w:hAnsi="Times New Roman"/>
          <w:sz w:val="28"/>
        </w:rPr>
        <w:t xml:space="preserve"> эффективности производственного экологического управления</w:t>
      </w:r>
      <w:r w:rsidRPr="00C47069">
        <w:rPr>
          <w:rFonts w:ascii="Times New Roman" w:eastAsia="Calibri" w:hAnsi="Times New Roman"/>
          <w:sz w:val="28"/>
          <w:szCs w:val="28"/>
        </w:rPr>
        <w:t>;</w:t>
      </w:r>
    </w:p>
    <w:p w:rsidR="00635931" w:rsidRPr="00C47069" w:rsidRDefault="00635931" w:rsidP="00635931">
      <w:pPr>
        <w:pStyle w:val="a3"/>
        <w:numPr>
          <w:ilvl w:val="0"/>
          <w:numId w:val="12"/>
        </w:numPr>
        <w:spacing w:after="0" w:line="360" w:lineRule="auto"/>
        <w:ind w:left="0" w:firstLine="709"/>
        <w:contextualSpacing w:val="0"/>
        <w:jc w:val="both"/>
        <w:rPr>
          <w:rFonts w:ascii="Times New Roman" w:eastAsia="Calibri" w:hAnsi="Times New Roman"/>
          <w:b/>
          <w:sz w:val="28"/>
          <w:szCs w:val="28"/>
          <w:shd w:val="clear" w:color="auto" w:fill="FFFFFF"/>
        </w:rPr>
      </w:pPr>
      <w:r w:rsidRPr="00C47069">
        <w:rPr>
          <w:rFonts w:ascii="Times New Roman" w:eastAsia="Calibri" w:hAnsi="Times New Roman"/>
          <w:sz w:val="28"/>
          <w:szCs w:val="28"/>
        </w:rPr>
        <w:t xml:space="preserve">апробирован подход к внедрению эко-инноваций в деятельность международных компаний химической промышленности, что </w:t>
      </w:r>
      <w:r w:rsidRPr="00C47069">
        <w:rPr>
          <w:rFonts w:ascii="Times New Roman" w:hAnsi="Times New Roman"/>
          <w:bCs/>
          <w:kern w:val="36"/>
          <w:sz w:val="28"/>
          <w:szCs w:val="28"/>
          <w:lang w:eastAsia="ru-RU"/>
        </w:rPr>
        <w:t xml:space="preserve">позволило сформировать рекомендации по совершенствованию процесса управления эко-инновациями на примере </w:t>
      </w:r>
      <w:r w:rsidRPr="00C47069">
        <w:rPr>
          <w:rFonts w:ascii="Times New Roman" w:eastAsia="Calibri" w:hAnsi="Times New Roman"/>
          <w:sz w:val="28"/>
          <w:szCs w:val="28"/>
        </w:rPr>
        <w:t xml:space="preserve">ООО </w:t>
      </w:r>
      <w:r w:rsidRPr="00C47069">
        <w:rPr>
          <w:rFonts w:ascii="Times New Roman" w:hAnsi="Times New Roman"/>
          <w:bCs/>
          <w:kern w:val="36"/>
          <w:sz w:val="28"/>
          <w:szCs w:val="28"/>
          <w:lang w:eastAsia="ru-RU"/>
        </w:rPr>
        <w:t xml:space="preserve">«ТД </w:t>
      </w:r>
      <w:proofErr w:type="spellStart"/>
      <w:r w:rsidRPr="00C47069">
        <w:rPr>
          <w:rFonts w:ascii="Times New Roman" w:hAnsi="Times New Roman"/>
          <w:bCs/>
          <w:kern w:val="36"/>
          <w:sz w:val="28"/>
          <w:szCs w:val="28"/>
          <w:lang w:eastAsia="ru-RU"/>
        </w:rPr>
        <w:t>Грасс</w:t>
      </w:r>
      <w:proofErr w:type="spellEnd"/>
      <w:r w:rsidRPr="00C47069">
        <w:rPr>
          <w:rFonts w:ascii="Times New Roman" w:hAnsi="Times New Roman"/>
          <w:bCs/>
          <w:kern w:val="36"/>
          <w:sz w:val="28"/>
          <w:szCs w:val="28"/>
          <w:lang w:eastAsia="ru-RU"/>
        </w:rPr>
        <w:t xml:space="preserve">» (создание НИОКР с собственными химическими </w:t>
      </w:r>
      <w:r w:rsidRPr="00C47069">
        <w:rPr>
          <w:rFonts w:ascii="Times New Roman" w:hAnsi="Times New Roman"/>
          <w:sz w:val="28"/>
          <w:szCs w:val="28"/>
        </w:rPr>
        <w:t>лабораториями</w:t>
      </w:r>
      <w:r w:rsidRPr="00C47069">
        <w:rPr>
          <w:rFonts w:ascii="Times New Roman" w:hAnsi="Times New Roman"/>
          <w:bCs/>
          <w:kern w:val="36"/>
          <w:sz w:val="28"/>
          <w:szCs w:val="28"/>
          <w:lang w:eastAsia="ru-RU"/>
        </w:rPr>
        <w:t xml:space="preserve"> на предприятии, повышение квалификации имеющихся сотрудников и привлечение молодых кадров на долгосрочную перспективу) </w:t>
      </w:r>
      <w:r w:rsidRPr="00C47069">
        <w:rPr>
          <w:rFonts w:ascii="Times New Roman" w:hAnsi="Times New Roman"/>
          <w:sz w:val="28"/>
          <w:szCs w:val="28"/>
        </w:rPr>
        <w:t xml:space="preserve">и </w:t>
      </w:r>
      <w:proofErr w:type="spellStart"/>
      <w:r w:rsidRPr="00C47069">
        <w:rPr>
          <w:rFonts w:ascii="Times New Roman" w:hAnsi="Times New Roman"/>
          <w:bCs/>
          <w:kern w:val="36"/>
          <w:sz w:val="28"/>
          <w:szCs w:val="28"/>
          <w:lang w:eastAsia="ru-RU"/>
        </w:rPr>
        <w:t>Allegrini</w:t>
      </w:r>
      <w:proofErr w:type="spellEnd"/>
      <w:r w:rsidRPr="00C47069">
        <w:rPr>
          <w:rFonts w:ascii="Times New Roman" w:hAnsi="Times New Roman"/>
          <w:bCs/>
          <w:kern w:val="36"/>
          <w:sz w:val="28"/>
          <w:szCs w:val="28"/>
          <w:lang w:eastAsia="ru-RU"/>
        </w:rPr>
        <w:t xml:space="preserve"> I</w:t>
      </w:r>
      <w:proofErr w:type="spellStart"/>
      <w:r w:rsidRPr="00C47069">
        <w:rPr>
          <w:rFonts w:ascii="Times New Roman" w:hAnsi="Times New Roman"/>
          <w:bCs/>
          <w:kern w:val="36"/>
          <w:sz w:val="28"/>
          <w:szCs w:val="28"/>
          <w:lang w:val="en-GB" w:eastAsia="ru-RU"/>
        </w:rPr>
        <w:t>nc</w:t>
      </w:r>
      <w:proofErr w:type="spellEnd"/>
      <w:r w:rsidRPr="00C47069">
        <w:rPr>
          <w:rFonts w:ascii="Times New Roman" w:hAnsi="Times New Roman"/>
          <w:bCs/>
          <w:kern w:val="36"/>
          <w:sz w:val="28"/>
          <w:szCs w:val="28"/>
          <w:lang w:eastAsia="ru-RU"/>
        </w:rPr>
        <w:t>. (обособление экологической службы как отдельного подразделения, найма в службу таких специалистов как эколога-аудитора, юриста в области экологии и инженеров в области охраны окружающей среды</w:t>
      </w:r>
      <w:r w:rsidRPr="00C47069">
        <w:rPr>
          <w:rFonts w:ascii="Times New Roman" w:hAnsi="Times New Roman"/>
          <w:sz w:val="28"/>
          <w:szCs w:val="28"/>
        </w:rPr>
        <w:t>).</w:t>
      </w:r>
    </w:p>
    <w:p w:rsidR="0060441E" w:rsidRPr="00C47069" w:rsidRDefault="0060441E" w:rsidP="0060441E">
      <w:pPr>
        <w:spacing w:after="0" w:line="360" w:lineRule="auto"/>
        <w:ind w:firstLine="709"/>
        <w:contextualSpacing/>
        <w:jc w:val="both"/>
        <w:rPr>
          <w:rFonts w:ascii="Times New Roman" w:hAnsi="Times New Roman"/>
          <w:sz w:val="28"/>
          <w:szCs w:val="28"/>
        </w:rPr>
      </w:pPr>
      <w:r w:rsidRPr="00C47069">
        <w:rPr>
          <w:rFonts w:ascii="Times New Roman" w:hAnsi="Times New Roman"/>
          <w:b/>
          <w:sz w:val="28"/>
          <w:szCs w:val="28"/>
        </w:rPr>
        <w:t>Теоретическая значимость исследования.</w:t>
      </w:r>
      <w:r w:rsidRPr="00C47069">
        <w:rPr>
          <w:rFonts w:ascii="Times New Roman" w:hAnsi="Times New Roman"/>
          <w:sz w:val="28"/>
          <w:szCs w:val="28"/>
        </w:rPr>
        <w:t xml:space="preserve"> Данное исследование дополняет теорию управления экологическими инновациями, а также развивает научно-методическую базу оценки эффективности производственного экологического менеджмента. </w:t>
      </w:r>
    </w:p>
    <w:p w:rsidR="0060441E" w:rsidRPr="00C47069" w:rsidRDefault="0060441E" w:rsidP="0060441E">
      <w:pPr>
        <w:spacing w:after="0" w:line="360" w:lineRule="auto"/>
        <w:ind w:firstLine="709"/>
        <w:contextualSpacing/>
        <w:jc w:val="both"/>
        <w:rPr>
          <w:rFonts w:ascii="Times New Roman" w:hAnsi="Times New Roman"/>
          <w:sz w:val="28"/>
          <w:szCs w:val="28"/>
        </w:rPr>
      </w:pPr>
      <w:r w:rsidRPr="00C47069">
        <w:rPr>
          <w:rFonts w:ascii="Times New Roman" w:hAnsi="Times New Roman"/>
          <w:sz w:val="28"/>
          <w:szCs w:val="28"/>
        </w:rPr>
        <w:t>Результаты исследования в комплексе закладывают научную основу для дальнейших разработок в указанной предметной области.</w:t>
      </w:r>
    </w:p>
    <w:p w:rsidR="0060441E" w:rsidRPr="00C47069" w:rsidRDefault="0060441E" w:rsidP="0060441E">
      <w:pPr>
        <w:spacing w:after="0" w:line="360" w:lineRule="auto"/>
        <w:ind w:firstLine="709"/>
        <w:contextualSpacing/>
        <w:jc w:val="both"/>
        <w:rPr>
          <w:rFonts w:ascii="Times New Roman" w:hAnsi="Times New Roman"/>
          <w:color w:val="222222"/>
          <w:sz w:val="28"/>
          <w:szCs w:val="28"/>
          <w:shd w:val="clear" w:color="auto" w:fill="FFFFFF"/>
        </w:rPr>
      </w:pPr>
      <w:r w:rsidRPr="00C47069">
        <w:rPr>
          <w:rFonts w:ascii="Times New Roman" w:hAnsi="Times New Roman"/>
          <w:b/>
          <w:sz w:val="28"/>
          <w:szCs w:val="28"/>
        </w:rPr>
        <w:t>Практическая значимость исследования.</w:t>
      </w:r>
      <w:r w:rsidRPr="00C47069">
        <w:rPr>
          <w:rFonts w:ascii="Times New Roman" w:hAnsi="Times New Roman"/>
          <w:sz w:val="28"/>
          <w:szCs w:val="28"/>
        </w:rPr>
        <w:t xml:space="preserve"> </w:t>
      </w:r>
      <w:r w:rsidRPr="00C47069">
        <w:rPr>
          <w:rFonts w:ascii="Times New Roman" w:hAnsi="Times New Roman"/>
          <w:color w:val="222222"/>
          <w:sz w:val="28"/>
          <w:szCs w:val="28"/>
          <w:shd w:val="clear" w:color="auto" w:fill="FFFFFF"/>
        </w:rPr>
        <w:t xml:space="preserve">Предложенное поэтапное внедрение экологических инноваций в международные компании химической отрасли помогает дать оценку эффективности работы системы экологического менеджмента, что является одним из факторов устойчивого развития международного химического предприятий. Также предложение определяет практическую применимость рекомендаций по реализации научно </w:t>
      </w:r>
      <w:r w:rsidRPr="00C47069">
        <w:rPr>
          <w:rFonts w:ascii="Times New Roman" w:hAnsi="Times New Roman"/>
          <w:color w:val="222222"/>
          <w:sz w:val="28"/>
          <w:szCs w:val="28"/>
          <w:shd w:val="clear" w:color="auto" w:fill="FFFFFF"/>
        </w:rPr>
        <w:lastRenderedPageBreak/>
        <w:t>обоснованных и сформированных решений по повышению эффективности эколого-инновационной деятельности международных предприятий и могут быть использованы руководителями этих предприятий и органами власти для разработки и реализации стратегий и программ эколого-инновационного ориентированного развития.</w:t>
      </w:r>
    </w:p>
    <w:p w:rsidR="00D2430A" w:rsidRPr="00C47069" w:rsidRDefault="0060441E" w:rsidP="0060441E">
      <w:pPr>
        <w:spacing w:after="0" w:line="360" w:lineRule="auto"/>
        <w:ind w:firstLine="709"/>
        <w:jc w:val="both"/>
        <w:rPr>
          <w:rFonts w:ascii="Times New Roman" w:eastAsia="Calibri" w:hAnsi="Times New Roman"/>
          <w:sz w:val="28"/>
        </w:rPr>
      </w:pPr>
      <w:r w:rsidRPr="00C47069">
        <w:rPr>
          <w:rFonts w:ascii="Times New Roman" w:eastAsia="Calibri" w:hAnsi="Times New Roman"/>
          <w:sz w:val="28"/>
        </w:rPr>
        <w:t>Работа состоит из введения, трех глав, восьми подразделов, заключения, списка использованных источников (73 наименования) и приложения.</w:t>
      </w:r>
    </w:p>
    <w:p w:rsidR="0060441E" w:rsidRPr="00C47069" w:rsidRDefault="0060441E" w:rsidP="0060441E">
      <w:pPr>
        <w:spacing w:after="0" w:line="360" w:lineRule="auto"/>
        <w:ind w:firstLine="709"/>
        <w:jc w:val="both"/>
        <w:rPr>
          <w:rFonts w:ascii="Times New Roman" w:eastAsia="Calibri" w:hAnsi="Times New Roman"/>
          <w:sz w:val="28"/>
        </w:rPr>
      </w:pPr>
    </w:p>
    <w:p w:rsidR="000011DE" w:rsidRPr="00C47069" w:rsidRDefault="000011DE" w:rsidP="000011DE">
      <w:pPr>
        <w:pStyle w:val="a3"/>
        <w:tabs>
          <w:tab w:val="left" w:pos="1134"/>
        </w:tabs>
        <w:spacing w:after="0" w:line="360" w:lineRule="auto"/>
        <w:ind w:left="0" w:firstLine="426"/>
        <w:jc w:val="center"/>
        <w:rPr>
          <w:rFonts w:ascii="Times New Roman" w:eastAsia="Calibri" w:hAnsi="Times New Roman"/>
          <w:b/>
          <w:sz w:val="28"/>
          <w:szCs w:val="28"/>
        </w:rPr>
      </w:pPr>
      <w:r w:rsidRPr="00C47069">
        <w:rPr>
          <w:rFonts w:ascii="Times New Roman" w:eastAsia="Calibri" w:hAnsi="Times New Roman"/>
          <w:b/>
          <w:sz w:val="28"/>
          <w:szCs w:val="28"/>
        </w:rPr>
        <w:t>АПРОБАЦИЯ РЕЗУЛЬТАТОВ ИССЛЕДОВАНИЯ</w:t>
      </w:r>
    </w:p>
    <w:p w:rsidR="000011DE" w:rsidRPr="00C47069" w:rsidRDefault="000011DE" w:rsidP="000011DE">
      <w:pPr>
        <w:pStyle w:val="a3"/>
        <w:tabs>
          <w:tab w:val="left" w:pos="1134"/>
        </w:tabs>
        <w:spacing w:after="0" w:line="360" w:lineRule="auto"/>
        <w:ind w:left="0" w:firstLine="426"/>
        <w:jc w:val="center"/>
        <w:rPr>
          <w:rFonts w:ascii="Times New Roman" w:eastAsia="Calibri" w:hAnsi="Times New Roman"/>
          <w:b/>
          <w:sz w:val="28"/>
          <w:szCs w:val="28"/>
        </w:rPr>
      </w:pPr>
    </w:p>
    <w:p w:rsidR="000011DE" w:rsidRPr="00C47069" w:rsidRDefault="000011DE" w:rsidP="000011DE">
      <w:pPr>
        <w:numPr>
          <w:ilvl w:val="0"/>
          <w:numId w:val="11"/>
        </w:numPr>
        <w:tabs>
          <w:tab w:val="left" w:pos="1134"/>
        </w:tabs>
        <w:spacing w:after="0" w:line="360" w:lineRule="auto"/>
        <w:ind w:left="0" w:firstLine="709"/>
        <w:contextualSpacing/>
        <w:jc w:val="both"/>
        <w:rPr>
          <w:rFonts w:ascii="Times New Roman" w:eastAsia="Calibri" w:hAnsi="Times New Roman" w:cs="Times New Roman"/>
          <w:spacing w:val="-4"/>
          <w:sz w:val="28"/>
          <w:szCs w:val="28"/>
        </w:rPr>
      </w:pPr>
      <w:r w:rsidRPr="00C47069">
        <w:rPr>
          <w:rFonts w:ascii="Times New Roman" w:eastAsia="Calibri" w:hAnsi="Times New Roman" w:cs="Times New Roman"/>
          <w:spacing w:val="-4"/>
          <w:sz w:val="28"/>
          <w:szCs w:val="28"/>
        </w:rPr>
        <w:t xml:space="preserve">Александрова Е.Н., Панасенко Е.П. Направления экологической политики международных компаний в современных условиях // </w:t>
      </w:r>
      <w:r w:rsidRPr="00C47069">
        <w:rPr>
          <w:rFonts w:ascii="Times New Roman" w:hAnsi="Times New Roman" w:cs="Times New Roman"/>
          <w:sz w:val="28"/>
          <w:szCs w:val="28"/>
        </w:rPr>
        <w:t>Научно-</w:t>
      </w:r>
      <w:proofErr w:type="spellStart"/>
      <w:r w:rsidRPr="00C47069">
        <w:rPr>
          <w:rFonts w:ascii="Times New Roman" w:hAnsi="Times New Roman" w:cs="Times New Roman"/>
          <w:sz w:val="28"/>
          <w:szCs w:val="28"/>
        </w:rPr>
        <w:t>образовательныи</w:t>
      </w:r>
      <w:proofErr w:type="spellEnd"/>
      <w:r w:rsidRPr="00C47069">
        <w:rPr>
          <w:rFonts w:ascii="Times New Roman" w:hAnsi="Times New Roman" w:cs="Times New Roman"/>
          <w:sz w:val="28"/>
          <w:szCs w:val="28"/>
        </w:rPr>
        <w:t xml:space="preserve">̆ журнал для студентов и </w:t>
      </w:r>
      <w:proofErr w:type="spellStart"/>
      <w:r w:rsidRPr="00C47069">
        <w:rPr>
          <w:rFonts w:ascii="Times New Roman" w:hAnsi="Times New Roman" w:cs="Times New Roman"/>
          <w:sz w:val="28"/>
          <w:szCs w:val="28"/>
        </w:rPr>
        <w:t>преподавателеи</w:t>
      </w:r>
      <w:proofErr w:type="spellEnd"/>
      <w:r w:rsidRPr="00C47069">
        <w:rPr>
          <w:rFonts w:ascii="Times New Roman" w:hAnsi="Times New Roman" w:cs="Times New Roman"/>
          <w:sz w:val="28"/>
          <w:szCs w:val="28"/>
        </w:rPr>
        <w:t>̆ «</w:t>
      </w:r>
      <w:proofErr w:type="spellStart"/>
      <w:r w:rsidRPr="00C47069">
        <w:rPr>
          <w:rFonts w:ascii="Times New Roman" w:hAnsi="Times New Roman" w:cs="Times New Roman"/>
          <w:sz w:val="28"/>
          <w:szCs w:val="28"/>
        </w:rPr>
        <w:t>StudNet</w:t>
      </w:r>
      <w:proofErr w:type="spellEnd"/>
      <w:r w:rsidRPr="00C47069">
        <w:rPr>
          <w:rFonts w:ascii="Times New Roman" w:hAnsi="Times New Roman" w:cs="Times New Roman"/>
          <w:sz w:val="28"/>
          <w:szCs w:val="28"/>
        </w:rPr>
        <w:t>». Том 4.</w:t>
      </w:r>
      <w:r w:rsidRPr="00C47069">
        <w:rPr>
          <w:rFonts w:ascii="Times New Roman" w:eastAsia="Calibri" w:hAnsi="Times New Roman" w:cs="Times New Roman"/>
          <w:spacing w:val="-4"/>
          <w:sz w:val="28"/>
          <w:szCs w:val="28"/>
        </w:rPr>
        <w:t xml:space="preserve"> № 5. 2021. С. 2053-2064. </w:t>
      </w:r>
      <w:hyperlink r:id="rId8" w:history="1">
        <w:r w:rsidRPr="00C47069">
          <w:rPr>
            <w:rStyle w:val="a6"/>
            <w:rFonts w:ascii="Times New Roman" w:eastAsia="Calibri" w:hAnsi="Times New Roman" w:cs="Times New Roman"/>
            <w:spacing w:val="-4"/>
            <w:sz w:val="28"/>
            <w:szCs w:val="28"/>
          </w:rPr>
          <w:t>https://stud.net.ru/wp-content/uploads/2021/05/Выпуск-5_2021-1.pdf</w:t>
        </w:r>
      </w:hyperlink>
    </w:p>
    <w:p w:rsidR="000011DE" w:rsidRPr="00C47069" w:rsidRDefault="000011DE" w:rsidP="000011DE">
      <w:pPr>
        <w:numPr>
          <w:ilvl w:val="0"/>
          <w:numId w:val="11"/>
        </w:numPr>
        <w:tabs>
          <w:tab w:val="left" w:pos="1134"/>
        </w:tabs>
        <w:spacing w:after="0" w:line="360" w:lineRule="auto"/>
        <w:ind w:left="0" w:firstLine="709"/>
        <w:contextualSpacing/>
        <w:jc w:val="both"/>
        <w:rPr>
          <w:rFonts w:ascii="Times New Roman" w:eastAsia="Calibri" w:hAnsi="Times New Roman" w:cs="Times New Roman"/>
          <w:spacing w:val="-4"/>
          <w:sz w:val="28"/>
          <w:szCs w:val="28"/>
        </w:rPr>
      </w:pPr>
      <w:r w:rsidRPr="00C47069">
        <w:rPr>
          <w:rFonts w:ascii="Times New Roman" w:eastAsia="Calibri" w:hAnsi="Times New Roman" w:cs="Times New Roman"/>
          <w:spacing w:val="-4"/>
          <w:sz w:val="28"/>
          <w:szCs w:val="28"/>
        </w:rPr>
        <w:t xml:space="preserve">Панасенко Е.П. ISO 14001 как ведущий стандарт экологического менеджмента // </w:t>
      </w:r>
      <w:r w:rsidRPr="00C47069">
        <w:rPr>
          <w:rFonts w:ascii="Times New Roman" w:hAnsi="Times New Roman" w:cs="Times New Roman"/>
          <w:sz w:val="28"/>
          <w:szCs w:val="28"/>
        </w:rPr>
        <w:t>Научно-</w:t>
      </w:r>
      <w:proofErr w:type="spellStart"/>
      <w:r w:rsidRPr="00C47069">
        <w:rPr>
          <w:rFonts w:ascii="Times New Roman" w:hAnsi="Times New Roman" w:cs="Times New Roman"/>
          <w:sz w:val="28"/>
          <w:szCs w:val="28"/>
        </w:rPr>
        <w:t>образовательныи</w:t>
      </w:r>
      <w:proofErr w:type="spellEnd"/>
      <w:r w:rsidRPr="00C47069">
        <w:rPr>
          <w:rFonts w:ascii="Times New Roman" w:hAnsi="Times New Roman" w:cs="Times New Roman"/>
          <w:sz w:val="28"/>
          <w:szCs w:val="28"/>
        </w:rPr>
        <w:t xml:space="preserve">̆ журнал для студентов и </w:t>
      </w:r>
      <w:proofErr w:type="spellStart"/>
      <w:r w:rsidRPr="00C47069">
        <w:rPr>
          <w:rFonts w:ascii="Times New Roman" w:hAnsi="Times New Roman" w:cs="Times New Roman"/>
          <w:sz w:val="28"/>
          <w:szCs w:val="28"/>
        </w:rPr>
        <w:t>преподавателеи</w:t>
      </w:r>
      <w:proofErr w:type="spellEnd"/>
      <w:r w:rsidRPr="00C47069">
        <w:rPr>
          <w:rFonts w:ascii="Times New Roman" w:hAnsi="Times New Roman" w:cs="Times New Roman"/>
          <w:sz w:val="28"/>
          <w:szCs w:val="28"/>
        </w:rPr>
        <w:t>̆ «</w:t>
      </w:r>
      <w:proofErr w:type="spellStart"/>
      <w:r w:rsidRPr="00C47069">
        <w:rPr>
          <w:rFonts w:ascii="Times New Roman" w:hAnsi="Times New Roman" w:cs="Times New Roman"/>
          <w:sz w:val="28"/>
          <w:szCs w:val="28"/>
        </w:rPr>
        <w:t>StudNet</w:t>
      </w:r>
      <w:proofErr w:type="spellEnd"/>
      <w:r w:rsidRPr="00C47069">
        <w:rPr>
          <w:rFonts w:ascii="Times New Roman" w:hAnsi="Times New Roman" w:cs="Times New Roman"/>
          <w:sz w:val="28"/>
          <w:szCs w:val="28"/>
        </w:rPr>
        <w:t>». Том 4.</w:t>
      </w:r>
      <w:r w:rsidRPr="00C47069">
        <w:rPr>
          <w:rFonts w:ascii="Times New Roman" w:eastAsia="Calibri" w:hAnsi="Times New Roman" w:cs="Times New Roman"/>
          <w:spacing w:val="-4"/>
          <w:sz w:val="28"/>
          <w:szCs w:val="28"/>
        </w:rPr>
        <w:t xml:space="preserve"> № 5. 2021. С. 2042-2052 </w:t>
      </w:r>
      <w:hyperlink r:id="rId9" w:history="1">
        <w:r w:rsidRPr="00C47069">
          <w:rPr>
            <w:rStyle w:val="a6"/>
            <w:rFonts w:ascii="Times New Roman" w:eastAsia="Calibri" w:hAnsi="Times New Roman" w:cs="Times New Roman"/>
            <w:spacing w:val="-4"/>
            <w:sz w:val="28"/>
            <w:szCs w:val="28"/>
          </w:rPr>
          <w:t>https://stud.net.ru/wp-content/uploads/2021/05/Выпуск-5_2021-1.pdf</w:t>
        </w:r>
      </w:hyperlink>
    </w:p>
    <w:p w:rsidR="004D03E3" w:rsidRPr="00C47069" w:rsidRDefault="000011DE" w:rsidP="0060441E">
      <w:pPr>
        <w:pStyle w:val="a3"/>
        <w:spacing w:after="0" w:line="360" w:lineRule="auto"/>
        <w:ind w:left="0" w:firstLine="709"/>
        <w:jc w:val="both"/>
        <w:rPr>
          <w:rFonts w:ascii="Times New Roman" w:hAnsi="Times New Roman"/>
          <w:sz w:val="28"/>
          <w:szCs w:val="28"/>
        </w:rPr>
      </w:pPr>
      <w:r w:rsidRPr="00C47069">
        <w:rPr>
          <w:rFonts w:ascii="Times New Roman" w:eastAsia="Calibri" w:hAnsi="Times New Roman" w:cs="Times New Roman"/>
          <w:spacing w:val="-4"/>
          <w:sz w:val="28"/>
          <w:szCs w:val="28"/>
        </w:rPr>
        <w:t>Панасенко Е.П.</w:t>
      </w:r>
      <w:r w:rsidRPr="00C47069">
        <w:rPr>
          <w:rFonts w:ascii="Times New Roman" w:eastAsia="Calibri" w:hAnsi="Times New Roman" w:cs="Times New Roman"/>
          <w:sz w:val="28"/>
          <w:szCs w:val="28"/>
        </w:rPr>
        <w:t xml:space="preserve"> </w:t>
      </w:r>
      <w:proofErr w:type="gramStart"/>
      <w:r w:rsidRPr="00C47069">
        <w:rPr>
          <w:rFonts w:ascii="Times New Roman" w:hAnsi="Times New Roman"/>
          <w:sz w:val="28"/>
          <w:szCs w:val="28"/>
        </w:rPr>
        <w:t>Фундаментальные  уроки</w:t>
      </w:r>
      <w:proofErr w:type="gramEnd"/>
      <w:r w:rsidRPr="00C47069">
        <w:rPr>
          <w:rFonts w:ascii="Times New Roman" w:hAnsi="Times New Roman"/>
          <w:sz w:val="28"/>
          <w:szCs w:val="28"/>
        </w:rPr>
        <w:t xml:space="preserve">  </w:t>
      </w:r>
      <w:r w:rsidRPr="00C47069">
        <w:rPr>
          <w:rFonts w:ascii="Times New Roman" w:hAnsi="Times New Roman" w:cs="Times New Roman"/>
          <w:sz w:val="28"/>
          <w:szCs w:val="28"/>
        </w:rPr>
        <w:t xml:space="preserve">пандемии </w:t>
      </w:r>
      <w:proofErr w:type="spellStart"/>
      <w:r w:rsidRPr="00C47069">
        <w:rPr>
          <w:rFonts w:ascii="Times New Roman" w:hAnsi="Times New Roman"/>
          <w:sz w:val="28"/>
          <w:szCs w:val="28"/>
        </w:rPr>
        <w:t>коронавируса</w:t>
      </w:r>
      <w:proofErr w:type="spellEnd"/>
      <w:r w:rsidRPr="00C47069">
        <w:rPr>
          <w:rFonts w:ascii="Times New Roman" w:hAnsi="Times New Roman"/>
          <w:sz w:val="28"/>
          <w:szCs w:val="28"/>
        </w:rPr>
        <w:t xml:space="preserve">, повлиявшие на менеджмент современных российских </w:t>
      </w:r>
      <w:r w:rsidRPr="00C47069">
        <w:rPr>
          <w:rFonts w:ascii="Times New Roman" w:hAnsi="Times New Roman" w:cs="Times New Roman"/>
          <w:sz w:val="28"/>
          <w:szCs w:val="28"/>
        </w:rPr>
        <w:t>компаний</w:t>
      </w:r>
      <w:r w:rsidRPr="00C47069">
        <w:rPr>
          <w:rFonts w:ascii="Times New Roman" w:eastAsia="Calibri" w:hAnsi="Times New Roman" w:cs="Times New Roman"/>
          <w:sz w:val="28"/>
          <w:szCs w:val="28"/>
        </w:rPr>
        <w:t xml:space="preserve"> / </w:t>
      </w:r>
      <w:r w:rsidRPr="00C47069">
        <w:rPr>
          <w:rFonts w:ascii="Times New Roman" w:hAnsi="Times New Roman"/>
          <w:sz w:val="28"/>
          <w:szCs w:val="28"/>
        </w:rPr>
        <w:t xml:space="preserve">Экономическое развитие России в условиях пандемии: анатомия самоизоляции, глобальный </w:t>
      </w:r>
      <w:proofErr w:type="spellStart"/>
      <w:r w:rsidRPr="00C47069">
        <w:rPr>
          <w:rFonts w:ascii="Times New Roman" w:hAnsi="Times New Roman"/>
          <w:sz w:val="28"/>
          <w:szCs w:val="28"/>
        </w:rPr>
        <w:t>локдаун</w:t>
      </w:r>
      <w:proofErr w:type="spellEnd"/>
      <w:r w:rsidRPr="00C47069">
        <w:rPr>
          <w:rFonts w:ascii="Times New Roman" w:hAnsi="Times New Roman"/>
          <w:sz w:val="28"/>
          <w:szCs w:val="28"/>
        </w:rPr>
        <w:t xml:space="preserve"> и онлайн-будущее: материалы Международной научно-практической конференции / под редакцией профессора И.В. Шевченко; Министерство науки и высшего образования Российской Федерации, Кубанский государственный университет. – Краснодар: Кубанский гос. ун-т, 2021. – Т. 3. – 3</w:t>
      </w:r>
      <w:r w:rsidRPr="00C47069">
        <w:rPr>
          <w:rFonts w:ascii="Times New Roman" w:hAnsi="Times New Roman" w:cs="Times New Roman"/>
          <w:sz w:val="28"/>
          <w:szCs w:val="28"/>
        </w:rPr>
        <w:t>1</w:t>
      </w:r>
      <w:r w:rsidRPr="00C47069">
        <w:rPr>
          <w:rFonts w:ascii="Times New Roman" w:hAnsi="Times New Roman"/>
          <w:sz w:val="28"/>
          <w:szCs w:val="28"/>
        </w:rPr>
        <w:t>6 с. – 50</w:t>
      </w:r>
      <w:r w:rsidRPr="00C47069">
        <w:rPr>
          <w:rFonts w:ascii="Times New Roman" w:hAnsi="Times New Roman" w:cs="Times New Roman"/>
          <w:sz w:val="28"/>
          <w:szCs w:val="28"/>
        </w:rPr>
        <w:t>0</w:t>
      </w:r>
      <w:r w:rsidRPr="00C47069">
        <w:rPr>
          <w:rFonts w:ascii="Times New Roman" w:hAnsi="Times New Roman"/>
          <w:sz w:val="28"/>
          <w:szCs w:val="28"/>
        </w:rPr>
        <w:t xml:space="preserve"> </w:t>
      </w:r>
      <w:r w:rsidRPr="00C47069">
        <w:rPr>
          <w:rFonts w:ascii="Times New Roman" w:hAnsi="Times New Roman" w:cs="Times New Roman"/>
          <w:sz w:val="28"/>
          <w:szCs w:val="28"/>
        </w:rPr>
        <w:t>экз.</w:t>
      </w:r>
      <w:r w:rsidRPr="00C47069">
        <w:rPr>
          <w:rFonts w:ascii="Times New Roman" w:hAnsi="Times New Roman"/>
          <w:sz w:val="28"/>
          <w:szCs w:val="28"/>
        </w:rPr>
        <w:t xml:space="preserve"> С. 121-126</w:t>
      </w:r>
    </w:p>
    <w:p w:rsidR="00635931" w:rsidRPr="00C47069" w:rsidRDefault="00635931" w:rsidP="0060441E">
      <w:pPr>
        <w:pStyle w:val="a3"/>
        <w:spacing w:after="0" w:line="360" w:lineRule="auto"/>
        <w:ind w:left="0" w:firstLine="709"/>
        <w:jc w:val="both"/>
        <w:rPr>
          <w:rFonts w:ascii="Times New Roman" w:eastAsia="Calibri" w:hAnsi="Times New Roman" w:cs="Times New Roman"/>
          <w:b/>
          <w:sz w:val="28"/>
          <w:szCs w:val="28"/>
        </w:rPr>
      </w:pPr>
    </w:p>
    <w:p w:rsidR="004D03E3" w:rsidRPr="00C47069" w:rsidRDefault="004D03E3" w:rsidP="00D2430A">
      <w:pPr>
        <w:spacing w:after="0" w:line="360" w:lineRule="auto"/>
        <w:jc w:val="both"/>
        <w:rPr>
          <w:rFonts w:ascii="Times New Roman" w:eastAsia="Calibri" w:hAnsi="Times New Roman" w:cs="Times New Roman"/>
          <w:b/>
          <w:sz w:val="28"/>
          <w:szCs w:val="28"/>
        </w:rPr>
      </w:pPr>
    </w:p>
    <w:p w:rsidR="00F27E9E" w:rsidRPr="00C47069" w:rsidRDefault="0091420A" w:rsidP="00F27E9E">
      <w:pPr>
        <w:pStyle w:val="a3"/>
        <w:spacing w:after="0" w:line="360" w:lineRule="auto"/>
        <w:ind w:left="0" w:firstLine="709"/>
        <w:jc w:val="both"/>
        <w:rPr>
          <w:rFonts w:ascii="Times New Roman" w:eastAsia="Calibri" w:hAnsi="Times New Roman" w:cs="Times New Roman"/>
          <w:b/>
          <w:sz w:val="28"/>
          <w:szCs w:val="28"/>
        </w:rPr>
      </w:pPr>
      <w:r w:rsidRPr="00C47069">
        <w:rPr>
          <w:rFonts w:ascii="Times New Roman" w:eastAsia="Calibri" w:hAnsi="Times New Roman" w:cs="Times New Roman"/>
          <w:b/>
          <w:sz w:val="28"/>
          <w:szCs w:val="28"/>
        </w:rPr>
        <w:lastRenderedPageBreak/>
        <w:t xml:space="preserve">1 </w:t>
      </w:r>
      <w:r w:rsidR="00016965" w:rsidRPr="00C47069">
        <w:rPr>
          <w:rFonts w:ascii="Times New Roman" w:eastAsia="Calibri" w:hAnsi="Times New Roman" w:cs="Times New Roman"/>
          <w:b/>
          <w:sz w:val="28"/>
          <w:szCs w:val="28"/>
        </w:rPr>
        <w:t>Теоретические аспекты развития экологических инноваций в бизнесе международных компаний</w:t>
      </w:r>
    </w:p>
    <w:p w:rsidR="00F27E9E" w:rsidRPr="00C47069" w:rsidRDefault="00F27E9E" w:rsidP="00F27E9E">
      <w:pPr>
        <w:pStyle w:val="a3"/>
        <w:spacing w:after="0" w:line="360" w:lineRule="auto"/>
        <w:ind w:left="709"/>
        <w:jc w:val="both"/>
        <w:rPr>
          <w:rFonts w:ascii="Times New Roman" w:eastAsia="Calibri" w:hAnsi="Times New Roman" w:cs="Times New Roman"/>
          <w:b/>
          <w:sz w:val="28"/>
          <w:szCs w:val="28"/>
        </w:rPr>
      </w:pPr>
    </w:p>
    <w:p w:rsidR="0091420A" w:rsidRPr="00C47069" w:rsidRDefault="0091420A" w:rsidP="00F27E9E">
      <w:pPr>
        <w:pStyle w:val="a3"/>
        <w:spacing w:after="0" w:line="360" w:lineRule="auto"/>
        <w:ind w:left="0" w:firstLine="709"/>
        <w:jc w:val="both"/>
        <w:rPr>
          <w:rFonts w:ascii="Times New Roman" w:eastAsia="Calibri" w:hAnsi="Times New Roman" w:cs="Times New Roman"/>
          <w:b/>
          <w:sz w:val="28"/>
          <w:szCs w:val="28"/>
        </w:rPr>
      </w:pPr>
      <w:r w:rsidRPr="00C47069">
        <w:rPr>
          <w:rFonts w:ascii="Times New Roman" w:eastAsia="Calibri" w:hAnsi="Times New Roman" w:cs="Times New Roman"/>
          <w:b/>
          <w:sz w:val="28"/>
          <w:szCs w:val="28"/>
        </w:rPr>
        <w:t xml:space="preserve">1.1 </w:t>
      </w:r>
      <w:r w:rsidR="00016965" w:rsidRPr="00C47069">
        <w:rPr>
          <w:rFonts w:ascii="Times New Roman" w:eastAsia="Calibri" w:hAnsi="Times New Roman" w:cs="Times New Roman"/>
          <w:b/>
          <w:sz w:val="28"/>
          <w:szCs w:val="28"/>
        </w:rPr>
        <w:t>Понятие и виды экологических инноваций в развитии бизнеса международных компаний</w:t>
      </w:r>
    </w:p>
    <w:p w:rsidR="0091420A" w:rsidRPr="00C47069" w:rsidRDefault="0091420A" w:rsidP="00016965">
      <w:pPr>
        <w:pStyle w:val="a3"/>
        <w:spacing w:after="0" w:line="360" w:lineRule="auto"/>
        <w:ind w:left="709"/>
        <w:jc w:val="both"/>
        <w:rPr>
          <w:rFonts w:ascii="Times New Roman" w:eastAsia="Calibri" w:hAnsi="Times New Roman" w:cs="Times New Roman"/>
          <w:b/>
          <w:sz w:val="28"/>
          <w:szCs w:val="28"/>
        </w:rPr>
      </w:pPr>
    </w:p>
    <w:p w:rsidR="00925F9F" w:rsidRPr="00C47069" w:rsidRDefault="00925F9F" w:rsidP="00925F9F">
      <w:pPr>
        <w:tabs>
          <w:tab w:val="left" w:pos="6480"/>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Во второй половине девяностых. Согласно определению, используемому в технологическом плане действий ЕС по охране окружающей среды, экологическая инновация-это производство, распространение или использование инноваций в продуктах, производственных процессах, услугах или управленческой и деловой практике, которые уменьшают негативное воздействие этих видов деятельности на окружающую среду и (или) улучшают ответственное использование ресурсов на протяжении всего жизненного цикла соответствующей экономической деятельности. Возможно, это определение необходимо дополнить, добавив в понятие "экологические инновации" не только новые, но и модифицированные технологии и продукты, которые уменьшают ущерб окружающей среде в результате этой деятельности.</w:t>
      </w:r>
    </w:p>
    <w:p w:rsidR="00925F9F" w:rsidRPr="00C47069" w:rsidRDefault="00925F9F" w:rsidP="00925F9F">
      <w:pPr>
        <w:tabs>
          <w:tab w:val="left" w:pos="6480"/>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Ранее под экологическими инновациями понимались экологические технологии. В настоящее время это понятие приобрело более широкое значение.</w:t>
      </w:r>
    </w:p>
    <w:p w:rsidR="00925F9F" w:rsidRPr="00C47069" w:rsidRDefault="00925F9F" w:rsidP="00925F9F">
      <w:pPr>
        <w:tabs>
          <w:tab w:val="left" w:pos="6480"/>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Поэтому в Японии государственный комитет по промышленной научно-технической политике определил экологические инновации как «новую область техно-социальных инноваций, направленную не столько на функции продукции, сколько на окружающую среду и людей» [67]. </w:t>
      </w:r>
    </w:p>
    <w:p w:rsidR="00925F9F" w:rsidRPr="00C47069" w:rsidRDefault="00925F9F" w:rsidP="00925F9F">
      <w:pPr>
        <w:tabs>
          <w:tab w:val="left" w:pos="6480"/>
        </w:tabs>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Чтобы понять суть инновационных процессов экологического развития, необходимо четко выделить экологические инновации в отдельный вид инноваций. Существуют разные подходы к определению экологических инноваций. На основании мнений ряда зарубежных авторов можно вывести следующее определение:</w:t>
      </w:r>
    </w:p>
    <w:p w:rsidR="00925F9F" w:rsidRPr="00C47069" w:rsidRDefault="00925F9F" w:rsidP="00925F9F">
      <w:pPr>
        <w:tabs>
          <w:tab w:val="left" w:pos="6480"/>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lastRenderedPageBreak/>
        <w:t>Экологические инновации – это технологические и социальные инновации в сфере охраны окружающей среды, рационального использования природных ресурсов и формирования экологических ценностей у граждан в рамках совместного развития экономики и экологии [70].</w:t>
      </w:r>
      <w:r w:rsidRPr="00C47069">
        <w:t xml:space="preserve"> </w:t>
      </w:r>
    </w:p>
    <w:p w:rsidR="00925F9F" w:rsidRPr="00C47069" w:rsidRDefault="00925F9F" w:rsidP="00925F9F">
      <w:pPr>
        <w:tabs>
          <w:tab w:val="left" w:pos="6480"/>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Эко-инновации – это бизнес-подход, который способствует устойчивости на протяжении всего жизненного цикла продукта, а также повышает производительность и конкурентоспособность компании. Это может помочь малым и средним предприятиям (МСП) получить доступ к новым и расширяющимся национальным и международным рынкам, повысить производительность, привлечь новые инвестиции в свой бизнес, повысить прибыльность и помочь МСП опережать нормативные акты и стандарты, создаваемые государством, в сфере защиты окружающей среды [71].</w:t>
      </w:r>
    </w:p>
    <w:p w:rsidR="00925F9F" w:rsidRPr="00C47069" w:rsidRDefault="00925F9F" w:rsidP="00925F9F">
      <w:pPr>
        <w:tabs>
          <w:tab w:val="left" w:pos="6480"/>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Экологические инновации – это разработка продуктов и процессов, способствующих устойчивому развитию, и применение бизнес-знаний для достижения экологических улучшений. Это включает в себя целый ряд актуальных идей, от устойчивых технологических достижений до социально приемлемых инновационных путей обеспечения устойчивости.</w:t>
      </w:r>
    </w:p>
    <w:p w:rsidR="00925F9F" w:rsidRPr="00C47069" w:rsidRDefault="00925F9F" w:rsidP="00925F9F">
      <w:pPr>
        <w:tabs>
          <w:tab w:val="left" w:pos="6480"/>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Экологическая инновация – это новый продукт (продукт или услуга), процесс, организационное или маркетинговое решение, принятое на разных уровнях, а также определенные инновации в социальных и культурных нормах и институциональных структурах, которые создаются, усваиваются и эксплуатируются в течение жизненного цикла, приводят к снижению экологических рисков, выбросов, негативного воздействия на окружающую среду, а также способствуют повышению эффективности использования окружающей среды, в независимости от первоначальной цели своего создания [50].</w:t>
      </w:r>
    </w:p>
    <w:p w:rsidR="00925F9F" w:rsidRPr="00C47069" w:rsidRDefault="00925F9F" w:rsidP="00925F9F">
      <w:pPr>
        <w:tabs>
          <w:tab w:val="left" w:pos="6480"/>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Таким образом, в дополнение к технологическим целям, социальные цели также приобретают реальное значение. В связи с растущим давлением на экосистему и риском глобального экологического кризиса экологические </w:t>
      </w:r>
      <w:r w:rsidRPr="00C47069">
        <w:rPr>
          <w:rFonts w:ascii="Times New Roman" w:hAnsi="Times New Roman" w:cs="Times New Roman"/>
          <w:sz w:val="28"/>
          <w:szCs w:val="28"/>
        </w:rPr>
        <w:lastRenderedPageBreak/>
        <w:t xml:space="preserve">инновации, которые можно </w:t>
      </w:r>
      <w:proofErr w:type="gramStart"/>
      <w:r w:rsidRPr="00C47069">
        <w:rPr>
          <w:rFonts w:ascii="Times New Roman" w:hAnsi="Times New Roman" w:cs="Times New Roman"/>
          <w:sz w:val="28"/>
          <w:szCs w:val="28"/>
        </w:rPr>
        <w:t>определить</w:t>
      </w:r>
      <w:proofErr w:type="gramEnd"/>
      <w:r w:rsidRPr="00C47069">
        <w:rPr>
          <w:rFonts w:ascii="Times New Roman" w:hAnsi="Times New Roman" w:cs="Times New Roman"/>
          <w:sz w:val="28"/>
          <w:szCs w:val="28"/>
        </w:rPr>
        <w:t xml:space="preserve"> как новые технологии, направленные на сохранение человеческих ресурсов, стали приоритетами устойчивого развития как для отдельных промышленных предприятий, так и для стран в целом.</w:t>
      </w:r>
    </w:p>
    <w:p w:rsidR="00925F9F" w:rsidRPr="00C47069" w:rsidRDefault="00925F9F" w:rsidP="00925F9F">
      <w:pPr>
        <w:tabs>
          <w:tab w:val="left" w:pos="6480"/>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Учитывая все вышесказанное, инновации в обработке отходов в авторской трактовке определяются как изменение существующих методов и приемов обработки отходов, которое приведет к увеличению одного или нескольких факторов [36]:</w:t>
      </w:r>
    </w:p>
    <w:p w:rsidR="00925F9F" w:rsidRPr="00C47069" w:rsidRDefault="00925F9F" w:rsidP="00925F9F">
      <w:pPr>
        <w:tabs>
          <w:tab w:val="left" w:pos="6480"/>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sym w:font="Symbol" w:char="F0B7"/>
      </w:r>
      <w:r w:rsidRPr="00C47069">
        <w:rPr>
          <w:rFonts w:ascii="Times New Roman" w:hAnsi="Times New Roman" w:cs="Times New Roman"/>
          <w:sz w:val="28"/>
          <w:szCs w:val="28"/>
        </w:rPr>
        <w:t xml:space="preserve"> время переработки техногенных отходов; </w:t>
      </w:r>
    </w:p>
    <w:p w:rsidR="00925F9F" w:rsidRPr="00C47069" w:rsidRDefault="00925F9F" w:rsidP="00925F9F">
      <w:pPr>
        <w:tabs>
          <w:tab w:val="left" w:pos="6480"/>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sym w:font="Symbol" w:char="F0B7"/>
      </w:r>
      <w:r w:rsidRPr="00C47069">
        <w:rPr>
          <w:rFonts w:ascii="Times New Roman" w:hAnsi="Times New Roman" w:cs="Times New Roman"/>
          <w:sz w:val="28"/>
          <w:szCs w:val="28"/>
        </w:rPr>
        <w:t xml:space="preserve"> </w:t>
      </w:r>
      <w:proofErr w:type="spellStart"/>
      <w:r w:rsidRPr="00C47069">
        <w:rPr>
          <w:rFonts w:ascii="Times New Roman" w:hAnsi="Times New Roman" w:cs="Times New Roman"/>
          <w:sz w:val="28"/>
          <w:szCs w:val="28"/>
        </w:rPr>
        <w:t>экологичность</w:t>
      </w:r>
      <w:proofErr w:type="spellEnd"/>
      <w:r w:rsidRPr="00C47069">
        <w:rPr>
          <w:rFonts w:ascii="Times New Roman" w:hAnsi="Times New Roman" w:cs="Times New Roman"/>
          <w:sz w:val="28"/>
          <w:szCs w:val="28"/>
        </w:rPr>
        <w:t xml:space="preserve"> процесса переработки отходов; </w:t>
      </w:r>
    </w:p>
    <w:p w:rsidR="00925F9F" w:rsidRPr="00C47069" w:rsidRDefault="00925F9F" w:rsidP="00925F9F">
      <w:pPr>
        <w:tabs>
          <w:tab w:val="left" w:pos="6480"/>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sym w:font="Symbol" w:char="F0B7"/>
      </w:r>
      <w:r w:rsidRPr="00C47069">
        <w:rPr>
          <w:rFonts w:ascii="Times New Roman" w:hAnsi="Times New Roman" w:cs="Times New Roman"/>
          <w:sz w:val="28"/>
          <w:szCs w:val="28"/>
        </w:rPr>
        <w:t xml:space="preserve"> глубина переработки отходов; </w:t>
      </w:r>
    </w:p>
    <w:p w:rsidR="00925F9F" w:rsidRPr="00C47069" w:rsidRDefault="00925F9F" w:rsidP="00925F9F">
      <w:pPr>
        <w:tabs>
          <w:tab w:val="left" w:pos="6480"/>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sym w:font="Symbol" w:char="F0B7"/>
      </w:r>
      <w:r w:rsidRPr="00C47069">
        <w:rPr>
          <w:rFonts w:ascii="Times New Roman" w:hAnsi="Times New Roman" w:cs="Times New Roman"/>
          <w:sz w:val="28"/>
          <w:szCs w:val="28"/>
        </w:rPr>
        <w:t xml:space="preserve"> </w:t>
      </w:r>
      <w:proofErr w:type="spellStart"/>
      <w:r w:rsidRPr="00C47069">
        <w:rPr>
          <w:rFonts w:ascii="Times New Roman" w:hAnsi="Times New Roman" w:cs="Times New Roman"/>
          <w:sz w:val="28"/>
          <w:szCs w:val="28"/>
        </w:rPr>
        <w:t>экологичность</w:t>
      </w:r>
      <w:proofErr w:type="spellEnd"/>
      <w:r w:rsidRPr="00C47069">
        <w:rPr>
          <w:rFonts w:ascii="Times New Roman" w:hAnsi="Times New Roman" w:cs="Times New Roman"/>
          <w:sz w:val="28"/>
          <w:szCs w:val="28"/>
        </w:rPr>
        <w:t xml:space="preserve"> утилизации отходов; </w:t>
      </w:r>
    </w:p>
    <w:p w:rsidR="00925F9F" w:rsidRPr="00C47069" w:rsidRDefault="00925F9F" w:rsidP="00925F9F">
      <w:pPr>
        <w:tabs>
          <w:tab w:val="left" w:pos="6480"/>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sym w:font="Symbol" w:char="F0B7"/>
      </w:r>
      <w:r w:rsidRPr="00C47069">
        <w:rPr>
          <w:rFonts w:ascii="Times New Roman" w:hAnsi="Times New Roman" w:cs="Times New Roman"/>
          <w:sz w:val="28"/>
          <w:szCs w:val="28"/>
        </w:rPr>
        <w:t xml:space="preserve"> экономическая целесообразность переработки отходов. </w:t>
      </w:r>
    </w:p>
    <w:p w:rsidR="00925F9F" w:rsidRPr="00C47069" w:rsidRDefault="00925F9F" w:rsidP="00925F9F">
      <w:pPr>
        <w:tabs>
          <w:tab w:val="left" w:pos="6480"/>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Главной глобальной целью экологических инноваций является значительное снижение антропогенного воздействия человечества на экосистему.</w:t>
      </w:r>
    </w:p>
    <w:p w:rsidR="00925F9F" w:rsidRPr="00C47069" w:rsidRDefault="00925F9F" w:rsidP="00925F9F">
      <w:pPr>
        <w:tabs>
          <w:tab w:val="left" w:pos="6480"/>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В настоящее время сформировались два подхода к решению экологических проблем. Первый подход заключается в том, что большинство экологических проблем можно решить путем внедрения экологических инноваций в производство. Доказал Ю.А. </w:t>
      </w:r>
      <w:proofErr w:type="spellStart"/>
      <w:r w:rsidRPr="00C47069">
        <w:rPr>
          <w:rFonts w:ascii="Times New Roman" w:hAnsi="Times New Roman" w:cs="Times New Roman"/>
          <w:sz w:val="28"/>
          <w:szCs w:val="28"/>
        </w:rPr>
        <w:t>Яковец</w:t>
      </w:r>
      <w:proofErr w:type="spellEnd"/>
      <w:r w:rsidRPr="00C47069">
        <w:rPr>
          <w:rFonts w:ascii="Times New Roman" w:hAnsi="Times New Roman" w:cs="Times New Roman"/>
          <w:sz w:val="28"/>
          <w:szCs w:val="28"/>
        </w:rPr>
        <w:t xml:space="preserve"> эту идею следующим образом: </w:t>
      </w:r>
    </w:p>
    <w:p w:rsidR="00925F9F" w:rsidRPr="00C47069" w:rsidRDefault="00925F9F" w:rsidP="00925F9F">
      <w:pPr>
        <w:tabs>
          <w:tab w:val="left" w:pos="6480"/>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"Учитывая, что природные условия своего существования и развития человечество может изменить в очень малой степени, а тенденции демографической динамики меняются медленно, главным подвластным разуму, воле и труду человека ресурсом реализации глобальной экологической программы является технологический прорыв, переход к </w:t>
      </w:r>
      <w:proofErr w:type="spellStart"/>
      <w:r w:rsidRPr="00C47069">
        <w:rPr>
          <w:rFonts w:ascii="Times New Roman" w:hAnsi="Times New Roman" w:cs="Times New Roman"/>
          <w:sz w:val="28"/>
          <w:szCs w:val="28"/>
        </w:rPr>
        <w:t>экологичному</w:t>
      </w:r>
      <w:proofErr w:type="spellEnd"/>
      <w:r w:rsidRPr="00C47069">
        <w:rPr>
          <w:rFonts w:ascii="Times New Roman" w:hAnsi="Times New Roman" w:cs="Times New Roman"/>
          <w:sz w:val="28"/>
          <w:szCs w:val="28"/>
        </w:rPr>
        <w:t xml:space="preserve"> постиндустриальному технологическому способу производства" [36, 37]. </w:t>
      </w:r>
    </w:p>
    <w:p w:rsidR="00925F9F" w:rsidRPr="00C47069" w:rsidRDefault="00925F9F" w:rsidP="00925F9F">
      <w:pPr>
        <w:tabs>
          <w:tab w:val="left" w:pos="6480"/>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Другие исследователи считали, что невозможно преодолеть экологический кризис, если полагаться только на технические средства: </w:t>
      </w:r>
      <w:r w:rsidRPr="00C47069">
        <w:rPr>
          <w:rFonts w:ascii="Times New Roman" w:hAnsi="Times New Roman" w:cs="Times New Roman"/>
          <w:sz w:val="28"/>
          <w:szCs w:val="28"/>
        </w:rPr>
        <w:lastRenderedPageBreak/>
        <w:t>человеку потребуется полная перестройка основ цивилизации путем изменения сознания людей.</w:t>
      </w:r>
    </w:p>
    <w:p w:rsidR="00925F9F" w:rsidRPr="00C47069" w:rsidRDefault="00925F9F" w:rsidP="00925F9F">
      <w:pPr>
        <w:tabs>
          <w:tab w:val="left" w:pos="6480"/>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Эту точку зрения развивает Н. Моисеев: "Техническое развитие абсолютно необходимо, но его недостаточно: иной должна стать цивилизация, иным - духовный мир человека, его потребности, его ментальность" [14].</w:t>
      </w:r>
    </w:p>
    <w:p w:rsidR="00925F9F" w:rsidRPr="00C47069" w:rsidRDefault="00925F9F" w:rsidP="00925F9F">
      <w:pPr>
        <w:tabs>
          <w:tab w:val="left" w:pos="6480"/>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Мы считаем, что обе точки зрения актуальны сегодня, они не только находят свое признание в теории, но и проявляются на практике. Для обеспечения устойчивого развития важное значение приобретает внедрение экологических инноваций, под которыми следует понимать новые продукты, технологии и способы организации производства, обеспечивающие охрану окружающей среды. Речь идет о широком внедрении Систем экологического менеджмента, экологического маркетинга, экологических технологий, что позволяет обеспечить взаимодействие между экономическим развитием и охраной окружающей среды на уровне компании.</w:t>
      </w:r>
    </w:p>
    <w:p w:rsidR="00925F9F" w:rsidRPr="00C47069" w:rsidRDefault="00925F9F" w:rsidP="00925F9F">
      <w:pPr>
        <w:tabs>
          <w:tab w:val="left" w:pos="6480"/>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Большинство авторов сходятся во мнении, что определение инновации идеально контрастирует с традиционным описанием инновации, предложенным К. </w:t>
      </w:r>
      <w:proofErr w:type="spellStart"/>
      <w:r w:rsidRPr="00C47069">
        <w:rPr>
          <w:rFonts w:ascii="Times New Roman" w:hAnsi="Times New Roman" w:cs="Times New Roman"/>
          <w:sz w:val="28"/>
          <w:szCs w:val="28"/>
        </w:rPr>
        <w:t>Шумпетером</w:t>
      </w:r>
      <w:proofErr w:type="spellEnd"/>
      <w:r w:rsidRPr="00C47069">
        <w:rPr>
          <w:rFonts w:ascii="Times New Roman" w:hAnsi="Times New Roman" w:cs="Times New Roman"/>
          <w:sz w:val="28"/>
          <w:szCs w:val="28"/>
        </w:rPr>
        <w:t>. Этот автор выделил пять случаев, описывающих понятие экологическая инновация [14, 34]:</w:t>
      </w:r>
    </w:p>
    <w:p w:rsidR="00925F9F" w:rsidRPr="00C47069" w:rsidRDefault="00925F9F" w:rsidP="00925F9F">
      <w:pPr>
        <w:tabs>
          <w:tab w:val="left" w:pos="6480"/>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sym w:font="Symbol" w:char="F0B7"/>
      </w:r>
      <w:r w:rsidRPr="00C47069">
        <w:rPr>
          <w:rFonts w:ascii="Times New Roman" w:hAnsi="Times New Roman" w:cs="Times New Roman"/>
          <w:sz w:val="28"/>
          <w:szCs w:val="28"/>
        </w:rPr>
        <w:t xml:space="preserve"> изготовление нового, еще не известного потребителям блага или создание нового качества того или иного объекта; </w:t>
      </w:r>
    </w:p>
    <w:p w:rsidR="00925F9F" w:rsidRPr="00C47069" w:rsidRDefault="00925F9F" w:rsidP="00925F9F">
      <w:pPr>
        <w:tabs>
          <w:tab w:val="left" w:pos="6480"/>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sym w:font="Symbol" w:char="F0B7"/>
      </w:r>
      <w:r w:rsidRPr="00C47069">
        <w:rPr>
          <w:rFonts w:ascii="Times New Roman" w:hAnsi="Times New Roman" w:cs="Times New Roman"/>
          <w:sz w:val="28"/>
          <w:szCs w:val="28"/>
        </w:rPr>
        <w:t xml:space="preserve"> внедрение нового метода производства, в основе которого необязательно лежит новое научное открытие, оно может заключаться и в новом способе коммерческого использования соответствующего товара; </w:t>
      </w:r>
    </w:p>
    <w:p w:rsidR="00925F9F" w:rsidRPr="00C47069" w:rsidRDefault="00925F9F" w:rsidP="00925F9F">
      <w:pPr>
        <w:tabs>
          <w:tab w:val="left" w:pos="6480"/>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sym w:font="Symbol" w:char="F0B7"/>
      </w:r>
      <w:r w:rsidRPr="00C47069">
        <w:rPr>
          <w:rFonts w:ascii="Times New Roman" w:hAnsi="Times New Roman" w:cs="Times New Roman"/>
          <w:sz w:val="28"/>
          <w:szCs w:val="28"/>
        </w:rPr>
        <w:t xml:space="preserve"> освоение нового рынка сбыта; </w:t>
      </w:r>
    </w:p>
    <w:p w:rsidR="00925F9F" w:rsidRPr="00C47069" w:rsidRDefault="00925F9F" w:rsidP="00925F9F">
      <w:pPr>
        <w:tabs>
          <w:tab w:val="left" w:pos="6480"/>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sym w:font="Symbol" w:char="F0B7"/>
      </w:r>
      <w:r w:rsidRPr="00C47069">
        <w:rPr>
          <w:rFonts w:ascii="Times New Roman" w:hAnsi="Times New Roman" w:cs="Times New Roman"/>
          <w:sz w:val="28"/>
          <w:szCs w:val="28"/>
        </w:rPr>
        <w:t xml:space="preserve"> получение нового источника сырья или полуфабрикатов, независимо от того, существовал этот источник прежде, просто не принимается во внимание, считался недоступным или же его еще только предстояло создать; </w:t>
      </w:r>
    </w:p>
    <w:p w:rsidR="00925F9F" w:rsidRPr="00C47069" w:rsidRDefault="00925F9F" w:rsidP="00925F9F">
      <w:pPr>
        <w:tabs>
          <w:tab w:val="left" w:pos="6480"/>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sym w:font="Symbol" w:char="F0B7"/>
      </w:r>
      <w:r w:rsidRPr="00C47069">
        <w:rPr>
          <w:rFonts w:ascii="Times New Roman" w:hAnsi="Times New Roman" w:cs="Times New Roman"/>
          <w:sz w:val="28"/>
          <w:szCs w:val="28"/>
        </w:rPr>
        <w:t xml:space="preserve"> приведение реорганизации, например, обеспечение монопольного положения или подрыв монопольного положения другого предприятия.</w:t>
      </w:r>
    </w:p>
    <w:p w:rsidR="00925F9F" w:rsidRPr="00C47069" w:rsidRDefault="00925F9F" w:rsidP="00925F9F">
      <w:pPr>
        <w:tabs>
          <w:tab w:val="left" w:pos="6480"/>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lastRenderedPageBreak/>
        <w:t>Несмотря на все вышесказанное, экологические инновации обладают рядом отличительных особенностей (табл. 1.1).</w:t>
      </w:r>
    </w:p>
    <w:p w:rsidR="00F80121" w:rsidRPr="00C47069" w:rsidRDefault="00F80121" w:rsidP="00925F9F">
      <w:pPr>
        <w:tabs>
          <w:tab w:val="left" w:pos="6480"/>
        </w:tabs>
        <w:spacing w:after="0" w:line="360" w:lineRule="auto"/>
        <w:jc w:val="both"/>
        <w:rPr>
          <w:rFonts w:ascii="Times New Roman" w:hAnsi="Times New Roman" w:cs="Times New Roman"/>
          <w:sz w:val="28"/>
          <w:szCs w:val="28"/>
        </w:rPr>
      </w:pPr>
    </w:p>
    <w:p w:rsidR="00A10F87" w:rsidRPr="00C47069" w:rsidRDefault="00A10F87" w:rsidP="007A2025">
      <w:pPr>
        <w:tabs>
          <w:tab w:val="left" w:pos="6480"/>
        </w:tabs>
        <w:spacing w:after="0" w:line="240" w:lineRule="auto"/>
        <w:jc w:val="both"/>
      </w:pPr>
      <w:r w:rsidRPr="00C47069">
        <w:rPr>
          <w:rFonts w:ascii="Times New Roman" w:hAnsi="Times New Roman" w:cs="Times New Roman"/>
          <w:sz w:val="28"/>
          <w:szCs w:val="28"/>
        </w:rPr>
        <w:t>Таблица 1</w:t>
      </w:r>
      <w:r w:rsidR="00176ADB" w:rsidRPr="00C47069">
        <w:rPr>
          <w:rFonts w:ascii="Times New Roman" w:hAnsi="Times New Roman" w:cs="Times New Roman"/>
          <w:sz w:val="28"/>
          <w:szCs w:val="28"/>
        </w:rPr>
        <w:t>.1</w:t>
      </w:r>
      <w:r w:rsidRPr="00C47069">
        <w:rPr>
          <w:rFonts w:ascii="Times New Roman" w:hAnsi="Times New Roman" w:cs="Times New Roman"/>
          <w:sz w:val="28"/>
          <w:szCs w:val="28"/>
        </w:rPr>
        <w:t xml:space="preserve"> – Особенности экологических инноваций</w:t>
      </w:r>
      <w:r w:rsidR="00FD0DB8" w:rsidRPr="00C47069">
        <w:t xml:space="preserve"> </w:t>
      </w:r>
      <w:r w:rsidR="00FD0DB8" w:rsidRPr="00C47069">
        <w:rPr>
          <w:rFonts w:ascii="Times New Roman" w:hAnsi="Times New Roman" w:cs="Times New Roman"/>
          <w:sz w:val="28"/>
          <w:szCs w:val="28"/>
        </w:rPr>
        <w:t>[</w:t>
      </w:r>
      <w:r w:rsidR="00F80121" w:rsidRPr="00C47069">
        <w:rPr>
          <w:rFonts w:ascii="Times New Roman" w:hAnsi="Times New Roman" w:cs="Times New Roman"/>
          <w:sz w:val="28"/>
          <w:szCs w:val="28"/>
        </w:rPr>
        <w:t xml:space="preserve">4, </w:t>
      </w:r>
      <w:r w:rsidR="00FD0DB8" w:rsidRPr="00C47069">
        <w:rPr>
          <w:rFonts w:ascii="Times New Roman" w:hAnsi="Times New Roman" w:cs="Times New Roman"/>
          <w:sz w:val="28"/>
          <w:szCs w:val="28"/>
        </w:rPr>
        <w:t>34]</w:t>
      </w:r>
    </w:p>
    <w:tbl>
      <w:tblPr>
        <w:tblStyle w:val="a7"/>
        <w:tblW w:w="0" w:type="auto"/>
        <w:tblLook w:val="04A0" w:firstRow="1" w:lastRow="0" w:firstColumn="1" w:lastColumn="0" w:noHBand="0" w:noVBand="1"/>
      </w:tblPr>
      <w:tblGrid>
        <w:gridCol w:w="2289"/>
        <w:gridCol w:w="7056"/>
      </w:tblGrid>
      <w:tr w:rsidR="00925F9F" w:rsidRPr="00C47069" w:rsidTr="00925F9F">
        <w:tc>
          <w:tcPr>
            <w:tcW w:w="2289" w:type="dxa"/>
          </w:tcPr>
          <w:p w:rsidR="00925F9F" w:rsidRPr="00C47069" w:rsidRDefault="00925F9F" w:rsidP="001431A5">
            <w:pPr>
              <w:tabs>
                <w:tab w:val="left" w:pos="6480"/>
              </w:tabs>
              <w:jc w:val="center"/>
              <w:rPr>
                <w:rFonts w:ascii="Times New Roman" w:hAnsi="Times New Roman" w:cs="Times New Roman"/>
                <w:sz w:val="24"/>
                <w:szCs w:val="28"/>
              </w:rPr>
            </w:pPr>
            <w:r w:rsidRPr="00C47069">
              <w:rPr>
                <w:rFonts w:ascii="Times New Roman" w:hAnsi="Times New Roman" w:cs="Times New Roman"/>
                <w:sz w:val="24"/>
                <w:szCs w:val="28"/>
              </w:rPr>
              <w:t>Особенности эко-инноваций</w:t>
            </w:r>
          </w:p>
        </w:tc>
        <w:tc>
          <w:tcPr>
            <w:tcW w:w="7056" w:type="dxa"/>
          </w:tcPr>
          <w:p w:rsidR="00925F9F" w:rsidRPr="00C47069" w:rsidRDefault="00925F9F" w:rsidP="001431A5">
            <w:pPr>
              <w:tabs>
                <w:tab w:val="left" w:pos="6480"/>
              </w:tabs>
              <w:jc w:val="center"/>
              <w:rPr>
                <w:rFonts w:ascii="Times New Roman" w:hAnsi="Times New Roman" w:cs="Times New Roman"/>
                <w:sz w:val="24"/>
                <w:szCs w:val="28"/>
              </w:rPr>
            </w:pPr>
            <w:r w:rsidRPr="00C47069">
              <w:rPr>
                <w:rFonts w:ascii="Times New Roman" w:hAnsi="Times New Roman" w:cs="Times New Roman"/>
                <w:sz w:val="24"/>
                <w:szCs w:val="28"/>
              </w:rPr>
              <w:t>Краткое описание особенностей эко-инноваций</w:t>
            </w:r>
          </w:p>
        </w:tc>
      </w:tr>
      <w:tr w:rsidR="00925F9F" w:rsidRPr="00C47069" w:rsidTr="00925F9F">
        <w:tc>
          <w:tcPr>
            <w:tcW w:w="2289" w:type="dxa"/>
            <w:vAlign w:val="center"/>
          </w:tcPr>
          <w:p w:rsidR="00925F9F" w:rsidRPr="00C47069" w:rsidRDefault="00925F9F" w:rsidP="001431A5">
            <w:pPr>
              <w:tabs>
                <w:tab w:val="left" w:pos="6480"/>
              </w:tabs>
              <w:jc w:val="center"/>
              <w:rPr>
                <w:rFonts w:ascii="Times New Roman" w:hAnsi="Times New Roman" w:cs="Times New Roman"/>
                <w:sz w:val="24"/>
                <w:szCs w:val="28"/>
              </w:rPr>
            </w:pPr>
            <w:r w:rsidRPr="00C47069">
              <w:rPr>
                <w:rFonts w:ascii="Times New Roman" w:hAnsi="Times New Roman" w:cs="Times New Roman"/>
                <w:sz w:val="24"/>
                <w:szCs w:val="28"/>
              </w:rPr>
              <w:t>Использование внешней выгоды</w:t>
            </w:r>
          </w:p>
        </w:tc>
        <w:tc>
          <w:tcPr>
            <w:tcW w:w="7056" w:type="dxa"/>
          </w:tcPr>
          <w:p w:rsidR="00925F9F" w:rsidRPr="00C47069" w:rsidRDefault="00925F9F" w:rsidP="00925F9F">
            <w:pPr>
              <w:tabs>
                <w:tab w:val="left" w:pos="6480"/>
              </w:tabs>
              <w:rPr>
                <w:rFonts w:ascii="Times New Roman" w:hAnsi="Times New Roman" w:cs="Times New Roman"/>
                <w:sz w:val="24"/>
                <w:szCs w:val="28"/>
              </w:rPr>
            </w:pPr>
            <w:r w:rsidRPr="00C47069">
              <w:rPr>
                <w:rFonts w:ascii="Times New Roman" w:hAnsi="Times New Roman" w:cs="Times New Roman"/>
                <w:sz w:val="24"/>
                <w:szCs w:val="28"/>
              </w:rPr>
              <w:t>В процессе внедрения экологических инноваций на конкурентном рынке происходит интернационализация внешних факторов, исчезает проблема дополнительных внешних факторов (внешних факторов), и экологические инновации в дальнейшем можно считать обычными.</w:t>
            </w:r>
          </w:p>
          <w:p w:rsidR="00925F9F" w:rsidRPr="00C47069" w:rsidRDefault="00925F9F" w:rsidP="00925F9F">
            <w:pPr>
              <w:tabs>
                <w:tab w:val="left" w:pos="6480"/>
              </w:tabs>
              <w:rPr>
                <w:rFonts w:ascii="Times New Roman" w:hAnsi="Times New Roman" w:cs="Times New Roman"/>
                <w:sz w:val="24"/>
                <w:szCs w:val="28"/>
              </w:rPr>
            </w:pPr>
            <w:r w:rsidRPr="00C47069">
              <w:rPr>
                <w:rFonts w:ascii="Times New Roman" w:hAnsi="Times New Roman" w:cs="Times New Roman"/>
                <w:sz w:val="24"/>
                <w:szCs w:val="28"/>
              </w:rPr>
              <w:t>Те. Экологические инновации отличаются от любых других инноваций только до тех пор, пока все внешние издержки не являются международными.</w:t>
            </w:r>
          </w:p>
          <w:p w:rsidR="00925F9F" w:rsidRPr="00C47069" w:rsidRDefault="00925F9F" w:rsidP="00925F9F">
            <w:pPr>
              <w:tabs>
                <w:tab w:val="left" w:pos="6480"/>
              </w:tabs>
              <w:rPr>
                <w:rFonts w:ascii="Times New Roman" w:hAnsi="Times New Roman" w:cs="Times New Roman"/>
                <w:sz w:val="24"/>
                <w:szCs w:val="28"/>
              </w:rPr>
            </w:pPr>
            <w:r w:rsidRPr="00C47069">
              <w:rPr>
                <w:rFonts w:ascii="Times New Roman" w:hAnsi="Times New Roman" w:cs="Times New Roman"/>
                <w:sz w:val="24"/>
                <w:szCs w:val="28"/>
              </w:rPr>
              <w:t>Однако с учетом институционального аспекта, транзакционных издержек и разнообразия систем многое меняется</w:t>
            </w:r>
          </w:p>
        </w:tc>
      </w:tr>
      <w:tr w:rsidR="00925F9F" w:rsidRPr="00C47069" w:rsidTr="00925F9F">
        <w:tc>
          <w:tcPr>
            <w:tcW w:w="2289" w:type="dxa"/>
            <w:vAlign w:val="center"/>
          </w:tcPr>
          <w:p w:rsidR="00925F9F" w:rsidRPr="00C47069" w:rsidRDefault="00925F9F" w:rsidP="001431A5">
            <w:pPr>
              <w:tabs>
                <w:tab w:val="left" w:pos="6480"/>
              </w:tabs>
              <w:jc w:val="center"/>
              <w:rPr>
                <w:rFonts w:ascii="Times New Roman" w:hAnsi="Times New Roman" w:cs="Times New Roman"/>
                <w:sz w:val="24"/>
                <w:szCs w:val="28"/>
              </w:rPr>
            </w:pPr>
            <w:r w:rsidRPr="00C47069">
              <w:rPr>
                <w:rFonts w:ascii="Times New Roman" w:hAnsi="Times New Roman" w:cs="Times New Roman"/>
                <w:sz w:val="24"/>
                <w:szCs w:val="28"/>
              </w:rPr>
              <w:t>Регулирующая роль государства</w:t>
            </w:r>
          </w:p>
        </w:tc>
        <w:tc>
          <w:tcPr>
            <w:tcW w:w="7056" w:type="dxa"/>
          </w:tcPr>
          <w:p w:rsidR="00925F9F" w:rsidRPr="00C47069" w:rsidRDefault="00925F9F" w:rsidP="00925F9F">
            <w:pPr>
              <w:tabs>
                <w:tab w:val="left" w:pos="6480"/>
              </w:tabs>
              <w:rPr>
                <w:rFonts w:ascii="Times New Roman" w:hAnsi="Times New Roman" w:cs="Times New Roman"/>
                <w:sz w:val="24"/>
                <w:szCs w:val="28"/>
              </w:rPr>
            </w:pPr>
            <w:r w:rsidRPr="00C47069">
              <w:rPr>
                <w:rFonts w:ascii="Times New Roman" w:hAnsi="Times New Roman" w:cs="Times New Roman"/>
                <w:sz w:val="24"/>
                <w:szCs w:val="28"/>
              </w:rPr>
              <w:t>С точки зрения традиционной теории, основными детерминантами процесса внедрения инноваций являются технологическое развитие и влияние на рынок.</w:t>
            </w:r>
          </w:p>
          <w:p w:rsidR="00925F9F" w:rsidRPr="00C47069" w:rsidRDefault="00925F9F" w:rsidP="00925F9F">
            <w:pPr>
              <w:tabs>
                <w:tab w:val="left" w:pos="6480"/>
              </w:tabs>
              <w:rPr>
                <w:rFonts w:ascii="Times New Roman" w:hAnsi="Times New Roman" w:cs="Times New Roman"/>
                <w:sz w:val="24"/>
                <w:szCs w:val="28"/>
              </w:rPr>
            </w:pPr>
            <w:r w:rsidRPr="00C47069">
              <w:rPr>
                <w:rFonts w:ascii="Times New Roman" w:hAnsi="Times New Roman" w:cs="Times New Roman"/>
                <w:sz w:val="24"/>
                <w:szCs w:val="28"/>
              </w:rPr>
              <w:t>Однако государственное регулирование не менее важно для зеленых инноваций. Сам по себе рынок не может адекватно сосредоточиться на внедрении экологических инноваций. Задача государства в таких условиях - создать условия для внедрения приоритетных инноваций, строго экологически ориентированных.</w:t>
            </w:r>
          </w:p>
        </w:tc>
      </w:tr>
      <w:tr w:rsidR="00925F9F" w:rsidRPr="00C47069" w:rsidTr="00925F9F">
        <w:tc>
          <w:tcPr>
            <w:tcW w:w="2289" w:type="dxa"/>
            <w:vAlign w:val="center"/>
          </w:tcPr>
          <w:p w:rsidR="00925F9F" w:rsidRPr="00C47069" w:rsidRDefault="00925F9F" w:rsidP="001431A5">
            <w:pPr>
              <w:tabs>
                <w:tab w:val="left" w:pos="6480"/>
              </w:tabs>
              <w:jc w:val="center"/>
              <w:rPr>
                <w:rFonts w:ascii="Times New Roman" w:hAnsi="Times New Roman" w:cs="Times New Roman"/>
                <w:sz w:val="24"/>
                <w:szCs w:val="28"/>
              </w:rPr>
            </w:pPr>
            <w:r w:rsidRPr="00C47069">
              <w:rPr>
                <w:rFonts w:ascii="Times New Roman" w:hAnsi="Times New Roman" w:cs="Times New Roman"/>
                <w:sz w:val="24"/>
                <w:szCs w:val="28"/>
              </w:rPr>
              <w:t>Тесная взаимосвязь с процессами развития социальных и институциональных инноваций</w:t>
            </w:r>
          </w:p>
        </w:tc>
        <w:tc>
          <w:tcPr>
            <w:tcW w:w="7056" w:type="dxa"/>
          </w:tcPr>
          <w:p w:rsidR="00925F9F" w:rsidRPr="00C47069" w:rsidRDefault="00925F9F" w:rsidP="00925F9F">
            <w:pPr>
              <w:tabs>
                <w:tab w:val="left" w:pos="6480"/>
              </w:tabs>
              <w:rPr>
                <w:rFonts w:ascii="Times New Roman" w:hAnsi="Times New Roman" w:cs="Times New Roman"/>
                <w:sz w:val="24"/>
              </w:rPr>
            </w:pPr>
            <w:r w:rsidRPr="00C47069">
              <w:rPr>
                <w:rFonts w:ascii="Times New Roman" w:hAnsi="Times New Roman" w:cs="Times New Roman"/>
                <w:sz w:val="24"/>
              </w:rPr>
              <w:t>Поскольку внедрение экологических инноваций часто связано с дополнительными расходами для потребителей, вопрос общественной поддержки изменений и готовности потребителей платить больше за улучшение окружающей среды становится фундаментальным.</w:t>
            </w:r>
          </w:p>
          <w:p w:rsidR="00925F9F" w:rsidRPr="00C47069" w:rsidRDefault="00925F9F" w:rsidP="00925F9F">
            <w:pPr>
              <w:tabs>
                <w:tab w:val="left" w:pos="6480"/>
              </w:tabs>
              <w:rPr>
                <w:rFonts w:ascii="Times New Roman" w:hAnsi="Times New Roman" w:cs="Times New Roman"/>
                <w:sz w:val="24"/>
                <w:szCs w:val="28"/>
              </w:rPr>
            </w:pPr>
            <w:r w:rsidRPr="00C47069">
              <w:rPr>
                <w:rFonts w:ascii="Times New Roman" w:hAnsi="Times New Roman" w:cs="Times New Roman"/>
                <w:sz w:val="24"/>
              </w:rPr>
              <w:t>Таким образом, без общественной поддержки и изменения менталитета практически невозможно внедрять экологически ориентированные инновации [4].</w:t>
            </w:r>
          </w:p>
        </w:tc>
      </w:tr>
      <w:tr w:rsidR="00E23AF7" w:rsidRPr="00C47069" w:rsidTr="00925F9F">
        <w:tc>
          <w:tcPr>
            <w:tcW w:w="2289" w:type="dxa"/>
          </w:tcPr>
          <w:p w:rsidR="00E23AF7" w:rsidRPr="00C47069" w:rsidRDefault="00E23AF7" w:rsidP="00CC587B">
            <w:pPr>
              <w:tabs>
                <w:tab w:val="left" w:pos="6480"/>
              </w:tabs>
              <w:jc w:val="center"/>
              <w:rPr>
                <w:rFonts w:ascii="Times New Roman" w:hAnsi="Times New Roman" w:cs="Times New Roman"/>
                <w:sz w:val="24"/>
                <w:szCs w:val="28"/>
              </w:rPr>
            </w:pPr>
            <w:r w:rsidRPr="00C47069">
              <w:rPr>
                <w:rFonts w:ascii="Times New Roman" w:hAnsi="Times New Roman" w:cs="Times New Roman"/>
                <w:sz w:val="24"/>
                <w:szCs w:val="28"/>
              </w:rPr>
              <w:t>Особенности эко-инноваций</w:t>
            </w:r>
          </w:p>
        </w:tc>
        <w:tc>
          <w:tcPr>
            <w:tcW w:w="7056" w:type="dxa"/>
          </w:tcPr>
          <w:p w:rsidR="00E23AF7" w:rsidRPr="00C47069" w:rsidRDefault="00E23AF7" w:rsidP="00925F9F">
            <w:pPr>
              <w:tabs>
                <w:tab w:val="left" w:pos="6480"/>
              </w:tabs>
              <w:rPr>
                <w:rFonts w:ascii="Times New Roman" w:hAnsi="Times New Roman" w:cs="Times New Roman"/>
                <w:sz w:val="24"/>
                <w:szCs w:val="28"/>
              </w:rPr>
            </w:pPr>
            <w:r w:rsidRPr="00C47069">
              <w:rPr>
                <w:rFonts w:ascii="Times New Roman" w:hAnsi="Times New Roman" w:cs="Times New Roman"/>
                <w:sz w:val="24"/>
                <w:szCs w:val="28"/>
              </w:rPr>
              <w:t>Краткое описание особенностей эко-инноваций</w:t>
            </w:r>
          </w:p>
        </w:tc>
      </w:tr>
      <w:tr w:rsidR="00E23AF7" w:rsidRPr="00C47069" w:rsidTr="00925F9F">
        <w:tc>
          <w:tcPr>
            <w:tcW w:w="2289" w:type="dxa"/>
            <w:vAlign w:val="center"/>
          </w:tcPr>
          <w:p w:rsidR="00E23AF7" w:rsidRPr="00C47069" w:rsidRDefault="00E23AF7" w:rsidP="007A2025">
            <w:pPr>
              <w:tabs>
                <w:tab w:val="left" w:pos="6480"/>
              </w:tabs>
              <w:jc w:val="center"/>
              <w:rPr>
                <w:rFonts w:ascii="Times New Roman" w:hAnsi="Times New Roman" w:cs="Times New Roman"/>
                <w:sz w:val="24"/>
                <w:szCs w:val="28"/>
              </w:rPr>
            </w:pPr>
            <w:r w:rsidRPr="00C47069">
              <w:rPr>
                <w:rFonts w:ascii="Times New Roman" w:hAnsi="Times New Roman" w:cs="Times New Roman"/>
                <w:sz w:val="24"/>
                <w:szCs w:val="28"/>
              </w:rPr>
              <w:t>Использование внешней выгоды</w:t>
            </w:r>
          </w:p>
        </w:tc>
        <w:tc>
          <w:tcPr>
            <w:tcW w:w="7056" w:type="dxa"/>
          </w:tcPr>
          <w:p w:rsidR="00E23AF7" w:rsidRPr="00C47069" w:rsidRDefault="00E23AF7" w:rsidP="00925F9F">
            <w:pPr>
              <w:tabs>
                <w:tab w:val="left" w:pos="6480"/>
              </w:tabs>
              <w:rPr>
                <w:rFonts w:ascii="Times New Roman" w:hAnsi="Times New Roman" w:cs="Times New Roman"/>
                <w:sz w:val="24"/>
                <w:szCs w:val="28"/>
              </w:rPr>
            </w:pPr>
            <w:r w:rsidRPr="00C47069">
              <w:rPr>
                <w:rFonts w:ascii="Times New Roman" w:hAnsi="Times New Roman" w:cs="Times New Roman"/>
                <w:sz w:val="24"/>
                <w:szCs w:val="28"/>
              </w:rPr>
              <w:t>В ходе внедрения экологической инновации на конкурентном рынке внешние эффекты интернационализируются, проблема дополнительных внешних эффектов (</w:t>
            </w:r>
            <w:proofErr w:type="spellStart"/>
            <w:r w:rsidRPr="00C47069">
              <w:rPr>
                <w:rFonts w:ascii="Times New Roman" w:hAnsi="Times New Roman" w:cs="Times New Roman"/>
                <w:sz w:val="24"/>
                <w:szCs w:val="28"/>
              </w:rPr>
              <w:t>экстерналий</w:t>
            </w:r>
            <w:proofErr w:type="spellEnd"/>
            <w:r w:rsidRPr="00C47069">
              <w:rPr>
                <w:rFonts w:ascii="Times New Roman" w:hAnsi="Times New Roman" w:cs="Times New Roman"/>
                <w:sz w:val="24"/>
                <w:szCs w:val="28"/>
              </w:rPr>
              <w:t xml:space="preserve">) исчезает и экологические инновации в дальнейшем могут рассматриваться как обычные инновации. </w:t>
            </w:r>
          </w:p>
          <w:p w:rsidR="00E23AF7" w:rsidRPr="00C47069" w:rsidRDefault="00E23AF7" w:rsidP="00925F9F">
            <w:pPr>
              <w:tabs>
                <w:tab w:val="left" w:pos="6480"/>
              </w:tabs>
              <w:rPr>
                <w:rFonts w:ascii="Times New Roman" w:hAnsi="Times New Roman" w:cs="Times New Roman"/>
                <w:sz w:val="24"/>
                <w:szCs w:val="28"/>
              </w:rPr>
            </w:pPr>
            <w:r w:rsidRPr="00C47069">
              <w:rPr>
                <w:rFonts w:ascii="Times New Roman" w:hAnsi="Times New Roman" w:cs="Times New Roman"/>
                <w:sz w:val="24"/>
                <w:szCs w:val="28"/>
              </w:rPr>
              <w:t xml:space="preserve">Т.е. экологические инновации отличаются от любых других инноваций только до тех пор, пока не произошла интернационализация всех внешних издержек. </w:t>
            </w:r>
          </w:p>
          <w:p w:rsidR="00E23AF7" w:rsidRPr="00C47069" w:rsidRDefault="00E23AF7" w:rsidP="00925F9F">
            <w:pPr>
              <w:tabs>
                <w:tab w:val="left" w:pos="6480"/>
              </w:tabs>
              <w:rPr>
                <w:rFonts w:ascii="Times New Roman" w:hAnsi="Times New Roman" w:cs="Times New Roman"/>
                <w:sz w:val="24"/>
                <w:szCs w:val="28"/>
              </w:rPr>
            </w:pPr>
            <w:r w:rsidRPr="00C47069">
              <w:rPr>
                <w:rFonts w:ascii="Times New Roman" w:hAnsi="Times New Roman" w:cs="Times New Roman"/>
                <w:sz w:val="24"/>
                <w:szCs w:val="28"/>
              </w:rPr>
              <w:t xml:space="preserve">Однако многое изменяется, когда во внимание принимаются институциональный аспект, </w:t>
            </w:r>
            <w:proofErr w:type="spellStart"/>
            <w:r w:rsidRPr="00C47069">
              <w:rPr>
                <w:rFonts w:ascii="Times New Roman" w:hAnsi="Times New Roman" w:cs="Times New Roman"/>
                <w:sz w:val="24"/>
                <w:szCs w:val="28"/>
              </w:rPr>
              <w:t>трансакционные</w:t>
            </w:r>
            <w:proofErr w:type="spellEnd"/>
            <w:r w:rsidRPr="00C47069">
              <w:rPr>
                <w:rFonts w:ascii="Times New Roman" w:hAnsi="Times New Roman" w:cs="Times New Roman"/>
                <w:sz w:val="24"/>
                <w:szCs w:val="28"/>
              </w:rPr>
              <w:t xml:space="preserve"> издержки и изменчивость системы.</w:t>
            </w:r>
          </w:p>
        </w:tc>
      </w:tr>
    </w:tbl>
    <w:p w:rsidR="00925F9F" w:rsidRPr="00C47069" w:rsidRDefault="00925F9F" w:rsidP="00925F9F">
      <w:pPr>
        <w:spacing w:after="0" w:line="240" w:lineRule="auto"/>
        <w:contextualSpacing/>
        <w:rPr>
          <w:rFonts w:ascii="Times New Roman" w:hAnsi="Times New Roman" w:cs="Times New Roman"/>
          <w:sz w:val="28"/>
        </w:rPr>
      </w:pPr>
    </w:p>
    <w:p w:rsidR="00925F9F" w:rsidRPr="00C47069" w:rsidRDefault="00925F9F" w:rsidP="00925F9F">
      <w:pPr>
        <w:spacing w:after="0" w:line="240" w:lineRule="auto"/>
        <w:contextualSpacing/>
        <w:rPr>
          <w:rFonts w:ascii="Times New Roman" w:hAnsi="Times New Roman" w:cs="Times New Roman"/>
          <w:sz w:val="28"/>
        </w:rPr>
      </w:pPr>
    </w:p>
    <w:p w:rsidR="00925F9F" w:rsidRPr="00C47069" w:rsidRDefault="00925F9F" w:rsidP="00925F9F">
      <w:pPr>
        <w:spacing w:after="0" w:line="240" w:lineRule="auto"/>
        <w:contextualSpacing/>
        <w:rPr>
          <w:rFonts w:ascii="Times New Roman" w:hAnsi="Times New Roman" w:cs="Times New Roman"/>
          <w:sz w:val="28"/>
        </w:rPr>
      </w:pPr>
    </w:p>
    <w:p w:rsidR="00925F9F" w:rsidRPr="00C47069" w:rsidRDefault="00925F9F" w:rsidP="00925F9F">
      <w:pPr>
        <w:spacing w:after="0" w:line="240" w:lineRule="auto"/>
        <w:contextualSpacing/>
        <w:rPr>
          <w:rFonts w:ascii="Times New Roman" w:hAnsi="Times New Roman" w:cs="Times New Roman"/>
          <w:sz w:val="28"/>
        </w:rPr>
      </w:pPr>
    </w:p>
    <w:p w:rsidR="00925F9F" w:rsidRPr="00C47069" w:rsidRDefault="00925F9F" w:rsidP="00925F9F">
      <w:pPr>
        <w:spacing w:after="0" w:line="240" w:lineRule="auto"/>
        <w:contextualSpacing/>
        <w:rPr>
          <w:rFonts w:ascii="Times New Roman" w:hAnsi="Times New Roman" w:cs="Times New Roman"/>
          <w:sz w:val="28"/>
        </w:rPr>
      </w:pPr>
      <w:r w:rsidRPr="00C47069">
        <w:rPr>
          <w:rFonts w:ascii="Times New Roman" w:hAnsi="Times New Roman" w:cs="Times New Roman"/>
          <w:sz w:val="28"/>
        </w:rPr>
        <w:lastRenderedPageBreak/>
        <w:t>Продолжение таблицы 1.1</w:t>
      </w:r>
    </w:p>
    <w:tbl>
      <w:tblPr>
        <w:tblStyle w:val="a7"/>
        <w:tblW w:w="0" w:type="auto"/>
        <w:tblLook w:val="04A0" w:firstRow="1" w:lastRow="0" w:firstColumn="1" w:lastColumn="0" w:noHBand="0" w:noVBand="1"/>
      </w:tblPr>
      <w:tblGrid>
        <w:gridCol w:w="2289"/>
        <w:gridCol w:w="7056"/>
      </w:tblGrid>
      <w:tr w:rsidR="00E23AF7" w:rsidRPr="00C47069" w:rsidTr="00925F9F">
        <w:tc>
          <w:tcPr>
            <w:tcW w:w="2289" w:type="dxa"/>
            <w:vAlign w:val="center"/>
          </w:tcPr>
          <w:p w:rsidR="00E23AF7" w:rsidRPr="00C47069" w:rsidRDefault="00E23AF7" w:rsidP="007A2025">
            <w:pPr>
              <w:tabs>
                <w:tab w:val="left" w:pos="6480"/>
              </w:tabs>
              <w:jc w:val="center"/>
              <w:rPr>
                <w:rFonts w:ascii="Times New Roman" w:hAnsi="Times New Roman" w:cs="Times New Roman"/>
                <w:sz w:val="24"/>
                <w:szCs w:val="28"/>
              </w:rPr>
            </w:pPr>
            <w:r w:rsidRPr="00C47069">
              <w:rPr>
                <w:rFonts w:ascii="Times New Roman" w:hAnsi="Times New Roman" w:cs="Times New Roman"/>
                <w:sz w:val="24"/>
                <w:szCs w:val="28"/>
              </w:rPr>
              <w:t>Регулирующая роль государства</w:t>
            </w:r>
          </w:p>
        </w:tc>
        <w:tc>
          <w:tcPr>
            <w:tcW w:w="7056" w:type="dxa"/>
          </w:tcPr>
          <w:p w:rsidR="00E23AF7" w:rsidRPr="00C47069" w:rsidRDefault="00E23AF7" w:rsidP="00925F9F">
            <w:pPr>
              <w:tabs>
                <w:tab w:val="left" w:pos="6480"/>
              </w:tabs>
              <w:rPr>
                <w:rFonts w:ascii="Times New Roman" w:hAnsi="Times New Roman" w:cs="Times New Roman"/>
                <w:sz w:val="24"/>
                <w:szCs w:val="28"/>
              </w:rPr>
            </w:pPr>
            <w:r w:rsidRPr="00C47069">
              <w:rPr>
                <w:rFonts w:ascii="Times New Roman" w:hAnsi="Times New Roman" w:cs="Times New Roman"/>
                <w:sz w:val="24"/>
                <w:szCs w:val="28"/>
              </w:rPr>
              <w:t xml:space="preserve">С точки зрения традиционной теории основными детерминантами процесса внедрения инновации являются технологическое развитие и влияние рынка. </w:t>
            </w:r>
          </w:p>
          <w:p w:rsidR="00E23AF7" w:rsidRPr="00C47069" w:rsidRDefault="00E23AF7" w:rsidP="00925F9F">
            <w:pPr>
              <w:tabs>
                <w:tab w:val="left" w:pos="6480"/>
              </w:tabs>
              <w:rPr>
                <w:rFonts w:ascii="Times New Roman" w:hAnsi="Times New Roman" w:cs="Times New Roman"/>
                <w:sz w:val="24"/>
                <w:szCs w:val="28"/>
              </w:rPr>
            </w:pPr>
            <w:r w:rsidRPr="00C47069">
              <w:rPr>
                <w:rFonts w:ascii="Times New Roman" w:hAnsi="Times New Roman" w:cs="Times New Roman"/>
                <w:sz w:val="24"/>
                <w:szCs w:val="28"/>
              </w:rPr>
              <w:t>Однако для экологически ориентированных инноваций не менее важно наличие государственного регулирования. Сам по себе рынок не может в достаточной степени ориентировать на внедрение экологических инноваций. Задача государства в таких условиях заключается в создании условий для приоритетного внедрения именно экологически ориентированных инноваций.</w:t>
            </w:r>
          </w:p>
        </w:tc>
      </w:tr>
      <w:tr w:rsidR="00E23AF7" w:rsidRPr="00C47069" w:rsidTr="00925F9F">
        <w:tc>
          <w:tcPr>
            <w:tcW w:w="2289" w:type="dxa"/>
            <w:vAlign w:val="center"/>
          </w:tcPr>
          <w:p w:rsidR="00E23AF7" w:rsidRPr="00C47069" w:rsidRDefault="00E23AF7" w:rsidP="007A2025">
            <w:pPr>
              <w:tabs>
                <w:tab w:val="left" w:pos="6480"/>
              </w:tabs>
              <w:jc w:val="center"/>
              <w:rPr>
                <w:rFonts w:ascii="Times New Roman" w:hAnsi="Times New Roman" w:cs="Times New Roman"/>
                <w:sz w:val="24"/>
                <w:szCs w:val="28"/>
              </w:rPr>
            </w:pPr>
            <w:r w:rsidRPr="00C47069">
              <w:rPr>
                <w:rFonts w:ascii="Times New Roman" w:hAnsi="Times New Roman" w:cs="Times New Roman"/>
                <w:sz w:val="24"/>
                <w:szCs w:val="28"/>
              </w:rPr>
              <w:t>Тесная взаимосвязь с процессами развития социальных и институциональных инноваций</w:t>
            </w:r>
          </w:p>
        </w:tc>
        <w:tc>
          <w:tcPr>
            <w:tcW w:w="7056" w:type="dxa"/>
          </w:tcPr>
          <w:p w:rsidR="00A10F87" w:rsidRPr="00C47069" w:rsidRDefault="00A10F87" w:rsidP="00925F9F">
            <w:pPr>
              <w:tabs>
                <w:tab w:val="left" w:pos="6480"/>
              </w:tabs>
              <w:rPr>
                <w:rFonts w:ascii="Times New Roman" w:hAnsi="Times New Roman" w:cs="Times New Roman"/>
                <w:sz w:val="24"/>
              </w:rPr>
            </w:pPr>
            <w:r w:rsidRPr="00C47069">
              <w:rPr>
                <w:rFonts w:ascii="Times New Roman" w:hAnsi="Times New Roman" w:cs="Times New Roman"/>
                <w:sz w:val="24"/>
              </w:rPr>
              <w:t xml:space="preserve">Так как внедрение экологических инноваций часто связано с дополнительными издержками для потребителей, принципиальным становится вопрос об общественной поддержке изменений и готовности потребителей дополнительно платить за более качественную окружающую среду. </w:t>
            </w:r>
          </w:p>
          <w:p w:rsidR="00E23AF7" w:rsidRPr="00C47069" w:rsidRDefault="00A10F87" w:rsidP="00925F9F">
            <w:pPr>
              <w:tabs>
                <w:tab w:val="left" w:pos="6480"/>
              </w:tabs>
              <w:rPr>
                <w:rFonts w:ascii="Times New Roman" w:hAnsi="Times New Roman" w:cs="Times New Roman"/>
                <w:sz w:val="24"/>
                <w:szCs w:val="28"/>
              </w:rPr>
            </w:pPr>
            <w:r w:rsidRPr="00C47069">
              <w:rPr>
                <w:rFonts w:ascii="Times New Roman" w:hAnsi="Times New Roman" w:cs="Times New Roman"/>
                <w:sz w:val="24"/>
              </w:rPr>
              <w:t>Таким образом, без общественной поддержки и изменения менталитета людей осуществление экологически ориентированных инноваций практически невозможно. [4]</w:t>
            </w:r>
          </w:p>
        </w:tc>
      </w:tr>
    </w:tbl>
    <w:p w:rsidR="0091420A" w:rsidRPr="00C47069" w:rsidRDefault="0091420A" w:rsidP="00A10F87">
      <w:pPr>
        <w:tabs>
          <w:tab w:val="left" w:pos="6480"/>
        </w:tabs>
        <w:spacing w:after="0" w:line="360" w:lineRule="auto"/>
        <w:jc w:val="both"/>
        <w:rPr>
          <w:rFonts w:ascii="Times New Roman" w:hAnsi="Times New Roman" w:cs="Times New Roman"/>
          <w:sz w:val="28"/>
          <w:szCs w:val="28"/>
        </w:rPr>
      </w:pPr>
    </w:p>
    <w:p w:rsidR="00925F9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В настоящее время в экономической литературе существует множество вариантов классификации инноваций по различным критериям классификации. При этом одно и то же нововведение может быть отнесено к нескольким типам в зависимости от используемых критериев классификации.</w:t>
      </w:r>
    </w:p>
    <w:p w:rsidR="00925F9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Проблемой классификации инноваций занимается большое количество ученых, наиболее известными из которых являются: Ю.В. </w:t>
      </w:r>
      <w:proofErr w:type="spellStart"/>
      <w:r w:rsidRPr="00C47069">
        <w:rPr>
          <w:rFonts w:ascii="Times New Roman" w:hAnsi="Times New Roman" w:cs="Times New Roman"/>
          <w:sz w:val="28"/>
          <w:szCs w:val="28"/>
        </w:rPr>
        <w:t>Яковец</w:t>
      </w:r>
      <w:proofErr w:type="spellEnd"/>
      <w:r w:rsidRPr="00C47069">
        <w:rPr>
          <w:rFonts w:ascii="Times New Roman" w:hAnsi="Times New Roman" w:cs="Times New Roman"/>
          <w:sz w:val="28"/>
          <w:szCs w:val="28"/>
        </w:rPr>
        <w:t xml:space="preserve">, </w:t>
      </w:r>
      <w:proofErr w:type="spellStart"/>
      <w:r w:rsidRPr="00C47069">
        <w:rPr>
          <w:rFonts w:ascii="Times New Roman" w:hAnsi="Times New Roman" w:cs="Times New Roman"/>
          <w:sz w:val="28"/>
          <w:szCs w:val="28"/>
        </w:rPr>
        <w:t>Пэвит</w:t>
      </w:r>
      <w:proofErr w:type="spellEnd"/>
      <w:r w:rsidRPr="00C47069">
        <w:rPr>
          <w:rFonts w:ascii="Times New Roman" w:hAnsi="Times New Roman" w:cs="Times New Roman"/>
          <w:sz w:val="28"/>
          <w:szCs w:val="28"/>
        </w:rPr>
        <w:t xml:space="preserve"> и </w:t>
      </w:r>
      <w:proofErr w:type="spellStart"/>
      <w:r w:rsidRPr="00C47069">
        <w:rPr>
          <w:rFonts w:ascii="Times New Roman" w:hAnsi="Times New Roman" w:cs="Times New Roman"/>
          <w:sz w:val="28"/>
          <w:szCs w:val="28"/>
        </w:rPr>
        <w:t>Уолкер</w:t>
      </w:r>
      <w:proofErr w:type="spellEnd"/>
      <w:r w:rsidRPr="00C47069">
        <w:rPr>
          <w:rFonts w:ascii="Times New Roman" w:hAnsi="Times New Roman" w:cs="Times New Roman"/>
          <w:sz w:val="28"/>
          <w:szCs w:val="28"/>
        </w:rPr>
        <w:t xml:space="preserve">, А.И. Пригожин, Г. </w:t>
      </w:r>
      <w:proofErr w:type="spellStart"/>
      <w:r w:rsidRPr="00C47069">
        <w:rPr>
          <w:rFonts w:ascii="Times New Roman" w:hAnsi="Times New Roman" w:cs="Times New Roman"/>
          <w:sz w:val="28"/>
          <w:szCs w:val="28"/>
        </w:rPr>
        <w:t>Менш</w:t>
      </w:r>
      <w:proofErr w:type="spellEnd"/>
      <w:r w:rsidRPr="00C47069">
        <w:rPr>
          <w:rFonts w:ascii="Times New Roman" w:hAnsi="Times New Roman" w:cs="Times New Roman"/>
          <w:sz w:val="28"/>
          <w:szCs w:val="28"/>
        </w:rPr>
        <w:t xml:space="preserve">, А. </w:t>
      </w:r>
      <w:proofErr w:type="spellStart"/>
      <w:r w:rsidRPr="00C47069">
        <w:rPr>
          <w:rFonts w:ascii="Times New Roman" w:hAnsi="Times New Roman" w:cs="Times New Roman"/>
          <w:sz w:val="28"/>
          <w:szCs w:val="28"/>
        </w:rPr>
        <w:t>Кляйнкнехт</w:t>
      </w:r>
      <w:proofErr w:type="spellEnd"/>
      <w:r w:rsidRPr="00C47069">
        <w:rPr>
          <w:rFonts w:ascii="Times New Roman" w:hAnsi="Times New Roman" w:cs="Times New Roman"/>
          <w:sz w:val="28"/>
          <w:szCs w:val="28"/>
        </w:rPr>
        <w:t xml:space="preserve">, </w:t>
      </w:r>
      <w:r w:rsidRPr="00C47069">
        <w:rPr>
          <w:rFonts w:ascii="Times New Roman" w:hAnsi="Times New Roman" w:cs="Times New Roman"/>
          <w:sz w:val="28"/>
          <w:szCs w:val="28"/>
        </w:rPr>
        <w:br/>
        <w:t xml:space="preserve">К. </w:t>
      </w:r>
      <w:proofErr w:type="spellStart"/>
      <w:r w:rsidRPr="00C47069">
        <w:rPr>
          <w:rFonts w:ascii="Times New Roman" w:hAnsi="Times New Roman" w:cs="Times New Roman"/>
          <w:sz w:val="28"/>
          <w:szCs w:val="28"/>
        </w:rPr>
        <w:t>Фримен</w:t>
      </w:r>
      <w:proofErr w:type="spellEnd"/>
      <w:r w:rsidRPr="00C47069">
        <w:rPr>
          <w:rFonts w:ascii="Times New Roman" w:hAnsi="Times New Roman" w:cs="Times New Roman"/>
          <w:sz w:val="28"/>
          <w:szCs w:val="28"/>
        </w:rPr>
        <w:t xml:space="preserve"> и т.д. Анализ показывает, что инновации в целом можно классифицировать по экономическим характеристикам, сфере использования, условиям внедрения, эффективности, источникам возникновения, типу новизны и т. Д. С учетом изученных подходов различных исследователей рекомендуется закрепить определенную последовательность критериев классификации инноваций, адекватно отражающую сущность экологических инноваций [2, 8, 20].</w:t>
      </w:r>
    </w:p>
    <w:p w:rsidR="00925F9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В приложении А приведена одна из возможных структурных схем классификации экологических инноваций, которая, по мнению авторов, позволяет лучше отразить сущность, характеристики и характеристики экологических инноваций. Авторы прослеживают прямую связь критериев </w:t>
      </w:r>
      <w:r w:rsidRPr="00C47069">
        <w:rPr>
          <w:rFonts w:ascii="Times New Roman" w:hAnsi="Times New Roman" w:cs="Times New Roman"/>
          <w:sz w:val="28"/>
          <w:szCs w:val="28"/>
        </w:rPr>
        <w:lastRenderedPageBreak/>
        <w:t>классификации с указанными выше требованиями к определению понятия экологической инновации [14, 20].</w:t>
      </w:r>
    </w:p>
    <w:p w:rsidR="00925F9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Классификация необходима для определения важности того или иного вида инновационного продукта или услуги, определения степени его влияния на улучшение благосостояния человека, снижения негативного воздействия на окружающую среду, а также для проведения количественной и качественной сравнительной оценки инновации.</w:t>
      </w:r>
    </w:p>
    <w:p w:rsidR="00925F9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Долгосрочные экологические инновации - это инновации со сроком окупаемости 10 и более лет, финансируемые в основном государством и носящие стратегический характер.</w:t>
      </w:r>
    </w:p>
    <w:p w:rsidR="00925F9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Среднесрочные экологические инновации внедряются на базе крупных и средних компаний, срок окупаемости от 3 до 10 лет. </w:t>
      </w:r>
    </w:p>
    <w:p w:rsidR="00925F9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Краткосрочные экологические инновации характерны для малого бизнеса, срок окупаемости которых не превышает 3 лет.</w:t>
      </w:r>
    </w:p>
    <w:p w:rsidR="00925F9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Желательные экологические инновации - это инновации в области обращения с отходами, где сами процессы обработки полностью безопасны как для экосистемы в целом, так и для человека в частности [10, 11].</w:t>
      </w:r>
    </w:p>
    <w:p w:rsidR="00925F9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Приемлемые экологические инновации - это экологические инновации, в которых процесс переработки отходов наносит минимальный ущерб экосистеме, а уровень воздействия на жизнь и здоровье человека является приемлемым [72].</w:t>
      </w:r>
    </w:p>
    <w:p w:rsidR="00925F9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При неприемлемых экологических инновациях процесс переработки отходов оказывает значительное негативное воздействие на окружающую среду, и эти инновации представляют угрозу для жизни и здоровья человека.</w:t>
      </w:r>
    </w:p>
    <w:p w:rsidR="00925F9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Передовые экологические инновации – это инновации в области обращения с отходами, позволяющие снизить объем накопленных отходов, то есть объем переработки превышает объем новых отходов производства. При внедрении ограниченных экологических инноваций переработка существующих отходов немного отстает от количества новых отходов основного производства. Отстающие экологические инновации - это </w:t>
      </w:r>
      <w:r w:rsidRPr="00C47069">
        <w:rPr>
          <w:rFonts w:ascii="Times New Roman" w:hAnsi="Times New Roman" w:cs="Times New Roman"/>
          <w:sz w:val="28"/>
          <w:szCs w:val="28"/>
        </w:rPr>
        <w:lastRenderedPageBreak/>
        <w:t>экологические инновации, в которых темпы роста объема отходов основного производства значительно превышают скорость обращения с этим видом отходов. При внедрении полных экологических инноваций не остается ни отходов, ни остатков, но их можно использовать в других отраслях [70].</w:t>
      </w:r>
    </w:p>
    <w:p w:rsidR="00925F9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Частичные экологические инновации – это инновации в области обращения с отходами, при которых остается определенная часть отходов, не подлежащая дальнейшей переработке.</w:t>
      </w:r>
    </w:p>
    <w:p w:rsidR="00925F9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Консервирующие экологические инновации – это новые технологии, которые позволяют безопасно и экологически безопасно хранить отходы в течение определенного периода времени, когда ожидается научное развитие и экономическое обоснование метода их обработки.</w:t>
      </w:r>
    </w:p>
    <w:p w:rsidR="00925F9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Утилизационные экологические инновации – это инновации, которые позволяют безопасно удалять промышленные и потребительские отходы, если они не могут быть переработаны и использованы. </w:t>
      </w:r>
    </w:p>
    <w:p w:rsidR="00925F9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Использование экологически безопасных инноваций в области экологических инноваций. Вред, наносимый экосистеме при осуществлении желтых экологических инноваций, можно </w:t>
      </w:r>
      <w:proofErr w:type="gramStart"/>
      <w:r w:rsidRPr="00C47069">
        <w:rPr>
          <w:rFonts w:ascii="Times New Roman" w:hAnsi="Times New Roman" w:cs="Times New Roman"/>
          <w:sz w:val="28"/>
          <w:szCs w:val="28"/>
        </w:rPr>
        <w:t>оценить</w:t>
      </w:r>
      <w:proofErr w:type="gramEnd"/>
      <w:r w:rsidRPr="00C47069">
        <w:rPr>
          <w:rFonts w:ascii="Times New Roman" w:hAnsi="Times New Roman" w:cs="Times New Roman"/>
          <w:sz w:val="28"/>
          <w:szCs w:val="28"/>
        </w:rPr>
        <w:t xml:space="preserve"> как незначительный, при этом, уровень воздействия на здоровье вполне допустим [72].</w:t>
      </w:r>
    </w:p>
    <w:p w:rsidR="00925F9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При использовании оранжевых экологических новинок степень вредного воздействия остатков производимой продукции на экосистему значительна, они представляют определенную опасность для жизни и здоровья человека, то есть процесс обращения с отходами не является экологически чистым и совершенно безвредным.</w:t>
      </w:r>
    </w:p>
    <w:p w:rsidR="00925F9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Красные экологические инновации – это инновации, которые могут нанести огромный ущерб экосистеме, а остатки произведенных продуктов могут быть токсичными и вредными для окружающей среды и здоровья человека. В этом случае отходы основного производства менее опасны для экосистемы, чем процесс их обработки и отходы, образующиеся в ходе этого процесса [14].</w:t>
      </w:r>
    </w:p>
    <w:p w:rsidR="00925F9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lastRenderedPageBreak/>
        <w:t>Приведенная выше классификация экологических инноваций подчеркивает, что инновационные процессы разнообразны и различаются по своей природе, а значит, разнообразны и формы их организации, размер и способы воздействия на инновационную деятельность.</w:t>
      </w:r>
    </w:p>
    <w:p w:rsidR="00925F9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В настоящее время значительные инвестиции вкладываются в экологические инновации. Этот регион стал одним из главных звеньев инновационной политики многих стран. Инновации в области окружающей среды направлены на предотвращение дальнейшего загрязнения окружающей среды, помогая решать самые насущные проблемы в развивающихся странах доступ к чистой воде, доступ к адекватной энергии, развитие здравоохранения и т.д. </w:t>
      </w:r>
    </w:p>
    <w:p w:rsidR="00925F9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Защита окружающей среды стала перспективным направлением для инвестиций в исследования и разработки. Кроме того, исследования и разработки, связанные с технологиями общего назначения (информация, биотехнологии, </w:t>
      </w:r>
      <w:proofErr w:type="spellStart"/>
      <w:r w:rsidRPr="00C47069">
        <w:rPr>
          <w:rFonts w:ascii="Times New Roman" w:hAnsi="Times New Roman" w:cs="Times New Roman"/>
          <w:sz w:val="28"/>
          <w:szCs w:val="28"/>
        </w:rPr>
        <w:t>нанотехнологии</w:t>
      </w:r>
      <w:proofErr w:type="spellEnd"/>
      <w:r w:rsidRPr="00C47069">
        <w:rPr>
          <w:rFonts w:ascii="Times New Roman" w:hAnsi="Times New Roman" w:cs="Times New Roman"/>
          <w:sz w:val="28"/>
          <w:szCs w:val="28"/>
        </w:rPr>
        <w:t>), все чаще ассоциируются с экологическими инновациями, хотя такого названия не существует.</w:t>
      </w:r>
    </w:p>
    <w:p w:rsidR="00925F9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Во многих развитых странах запущены и работают государственные программы по стимулированию развития экологических технологий и инноваций, либо эти задачи решаются в рамках общих научно-технических программ.</w:t>
      </w:r>
    </w:p>
    <w:p w:rsidR="00925F9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Специальные государственные программы приняты в Японии, Германии, Голландии, Италии, Канаде, Франции, Великобритании, Норвегии и Финляндии [14, 18]. </w:t>
      </w:r>
    </w:p>
    <w:p w:rsidR="00925F9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В Германии, например, это Программа экологических технологий, в Канаде – «Технологии для экологических решений», в Финляндии – программа по разработке технологий производства </w:t>
      </w:r>
      <w:proofErr w:type="spellStart"/>
      <w:r w:rsidRPr="00C47069">
        <w:rPr>
          <w:rFonts w:ascii="Times New Roman" w:hAnsi="Times New Roman" w:cs="Times New Roman"/>
          <w:sz w:val="28"/>
          <w:szCs w:val="28"/>
        </w:rPr>
        <w:t>биотоплива</w:t>
      </w:r>
      <w:proofErr w:type="spellEnd"/>
      <w:r w:rsidRPr="00C47069">
        <w:rPr>
          <w:rFonts w:ascii="Times New Roman" w:hAnsi="Times New Roman" w:cs="Times New Roman"/>
          <w:sz w:val="28"/>
          <w:szCs w:val="28"/>
        </w:rPr>
        <w:t xml:space="preserve"> на основе древесины и древесных отходов. По статистике, Россия в настоящее время занимает одно из последних мест в мире по многим направлениям защиты окружающей среды.</w:t>
      </w:r>
    </w:p>
    <w:p w:rsidR="00925F9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lastRenderedPageBreak/>
        <w:t>Экологические проблемы перестали быть исключительно экологическими и напрямую влияют на экономическую безопасность стран.</w:t>
      </w:r>
    </w:p>
    <w:p w:rsidR="00925F9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Российское законодательство в области охраны окружающей среды достаточно обширно (более 500 нормативных правовых актов), но его нормы иногда недостаточно строги или, наоборот, слишком строги, и в такой ситуации их сложно реализовать. Ситуация усугубляется недостаточным надзором и высоким уровнем коррупции.</w:t>
      </w:r>
    </w:p>
    <w:p w:rsidR="00925F9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Несмотря на политические заявления о важности защиты окружающей среды для развития страны, финансирование этой области остается минимальным. Общий объем российского экологического рынка сегодня оценивается примерно в 144 миллиарда рублей. В последние годы размер этого рынка увеличивался на 20-25% ежегодно.</w:t>
      </w:r>
    </w:p>
    <w:p w:rsidR="00925F9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Однако очевидно, что принимаемых мер по увеличению рынка экологических инноваций недостаточно. Основными факторами, препятствующими экологическим инновациям, являются [52, 54]:</w:t>
      </w:r>
    </w:p>
    <w:p w:rsidR="00925F9F" w:rsidRPr="00C47069" w:rsidRDefault="00925F9F" w:rsidP="00925F9F">
      <w:pPr>
        <w:pStyle w:val="a3"/>
        <w:numPr>
          <w:ilvl w:val="0"/>
          <w:numId w:val="8"/>
        </w:numPr>
        <w:spacing w:after="0" w:line="360" w:lineRule="auto"/>
        <w:ind w:left="0" w:firstLine="709"/>
        <w:jc w:val="both"/>
        <w:rPr>
          <w:rFonts w:ascii="Times New Roman" w:hAnsi="Times New Roman" w:cs="Times New Roman"/>
          <w:sz w:val="28"/>
          <w:szCs w:val="28"/>
        </w:rPr>
      </w:pPr>
      <w:r w:rsidRPr="00C47069">
        <w:rPr>
          <w:rFonts w:ascii="Times New Roman" w:hAnsi="Times New Roman" w:cs="Times New Roman"/>
          <w:sz w:val="28"/>
          <w:szCs w:val="28"/>
        </w:rPr>
        <w:t>высокая стоимость инноваций в области ресурсосберегающих технологий;</w:t>
      </w:r>
    </w:p>
    <w:p w:rsidR="00925F9F" w:rsidRPr="00C47069" w:rsidRDefault="00925F9F" w:rsidP="00925F9F">
      <w:pPr>
        <w:pStyle w:val="a3"/>
        <w:numPr>
          <w:ilvl w:val="0"/>
          <w:numId w:val="8"/>
        </w:numPr>
        <w:spacing w:after="0" w:line="360" w:lineRule="auto"/>
        <w:ind w:left="0" w:firstLine="709"/>
        <w:jc w:val="both"/>
        <w:rPr>
          <w:rFonts w:ascii="Times New Roman" w:hAnsi="Times New Roman" w:cs="Times New Roman"/>
          <w:sz w:val="28"/>
          <w:szCs w:val="28"/>
        </w:rPr>
      </w:pPr>
      <w:r w:rsidRPr="00C47069">
        <w:rPr>
          <w:rFonts w:ascii="Times New Roman" w:hAnsi="Times New Roman" w:cs="Times New Roman"/>
          <w:sz w:val="28"/>
          <w:szCs w:val="28"/>
        </w:rPr>
        <w:t>невосприимчивость предприятий к нововведениям в области экологии, недостаток информации о новых технологиях;</w:t>
      </w:r>
    </w:p>
    <w:p w:rsidR="00925F9F" w:rsidRPr="00C47069" w:rsidRDefault="00925F9F" w:rsidP="00925F9F">
      <w:pPr>
        <w:pStyle w:val="a3"/>
        <w:numPr>
          <w:ilvl w:val="0"/>
          <w:numId w:val="8"/>
        </w:numPr>
        <w:spacing w:after="0" w:line="360" w:lineRule="auto"/>
        <w:ind w:left="0" w:firstLine="709"/>
        <w:jc w:val="both"/>
        <w:rPr>
          <w:rFonts w:ascii="Times New Roman" w:hAnsi="Times New Roman" w:cs="Times New Roman"/>
          <w:sz w:val="28"/>
          <w:szCs w:val="28"/>
        </w:rPr>
      </w:pPr>
      <w:r w:rsidRPr="00C47069">
        <w:rPr>
          <w:rFonts w:ascii="Times New Roman" w:hAnsi="Times New Roman" w:cs="Times New Roman"/>
          <w:sz w:val="28"/>
          <w:szCs w:val="28"/>
        </w:rPr>
        <w:t>недостаток собственных денежных средств для осуществления эко-инноваций;</w:t>
      </w:r>
    </w:p>
    <w:p w:rsidR="00925F9F" w:rsidRPr="00C47069" w:rsidRDefault="00925F9F" w:rsidP="00925F9F">
      <w:pPr>
        <w:pStyle w:val="a3"/>
        <w:numPr>
          <w:ilvl w:val="0"/>
          <w:numId w:val="8"/>
        </w:numPr>
        <w:spacing w:after="0" w:line="360" w:lineRule="auto"/>
        <w:ind w:left="0" w:firstLine="709"/>
        <w:jc w:val="both"/>
        <w:rPr>
          <w:rFonts w:ascii="Times New Roman" w:hAnsi="Times New Roman" w:cs="Times New Roman"/>
          <w:sz w:val="28"/>
          <w:szCs w:val="28"/>
        </w:rPr>
      </w:pPr>
      <w:r w:rsidRPr="00C47069">
        <w:rPr>
          <w:rFonts w:ascii="Times New Roman" w:hAnsi="Times New Roman" w:cs="Times New Roman"/>
          <w:sz w:val="28"/>
          <w:szCs w:val="28"/>
        </w:rPr>
        <w:t>низкий инновационный потенциал предприятий, недостаток квалифицированного персонала;</w:t>
      </w:r>
    </w:p>
    <w:p w:rsidR="00925F9F" w:rsidRPr="00C47069" w:rsidRDefault="00925F9F" w:rsidP="00925F9F">
      <w:pPr>
        <w:pStyle w:val="a3"/>
        <w:numPr>
          <w:ilvl w:val="0"/>
          <w:numId w:val="8"/>
        </w:numPr>
        <w:spacing w:after="0" w:line="360" w:lineRule="auto"/>
        <w:ind w:left="0" w:firstLine="709"/>
        <w:jc w:val="both"/>
        <w:rPr>
          <w:rFonts w:ascii="Times New Roman" w:hAnsi="Times New Roman" w:cs="Times New Roman"/>
          <w:sz w:val="28"/>
          <w:szCs w:val="28"/>
        </w:rPr>
      </w:pPr>
      <w:r w:rsidRPr="00C47069">
        <w:rPr>
          <w:rFonts w:ascii="Times New Roman" w:hAnsi="Times New Roman" w:cs="Times New Roman"/>
          <w:sz w:val="28"/>
          <w:szCs w:val="28"/>
        </w:rPr>
        <w:t>длительные сроки окупаемости экологических инноваций;</w:t>
      </w:r>
    </w:p>
    <w:p w:rsidR="00925F9F" w:rsidRPr="00C47069" w:rsidRDefault="00925F9F" w:rsidP="00925F9F">
      <w:pPr>
        <w:pStyle w:val="a3"/>
        <w:numPr>
          <w:ilvl w:val="0"/>
          <w:numId w:val="8"/>
        </w:numPr>
        <w:spacing w:after="0" w:line="360" w:lineRule="auto"/>
        <w:ind w:left="0" w:firstLine="709"/>
        <w:jc w:val="both"/>
        <w:rPr>
          <w:rFonts w:ascii="Times New Roman" w:hAnsi="Times New Roman" w:cs="Times New Roman"/>
          <w:sz w:val="28"/>
          <w:szCs w:val="28"/>
        </w:rPr>
      </w:pPr>
      <w:r w:rsidRPr="00C47069">
        <w:rPr>
          <w:rFonts w:ascii="Times New Roman" w:hAnsi="Times New Roman" w:cs="Times New Roman"/>
          <w:sz w:val="28"/>
          <w:szCs w:val="28"/>
        </w:rPr>
        <w:t>несовершенство законодательной и нормативно-правовой базы.</w:t>
      </w:r>
    </w:p>
    <w:p w:rsidR="00925F9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Поэтому сейчас необходимо разработать комплекс мер по улучшению экологического и инновационного климата на государственном уровне с целью устранения этих проблем, а также на крупных, средних и малых предприятиях.</w:t>
      </w:r>
    </w:p>
    <w:p w:rsidR="00925F9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lastRenderedPageBreak/>
        <w:t>Наиболее важными тенденциями повышения эффективности инноваций и улучшения экологического климата являются [52, 58]:</w:t>
      </w:r>
    </w:p>
    <w:p w:rsidR="00925F9F" w:rsidRPr="00C47069" w:rsidRDefault="00925F9F" w:rsidP="00925F9F">
      <w:pPr>
        <w:pStyle w:val="a3"/>
        <w:numPr>
          <w:ilvl w:val="0"/>
          <w:numId w:val="8"/>
        </w:numPr>
        <w:spacing w:after="0" w:line="360" w:lineRule="auto"/>
        <w:ind w:left="0" w:firstLine="709"/>
        <w:jc w:val="both"/>
        <w:rPr>
          <w:rFonts w:ascii="Times New Roman" w:hAnsi="Times New Roman" w:cs="Times New Roman"/>
          <w:sz w:val="28"/>
          <w:szCs w:val="28"/>
        </w:rPr>
      </w:pPr>
      <w:r w:rsidRPr="00C47069">
        <w:rPr>
          <w:rFonts w:ascii="Times New Roman" w:hAnsi="Times New Roman" w:cs="Times New Roman"/>
          <w:sz w:val="28"/>
          <w:szCs w:val="28"/>
        </w:rPr>
        <w:t>эффективное законодательное регулирование, создание ряда законов и актов с целью стимулирования осуществления эко-инноваций, и уменьшения загрязнения окружающей среды. Необходимым моментом является масштабное принятие новых природоохранных законов и принципиальный пересмотр имеющихся;</w:t>
      </w:r>
    </w:p>
    <w:p w:rsidR="00925F9F" w:rsidRPr="00C47069" w:rsidRDefault="00925F9F" w:rsidP="00925F9F">
      <w:pPr>
        <w:pStyle w:val="a3"/>
        <w:numPr>
          <w:ilvl w:val="0"/>
          <w:numId w:val="8"/>
        </w:numPr>
        <w:spacing w:after="0" w:line="360" w:lineRule="auto"/>
        <w:ind w:left="0" w:firstLine="709"/>
        <w:jc w:val="both"/>
        <w:rPr>
          <w:rFonts w:ascii="Times New Roman" w:hAnsi="Times New Roman" w:cs="Times New Roman"/>
          <w:sz w:val="28"/>
          <w:szCs w:val="28"/>
        </w:rPr>
      </w:pPr>
      <w:r w:rsidRPr="00C47069">
        <w:rPr>
          <w:rFonts w:ascii="Times New Roman" w:hAnsi="Times New Roman" w:cs="Times New Roman"/>
          <w:sz w:val="28"/>
          <w:szCs w:val="28"/>
        </w:rPr>
        <w:t>существенное увеличение инвестиций в экологически чистые технологии как со стороны государства, так и со стороны частного бизнеса;</w:t>
      </w:r>
    </w:p>
    <w:p w:rsidR="00925F9F" w:rsidRPr="00C47069" w:rsidRDefault="00925F9F" w:rsidP="00925F9F">
      <w:pPr>
        <w:pStyle w:val="a3"/>
        <w:numPr>
          <w:ilvl w:val="0"/>
          <w:numId w:val="8"/>
        </w:numPr>
        <w:spacing w:after="0" w:line="360" w:lineRule="auto"/>
        <w:ind w:left="0" w:firstLine="709"/>
        <w:jc w:val="both"/>
        <w:rPr>
          <w:rFonts w:ascii="Times New Roman" w:hAnsi="Times New Roman" w:cs="Times New Roman"/>
          <w:sz w:val="28"/>
          <w:szCs w:val="28"/>
        </w:rPr>
      </w:pPr>
      <w:r w:rsidRPr="00C47069">
        <w:rPr>
          <w:rFonts w:ascii="Times New Roman" w:hAnsi="Times New Roman" w:cs="Times New Roman"/>
          <w:sz w:val="28"/>
          <w:szCs w:val="28"/>
        </w:rPr>
        <w:t>субсидирование государством научных исследований и разработок, связанных с эко-инновациями, содействие внедрению и распространению экологических инноваций;</w:t>
      </w:r>
    </w:p>
    <w:p w:rsidR="00925F9F" w:rsidRPr="00C47069" w:rsidRDefault="00925F9F" w:rsidP="00925F9F">
      <w:pPr>
        <w:pStyle w:val="a3"/>
        <w:numPr>
          <w:ilvl w:val="0"/>
          <w:numId w:val="8"/>
        </w:numPr>
        <w:spacing w:after="0" w:line="360" w:lineRule="auto"/>
        <w:ind w:left="0" w:firstLine="709"/>
        <w:jc w:val="both"/>
        <w:rPr>
          <w:rFonts w:ascii="Times New Roman" w:hAnsi="Times New Roman" w:cs="Times New Roman"/>
          <w:sz w:val="28"/>
          <w:szCs w:val="28"/>
        </w:rPr>
      </w:pPr>
      <w:r w:rsidRPr="00C47069">
        <w:rPr>
          <w:rFonts w:ascii="Times New Roman" w:hAnsi="Times New Roman" w:cs="Times New Roman"/>
          <w:sz w:val="28"/>
          <w:szCs w:val="28"/>
        </w:rPr>
        <w:t>массовое обновление на крупных и средних предприятиях имеющихся производственных мощностей, оказывающих негативное воздействие на экологию, и замена их на оборудование, базирующееся на экологически чистых и энергосберегающих технологиях;</w:t>
      </w:r>
    </w:p>
    <w:p w:rsidR="00925F9F" w:rsidRPr="00C47069" w:rsidRDefault="00925F9F" w:rsidP="00925F9F">
      <w:pPr>
        <w:pStyle w:val="a3"/>
        <w:numPr>
          <w:ilvl w:val="0"/>
          <w:numId w:val="8"/>
        </w:numPr>
        <w:spacing w:after="0" w:line="360" w:lineRule="auto"/>
        <w:ind w:left="0"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проведение, как на уровне государства, так и на уровне предприятия грамотной экологической политики, стратегического планирования в области инноваций, направленных на предотвращение загрязнения окружающей среды; </w:t>
      </w:r>
    </w:p>
    <w:p w:rsidR="00925F9F" w:rsidRPr="00C47069" w:rsidRDefault="00925F9F" w:rsidP="00925F9F">
      <w:pPr>
        <w:pStyle w:val="a3"/>
        <w:numPr>
          <w:ilvl w:val="0"/>
          <w:numId w:val="8"/>
        </w:numPr>
        <w:spacing w:after="0" w:line="360" w:lineRule="auto"/>
        <w:ind w:left="0"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разработка и проведение государственных программ и проектов, направленных на поддержание и формирование экологического рынка в России; </w:t>
      </w:r>
    </w:p>
    <w:p w:rsidR="00925F9F" w:rsidRPr="00C47069" w:rsidRDefault="00925F9F" w:rsidP="00925F9F">
      <w:pPr>
        <w:pStyle w:val="a3"/>
        <w:numPr>
          <w:ilvl w:val="0"/>
          <w:numId w:val="8"/>
        </w:numPr>
        <w:spacing w:after="0" w:line="360" w:lineRule="auto"/>
        <w:ind w:left="0"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проведение налогово-бюджетных реформ, в результате которых упраздняются экологически «опасные» и вводятся экологически «дружественные» субсидии, расширяется практика природоохранных государственных закупок, устраняются торговые барьеры на пути экологических товаров и услуг, стимулируются соответствующие корпоративные инициативы. </w:t>
      </w:r>
    </w:p>
    <w:p w:rsidR="00925F9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lastRenderedPageBreak/>
        <w:t>Предложенные авторами определения, критерии и классификация экологических инноваций становятся все более актуальными в условиях инновационной экономики, когда преобладающее количество внедряемых технологий технологически опасно, необходимо количественно сравнивать пользу и вред от их использования. на основе экономической оценки рисков (убытков) [59, 60].</w:t>
      </w:r>
    </w:p>
    <w:p w:rsidR="00925F9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Исходя из вышеизложенной информации, следует отметить, что человечеству нужны новые инновации и технические решения в сфере энергетики, автомобилестроения, гражданского строительства, сельского хозяйства и др., Которые будут направлены не только на развитие бизнеса и получение прибыли для конкретного предприятия, но в тоже </w:t>
      </w:r>
      <w:proofErr w:type="gramStart"/>
      <w:r w:rsidRPr="00C47069">
        <w:rPr>
          <w:rFonts w:ascii="Times New Roman" w:hAnsi="Times New Roman" w:cs="Times New Roman"/>
          <w:sz w:val="28"/>
          <w:szCs w:val="28"/>
        </w:rPr>
        <w:t>время это</w:t>
      </w:r>
      <w:proofErr w:type="gramEnd"/>
      <w:r w:rsidRPr="00C47069">
        <w:rPr>
          <w:rFonts w:ascii="Times New Roman" w:hAnsi="Times New Roman" w:cs="Times New Roman"/>
          <w:sz w:val="28"/>
          <w:szCs w:val="28"/>
        </w:rPr>
        <w:t xml:space="preserve"> будет работать для сохранения и защиты окружающей среды.</w:t>
      </w:r>
    </w:p>
    <w:p w:rsidR="004F7F8F" w:rsidRPr="00C47069" w:rsidRDefault="00925F9F" w:rsidP="00925F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Поиск таких решений – это международная задача, так как вопросы климата и экологии затрагивают интересы всех международных компаний</w:t>
      </w:r>
      <w:r w:rsidR="000C33DC" w:rsidRPr="00C47069">
        <w:rPr>
          <w:rFonts w:ascii="Times New Roman" w:hAnsi="Times New Roman" w:cs="Times New Roman"/>
          <w:sz w:val="28"/>
          <w:szCs w:val="28"/>
        </w:rPr>
        <w:t>.</w:t>
      </w:r>
    </w:p>
    <w:p w:rsidR="0091420A" w:rsidRPr="00C47069" w:rsidRDefault="0091420A" w:rsidP="0039745D">
      <w:pPr>
        <w:spacing w:after="0" w:line="360" w:lineRule="auto"/>
        <w:ind w:firstLine="709"/>
        <w:jc w:val="both"/>
        <w:rPr>
          <w:rFonts w:ascii="Times New Roman" w:hAnsi="Times New Roman" w:cs="Times New Roman"/>
          <w:sz w:val="28"/>
          <w:szCs w:val="28"/>
        </w:rPr>
      </w:pPr>
    </w:p>
    <w:p w:rsidR="0091420A" w:rsidRPr="00C47069" w:rsidRDefault="00C33D7F" w:rsidP="00F27E9E">
      <w:pPr>
        <w:pStyle w:val="a3"/>
        <w:spacing w:after="0" w:line="360" w:lineRule="auto"/>
        <w:ind w:left="0" w:firstLine="709"/>
        <w:jc w:val="both"/>
        <w:rPr>
          <w:rFonts w:ascii="Times New Roman" w:eastAsia="Calibri" w:hAnsi="Times New Roman" w:cs="Times New Roman"/>
          <w:b/>
          <w:sz w:val="28"/>
          <w:szCs w:val="28"/>
        </w:rPr>
      </w:pPr>
      <w:r w:rsidRPr="00C47069">
        <w:rPr>
          <w:rFonts w:ascii="Times New Roman" w:eastAsia="Calibri" w:hAnsi="Times New Roman" w:cs="Times New Roman"/>
          <w:b/>
          <w:sz w:val="28"/>
          <w:szCs w:val="28"/>
        </w:rPr>
        <w:t xml:space="preserve">1.2 </w:t>
      </w:r>
      <w:r w:rsidR="00896BD2" w:rsidRPr="00C47069">
        <w:rPr>
          <w:rFonts w:ascii="Times New Roman" w:eastAsia="Calibri" w:hAnsi="Times New Roman" w:cs="Times New Roman"/>
          <w:b/>
          <w:sz w:val="28"/>
          <w:szCs w:val="28"/>
        </w:rPr>
        <w:t>Факторы</w:t>
      </w:r>
      <w:r w:rsidR="0070694F" w:rsidRPr="00C47069">
        <w:rPr>
          <w:rFonts w:ascii="Times New Roman" w:eastAsia="Calibri" w:hAnsi="Times New Roman" w:cs="Times New Roman"/>
          <w:b/>
          <w:sz w:val="28"/>
          <w:szCs w:val="28"/>
        </w:rPr>
        <w:t xml:space="preserve"> внедрения и управления экологическими инновациями в деятельности международных компаний </w:t>
      </w:r>
    </w:p>
    <w:p w:rsidR="002C016B" w:rsidRPr="00C47069" w:rsidRDefault="002C016B" w:rsidP="00A10F87">
      <w:pPr>
        <w:spacing w:line="360" w:lineRule="auto"/>
        <w:contextualSpacing/>
        <w:jc w:val="both"/>
        <w:rPr>
          <w:rFonts w:ascii="Times New Roman" w:hAnsi="Times New Roman" w:cs="Times New Roman"/>
          <w:sz w:val="28"/>
          <w:szCs w:val="28"/>
        </w:rPr>
      </w:pPr>
    </w:p>
    <w:p w:rsidR="00925F9F" w:rsidRPr="00C47069" w:rsidRDefault="00925F9F" w:rsidP="00925F9F">
      <w:pPr>
        <w:tabs>
          <w:tab w:val="left" w:pos="2685"/>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Факторы внедрения экологических инноваций организациями. Качественная интерпретация результатов, которые достигнуты в результате внедрения экологических инноваций наряду с определением факторов внедрения и общей направленности воздействия (характера природоохранного эффекта) является актуальным для исследования эко-инноваций. </w:t>
      </w:r>
    </w:p>
    <w:p w:rsidR="00925F9F" w:rsidRPr="00C47069" w:rsidRDefault="00925F9F" w:rsidP="00925F9F">
      <w:pPr>
        <w:tabs>
          <w:tab w:val="left" w:pos="2685"/>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В этой связи возможно классифицировать завершенные инновации с экологическим эффектом (завершенные экологические инновации) по функциональному назначению и объекту воздействия, а также по целевому назначению.</w:t>
      </w:r>
    </w:p>
    <w:p w:rsidR="00925F9F" w:rsidRPr="00C47069" w:rsidRDefault="00925F9F" w:rsidP="00925F9F">
      <w:pPr>
        <w:tabs>
          <w:tab w:val="left" w:pos="2685"/>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К примеру, в процессе статистического исследования инновационной деятельности российских организаций отдельно определяются стимулы и </w:t>
      </w:r>
      <w:r w:rsidRPr="00C47069">
        <w:rPr>
          <w:rFonts w:ascii="Times New Roman" w:hAnsi="Times New Roman" w:cs="Times New Roman"/>
          <w:sz w:val="28"/>
          <w:szCs w:val="28"/>
        </w:rPr>
        <w:lastRenderedPageBreak/>
        <w:t xml:space="preserve">цели внедрения экологических инноваций, а также устанавливается соответствие целей достигнутым результатам ИД. </w:t>
      </w:r>
    </w:p>
    <w:p w:rsidR="00925F9F" w:rsidRPr="00C47069" w:rsidRDefault="00925F9F" w:rsidP="00925F9F">
      <w:pPr>
        <w:tabs>
          <w:tab w:val="left" w:pos="2685"/>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Повышение экологической безопасности в качестве прямой или косвенной цели внедрения инноваций может проявляться в процессе производства (на стороне предложения) продукции или в процессе послепродажного использования потребителем инновационной продукции. </w:t>
      </w:r>
    </w:p>
    <w:p w:rsidR="00925F9F" w:rsidRPr="00C47069" w:rsidRDefault="00925F9F" w:rsidP="00925F9F">
      <w:pPr>
        <w:tabs>
          <w:tab w:val="left" w:pos="2685"/>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Поэтому с точки зрения природы внедряемых завершенных инноваций экологическая инновационная деятельность включает в себя два направления, выделяемых по функциональному признаку [18, 20]: </w:t>
      </w:r>
    </w:p>
    <w:p w:rsidR="00925F9F" w:rsidRPr="00C47069" w:rsidRDefault="00925F9F" w:rsidP="00925F9F">
      <w:pPr>
        <w:tabs>
          <w:tab w:val="left" w:pos="2685"/>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1) одно из них связано с повышением экологической безопасности производства и характеризует процесс (производственную или хозяйственную деятельность организации); </w:t>
      </w:r>
    </w:p>
    <w:p w:rsidR="00925F9F" w:rsidRPr="00C47069" w:rsidRDefault="00925F9F" w:rsidP="00925F9F">
      <w:pPr>
        <w:tabs>
          <w:tab w:val="left" w:pos="2685"/>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2) второе – с «экологическими» параметрами произведенной организацией продукции и характеризует результат производственной деятельности. </w:t>
      </w:r>
    </w:p>
    <w:p w:rsidR="00925F9F" w:rsidRPr="00C47069" w:rsidRDefault="00925F9F" w:rsidP="00925F9F">
      <w:pPr>
        <w:tabs>
          <w:tab w:val="left" w:pos="2685"/>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Группировка целевых факторов внедрения экологических инноваций включает в себя следующие составляющие (таблица 1.2):</w:t>
      </w:r>
    </w:p>
    <w:p w:rsidR="0070694F" w:rsidRPr="00C47069" w:rsidRDefault="0070694F" w:rsidP="00925F9F">
      <w:pPr>
        <w:tabs>
          <w:tab w:val="left" w:pos="2685"/>
        </w:tabs>
        <w:spacing w:after="0" w:line="360" w:lineRule="auto"/>
        <w:jc w:val="both"/>
        <w:rPr>
          <w:rFonts w:ascii="Times New Roman" w:hAnsi="Times New Roman" w:cs="Times New Roman"/>
          <w:sz w:val="28"/>
          <w:szCs w:val="28"/>
        </w:rPr>
      </w:pPr>
    </w:p>
    <w:p w:rsidR="00061AA3" w:rsidRPr="00C47069" w:rsidRDefault="00A04897" w:rsidP="007A2025">
      <w:pPr>
        <w:tabs>
          <w:tab w:val="left" w:pos="2685"/>
        </w:tabs>
        <w:spacing w:after="0" w:line="240" w:lineRule="auto"/>
        <w:jc w:val="both"/>
        <w:rPr>
          <w:rFonts w:ascii="Times New Roman" w:hAnsi="Times New Roman" w:cs="Times New Roman"/>
          <w:sz w:val="28"/>
          <w:szCs w:val="28"/>
        </w:rPr>
      </w:pPr>
      <w:r w:rsidRPr="00C47069">
        <w:rPr>
          <w:rFonts w:ascii="Times New Roman" w:hAnsi="Times New Roman" w:cs="Times New Roman"/>
          <w:sz w:val="28"/>
          <w:szCs w:val="28"/>
        </w:rPr>
        <w:t xml:space="preserve">Талица </w:t>
      </w:r>
      <w:r w:rsidR="00176ADB" w:rsidRPr="00C47069">
        <w:rPr>
          <w:rFonts w:ascii="Times New Roman" w:hAnsi="Times New Roman" w:cs="Times New Roman"/>
          <w:sz w:val="28"/>
          <w:szCs w:val="28"/>
        </w:rPr>
        <w:t>1.</w:t>
      </w:r>
      <w:r w:rsidRPr="00C47069">
        <w:rPr>
          <w:rFonts w:ascii="Times New Roman" w:hAnsi="Times New Roman" w:cs="Times New Roman"/>
          <w:sz w:val="28"/>
          <w:szCs w:val="28"/>
        </w:rPr>
        <w:t xml:space="preserve">2 – Группировка целевых факторов внедрения экологических инноваций по двум направлениям </w:t>
      </w:r>
      <w:r w:rsidR="005472CA" w:rsidRPr="00C47069">
        <w:rPr>
          <w:rFonts w:ascii="Times New Roman" w:hAnsi="Times New Roman" w:cs="Times New Roman"/>
          <w:sz w:val="28"/>
          <w:szCs w:val="28"/>
        </w:rPr>
        <w:t>[</w:t>
      </w:r>
      <w:r w:rsidR="00F80121" w:rsidRPr="00C47069">
        <w:rPr>
          <w:rFonts w:ascii="Times New Roman" w:hAnsi="Times New Roman" w:cs="Times New Roman"/>
          <w:sz w:val="28"/>
          <w:szCs w:val="28"/>
        </w:rPr>
        <w:t>50</w:t>
      </w:r>
      <w:r w:rsidR="005472CA" w:rsidRPr="00C47069">
        <w:rPr>
          <w:rFonts w:ascii="Times New Roman" w:hAnsi="Times New Roman" w:cs="Times New Roman"/>
          <w:sz w:val="28"/>
          <w:szCs w:val="28"/>
        </w:rPr>
        <w:t>]</w:t>
      </w:r>
    </w:p>
    <w:tbl>
      <w:tblPr>
        <w:tblStyle w:val="a7"/>
        <w:tblW w:w="0" w:type="auto"/>
        <w:tblLook w:val="04A0" w:firstRow="1" w:lastRow="0" w:firstColumn="1" w:lastColumn="0" w:noHBand="0" w:noVBand="1"/>
      </w:tblPr>
      <w:tblGrid>
        <w:gridCol w:w="4672"/>
        <w:gridCol w:w="4673"/>
      </w:tblGrid>
      <w:tr w:rsidR="00061AA3" w:rsidRPr="00C47069" w:rsidTr="007E331F">
        <w:tc>
          <w:tcPr>
            <w:tcW w:w="4672" w:type="dxa"/>
          </w:tcPr>
          <w:p w:rsidR="00061AA3" w:rsidRPr="00C47069" w:rsidRDefault="00061AA3" w:rsidP="00061AA3">
            <w:pPr>
              <w:tabs>
                <w:tab w:val="left" w:pos="2685"/>
              </w:tabs>
              <w:jc w:val="center"/>
              <w:rPr>
                <w:rFonts w:ascii="Times New Roman" w:hAnsi="Times New Roman" w:cs="Times New Roman"/>
                <w:sz w:val="24"/>
                <w:szCs w:val="24"/>
              </w:rPr>
            </w:pPr>
            <w:r w:rsidRPr="00C47069">
              <w:rPr>
                <w:rFonts w:ascii="Times New Roman" w:hAnsi="Times New Roman" w:cs="Times New Roman"/>
                <w:sz w:val="24"/>
                <w:szCs w:val="24"/>
              </w:rPr>
              <w:t>I направление</w:t>
            </w:r>
          </w:p>
        </w:tc>
        <w:tc>
          <w:tcPr>
            <w:tcW w:w="4673" w:type="dxa"/>
          </w:tcPr>
          <w:p w:rsidR="00061AA3" w:rsidRPr="00C47069" w:rsidRDefault="00061AA3" w:rsidP="00061AA3">
            <w:pPr>
              <w:tabs>
                <w:tab w:val="left" w:pos="2685"/>
              </w:tabs>
              <w:jc w:val="center"/>
              <w:rPr>
                <w:rFonts w:ascii="Times New Roman" w:hAnsi="Times New Roman" w:cs="Times New Roman"/>
                <w:sz w:val="24"/>
                <w:szCs w:val="24"/>
              </w:rPr>
            </w:pPr>
            <w:r w:rsidRPr="00C47069">
              <w:rPr>
                <w:rFonts w:ascii="Times New Roman" w:hAnsi="Times New Roman" w:cs="Times New Roman"/>
                <w:sz w:val="24"/>
                <w:szCs w:val="24"/>
              </w:rPr>
              <w:t>II направление</w:t>
            </w:r>
          </w:p>
        </w:tc>
      </w:tr>
      <w:tr w:rsidR="005472CA" w:rsidRPr="00C47069" w:rsidTr="00061AA3">
        <w:tc>
          <w:tcPr>
            <w:tcW w:w="4672" w:type="dxa"/>
          </w:tcPr>
          <w:p w:rsidR="005472CA" w:rsidRPr="00C47069" w:rsidRDefault="005472CA" w:rsidP="005472CA">
            <w:pPr>
              <w:tabs>
                <w:tab w:val="left" w:pos="2685"/>
              </w:tabs>
              <w:rPr>
                <w:rFonts w:ascii="Times New Roman" w:hAnsi="Times New Roman" w:cs="Times New Roman"/>
                <w:sz w:val="24"/>
                <w:szCs w:val="24"/>
              </w:rPr>
            </w:pPr>
            <w:r w:rsidRPr="00C47069">
              <w:rPr>
                <w:rFonts w:ascii="Times New Roman" w:hAnsi="Times New Roman" w:cs="Times New Roman"/>
                <w:sz w:val="24"/>
                <w:szCs w:val="24"/>
              </w:rPr>
              <w:t xml:space="preserve">Повышение экологической безопасности в процессе производства продукции (товаров, работ, услуг): </w:t>
            </w:r>
          </w:p>
        </w:tc>
        <w:tc>
          <w:tcPr>
            <w:tcW w:w="4673" w:type="dxa"/>
          </w:tcPr>
          <w:p w:rsidR="005472CA" w:rsidRPr="00C47069" w:rsidRDefault="005472CA" w:rsidP="005472CA">
            <w:pPr>
              <w:tabs>
                <w:tab w:val="left" w:pos="2685"/>
              </w:tabs>
              <w:rPr>
                <w:rFonts w:ascii="Times New Roman" w:hAnsi="Times New Roman" w:cs="Times New Roman"/>
                <w:sz w:val="24"/>
                <w:szCs w:val="24"/>
              </w:rPr>
            </w:pPr>
            <w:r w:rsidRPr="00C47069">
              <w:rPr>
                <w:rFonts w:ascii="Times New Roman" w:hAnsi="Times New Roman" w:cs="Times New Roman"/>
                <w:sz w:val="24"/>
                <w:szCs w:val="24"/>
              </w:rPr>
              <w:t>Повышение экологической безопасности в результате использования потребителем инновационной продукции (товаров, работ, услуг):</w:t>
            </w:r>
          </w:p>
        </w:tc>
      </w:tr>
      <w:tr w:rsidR="005472CA" w:rsidRPr="00C47069" w:rsidTr="00061AA3">
        <w:tc>
          <w:tcPr>
            <w:tcW w:w="4672" w:type="dxa"/>
          </w:tcPr>
          <w:p w:rsidR="005472CA" w:rsidRPr="00C47069" w:rsidRDefault="005472CA" w:rsidP="005472CA">
            <w:pPr>
              <w:tabs>
                <w:tab w:val="left" w:pos="2685"/>
              </w:tabs>
              <w:rPr>
                <w:rFonts w:ascii="Times New Roman" w:hAnsi="Times New Roman" w:cs="Times New Roman"/>
                <w:sz w:val="24"/>
                <w:szCs w:val="24"/>
              </w:rPr>
            </w:pPr>
            <w:r w:rsidRPr="00C47069">
              <w:rPr>
                <w:rFonts w:ascii="Times New Roman" w:hAnsi="Times New Roman" w:cs="Times New Roman"/>
                <w:sz w:val="24"/>
                <w:szCs w:val="24"/>
              </w:rPr>
              <w:t xml:space="preserve">– сокращение материальных затрат на производство единицы товаров, работ, услуг; </w:t>
            </w:r>
          </w:p>
        </w:tc>
        <w:tc>
          <w:tcPr>
            <w:tcW w:w="4673" w:type="dxa"/>
          </w:tcPr>
          <w:p w:rsidR="005472CA" w:rsidRPr="00C47069" w:rsidRDefault="005472CA" w:rsidP="005472CA">
            <w:pPr>
              <w:tabs>
                <w:tab w:val="left" w:pos="2685"/>
              </w:tabs>
              <w:rPr>
                <w:rFonts w:ascii="Times New Roman" w:hAnsi="Times New Roman" w:cs="Times New Roman"/>
                <w:sz w:val="24"/>
                <w:szCs w:val="24"/>
              </w:rPr>
            </w:pPr>
            <w:r w:rsidRPr="00C47069">
              <w:rPr>
                <w:rFonts w:ascii="Times New Roman" w:hAnsi="Times New Roman" w:cs="Times New Roman"/>
                <w:sz w:val="24"/>
                <w:szCs w:val="24"/>
              </w:rPr>
              <w:t>– сокращение энергопотребления (</w:t>
            </w:r>
            <w:proofErr w:type="spellStart"/>
            <w:r w:rsidRPr="00C47069">
              <w:rPr>
                <w:rFonts w:ascii="Times New Roman" w:hAnsi="Times New Roman" w:cs="Times New Roman"/>
                <w:sz w:val="24"/>
                <w:szCs w:val="24"/>
              </w:rPr>
              <w:t>энергозатрат</w:t>
            </w:r>
            <w:proofErr w:type="spellEnd"/>
            <w:r w:rsidRPr="00C47069">
              <w:rPr>
                <w:rFonts w:ascii="Times New Roman" w:hAnsi="Times New Roman" w:cs="Times New Roman"/>
                <w:sz w:val="24"/>
                <w:szCs w:val="24"/>
              </w:rPr>
              <w:t xml:space="preserve">) или потерь энергетических ресурсов; </w:t>
            </w:r>
          </w:p>
        </w:tc>
      </w:tr>
      <w:tr w:rsidR="005472CA" w:rsidRPr="00C47069" w:rsidTr="00061AA3">
        <w:tc>
          <w:tcPr>
            <w:tcW w:w="4672" w:type="dxa"/>
          </w:tcPr>
          <w:p w:rsidR="005472CA" w:rsidRPr="00C47069" w:rsidRDefault="005472CA" w:rsidP="005472CA">
            <w:pPr>
              <w:tabs>
                <w:tab w:val="left" w:pos="2685"/>
              </w:tabs>
              <w:rPr>
                <w:rFonts w:ascii="Times New Roman" w:hAnsi="Times New Roman" w:cs="Times New Roman"/>
                <w:sz w:val="24"/>
                <w:szCs w:val="24"/>
              </w:rPr>
            </w:pPr>
            <w:r w:rsidRPr="00C47069">
              <w:rPr>
                <w:rFonts w:ascii="Times New Roman" w:hAnsi="Times New Roman" w:cs="Times New Roman"/>
                <w:sz w:val="24"/>
                <w:szCs w:val="24"/>
              </w:rPr>
              <w:t xml:space="preserve">– сокращение затрат энергетических ресурсов на производство единицы товаров, работ, услуг; </w:t>
            </w:r>
          </w:p>
        </w:tc>
        <w:tc>
          <w:tcPr>
            <w:tcW w:w="4673" w:type="dxa"/>
          </w:tcPr>
          <w:p w:rsidR="005472CA" w:rsidRPr="00C47069" w:rsidRDefault="005472CA" w:rsidP="005472CA">
            <w:pPr>
              <w:tabs>
                <w:tab w:val="left" w:pos="2685"/>
              </w:tabs>
              <w:rPr>
                <w:rFonts w:ascii="Times New Roman" w:hAnsi="Times New Roman" w:cs="Times New Roman"/>
                <w:sz w:val="24"/>
                <w:szCs w:val="24"/>
              </w:rPr>
            </w:pPr>
            <w:r w:rsidRPr="00C47069">
              <w:rPr>
                <w:rFonts w:ascii="Times New Roman" w:hAnsi="Times New Roman" w:cs="Times New Roman"/>
                <w:sz w:val="24"/>
                <w:szCs w:val="24"/>
              </w:rPr>
              <w:t xml:space="preserve">– сокращение загрязнения атмосферного воздуха, земельных, водных ресурсов, уменьшение уровня шума; </w:t>
            </w:r>
          </w:p>
        </w:tc>
      </w:tr>
      <w:tr w:rsidR="00061AA3" w:rsidRPr="00C47069" w:rsidTr="00061AA3">
        <w:trPr>
          <w:trHeight w:val="637"/>
        </w:trPr>
        <w:tc>
          <w:tcPr>
            <w:tcW w:w="4672" w:type="dxa"/>
          </w:tcPr>
          <w:p w:rsidR="00061AA3" w:rsidRPr="00C47069" w:rsidRDefault="00061AA3" w:rsidP="00061AA3">
            <w:pPr>
              <w:tabs>
                <w:tab w:val="left" w:pos="2685"/>
              </w:tabs>
              <w:rPr>
                <w:rFonts w:ascii="Times New Roman" w:hAnsi="Times New Roman" w:cs="Times New Roman"/>
                <w:sz w:val="24"/>
                <w:szCs w:val="24"/>
              </w:rPr>
            </w:pPr>
            <w:r w:rsidRPr="00C47069">
              <w:rPr>
                <w:rFonts w:ascii="Times New Roman" w:hAnsi="Times New Roman" w:cs="Times New Roman"/>
                <w:sz w:val="24"/>
                <w:szCs w:val="24"/>
              </w:rPr>
              <w:t xml:space="preserve">– снижение загрязнения окружающей среды, в том числе атмосферного воздуха, земельных, водных ресурсов, уменьшение уровня шума; </w:t>
            </w:r>
          </w:p>
        </w:tc>
        <w:tc>
          <w:tcPr>
            <w:tcW w:w="4673" w:type="dxa"/>
          </w:tcPr>
          <w:p w:rsidR="00061AA3" w:rsidRPr="00C47069" w:rsidRDefault="00061AA3" w:rsidP="00061AA3">
            <w:pPr>
              <w:tabs>
                <w:tab w:val="left" w:pos="2685"/>
              </w:tabs>
              <w:spacing w:line="360" w:lineRule="auto"/>
              <w:jc w:val="both"/>
              <w:rPr>
                <w:rFonts w:ascii="Times New Roman" w:hAnsi="Times New Roman" w:cs="Times New Roman"/>
                <w:sz w:val="44"/>
                <w:szCs w:val="28"/>
              </w:rPr>
            </w:pPr>
            <w:r w:rsidRPr="00C47069">
              <w:rPr>
                <w:rFonts w:ascii="Times New Roman" w:hAnsi="Times New Roman" w:cs="Times New Roman"/>
                <w:sz w:val="24"/>
                <w:szCs w:val="24"/>
              </w:rPr>
              <w:t>– улучшение возможностей вторичной переработки (рециркуляции) товаров после их использования (потребления).</w:t>
            </w:r>
          </w:p>
        </w:tc>
      </w:tr>
    </w:tbl>
    <w:p w:rsidR="00925F9F" w:rsidRPr="00C47069" w:rsidRDefault="00925F9F" w:rsidP="00925F9F">
      <w:pPr>
        <w:spacing w:after="0" w:line="240" w:lineRule="auto"/>
        <w:contextualSpacing/>
        <w:rPr>
          <w:rFonts w:ascii="Times New Roman" w:hAnsi="Times New Roman" w:cs="Times New Roman"/>
          <w:sz w:val="28"/>
        </w:rPr>
      </w:pPr>
    </w:p>
    <w:p w:rsidR="00925F9F" w:rsidRPr="00C47069" w:rsidRDefault="00925F9F" w:rsidP="00925F9F">
      <w:pPr>
        <w:spacing w:after="0" w:line="240" w:lineRule="auto"/>
        <w:contextualSpacing/>
        <w:rPr>
          <w:rFonts w:ascii="Times New Roman" w:hAnsi="Times New Roman" w:cs="Times New Roman"/>
          <w:sz w:val="28"/>
        </w:rPr>
      </w:pPr>
    </w:p>
    <w:p w:rsidR="00925F9F" w:rsidRPr="00C47069" w:rsidRDefault="00925F9F" w:rsidP="00925F9F">
      <w:pPr>
        <w:spacing w:after="0" w:line="240" w:lineRule="auto"/>
        <w:contextualSpacing/>
        <w:rPr>
          <w:rFonts w:ascii="Times New Roman" w:hAnsi="Times New Roman" w:cs="Times New Roman"/>
          <w:sz w:val="28"/>
        </w:rPr>
      </w:pPr>
      <w:r w:rsidRPr="00C47069">
        <w:rPr>
          <w:rFonts w:ascii="Times New Roman" w:hAnsi="Times New Roman" w:cs="Times New Roman"/>
          <w:sz w:val="28"/>
        </w:rPr>
        <w:lastRenderedPageBreak/>
        <w:t>Продолжение таблицы 1.2</w:t>
      </w:r>
    </w:p>
    <w:tbl>
      <w:tblPr>
        <w:tblStyle w:val="a7"/>
        <w:tblW w:w="0" w:type="auto"/>
        <w:tblLook w:val="04A0" w:firstRow="1" w:lastRow="0" w:firstColumn="1" w:lastColumn="0" w:noHBand="0" w:noVBand="1"/>
      </w:tblPr>
      <w:tblGrid>
        <w:gridCol w:w="4672"/>
        <w:gridCol w:w="4673"/>
      </w:tblGrid>
      <w:tr w:rsidR="00061AA3" w:rsidRPr="00C47069" w:rsidTr="00061AA3">
        <w:trPr>
          <w:trHeight w:val="306"/>
        </w:trPr>
        <w:tc>
          <w:tcPr>
            <w:tcW w:w="4672" w:type="dxa"/>
          </w:tcPr>
          <w:p w:rsidR="00061AA3" w:rsidRPr="00C47069" w:rsidRDefault="00061AA3" w:rsidP="00061AA3">
            <w:pPr>
              <w:tabs>
                <w:tab w:val="left" w:pos="2685"/>
              </w:tabs>
              <w:rPr>
                <w:rFonts w:ascii="Times New Roman" w:hAnsi="Times New Roman" w:cs="Times New Roman"/>
                <w:sz w:val="24"/>
                <w:szCs w:val="24"/>
              </w:rPr>
            </w:pPr>
            <w:r w:rsidRPr="00C47069">
              <w:rPr>
                <w:rFonts w:ascii="Times New Roman" w:hAnsi="Times New Roman" w:cs="Times New Roman"/>
                <w:sz w:val="24"/>
                <w:szCs w:val="24"/>
              </w:rPr>
              <w:t xml:space="preserve">– замена сырья и материалов, используемых в производстве, на экологически безопасные или менее опасные с точки зрения вредного воздействия; </w:t>
            </w:r>
          </w:p>
        </w:tc>
        <w:tc>
          <w:tcPr>
            <w:tcW w:w="4673" w:type="dxa"/>
            <w:vMerge w:val="restart"/>
          </w:tcPr>
          <w:p w:rsidR="00061AA3" w:rsidRPr="00C47069" w:rsidRDefault="00061AA3" w:rsidP="00061AA3">
            <w:pPr>
              <w:tabs>
                <w:tab w:val="left" w:pos="2685"/>
              </w:tabs>
              <w:spacing w:line="360" w:lineRule="auto"/>
              <w:jc w:val="both"/>
              <w:rPr>
                <w:rFonts w:ascii="Times New Roman" w:hAnsi="Times New Roman" w:cs="Times New Roman"/>
                <w:sz w:val="24"/>
                <w:szCs w:val="24"/>
              </w:rPr>
            </w:pPr>
          </w:p>
        </w:tc>
      </w:tr>
      <w:tr w:rsidR="00061AA3" w:rsidRPr="00C47069" w:rsidTr="00061AA3">
        <w:trPr>
          <w:trHeight w:val="432"/>
        </w:trPr>
        <w:tc>
          <w:tcPr>
            <w:tcW w:w="4672" w:type="dxa"/>
          </w:tcPr>
          <w:p w:rsidR="00061AA3" w:rsidRPr="00C47069" w:rsidRDefault="00061AA3" w:rsidP="00061AA3">
            <w:pPr>
              <w:tabs>
                <w:tab w:val="left" w:pos="2685"/>
              </w:tabs>
              <w:rPr>
                <w:rFonts w:ascii="Times New Roman" w:hAnsi="Times New Roman" w:cs="Times New Roman"/>
                <w:sz w:val="24"/>
                <w:szCs w:val="24"/>
              </w:rPr>
            </w:pPr>
            <w:r w:rsidRPr="00C47069">
              <w:rPr>
                <w:rFonts w:ascii="Times New Roman" w:hAnsi="Times New Roman" w:cs="Times New Roman"/>
                <w:sz w:val="24"/>
                <w:szCs w:val="24"/>
              </w:rPr>
              <w:t xml:space="preserve">– осуществление вторичной переработки (рециркуляции) отходов производства, воды или материалов; </w:t>
            </w:r>
          </w:p>
        </w:tc>
        <w:tc>
          <w:tcPr>
            <w:tcW w:w="4673" w:type="dxa"/>
            <w:vMerge/>
          </w:tcPr>
          <w:p w:rsidR="00061AA3" w:rsidRPr="00C47069" w:rsidRDefault="00061AA3" w:rsidP="00061AA3">
            <w:pPr>
              <w:tabs>
                <w:tab w:val="left" w:pos="2685"/>
              </w:tabs>
              <w:spacing w:line="360" w:lineRule="auto"/>
              <w:jc w:val="both"/>
              <w:rPr>
                <w:rFonts w:ascii="Times New Roman" w:hAnsi="Times New Roman" w:cs="Times New Roman"/>
                <w:sz w:val="24"/>
                <w:szCs w:val="24"/>
              </w:rPr>
            </w:pPr>
          </w:p>
        </w:tc>
      </w:tr>
    </w:tbl>
    <w:p w:rsidR="00061AA3" w:rsidRPr="00C47069" w:rsidRDefault="00061AA3" w:rsidP="003977E4">
      <w:pPr>
        <w:tabs>
          <w:tab w:val="left" w:pos="2685"/>
        </w:tabs>
        <w:spacing w:after="0" w:line="360" w:lineRule="auto"/>
        <w:jc w:val="both"/>
        <w:rPr>
          <w:rFonts w:ascii="Times New Roman" w:hAnsi="Times New Roman" w:cs="Times New Roman"/>
          <w:sz w:val="28"/>
          <w:szCs w:val="28"/>
        </w:rPr>
      </w:pPr>
    </w:p>
    <w:p w:rsidR="00C33D7F" w:rsidRPr="00C47069" w:rsidRDefault="00925F9F" w:rsidP="00061AA3">
      <w:pPr>
        <w:tabs>
          <w:tab w:val="left" w:pos="2685"/>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Данные компоненты представляют качественную характеристику экологических инноваций по функциональному признаку. Устанавливая факт создания завершенных экологических инноваций, они позволяют оценить, реализованы ли ожидания (цели) организации, формализованы ли они в виде конечных результатов. Схематично функциональную классификацию завершенных экологических инноваций представляет рисунке 1.</w:t>
      </w:r>
    </w:p>
    <w:p w:rsidR="00C33D7F" w:rsidRPr="00C47069" w:rsidRDefault="00925F9F" w:rsidP="00F80121">
      <w:pPr>
        <w:tabs>
          <w:tab w:val="left" w:pos="2685"/>
        </w:tabs>
        <w:spacing w:after="0" w:line="360" w:lineRule="auto"/>
        <w:jc w:val="both"/>
        <w:rPr>
          <w:rFonts w:ascii="Times New Roman" w:hAnsi="Times New Roman" w:cs="Times New Roman"/>
          <w:sz w:val="28"/>
          <w:szCs w:val="28"/>
        </w:rPr>
      </w:pPr>
      <w:r w:rsidRPr="00C47069">
        <w:rPr>
          <w:noProof/>
          <w:lang w:eastAsia="ru-RU"/>
        </w:rPr>
        <w:drawing>
          <wp:anchor distT="0" distB="0" distL="114300" distR="114300" simplePos="0" relativeHeight="251700224" behindDoc="0" locked="0" layoutInCell="1" allowOverlap="1" wp14:anchorId="4AE4C12B" wp14:editId="44D37280">
            <wp:simplePos x="0" y="0"/>
            <wp:positionH relativeFrom="margin">
              <wp:align>center</wp:align>
            </wp:positionH>
            <wp:positionV relativeFrom="paragraph">
              <wp:posOffset>234267</wp:posOffset>
            </wp:positionV>
            <wp:extent cx="4023360" cy="4707255"/>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5280" t="23717" r="24575" b="16534"/>
                    <a:stretch/>
                  </pic:blipFill>
                  <pic:spPr bwMode="auto">
                    <a:xfrm>
                      <a:off x="0" y="0"/>
                      <a:ext cx="4023360" cy="4707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61AA3" w:rsidRPr="00C47069" w:rsidRDefault="00375D10" w:rsidP="00B27134">
      <w:pPr>
        <w:tabs>
          <w:tab w:val="left" w:pos="2685"/>
        </w:tabs>
        <w:spacing w:after="0" w:line="240" w:lineRule="auto"/>
        <w:jc w:val="center"/>
        <w:rPr>
          <w:rFonts w:ascii="Times New Roman" w:hAnsi="Times New Roman" w:cs="Times New Roman"/>
          <w:sz w:val="28"/>
          <w:szCs w:val="28"/>
        </w:rPr>
      </w:pPr>
      <w:r w:rsidRPr="00C47069">
        <w:rPr>
          <w:rFonts w:ascii="Times New Roman" w:hAnsi="Times New Roman" w:cs="Times New Roman"/>
          <w:sz w:val="28"/>
          <w:szCs w:val="28"/>
        </w:rPr>
        <w:lastRenderedPageBreak/>
        <w:t>Рисунок</w:t>
      </w:r>
      <w:r w:rsidR="00061AA3" w:rsidRPr="00C47069">
        <w:rPr>
          <w:rFonts w:ascii="Times New Roman" w:hAnsi="Times New Roman" w:cs="Times New Roman"/>
          <w:sz w:val="28"/>
          <w:szCs w:val="28"/>
        </w:rPr>
        <w:t xml:space="preserve"> 1</w:t>
      </w:r>
      <w:r w:rsidR="005B0920" w:rsidRPr="00C47069">
        <w:rPr>
          <w:rFonts w:ascii="Times New Roman" w:hAnsi="Times New Roman" w:cs="Times New Roman"/>
          <w:sz w:val="28"/>
          <w:szCs w:val="28"/>
        </w:rPr>
        <w:t xml:space="preserve"> – Спецификация функционального назначения завершенных экологических инноваций с точки зрения организации и внешних пользователей</w:t>
      </w:r>
      <w:r w:rsidR="00061AA3" w:rsidRPr="00C47069">
        <w:rPr>
          <w:rFonts w:ascii="Times New Roman" w:hAnsi="Times New Roman" w:cs="Times New Roman"/>
          <w:sz w:val="28"/>
          <w:szCs w:val="28"/>
        </w:rPr>
        <w:t xml:space="preserve"> [</w:t>
      </w:r>
      <w:r w:rsidR="00F80121" w:rsidRPr="00C47069">
        <w:rPr>
          <w:rFonts w:ascii="Times New Roman" w:hAnsi="Times New Roman" w:cs="Times New Roman"/>
          <w:sz w:val="28"/>
          <w:szCs w:val="28"/>
        </w:rPr>
        <w:t>50</w:t>
      </w:r>
      <w:r w:rsidRPr="00C47069">
        <w:rPr>
          <w:rFonts w:ascii="Times New Roman" w:hAnsi="Times New Roman" w:cs="Times New Roman"/>
          <w:sz w:val="28"/>
          <w:szCs w:val="28"/>
        </w:rPr>
        <w:t>, с.10</w:t>
      </w:r>
      <w:r w:rsidR="00061AA3" w:rsidRPr="00C47069">
        <w:rPr>
          <w:rFonts w:ascii="Times New Roman" w:hAnsi="Times New Roman" w:cs="Times New Roman"/>
          <w:sz w:val="28"/>
          <w:szCs w:val="28"/>
        </w:rPr>
        <w:t>]</w:t>
      </w:r>
    </w:p>
    <w:p w:rsidR="00C33D7F" w:rsidRPr="00C47069" w:rsidRDefault="00C33D7F" w:rsidP="005B0920">
      <w:pPr>
        <w:spacing w:after="0" w:line="360" w:lineRule="auto"/>
        <w:ind w:firstLine="709"/>
        <w:jc w:val="center"/>
        <w:rPr>
          <w:rFonts w:ascii="Times New Roman" w:hAnsi="Times New Roman" w:cs="Times New Roman"/>
          <w:sz w:val="28"/>
          <w:szCs w:val="28"/>
        </w:rPr>
      </w:pPr>
    </w:p>
    <w:p w:rsidR="001431A5" w:rsidRPr="00C47069" w:rsidRDefault="001431A5" w:rsidP="001431A5">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В дополнение отдельно рассматривают цели осуществления экологических инноваций (технологических и нетехнологических) со стороны организаций, выделяя следующие их разновидности [2, 4]: </w:t>
      </w:r>
    </w:p>
    <w:p w:rsidR="001431A5" w:rsidRPr="00C47069" w:rsidRDefault="001431A5" w:rsidP="001431A5">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 обеспечение соответствия современным техническим регламентам, правилам и стандартам (требованиям природоохранного законодательства); </w:t>
      </w:r>
    </w:p>
    <w:p w:rsidR="001431A5" w:rsidRPr="00C47069" w:rsidRDefault="001431A5" w:rsidP="001431A5">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обеспечение соответствия ожидаемому ужесточению правовых норм в целом;</w:t>
      </w:r>
    </w:p>
    <w:p w:rsidR="001431A5" w:rsidRPr="00C47069" w:rsidRDefault="001431A5" w:rsidP="001431A5">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 доступность государственных грантов, субсидий или других финансовых поощрений за внедрение экологических инноваций; </w:t>
      </w:r>
    </w:p>
    <w:p w:rsidR="001431A5" w:rsidRPr="00C47069" w:rsidRDefault="001431A5" w:rsidP="001431A5">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 соответствие требованиям рынка (потребителей), вынуждающим внедрять экологические инновации; </w:t>
      </w:r>
    </w:p>
    <w:p w:rsidR="001431A5" w:rsidRPr="00C47069" w:rsidRDefault="001431A5" w:rsidP="001431A5">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 добровольное следование общим принципам охраны окружающей среды. </w:t>
      </w:r>
    </w:p>
    <w:p w:rsidR="001431A5" w:rsidRPr="00C47069" w:rsidRDefault="001431A5" w:rsidP="001431A5">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В целом стимулы или цели внедрения экологических инноваций могут определяться сигналами со стороны государства; </w:t>
      </w:r>
      <w:proofErr w:type="spellStart"/>
      <w:r w:rsidRPr="00C47069">
        <w:rPr>
          <w:rFonts w:ascii="Times New Roman" w:hAnsi="Times New Roman" w:cs="Times New Roman"/>
          <w:sz w:val="28"/>
          <w:szCs w:val="28"/>
        </w:rPr>
        <w:t>нормативноправовой</w:t>
      </w:r>
      <w:proofErr w:type="spellEnd"/>
      <w:r w:rsidRPr="00C47069">
        <w:rPr>
          <w:rFonts w:ascii="Times New Roman" w:hAnsi="Times New Roman" w:cs="Times New Roman"/>
          <w:sz w:val="28"/>
          <w:szCs w:val="28"/>
        </w:rPr>
        <w:t xml:space="preserve"> среды и отраслевого законодательства, определяющих «базовые условия» (или своеобразный «фон») функционирования организации, ее производственную деятельность; а также со стороны конкурентного (рыночного) окружения компании – поставщиков и производителей комплектующих, деловых партнеров и потребителей. Выводы и заключение. </w:t>
      </w:r>
    </w:p>
    <w:p w:rsidR="001431A5" w:rsidRPr="00C47069" w:rsidRDefault="001431A5" w:rsidP="001431A5">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Значимость «</w:t>
      </w:r>
      <w:proofErr w:type="spellStart"/>
      <w:r w:rsidRPr="00C47069">
        <w:rPr>
          <w:rFonts w:ascii="Times New Roman" w:hAnsi="Times New Roman" w:cs="Times New Roman"/>
          <w:sz w:val="28"/>
          <w:szCs w:val="28"/>
        </w:rPr>
        <w:t>экоинноваций</w:t>
      </w:r>
      <w:proofErr w:type="spellEnd"/>
      <w:r w:rsidRPr="00C47069">
        <w:rPr>
          <w:rFonts w:ascii="Times New Roman" w:hAnsi="Times New Roman" w:cs="Times New Roman"/>
          <w:sz w:val="28"/>
          <w:szCs w:val="28"/>
        </w:rPr>
        <w:t>» подтверждается исследованиями как в контексте экономической системы и различных ее субъектов, так и в отношении жизни общества в целом, ее «устойчивости».</w:t>
      </w:r>
    </w:p>
    <w:p w:rsidR="001431A5" w:rsidRPr="00C47069" w:rsidRDefault="001431A5" w:rsidP="001431A5">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 Многочисленные определения данного понятия, как правило, указывают на практическую сферу применения </w:t>
      </w:r>
      <w:proofErr w:type="spellStart"/>
      <w:r w:rsidRPr="00C47069">
        <w:rPr>
          <w:rFonts w:ascii="Times New Roman" w:hAnsi="Times New Roman" w:cs="Times New Roman"/>
          <w:sz w:val="28"/>
          <w:szCs w:val="28"/>
        </w:rPr>
        <w:t>экоинноваций</w:t>
      </w:r>
      <w:proofErr w:type="spellEnd"/>
      <w:r w:rsidRPr="00C47069">
        <w:rPr>
          <w:rFonts w:ascii="Times New Roman" w:hAnsi="Times New Roman" w:cs="Times New Roman"/>
          <w:sz w:val="28"/>
          <w:szCs w:val="28"/>
        </w:rPr>
        <w:t xml:space="preserve"> и достигаемые эффекты, однако редко приводят критерии, в соответствии с которыми можно четко определить </w:t>
      </w:r>
      <w:proofErr w:type="spellStart"/>
      <w:r w:rsidRPr="00C47069">
        <w:rPr>
          <w:rFonts w:ascii="Times New Roman" w:hAnsi="Times New Roman" w:cs="Times New Roman"/>
          <w:sz w:val="28"/>
          <w:szCs w:val="28"/>
        </w:rPr>
        <w:t>экоинновации</w:t>
      </w:r>
      <w:proofErr w:type="spellEnd"/>
      <w:r w:rsidRPr="00C47069">
        <w:rPr>
          <w:rFonts w:ascii="Times New Roman" w:hAnsi="Times New Roman" w:cs="Times New Roman"/>
          <w:sz w:val="28"/>
          <w:szCs w:val="28"/>
        </w:rPr>
        <w:t xml:space="preserve"> и отделить их от остальных типов. </w:t>
      </w:r>
    </w:p>
    <w:p w:rsidR="001431A5" w:rsidRPr="00C47069" w:rsidRDefault="001431A5" w:rsidP="001431A5">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lastRenderedPageBreak/>
        <w:t xml:space="preserve">Анализ различных определений экологических инноваций и родственных им понятий, многие из которых используются как взаимозаменяемые («зелёные», «сбалансированные» инновации), позволяет уточнить предметное поле исследования, выявить черты, характерные для экологических инноваций и их отличия от других типов инноваций. </w:t>
      </w:r>
    </w:p>
    <w:p w:rsidR="001431A5" w:rsidRPr="00C47069" w:rsidRDefault="001431A5" w:rsidP="001431A5">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Характерно также изучение экологических инноваций с точки зрения концепции устойчивого развития, признающей взаимосвязь экологических, социальных и экономических аспектов и необходимость управления ими на локальном, региональном, национальном и международных уровнях. </w:t>
      </w:r>
    </w:p>
    <w:p w:rsidR="004D03E3" w:rsidRPr="00C47069" w:rsidRDefault="001431A5" w:rsidP="001431A5">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К составляющим эколого-инновационного потенциала предприятия в диссертации предложено отнести следующие пункты (таблица 1.3).</w:t>
      </w:r>
    </w:p>
    <w:p w:rsidR="001431A5" w:rsidRPr="00C47069" w:rsidRDefault="001431A5" w:rsidP="001431A5">
      <w:pPr>
        <w:spacing w:after="0" w:line="360" w:lineRule="auto"/>
        <w:ind w:firstLine="709"/>
        <w:jc w:val="both"/>
        <w:rPr>
          <w:rFonts w:ascii="Times New Roman" w:hAnsi="Times New Roman" w:cs="Times New Roman"/>
          <w:sz w:val="28"/>
          <w:szCs w:val="28"/>
        </w:rPr>
      </w:pPr>
    </w:p>
    <w:p w:rsidR="000F08B5" w:rsidRPr="00C47069" w:rsidRDefault="000F08B5" w:rsidP="00654DC6">
      <w:pPr>
        <w:spacing w:after="0" w:line="240" w:lineRule="auto"/>
        <w:jc w:val="both"/>
        <w:rPr>
          <w:rFonts w:ascii="Times New Roman" w:hAnsi="Times New Roman" w:cs="Times New Roman"/>
          <w:sz w:val="28"/>
          <w:szCs w:val="28"/>
        </w:rPr>
      </w:pPr>
      <w:r w:rsidRPr="00C47069">
        <w:rPr>
          <w:rFonts w:ascii="Times New Roman" w:hAnsi="Times New Roman" w:cs="Times New Roman"/>
          <w:sz w:val="28"/>
          <w:szCs w:val="28"/>
        </w:rPr>
        <w:t xml:space="preserve">Таблица </w:t>
      </w:r>
      <w:r w:rsidR="00176ADB" w:rsidRPr="00C47069">
        <w:rPr>
          <w:rFonts w:ascii="Times New Roman" w:hAnsi="Times New Roman" w:cs="Times New Roman"/>
          <w:sz w:val="28"/>
          <w:szCs w:val="28"/>
        </w:rPr>
        <w:t>1.</w:t>
      </w:r>
      <w:r w:rsidRPr="00C47069">
        <w:rPr>
          <w:rFonts w:ascii="Times New Roman" w:hAnsi="Times New Roman" w:cs="Times New Roman"/>
          <w:sz w:val="28"/>
          <w:szCs w:val="28"/>
        </w:rPr>
        <w:t>3 – Составляющие эколого-иннова</w:t>
      </w:r>
      <w:r w:rsidR="00061AA3" w:rsidRPr="00C47069">
        <w:rPr>
          <w:rFonts w:ascii="Times New Roman" w:hAnsi="Times New Roman" w:cs="Times New Roman"/>
          <w:sz w:val="28"/>
          <w:szCs w:val="28"/>
        </w:rPr>
        <w:t>ционного потенциала предприятия [4]</w:t>
      </w:r>
    </w:p>
    <w:tbl>
      <w:tblPr>
        <w:tblStyle w:val="a7"/>
        <w:tblW w:w="0" w:type="auto"/>
        <w:tblLook w:val="04A0" w:firstRow="1" w:lastRow="0" w:firstColumn="1" w:lastColumn="0" w:noHBand="0" w:noVBand="1"/>
      </w:tblPr>
      <w:tblGrid>
        <w:gridCol w:w="4672"/>
        <w:gridCol w:w="4673"/>
      </w:tblGrid>
      <w:tr w:rsidR="00903776" w:rsidRPr="00C47069" w:rsidTr="00903776">
        <w:tc>
          <w:tcPr>
            <w:tcW w:w="4672" w:type="dxa"/>
          </w:tcPr>
          <w:p w:rsidR="00903776" w:rsidRPr="00C47069" w:rsidRDefault="00903776" w:rsidP="009D67FF">
            <w:pPr>
              <w:jc w:val="center"/>
              <w:rPr>
                <w:rFonts w:ascii="Times New Roman" w:hAnsi="Times New Roman" w:cs="Times New Roman"/>
                <w:sz w:val="24"/>
                <w:szCs w:val="28"/>
              </w:rPr>
            </w:pPr>
            <w:r w:rsidRPr="00C47069">
              <w:rPr>
                <w:rFonts w:ascii="Times New Roman" w:hAnsi="Times New Roman" w:cs="Times New Roman"/>
                <w:sz w:val="24"/>
                <w:szCs w:val="28"/>
              </w:rPr>
              <w:t>Потенциал</w:t>
            </w:r>
          </w:p>
        </w:tc>
        <w:tc>
          <w:tcPr>
            <w:tcW w:w="4673" w:type="dxa"/>
          </w:tcPr>
          <w:p w:rsidR="00903776" w:rsidRPr="00C47069" w:rsidRDefault="00903776" w:rsidP="009D67FF">
            <w:pPr>
              <w:jc w:val="center"/>
              <w:rPr>
                <w:rFonts w:ascii="Times New Roman" w:hAnsi="Times New Roman" w:cs="Times New Roman"/>
                <w:sz w:val="24"/>
                <w:szCs w:val="28"/>
              </w:rPr>
            </w:pPr>
            <w:r w:rsidRPr="00C47069">
              <w:rPr>
                <w:rFonts w:ascii="Times New Roman" w:hAnsi="Times New Roman" w:cs="Times New Roman"/>
                <w:sz w:val="24"/>
                <w:szCs w:val="28"/>
              </w:rPr>
              <w:t>Описание</w:t>
            </w:r>
          </w:p>
        </w:tc>
      </w:tr>
      <w:tr w:rsidR="00903776" w:rsidRPr="00C47069" w:rsidTr="00903776">
        <w:tc>
          <w:tcPr>
            <w:tcW w:w="4672" w:type="dxa"/>
          </w:tcPr>
          <w:p w:rsidR="00903776" w:rsidRPr="00C47069" w:rsidRDefault="003977E4" w:rsidP="009D67FF">
            <w:pPr>
              <w:jc w:val="both"/>
              <w:rPr>
                <w:rFonts w:ascii="Times New Roman" w:hAnsi="Times New Roman" w:cs="Times New Roman"/>
                <w:sz w:val="24"/>
                <w:szCs w:val="28"/>
              </w:rPr>
            </w:pPr>
            <w:r w:rsidRPr="00C47069">
              <w:rPr>
                <w:rFonts w:ascii="Times New Roman" w:hAnsi="Times New Roman" w:cs="Times New Roman"/>
                <w:sz w:val="24"/>
                <w:szCs w:val="28"/>
              </w:rPr>
              <w:t>Т</w:t>
            </w:r>
            <w:r w:rsidR="00F01751" w:rsidRPr="00C47069">
              <w:rPr>
                <w:rFonts w:ascii="Times New Roman" w:hAnsi="Times New Roman" w:cs="Times New Roman"/>
                <w:sz w:val="24"/>
                <w:szCs w:val="28"/>
              </w:rPr>
              <w:t>ехнико-экономический</w:t>
            </w:r>
            <w:r w:rsidRPr="00C47069">
              <w:rPr>
                <w:rFonts w:ascii="Times New Roman" w:hAnsi="Times New Roman" w:cs="Times New Roman"/>
                <w:sz w:val="24"/>
                <w:szCs w:val="28"/>
              </w:rPr>
              <w:t xml:space="preserve"> потенциал</w:t>
            </w:r>
          </w:p>
        </w:tc>
        <w:tc>
          <w:tcPr>
            <w:tcW w:w="4673" w:type="dxa"/>
          </w:tcPr>
          <w:p w:rsidR="00903776" w:rsidRPr="00C47069" w:rsidRDefault="003977E4" w:rsidP="009D67FF">
            <w:pPr>
              <w:rPr>
                <w:rFonts w:ascii="Times New Roman" w:hAnsi="Times New Roman" w:cs="Times New Roman"/>
                <w:sz w:val="24"/>
                <w:szCs w:val="28"/>
              </w:rPr>
            </w:pPr>
            <w:r w:rsidRPr="00C47069">
              <w:rPr>
                <w:rFonts w:ascii="Times New Roman" w:hAnsi="Times New Roman" w:cs="Times New Roman"/>
                <w:sz w:val="24"/>
                <w:szCs w:val="28"/>
              </w:rPr>
              <w:t>Х</w:t>
            </w:r>
            <w:r w:rsidR="00F01751" w:rsidRPr="00C47069">
              <w:rPr>
                <w:rFonts w:ascii="Times New Roman" w:hAnsi="Times New Roman" w:cs="Times New Roman"/>
                <w:sz w:val="24"/>
                <w:szCs w:val="28"/>
              </w:rPr>
              <w:t>арактеризует производственную базу</w:t>
            </w:r>
          </w:p>
        </w:tc>
      </w:tr>
      <w:tr w:rsidR="00903776" w:rsidRPr="00C47069" w:rsidTr="00903776">
        <w:tc>
          <w:tcPr>
            <w:tcW w:w="4672" w:type="dxa"/>
          </w:tcPr>
          <w:p w:rsidR="00903776" w:rsidRPr="00C47069" w:rsidRDefault="003977E4" w:rsidP="009D67FF">
            <w:pPr>
              <w:jc w:val="both"/>
              <w:rPr>
                <w:rFonts w:ascii="Times New Roman" w:hAnsi="Times New Roman" w:cs="Times New Roman"/>
                <w:sz w:val="24"/>
                <w:szCs w:val="28"/>
              </w:rPr>
            </w:pPr>
            <w:r w:rsidRPr="00C47069">
              <w:rPr>
                <w:rFonts w:ascii="Times New Roman" w:hAnsi="Times New Roman" w:cs="Times New Roman"/>
                <w:sz w:val="24"/>
                <w:szCs w:val="28"/>
              </w:rPr>
              <w:t>И</w:t>
            </w:r>
            <w:r w:rsidR="00F01751" w:rsidRPr="00C47069">
              <w:rPr>
                <w:rFonts w:ascii="Times New Roman" w:hAnsi="Times New Roman" w:cs="Times New Roman"/>
                <w:sz w:val="24"/>
                <w:szCs w:val="28"/>
              </w:rPr>
              <w:t>нвестиционно-финансовый потенциал</w:t>
            </w:r>
          </w:p>
        </w:tc>
        <w:tc>
          <w:tcPr>
            <w:tcW w:w="4673" w:type="dxa"/>
          </w:tcPr>
          <w:p w:rsidR="00903776" w:rsidRPr="00C47069" w:rsidRDefault="003977E4" w:rsidP="009D67FF">
            <w:pPr>
              <w:rPr>
                <w:rFonts w:ascii="Times New Roman" w:hAnsi="Times New Roman" w:cs="Times New Roman"/>
                <w:sz w:val="24"/>
                <w:szCs w:val="28"/>
              </w:rPr>
            </w:pPr>
            <w:r w:rsidRPr="00C47069">
              <w:rPr>
                <w:rFonts w:ascii="Times New Roman" w:hAnsi="Times New Roman" w:cs="Times New Roman"/>
                <w:sz w:val="24"/>
                <w:szCs w:val="28"/>
              </w:rPr>
              <w:t>О</w:t>
            </w:r>
            <w:r w:rsidR="000F08B5" w:rsidRPr="00C47069">
              <w:rPr>
                <w:rFonts w:ascii="Times New Roman" w:hAnsi="Times New Roman" w:cs="Times New Roman"/>
                <w:sz w:val="24"/>
                <w:szCs w:val="28"/>
              </w:rPr>
              <w:t>пределяет финансовые возможности по внедрению экологических инноваций</w:t>
            </w:r>
          </w:p>
        </w:tc>
      </w:tr>
      <w:tr w:rsidR="00903776" w:rsidRPr="00C47069" w:rsidTr="00903776">
        <w:tc>
          <w:tcPr>
            <w:tcW w:w="4672" w:type="dxa"/>
          </w:tcPr>
          <w:p w:rsidR="00903776" w:rsidRPr="00C47069" w:rsidRDefault="003977E4" w:rsidP="009D67FF">
            <w:pPr>
              <w:jc w:val="both"/>
              <w:rPr>
                <w:rFonts w:ascii="Times New Roman" w:hAnsi="Times New Roman" w:cs="Times New Roman"/>
                <w:sz w:val="24"/>
                <w:szCs w:val="28"/>
              </w:rPr>
            </w:pPr>
            <w:r w:rsidRPr="00C47069">
              <w:rPr>
                <w:rFonts w:ascii="Times New Roman" w:hAnsi="Times New Roman" w:cs="Times New Roman"/>
                <w:sz w:val="24"/>
                <w:szCs w:val="28"/>
              </w:rPr>
              <w:t>К</w:t>
            </w:r>
            <w:r w:rsidR="000F08B5" w:rsidRPr="00C47069">
              <w:rPr>
                <w:rFonts w:ascii="Times New Roman" w:hAnsi="Times New Roman" w:cs="Times New Roman"/>
                <w:sz w:val="24"/>
                <w:szCs w:val="28"/>
              </w:rPr>
              <w:t>адровый потенциал</w:t>
            </w:r>
          </w:p>
        </w:tc>
        <w:tc>
          <w:tcPr>
            <w:tcW w:w="4673" w:type="dxa"/>
          </w:tcPr>
          <w:p w:rsidR="00903776" w:rsidRPr="00C47069" w:rsidRDefault="003977E4" w:rsidP="009D67FF">
            <w:pPr>
              <w:rPr>
                <w:rFonts w:ascii="Times New Roman" w:hAnsi="Times New Roman" w:cs="Times New Roman"/>
                <w:sz w:val="24"/>
                <w:szCs w:val="28"/>
              </w:rPr>
            </w:pPr>
            <w:r w:rsidRPr="00C47069">
              <w:rPr>
                <w:rFonts w:ascii="Times New Roman" w:hAnsi="Times New Roman" w:cs="Times New Roman"/>
                <w:sz w:val="24"/>
                <w:szCs w:val="28"/>
              </w:rPr>
              <w:t>Х</w:t>
            </w:r>
            <w:r w:rsidR="000F08B5" w:rsidRPr="00C47069">
              <w:rPr>
                <w:rFonts w:ascii="Times New Roman" w:hAnsi="Times New Roman" w:cs="Times New Roman"/>
                <w:sz w:val="24"/>
                <w:szCs w:val="28"/>
              </w:rPr>
              <w:t>арактеризует качественный состав участников создания и освоения экологических инноваций</w:t>
            </w:r>
          </w:p>
        </w:tc>
      </w:tr>
      <w:tr w:rsidR="000F08B5" w:rsidRPr="00C47069" w:rsidTr="00903776">
        <w:tc>
          <w:tcPr>
            <w:tcW w:w="4672" w:type="dxa"/>
          </w:tcPr>
          <w:p w:rsidR="000F08B5" w:rsidRPr="00C47069" w:rsidRDefault="003977E4" w:rsidP="009D67FF">
            <w:pPr>
              <w:jc w:val="both"/>
              <w:rPr>
                <w:rFonts w:ascii="Times New Roman" w:hAnsi="Times New Roman" w:cs="Times New Roman"/>
                <w:sz w:val="24"/>
                <w:szCs w:val="28"/>
              </w:rPr>
            </w:pPr>
            <w:r w:rsidRPr="00C47069">
              <w:rPr>
                <w:rFonts w:ascii="Times New Roman" w:hAnsi="Times New Roman" w:cs="Times New Roman"/>
                <w:sz w:val="24"/>
                <w:szCs w:val="28"/>
              </w:rPr>
              <w:t>П</w:t>
            </w:r>
            <w:r w:rsidR="000F08B5" w:rsidRPr="00C47069">
              <w:rPr>
                <w:rFonts w:ascii="Times New Roman" w:hAnsi="Times New Roman" w:cs="Times New Roman"/>
                <w:sz w:val="24"/>
                <w:szCs w:val="28"/>
              </w:rPr>
              <w:t>отенциал инновационного развития</w:t>
            </w:r>
          </w:p>
        </w:tc>
        <w:tc>
          <w:tcPr>
            <w:tcW w:w="4673" w:type="dxa"/>
          </w:tcPr>
          <w:p w:rsidR="000F08B5" w:rsidRPr="00C47069" w:rsidRDefault="003977E4" w:rsidP="009D67FF">
            <w:pPr>
              <w:rPr>
                <w:rFonts w:ascii="Times New Roman" w:hAnsi="Times New Roman" w:cs="Times New Roman"/>
                <w:sz w:val="24"/>
                <w:szCs w:val="28"/>
              </w:rPr>
            </w:pPr>
            <w:r w:rsidRPr="00C47069">
              <w:rPr>
                <w:rFonts w:ascii="Times New Roman" w:hAnsi="Times New Roman" w:cs="Times New Roman"/>
                <w:sz w:val="24"/>
                <w:szCs w:val="28"/>
              </w:rPr>
              <w:t>О</w:t>
            </w:r>
            <w:r w:rsidR="000F08B5" w:rsidRPr="00C47069">
              <w:rPr>
                <w:rFonts w:ascii="Times New Roman" w:hAnsi="Times New Roman" w:cs="Times New Roman"/>
                <w:sz w:val="24"/>
                <w:szCs w:val="28"/>
              </w:rPr>
              <w:t>тражает уровень инновационной</w:t>
            </w:r>
            <w:r w:rsidR="00567A4C" w:rsidRPr="00C47069">
              <w:rPr>
                <w:rFonts w:ascii="Times New Roman" w:hAnsi="Times New Roman" w:cs="Times New Roman"/>
                <w:sz w:val="24"/>
                <w:szCs w:val="28"/>
              </w:rPr>
              <w:t xml:space="preserve"> активности предприятия в целом</w:t>
            </w:r>
          </w:p>
        </w:tc>
      </w:tr>
    </w:tbl>
    <w:p w:rsidR="00903776" w:rsidRPr="00C47069" w:rsidRDefault="00903776" w:rsidP="002B4D0E">
      <w:pPr>
        <w:spacing w:after="0" w:line="360" w:lineRule="auto"/>
        <w:ind w:firstLine="709"/>
        <w:jc w:val="both"/>
        <w:rPr>
          <w:rFonts w:ascii="Times New Roman" w:hAnsi="Times New Roman" w:cs="Times New Roman"/>
          <w:sz w:val="28"/>
          <w:szCs w:val="28"/>
        </w:rPr>
      </w:pPr>
    </w:p>
    <w:p w:rsidR="001431A5" w:rsidRPr="00C47069" w:rsidRDefault="001431A5" w:rsidP="001431A5">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Как видно из таблицы 1.3, предприятию важно соблюдать всеми 4-мя потенциалами для осуществления внедрения эко-инноваций.</w:t>
      </w:r>
    </w:p>
    <w:p w:rsidR="001431A5" w:rsidRPr="00C47069" w:rsidRDefault="001431A5" w:rsidP="001431A5">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Как видно из таблицы 1.4, система показателей </w:t>
      </w:r>
      <w:proofErr w:type="spellStart"/>
      <w:r w:rsidRPr="00C47069">
        <w:rPr>
          <w:rFonts w:ascii="Times New Roman" w:hAnsi="Times New Roman" w:cs="Times New Roman"/>
          <w:sz w:val="28"/>
          <w:szCs w:val="28"/>
        </w:rPr>
        <w:t>pij</w:t>
      </w:r>
      <w:proofErr w:type="spellEnd"/>
      <w:r w:rsidRPr="00C47069">
        <w:rPr>
          <w:rFonts w:ascii="Times New Roman" w:hAnsi="Times New Roman" w:cs="Times New Roman"/>
          <w:sz w:val="28"/>
          <w:szCs w:val="28"/>
        </w:rPr>
        <w:t xml:space="preserve"> включает следующие четыре проекции, каждая из которых содержит по пять показателей, которые рассчитываются на основе финансовой и внутренней отчетности. </w:t>
      </w:r>
    </w:p>
    <w:p w:rsidR="001431A5" w:rsidRPr="00C47069" w:rsidRDefault="001431A5" w:rsidP="001431A5">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Поскольку показатели имеют различную размерность, они с помощью нормировочных функций преобразуются в безразмерные индикаторы p * </w:t>
      </w:r>
      <w:proofErr w:type="spellStart"/>
      <w:r w:rsidRPr="00C47069">
        <w:rPr>
          <w:rFonts w:ascii="Times New Roman" w:hAnsi="Times New Roman" w:cs="Times New Roman"/>
          <w:sz w:val="28"/>
          <w:szCs w:val="28"/>
        </w:rPr>
        <w:t>ij</w:t>
      </w:r>
      <w:proofErr w:type="spellEnd"/>
      <w:r w:rsidRPr="00C47069">
        <w:rPr>
          <w:rFonts w:ascii="Times New Roman" w:hAnsi="Times New Roman" w:cs="Times New Roman"/>
          <w:sz w:val="28"/>
          <w:szCs w:val="28"/>
        </w:rPr>
        <w:t xml:space="preserve">, которые изменяются в единых пределах от 0 до 1. </w:t>
      </w:r>
    </w:p>
    <w:p w:rsidR="001431A5" w:rsidRPr="00C47069" w:rsidRDefault="001431A5" w:rsidP="001431A5">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В процессе нормировки использовались рекомендуемые пороговые значения этих индикаторов. </w:t>
      </w:r>
    </w:p>
    <w:p w:rsidR="001431A5" w:rsidRPr="00C47069" w:rsidRDefault="001431A5" w:rsidP="001431A5">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lastRenderedPageBreak/>
        <w:t>Кроме того, для ранжирования учреждений по уровню экологического и инновационного потенциала рассчитывались обобщенные показатели экологической и инновационной активности как для отдельных прогнозов, так и для системы показателей в целом.</w:t>
      </w:r>
    </w:p>
    <w:p w:rsidR="001431A5" w:rsidRPr="00C47069" w:rsidRDefault="001431A5" w:rsidP="001431A5">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Обобщенные прогнозные показатели для промышленного предприятия рассчитываются по формуле [4]:</w:t>
      </w:r>
    </w:p>
    <w:p w:rsidR="001431A5" w:rsidRPr="00C47069" w:rsidRDefault="001431A5" w:rsidP="001431A5">
      <w:pPr>
        <w:spacing w:after="0" w:line="360" w:lineRule="auto"/>
        <w:ind w:firstLine="709"/>
        <w:jc w:val="center"/>
        <w:rPr>
          <w:rFonts w:ascii="Times New Roman" w:hAnsi="Times New Roman" w:cs="Times New Roman"/>
          <w:sz w:val="28"/>
          <w:szCs w:val="28"/>
        </w:rPr>
      </w:pPr>
      <w:r w:rsidRPr="00C47069">
        <w:rPr>
          <w:rFonts w:ascii="Cambria Math" w:hAnsi="Cambria Math" w:cs="Cambria Math"/>
          <w:sz w:val="28"/>
          <w:szCs w:val="28"/>
        </w:rPr>
        <w:t xml:space="preserve">                                                𝑃𝑖</w:t>
      </w:r>
      <w:r w:rsidRPr="00C47069">
        <w:rPr>
          <w:rFonts w:ascii="Times New Roman" w:hAnsi="Times New Roman" w:cs="Times New Roman"/>
          <w:sz w:val="28"/>
          <w:szCs w:val="28"/>
        </w:rPr>
        <w:t xml:space="preserve"> = ∑ </w:t>
      </w:r>
      <w:r w:rsidRPr="00C47069">
        <w:rPr>
          <w:rFonts w:ascii="Cambria Math" w:hAnsi="Cambria Math" w:cs="Cambria Math"/>
          <w:sz w:val="28"/>
          <w:szCs w:val="28"/>
        </w:rPr>
        <w:t>𝑝𝑖𝑗</w:t>
      </w:r>
      <w:r w:rsidRPr="00C47069">
        <w:rPr>
          <w:rFonts w:ascii="Times New Roman" w:hAnsi="Times New Roman" w:cs="Times New Roman"/>
          <w:sz w:val="28"/>
          <w:szCs w:val="28"/>
        </w:rPr>
        <w:t xml:space="preserve"> </w:t>
      </w:r>
      <w:r w:rsidRPr="00C47069">
        <w:rPr>
          <w:rFonts w:ascii="Cambria Math" w:hAnsi="Cambria Math" w:cs="Cambria Math"/>
          <w:sz w:val="28"/>
          <w:szCs w:val="28"/>
        </w:rPr>
        <w:t>∗</w:t>
      </w:r>
      <w:r w:rsidRPr="00C47069">
        <w:rPr>
          <w:rFonts w:ascii="Times New Roman" w:hAnsi="Times New Roman" w:cs="Times New Roman"/>
          <w:sz w:val="28"/>
          <w:szCs w:val="28"/>
        </w:rPr>
        <w:t xml:space="preserve"> </w:t>
      </w:r>
      <w:r w:rsidRPr="00C47069">
        <w:rPr>
          <w:rFonts w:ascii="Cambria Math" w:hAnsi="Cambria Math" w:cs="Cambria Math"/>
          <w:sz w:val="28"/>
          <w:szCs w:val="28"/>
        </w:rPr>
        <w:t>𝑎𝑖𝑗</w:t>
      </w:r>
      <w:r w:rsidRPr="00C47069">
        <w:rPr>
          <w:rFonts w:ascii="Times New Roman" w:hAnsi="Times New Roman" w:cs="Times New Roman"/>
          <w:sz w:val="28"/>
          <w:szCs w:val="28"/>
        </w:rPr>
        <w:t xml:space="preserve"> </w:t>
      </w:r>
      <w:r w:rsidRPr="00C47069">
        <w:rPr>
          <w:rFonts w:ascii="Cambria Math" w:hAnsi="Cambria Math" w:cs="Cambria Math"/>
          <w:sz w:val="28"/>
          <w:szCs w:val="28"/>
        </w:rPr>
        <w:t>𝑘𝑖</w:t>
      </w:r>
      <w:r w:rsidRPr="00C47069">
        <w:rPr>
          <w:rFonts w:ascii="Times New Roman" w:hAnsi="Times New Roman" w:cs="Times New Roman"/>
          <w:sz w:val="28"/>
          <w:szCs w:val="28"/>
        </w:rPr>
        <w:t xml:space="preserve"> </w:t>
      </w:r>
      <w:r w:rsidRPr="00C47069">
        <w:rPr>
          <w:rFonts w:ascii="Cambria Math" w:hAnsi="Cambria Math" w:cs="Cambria Math"/>
          <w:sz w:val="28"/>
          <w:szCs w:val="28"/>
        </w:rPr>
        <w:t>𝑗</w:t>
      </w:r>
      <w:r w:rsidRPr="00C47069">
        <w:rPr>
          <w:rFonts w:ascii="Times New Roman" w:hAnsi="Times New Roman" w:cs="Times New Roman"/>
          <w:sz w:val="28"/>
          <w:szCs w:val="28"/>
        </w:rPr>
        <w:t>=</w:t>
      </w:r>
      <w:proofErr w:type="gramStart"/>
      <w:r w:rsidRPr="00C47069">
        <w:rPr>
          <w:rFonts w:ascii="Times New Roman" w:hAnsi="Times New Roman" w:cs="Times New Roman"/>
          <w:sz w:val="28"/>
          <w:szCs w:val="28"/>
        </w:rPr>
        <w:t>1 ,</w:t>
      </w:r>
      <w:proofErr w:type="gramEnd"/>
      <w:r w:rsidRPr="00C47069">
        <w:rPr>
          <w:rFonts w:ascii="Times New Roman" w:eastAsia="Calibri" w:hAnsi="Times New Roman" w:cs="Times New Roman"/>
          <w:sz w:val="28"/>
          <w:szCs w:val="28"/>
        </w:rPr>
        <w:t xml:space="preserve">                                     (1)</w:t>
      </w:r>
    </w:p>
    <w:p w:rsidR="001431A5" w:rsidRPr="00C47069" w:rsidRDefault="001431A5" w:rsidP="001431A5">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где </w:t>
      </w:r>
      <w:r w:rsidRPr="00C47069">
        <w:rPr>
          <w:rFonts w:ascii="Cambria Math" w:hAnsi="Cambria Math" w:cs="Cambria Math"/>
          <w:sz w:val="28"/>
          <w:szCs w:val="28"/>
        </w:rPr>
        <w:t>𝑝𝑖𝑗</w:t>
      </w:r>
      <w:r w:rsidRPr="00C47069">
        <w:rPr>
          <w:rFonts w:ascii="Times New Roman" w:hAnsi="Times New Roman" w:cs="Times New Roman"/>
          <w:sz w:val="28"/>
          <w:szCs w:val="28"/>
        </w:rPr>
        <w:t xml:space="preserve"> </w:t>
      </w:r>
      <w:r w:rsidRPr="00C47069">
        <w:rPr>
          <w:rFonts w:ascii="Cambria Math" w:hAnsi="Cambria Math" w:cs="Cambria Math"/>
          <w:sz w:val="28"/>
          <w:szCs w:val="28"/>
        </w:rPr>
        <w:t>∗</w:t>
      </w:r>
      <w:r w:rsidRPr="00C47069">
        <w:rPr>
          <w:rFonts w:ascii="Times New Roman" w:hAnsi="Times New Roman" w:cs="Times New Roman"/>
          <w:sz w:val="28"/>
          <w:szCs w:val="28"/>
        </w:rPr>
        <w:t xml:space="preserve"> – j-й показатель i-й проекции (i = 1-4); </w:t>
      </w:r>
      <w:r w:rsidRPr="00C47069">
        <w:rPr>
          <w:rFonts w:ascii="Cambria Math" w:hAnsi="Cambria Math" w:cs="Cambria Math"/>
          <w:sz w:val="28"/>
          <w:szCs w:val="28"/>
        </w:rPr>
        <w:t>𝑎𝑖𝑗</w:t>
      </w:r>
      <w:r w:rsidRPr="00C47069">
        <w:rPr>
          <w:rFonts w:ascii="Times New Roman" w:hAnsi="Times New Roman" w:cs="Times New Roman"/>
          <w:sz w:val="28"/>
          <w:szCs w:val="28"/>
        </w:rPr>
        <w:t xml:space="preserve"> – коэффициенты значимости, которые отражают вклад каждого показателя в проекцию; </w:t>
      </w:r>
      <w:r w:rsidRPr="00C47069">
        <w:rPr>
          <w:rFonts w:ascii="Cambria Math" w:hAnsi="Cambria Math" w:cs="Cambria Math"/>
          <w:sz w:val="28"/>
          <w:szCs w:val="28"/>
        </w:rPr>
        <w:t>𝑘𝑖</w:t>
      </w:r>
      <w:r w:rsidRPr="00C47069">
        <w:rPr>
          <w:rFonts w:ascii="Times New Roman" w:hAnsi="Times New Roman" w:cs="Times New Roman"/>
          <w:sz w:val="28"/>
          <w:szCs w:val="28"/>
        </w:rPr>
        <w:t xml:space="preserve"> – число показателей в проекции. </w:t>
      </w:r>
    </w:p>
    <w:p w:rsidR="001431A5" w:rsidRPr="00C47069" w:rsidRDefault="001431A5" w:rsidP="001431A5">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Коэффициенты значимости ранжируются в соответствии c вкладом соответствующего показателя на основе экспертных оценок.</w:t>
      </w:r>
    </w:p>
    <w:p w:rsidR="004D03E3" w:rsidRPr="00C47069" w:rsidRDefault="001431A5" w:rsidP="001431A5">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Предлагаемая методика оценки эколого-инновационного потенциала основана на анализе системы показателей, сгруппированных по четырем проекциям, соответствующим перечисленным выше составляющим (табл. 1.4).</w:t>
      </w:r>
    </w:p>
    <w:p w:rsidR="001431A5" w:rsidRPr="00C47069" w:rsidRDefault="001431A5" w:rsidP="001431A5">
      <w:pPr>
        <w:spacing w:after="0" w:line="360" w:lineRule="auto"/>
        <w:ind w:firstLine="709"/>
        <w:jc w:val="both"/>
        <w:rPr>
          <w:rFonts w:ascii="Times New Roman" w:hAnsi="Times New Roman" w:cs="Times New Roman"/>
          <w:sz w:val="28"/>
          <w:szCs w:val="28"/>
        </w:rPr>
      </w:pPr>
    </w:p>
    <w:p w:rsidR="002B4D0E" w:rsidRPr="00C47069" w:rsidRDefault="000F08B5" w:rsidP="007A2025">
      <w:pPr>
        <w:spacing w:after="0" w:line="240" w:lineRule="auto"/>
        <w:jc w:val="both"/>
        <w:rPr>
          <w:rFonts w:ascii="Times New Roman" w:hAnsi="Times New Roman" w:cs="Times New Roman"/>
          <w:sz w:val="28"/>
          <w:szCs w:val="28"/>
        </w:rPr>
      </w:pPr>
      <w:r w:rsidRPr="00C47069">
        <w:rPr>
          <w:rFonts w:ascii="Times New Roman" w:hAnsi="Times New Roman" w:cs="Times New Roman"/>
          <w:sz w:val="28"/>
          <w:szCs w:val="28"/>
        </w:rPr>
        <w:t xml:space="preserve">Таблица </w:t>
      </w:r>
      <w:r w:rsidR="00176ADB" w:rsidRPr="00C47069">
        <w:rPr>
          <w:rFonts w:ascii="Times New Roman" w:hAnsi="Times New Roman" w:cs="Times New Roman"/>
          <w:sz w:val="28"/>
          <w:szCs w:val="28"/>
        </w:rPr>
        <w:t>1.</w:t>
      </w:r>
      <w:r w:rsidRPr="00C47069">
        <w:rPr>
          <w:rFonts w:ascii="Times New Roman" w:hAnsi="Times New Roman" w:cs="Times New Roman"/>
          <w:sz w:val="28"/>
          <w:szCs w:val="28"/>
        </w:rPr>
        <w:t>4</w:t>
      </w:r>
      <w:r w:rsidR="00CC7FB0" w:rsidRPr="00C47069">
        <w:rPr>
          <w:rFonts w:ascii="Times New Roman" w:hAnsi="Times New Roman" w:cs="Times New Roman"/>
          <w:sz w:val="28"/>
          <w:szCs w:val="28"/>
        </w:rPr>
        <w:t xml:space="preserve"> –</w:t>
      </w:r>
      <w:r w:rsidR="00257D4E" w:rsidRPr="00C47069">
        <w:rPr>
          <w:rFonts w:ascii="Times New Roman" w:hAnsi="Times New Roman" w:cs="Times New Roman"/>
          <w:sz w:val="28"/>
          <w:szCs w:val="28"/>
        </w:rPr>
        <w:t xml:space="preserve"> </w:t>
      </w:r>
      <w:r w:rsidR="00C8721D" w:rsidRPr="00C47069">
        <w:rPr>
          <w:rFonts w:ascii="Times New Roman" w:hAnsi="Times New Roman" w:cs="Times New Roman"/>
          <w:sz w:val="28"/>
          <w:szCs w:val="28"/>
        </w:rPr>
        <w:t xml:space="preserve">Система показателей оценки эколого-инновационного потенциала предприятия </w:t>
      </w:r>
      <w:r w:rsidR="008A5420" w:rsidRPr="00C47069">
        <w:rPr>
          <w:rFonts w:ascii="Times New Roman" w:hAnsi="Times New Roman" w:cs="Times New Roman"/>
          <w:sz w:val="28"/>
          <w:szCs w:val="28"/>
        </w:rPr>
        <w:t>[4]</w:t>
      </w:r>
    </w:p>
    <w:tbl>
      <w:tblPr>
        <w:tblStyle w:val="a7"/>
        <w:tblW w:w="0" w:type="auto"/>
        <w:jc w:val="center"/>
        <w:tblLook w:val="04A0" w:firstRow="1" w:lastRow="0" w:firstColumn="1" w:lastColumn="0" w:noHBand="0" w:noVBand="1"/>
      </w:tblPr>
      <w:tblGrid>
        <w:gridCol w:w="1193"/>
        <w:gridCol w:w="1914"/>
        <w:gridCol w:w="1499"/>
        <w:gridCol w:w="4739"/>
      </w:tblGrid>
      <w:tr w:rsidR="00747900" w:rsidRPr="00C47069" w:rsidTr="001431A5">
        <w:trPr>
          <w:jc w:val="center"/>
        </w:trPr>
        <w:tc>
          <w:tcPr>
            <w:tcW w:w="1193" w:type="dxa"/>
            <w:vAlign w:val="center"/>
          </w:tcPr>
          <w:p w:rsidR="00747900" w:rsidRPr="00C47069" w:rsidRDefault="00747900" w:rsidP="002B4D0E">
            <w:pPr>
              <w:jc w:val="center"/>
              <w:rPr>
                <w:rFonts w:ascii="Times New Roman" w:hAnsi="Times New Roman" w:cs="Times New Roman"/>
                <w:sz w:val="24"/>
                <w:szCs w:val="24"/>
              </w:rPr>
            </w:pPr>
            <w:r w:rsidRPr="00C47069">
              <w:rPr>
                <w:rFonts w:ascii="Times New Roman" w:hAnsi="Times New Roman" w:cs="Times New Roman"/>
                <w:sz w:val="24"/>
                <w:szCs w:val="24"/>
              </w:rPr>
              <w:t>№ проекции</w:t>
            </w:r>
          </w:p>
        </w:tc>
        <w:tc>
          <w:tcPr>
            <w:tcW w:w="1914" w:type="dxa"/>
            <w:vAlign w:val="center"/>
          </w:tcPr>
          <w:p w:rsidR="00747900" w:rsidRPr="00C47069" w:rsidRDefault="00747900" w:rsidP="002B4D0E">
            <w:pPr>
              <w:jc w:val="center"/>
              <w:rPr>
                <w:rFonts w:ascii="Times New Roman" w:hAnsi="Times New Roman" w:cs="Times New Roman"/>
                <w:sz w:val="24"/>
                <w:szCs w:val="24"/>
              </w:rPr>
            </w:pPr>
            <w:r w:rsidRPr="00C47069">
              <w:rPr>
                <w:rFonts w:ascii="Times New Roman" w:hAnsi="Times New Roman" w:cs="Times New Roman"/>
                <w:sz w:val="24"/>
                <w:szCs w:val="24"/>
              </w:rPr>
              <w:t>Наименование проекции</w:t>
            </w:r>
          </w:p>
        </w:tc>
        <w:tc>
          <w:tcPr>
            <w:tcW w:w="1499" w:type="dxa"/>
            <w:vAlign w:val="center"/>
          </w:tcPr>
          <w:p w:rsidR="00747900" w:rsidRPr="00C47069" w:rsidRDefault="00747900" w:rsidP="002B4D0E">
            <w:pPr>
              <w:jc w:val="center"/>
              <w:rPr>
                <w:rFonts w:ascii="Times New Roman" w:hAnsi="Times New Roman" w:cs="Times New Roman"/>
                <w:sz w:val="24"/>
                <w:szCs w:val="24"/>
              </w:rPr>
            </w:pPr>
            <w:r w:rsidRPr="00C47069">
              <w:rPr>
                <w:rFonts w:ascii="Times New Roman" w:hAnsi="Times New Roman" w:cs="Times New Roman"/>
                <w:sz w:val="24"/>
                <w:szCs w:val="24"/>
              </w:rPr>
              <w:t>Условное обозначение</w:t>
            </w:r>
          </w:p>
        </w:tc>
        <w:tc>
          <w:tcPr>
            <w:tcW w:w="4739" w:type="dxa"/>
            <w:vAlign w:val="center"/>
          </w:tcPr>
          <w:p w:rsidR="00747900" w:rsidRPr="00C47069" w:rsidRDefault="00747900" w:rsidP="002B4D0E">
            <w:pPr>
              <w:jc w:val="center"/>
              <w:rPr>
                <w:rFonts w:ascii="Times New Roman" w:hAnsi="Times New Roman" w:cs="Times New Roman"/>
                <w:sz w:val="24"/>
                <w:szCs w:val="24"/>
              </w:rPr>
            </w:pPr>
            <w:r w:rsidRPr="00C47069">
              <w:rPr>
                <w:rFonts w:ascii="Times New Roman" w:hAnsi="Times New Roman" w:cs="Times New Roman"/>
                <w:sz w:val="24"/>
                <w:szCs w:val="24"/>
              </w:rPr>
              <w:t>Наименование показателя</w:t>
            </w:r>
          </w:p>
        </w:tc>
      </w:tr>
      <w:tr w:rsidR="00747900" w:rsidRPr="00C47069" w:rsidTr="001431A5">
        <w:trPr>
          <w:jc w:val="center"/>
        </w:trPr>
        <w:tc>
          <w:tcPr>
            <w:tcW w:w="1193" w:type="dxa"/>
            <w:vMerge w:val="restart"/>
            <w:vAlign w:val="center"/>
          </w:tcPr>
          <w:p w:rsidR="00747900" w:rsidRPr="00C47069" w:rsidRDefault="00747900" w:rsidP="002B4D0E">
            <w:pPr>
              <w:jc w:val="center"/>
              <w:rPr>
                <w:rFonts w:ascii="Times New Roman" w:hAnsi="Times New Roman" w:cs="Times New Roman"/>
                <w:sz w:val="24"/>
                <w:szCs w:val="24"/>
              </w:rPr>
            </w:pPr>
            <w:r w:rsidRPr="00C47069">
              <w:rPr>
                <w:rFonts w:ascii="Times New Roman" w:hAnsi="Times New Roman" w:cs="Times New Roman"/>
                <w:sz w:val="24"/>
                <w:szCs w:val="24"/>
              </w:rPr>
              <w:t>1</w:t>
            </w:r>
          </w:p>
        </w:tc>
        <w:tc>
          <w:tcPr>
            <w:tcW w:w="1914" w:type="dxa"/>
            <w:vMerge w:val="restart"/>
            <w:vAlign w:val="center"/>
          </w:tcPr>
          <w:p w:rsidR="00747900" w:rsidRPr="00C47069" w:rsidRDefault="00747900" w:rsidP="00567A4C">
            <w:pPr>
              <w:jc w:val="center"/>
              <w:rPr>
                <w:rFonts w:ascii="Times New Roman" w:hAnsi="Times New Roman" w:cs="Times New Roman"/>
                <w:sz w:val="24"/>
                <w:szCs w:val="24"/>
              </w:rPr>
            </w:pPr>
            <w:r w:rsidRPr="00C47069">
              <w:rPr>
                <w:rFonts w:ascii="Times New Roman" w:hAnsi="Times New Roman" w:cs="Times New Roman"/>
                <w:sz w:val="24"/>
                <w:szCs w:val="24"/>
              </w:rPr>
              <w:t>Технико-экономический потенциал</w:t>
            </w:r>
          </w:p>
        </w:tc>
        <w:tc>
          <w:tcPr>
            <w:tcW w:w="1499" w:type="dxa"/>
            <w:vAlign w:val="center"/>
          </w:tcPr>
          <w:p w:rsidR="00747900" w:rsidRPr="00C47069" w:rsidRDefault="00747900" w:rsidP="002B4D0E">
            <w:pPr>
              <w:jc w:val="center"/>
              <w:rPr>
                <w:rFonts w:ascii="Times New Roman" w:hAnsi="Times New Roman" w:cs="Times New Roman"/>
                <w:sz w:val="24"/>
                <w:szCs w:val="24"/>
              </w:rPr>
            </w:pPr>
            <w:r w:rsidRPr="00C47069">
              <w:rPr>
                <w:rFonts w:ascii="Times New Roman" w:hAnsi="Times New Roman" w:cs="Times New Roman"/>
                <w:sz w:val="24"/>
                <w:szCs w:val="24"/>
              </w:rPr>
              <w:t>p11</w:t>
            </w:r>
          </w:p>
        </w:tc>
        <w:tc>
          <w:tcPr>
            <w:tcW w:w="4739" w:type="dxa"/>
            <w:vAlign w:val="center"/>
          </w:tcPr>
          <w:p w:rsidR="00747900" w:rsidRPr="00C47069" w:rsidRDefault="00747900" w:rsidP="002B4D0E">
            <w:pPr>
              <w:rPr>
                <w:rFonts w:ascii="Times New Roman" w:hAnsi="Times New Roman" w:cs="Times New Roman"/>
                <w:sz w:val="24"/>
                <w:szCs w:val="24"/>
              </w:rPr>
            </w:pPr>
            <w:r w:rsidRPr="00C47069">
              <w:rPr>
                <w:rFonts w:ascii="Times New Roman" w:hAnsi="Times New Roman" w:cs="Times New Roman"/>
                <w:sz w:val="24"/>
                <w:szCs w:val="24"/>
              </w:rPr>
              <w:t>Фондоотдача</w:t>
            </w:r>
          </w:p>
        </w:tc>
      </w:tr>
      <w:tr w:rsidR="00747900" w:rsidRPr="00C47069" w:rsidTr="001431A5">
        <w:trPr>
          <w:jc w:val="center"/>
        </w:trPr>
        <w:tc>
          <w:tcPr>
            <w:tcW w:w="1193" w:type="dxa"/>
            <w:vMerge/>
            <w:vAlign w:val="center"/>
          </w:tcPr>
          <w:p w:rsidR="00747900" w:rsidRPr="00C47069" w:rsidRDefault="00747900" w:rsidP="002B4D0E">
            <w:pPr>
              <w:jc w:val="center"/>
              <w:rPr>
                <w:rFonts w:ascii="Times New Roman" w:hAnsi="Times New Roman" w:cs="Times New Roman"/>
                <w:sz w:val="24"/>
                <w:szCs w:val="24"/>
              </w:rPr>
            </w:pPr>
          </w:p>
        </w:tc>
        <w:tc>
          <w:tcPr>
            <w:tcW w:w="1914" w:type="dxa"/>
            <w:vMerge/>
            <w:vAlign w:val="center"/>
          </w:tcPr>
          <w:p w:rsidR="00747900" w:rsidRPr="00C47069" w:rsidRDefault="00747900" w:rsidP="00567A4C">
            <w:pPr>
              <w:jc w:val="center"/>
              <w:rPr>
                <w:rFonts w:ascii="Times New Roman" w:hAnsi="Times New Roman" w:cs="Times New Roman"/>
                <w:sz w:val="24"/>
                <w:szCs w:val="24"/>
              </w:rPr>
            </w:pPr>
          </w:p>
        </w:tc>
        <w:tc>
          <w:tcPr>
            <w:tcW w:w="1499" w:type="dxa"/>
            <w:vAlign w:val="center"/>
          </w:tcPr>
          <w:p w:rsidR="00747900" w:rsidRPr="00C47069" w:rsidRDefault="00747900" w:rsidP="002B4D0E">
            <w:pPr>
              <w:jc w:val="center"/>
              <w:rPr>
                <w:rFonts w:ascii="Times New Roman" w:hAnsi="Times New Roman" w:cs="Times New Roman"/>
                <w:sz w:val="24"/>
                <w:szCs w:val="24"/>
              </w:rPr>
            </w:pPr>
            <w:r w:rsidRPr="00C47069">
              <w:rPr>
                <w:rFonts w:ascii="Times New Roman" w:hAnsi="Times New Roman" w:cs="Times New Roman"/>
                <w:sz w:val="24"/>
                <w:szCs w:val="24"/>
              </w:rPr>
              <w:t>p12</w:t>
            </w:r>
          </w:p>
        </w:tc>
        <w:tc>
          <w:tcPr>
            <w:tcW w:w="4739" w:type="dxa"/>
            <w:vAlign w:val="center"/>
          </w:tcPr>
          <w:p w:rsidR="00747900" w:rsidRPr="00C47069" w:rsidRDefault="00747900" w:rsidP="002B4D0E">
            <w:pPr>
              <w:rPr>
                <w:rFonts w:ascii="Times New Roman" w:hAnsi="Times New Roman" w:cs="Times New Roman"/>
                <w:sz w:val="24"/>
                <w:szCs w:val="24"/>
              </w:rPr>
            </w:pPr>
            <w:r w:rsidRPr="00C47069">
              <w:rPr>
                <w:rFonts w:ascii="Times New Roman" w:hAnsi="Times New Roman" w:cs="Times New Roman"/>
                <w:sz w:val="24"/>
                <w:szCs w:val="24"/>
              </w:rPr>
              <w:t>Коэффициент обновления производственных фондов</w:t>
            </w:r>
          </w:p>
        </w:tc>
      </w:tr>
      <w:tr w:rsidR="00747900" w:rsidRPr="00C47069" w:rsidTr="001431A5">
        <w:trPr>
          <w:jc w:val="center"/>
        </w:trPr>
        <w:tc>
          <w:tcPr>
            <w:tcW w:w="1193" w:type="dxa"/>
            <w:vMerge/>
            <w:vAlign w:val="center"/>
          </w:tcPr>
          <w:p w:rsidR="00747900" w:rsidRPr="00C47069" w:rsidRDefault="00747900" w:rsidP="002B4D0E">
            <w:pPr>
              <w:jc w:val="center"/>
              <w:rPr>
                <w:rFonts w:ascii="Times New Roman" w:hAnsi="Times New Roman" w:cs="Times New Roman"/>
                <w:sz w:val="24"/>
                <w:szCs w:val="24"/>
              </w:rPr>
            </w:pPr>
          </w:p>
        </w:tc>
        <w:tc>
          <w:tcPr>
            <w:tcW w:w="1914" w:type="dxa"/>
            <w:vMerge/>
            <w:vAlign w:val="center"/>
          </w:tcPr>
          <w:p w:rsidR="00747900" w:rsidRPr="00C47069" w:rsidRDefault="00747900" w:rsidP="00567A4C">
            <w:pPr>
              <w:jc w:val="center"/>
              <w:rPr>
                <w:rFonts w:ascii="Times New Roman" w:hAnsi="Times New Roman" w:cs="Times New Roman"/>
                <w:sz w:val="24"/>
                <w:szCs w:val="24"/>
              </w:rPr>
            </w:pPr>
          </w:p>
        </w:tc>
        <w:tc>
          <w:tcPr>
            <w:tcW w:w="1499" w:type="dxa"/>
            <w:vAlign w:val="center"/>
          </w:tcPr>
          <w:p w:rsidR="00747900" w:rsidRPr="00C47069" w:rsidRDefault="00747900" w:rsidP="002B4D0E">
            <w:pPr>
              <w:jc w:val="center"/>
              <w:rPr>
                <w:rFonts w:ascii="Times New Roman" w:hAnsi="Times New Roman" w:cs="Times New Roman"/>
                <w:sz w:val="24"/>
                <w:szCs w:val="24"/>
              </w:rPr>
            </w:pPr>
            <w:r w:rsidRPr="00C47069">
              <w:rPr>
                <w:rFonts w:ascii="Times New Roman" w:hAnsi="Times New Roman" w:cs="Times New Roman"/>
                <w:sz w:val="24"/>
                <w:szCs w:val="24"/>
              </w:rPr>
              <w:t>p13</w:t>
            </w:r>
          </w:p>
        </w:tc>
        <w:tc>
          <w:tcPr>
            <w:tcW w:w="4739" w:type="dxa"/>
            <w:vAlign w:val="center"/>
          </w:tcPr>
          <w:p w:rsidR="00747900" w:rsidRPr="00C47069" w:rsidRDefault="00747900" w:rsidP="002B4D0E">
            <w:pPr>
              <w:rPr>
                <w:rFonts w:ascii="Times New Roman" w:hAnsi="Times New Roman" w:cs="Times New Roman"/>
                <w:sz w:val="24"/>
                <w:szCs w:val="24"/>
              </w:rPr>
            </w:pPr>
            <w:r w:rsidRPr="00C47069">
              <w:rPr>
                <w:rFonts w:ascii="Times New Roman" w:hAnsi="Times New Roman" w:cs="Times New Roman"/>
                <w:sz w:val="24"/>
                <w:szCs w:val="24"/>
              </w:rPr>
              <w:t>Обеспеченность предприятия оборотными средствами</w:t>
            </w:r>
          </w:p>
        </w:tc>
      </w:tr>
      <w:tr w:rsidR="00747900" w:rsidRPr="00C47069" w:rsidTr="001431A5">
        <w:trPr>
          <w:jc w:val="center"/>
        </w:trPr>
        <w:tc>
          <w:tcPr>
            <w:tcW w:w="1193" w:type="dxa"/>
            <w:vMerge/>
            <w:vAlign w:val="center"/>
          </w:tcPr>
          <w:p w:rsidR="00747900" w:rsidRPr="00C47069" w:rsidRDefault="00747900" w:rsidP="002B4D0E">
            <w:pPr>
              <w:jc w:val="center"/>
              <w:rPr>
                <w:rFonts w:ascii="Times New Roman" w:hAnsi="Times New Roman" w:cs="Times New Roman"/>
                <w:sz w:val="24"/>
                <w:szCs w:val="24"/>
              </w:rPr>
            </w:pPr>
          </w:p>
        </w:tc>
        <w:tc>
          <w:tcPr>
            <w:tcW w:w="1914" w:type="dxa"/>
            <w:vMerge/>
            <w:vAlign w:val="center"/>
          </w:tcPr>
          <w:p w:rsidR="00747900" w:rsidRPr="00C47069" w:rsidRDefault="00747900" w:rsidP="00567A4C">
            <w:pPr>
              <w:jc w:val="center"/>
              <w:rPr>
                <w:rFonts w:ascii="Times New Roman" w:hAnsi="Times New Roman" w:cs="Times New Roman"/>
                <w:sz w:val="24"/>
                <w:szCs w:val="24"/>
              </w:rPr>
            </w:pPr>
          </w:p>
        </w:tc>
        <w:tc>
          <w:tcPr>
            <w:tcW w:w="1499" w:type="dxa"/>
            <w:vAlign w:val="center"/>
          </w:tcPr>
          <w:p w:rsidR="00747900" w:rsidRPr="00C47069" w:rsidRDefault="00747900" w:rsidP="002B4D0E">
            <w:pPr>
              <w:jc w:val="center"/>
              <w:rPr>
                <w:rFonts w:ascii="Times New Roman" w:hAnsi="Times New Roman" w:cs="Times New Roman"/>
                <w:sz w:val="24"/>
                <w:szCs w:val="24"/>
              </w:rPr>
            </w:pPr>
            <w:r w:rsidRPr="00C47069">
              <w:rPr>
                <w:rFonts w:ascii="Times New Roman" w:hAnsi="Times New Roman" w:cs="Times New Roman"/>
                <w:sz w:val="24"/>
                <w:szCs w:val="24"/>
              </w:rPr>
              <w:t>p14</w:t>
            </w:r>
          </w:p>
        </w:tc>
        <w:tc>
          <w:tcPr>
            <w:tcW w:w="4739" w:type="dxa"/>
            <w:vAlign w:val="center"/>
          </w:tcPr>
          <w:p w:rsidR="00747900" w:rsidRPr="00C47069" w:rsidRDefault="00747900" w:rsidP="002B4D0E">
            <w:pPr>
              <w:rPr>
                <w:rFonts w:ascii="Times New Roman" w:hAnsi="Times New Roman" w:cs="Times New Roman"/>
                <w:sz w:val="24"/>
                <w:szCs w:val="24"/>
              </w:rPr>
            </w:pPr>
            <w:r w:rsidRPr="00C47069">
              <w:rPr>
                <w:rFonts w:ascii="Times New Roman" w:hAnsi="Times New Roman" w:cs="Times New Roman"/>
                <w:sz w:val="24"/>
                <w:szCs w:val="24"/>
              </w:rPr>
              <w:t>Производительность труда</w:t>
            </w:r>
          </w:p>
        </w:tc>
      </w:tr>
      <w:tr w:rsidR="00747900" w:rsidRPr="00C47069" w:rsidTr="001431A5">
        <w:trPr>
          <w:jc w:val="center"/>
        </w:trPr>
        <w:tc>
          <w:tcPr>
            <w:tcW w:w="1193" w:type="dxa"/>
            <w:vMerge/>
            <w:vAlign w:val="center"/>
          </w:tcPr>
          <w:p w:rsidR="00747900" w:rsidRPr="00C47069" w:rsidRDefault="00747900" w:rsidP="002B4D0E">
            <w:pPr>
              <w:jc w:val="center"/>
              <w:rPr>
                <w:rFonts w:ascii="Times New Roman" w:hAnsi="Times New Roman" w:cs="Times New Roman"/>
                <w:sz w:val="24"/>
                <w:szCs w:val="24"/>
              </w:rPr>
            </w:pPr>
          </w:p>
        </w:tc>
        <w:tc>
          <w:tcPr>
            <w:tcW w:w="1914" w:type="dxa"/>
            <w:vMerge/>
            <w:vAlign w:val="center"/>
          </w:tcPr>
          <w:p w:rsidR="00747900" w:rsidRPr="00C47069" w:rsidRDefault="00747900" w:rsidP="00567A4C">
            <w:pPr>
              <w:jc w:val="center"/>
              <w:rPr>
                <w:rFonts w:ascii="Times New Roman" w:hAnsi="Times New Roman" w:cs="Times New Roman"/>
                <w:sz w:val="24"/>
                <w:szCs w:val="24"/>
              </w:rPr>
            </w:pPr>
          </w:p>
        </w:tc>
        <w:tc>
          <w:tcPr>
            <w:tcW w:w="1499" w:type="dxa"/>
            <w:vAlign w:val="center"/>
          </w:tcPr>
          <w:p w:rsidR="00747900" w:rsidRPr="00C47069" w:rsidRDefault="00747900" w:rsidP="002B4D0E">
            <w:pPr>
              <w:jc w:val="center"/>
              <w:rPr>
                <w:rFonts w:ascii="Times New Roman" w:hAnsi="Times New Roman" w:cs="Times New Roman"/>
                <w:sz w:val="24"/>
                <w:szCs w:val="24"/>
              </w:rPr>
            </w:pPr>
            <w:r w:rsidRPr="00C47069">
              <w:rPr>
                <w:rFonts w:ascii="Times New Roman" w:hAnsi="Times New Roman" w:cs="Times New Roman"/>
                <w:sz w:val="24"/>
                <w:szCs w:val="24"/>
              </w:rPr>
              <w:t>p15</w:t>
            </w:r>
          </w:p>
        </w:tc>
        <w:tc>
          <w:tcPr>
            <w:tcW w:w="4739" w:type="dxa"/>
            <w:vAlign w:val="center"/>
          </w:tcPr>
          <w:p w:rsidR="00747900" w:rsidRPr="00C47069" w:rsidRDefault="00747900" w:rsidP="002B4D0E">
            <w:pPr>
              <w:rPr>
                <w:rFonts w:ascii="Times New Roman" w:hAnsi="Times New Roman" w:cs="Times New Roman"/>
                <w:sz w:val="24"/>
                <w:szCs w:val="24"/>
              </w:rPr>
            </w:pPr>
            <w:r w:rsidRPr="00C47069">
              <w:rPr>
                <w:rFonts w:ascii="Times New Roman" w:hAnsi="Times New Roman" w:cs="Times New Roman"/>
                <w:sz w:val="24"/>
                <w:szCs w:val="24"/>
              </w:rPr>
              <w:t>Коэффициент общей рентабельности</w:t>
            </w:r>
          </w:p>
        </w:tc>
      </w:tr>
      <w:tr w:rsidR="00747900" w:rsidRPr="00C47069" w:rsidTr="001431A5">
        <w:trPr>
          <w:jc w:val="center"/>
        </w:trPr>
        <w:tc>
          <w:tcPr>
            <w:tcW w:w="1193" w:type="dxa"/>
            <w:vMerge w:val="restart"/>
            <w:vAlign w:val="center"/>
          </w:tcPr>
          <w:p w:rsidR="00747900" w:rsidRPr="00C47069" w:rsidRDefault="00747900" w:rsidP="002B4D0E">
            <w:pPr>
              <w:jc w:val="center"/>
              <w:rPr>
                <w:rFonts w:ascii="Times New Roman" w:hAnsi="Times New Roman" w:cs="Times New Roman"/>
                <w:sz w:val="24"/>
                <w:szCs w:val="24"/>
              </w:rPr>
            </w:pPr>
            <w:r w:rsidRPr="00C47069">
              <w:rPr>
                <w:rFonts w:ascii="Times New Roman" w:hAnsi="Times New Roman" w:cs="Times New Roman"/>
                <w:sz w:val="24"/>
                <w:szCs w:val="24"/>
              </w:rPr>
              <w:t>2</w:t>
            </w:r>
          </w:p>
        </w:tc>
        <w:tc>
          <w:tcPr>
            <w:tcW w:w="1914" w:type="dxa"/>
            <w:vMerge w:val="restart"/>
            <w:vAlign w:val="center"/>
          </w:tcPr>
          <w:p w:rsidR="00747900" w:rsidRPr="00C47069" w:rsidRDefault="00747900" w:rsidP="00567A4C">
            <w:pPr>
              <w:jc w:val="center"/>
              <w:rPr>
                <w:rFonts w:ascii="Times New Roman" w:hAnsi="Times New Roman" w:cs="Times New Roman"/>
                <w:sz w:val="24"/>
                <w:szCs w:val="24"/>
              </w:rPr>
            </w:pPr>
            <w:r w:rsidRPr="00C47069">
              <w:rPr>
                <w:rFonts w:ascii="Times New Roman" w:hAnsi="Times New Roman" w:cs="Times New Roman"/>
                <w:sz w:val="24"/>
                <w:szCs w:val="24"/>
              </w:rPr>
              <w:t>Инвестиционно-финансовый потенциал</w:t>
            </w:r>
          </w:p>
        </w:tc>
        <w:tc>
          <w:tcPr>
            <w:tcW w:w="1499" w:type="dxa"/>
            <w:vAlign w:val="center"/>
          </w:tcPr>
          <w:p w:rsidR="00747900" w:rsidRPr="00C47069" w:rsidRDefault="00747900" w:rsidP="002B4D0E">
            <w:pPr>
              <w:jc w:val="center"/>
              <w:rPr>
                <w:rFonts w:ascii="Times New Roman" w:hAnsi="Times New Roman" w:cs="Times New Roman"/>
                <w:sz w:val="24"/>
                <w:szCs w:val="24"/>
              </w:rPr>
            </w:pPr>
            <w:r w:rsidRPr="00C47069">
              <w:rPr>
                <w:rFonts w:ascii="Times New Roman" w:hAnsi="Times New Roman" w:cs="Times New Roman"/>
                <w:sz w:val="24"/>
                <w:szCs w:val="24"/>
              </w:rPr>
              <w:t>p21</w:t>
            </w:r>
          </w:p>
        </w:tc>
        <w:tc>
          <w:tcPr>
            <w:tcW w:w="4739" w:type="dxa"/>
            <w:vAlign w:val="center"/>
          </w:tcPr>
          <w:p w:rsidR="00747900" w:rsidRPr="00C47069" w:rsidRDefault="00747900" w:rsidP="002B4D0E">
            <w:pPr>
              <w:rPr>
                <w:rFonts w:ascii="Times New Roman" w:hAnsi="Times New Roman" w:cs="Times New Roman"/>
                <w:sz w:val="24"/>
                <w:szCs w:val="24"/>
              </w:rPr>
            </w:pPr>
            <w:r w:rsidRPr="00C47069">
              <w:rPr>
                <w:rFonts w:ascii="Times New Roman" w:hAnsi="Times New Roman" w:cs="Times New Roman"/>
                <w:sz w:val="24"/>
                <w:szCs w:val="24"/>
              </w:rPr>
              <w:t>Коэффициент автономии</w:t>
            </w:r>
          </w:p>
        </w:tc>
      </w:tr>
      <w:tr w:rsidR="00747900" w:rsidRPr="00C47069" w:rsidTr="001431A5">
        <w:trPr>
          <w:jc w:val="center"/>
        </w:trPr>
        <w:tc>
          <w:tcPr>
            <w:tcW w:w="1193" w:type="dxa"/>
            <w:vMerge/>
            <w:vAlign w:val="center"/>
          </w:tcPr>
          <w:p w:rsidR="00747900" w:rsidRPr="00C47069" w:rsidRDefault="00747900" w:rsidP="002B4D0E">
            <w:pPr>
              <w:jc w:val="center"/>
              <w:rPr>
                <w:rFonts w:ascii="Times New Roman" w:hAnsi="Times New Roman" w:cs="Times New Roman"/>
                <w:sz w:val="24"/>
                <w:szCs w:val="24"/>
              </w:rPr>
            </w:pPr>
          </w:p>
        </w:tc>
        <w:tc>
          <w:tcPr>
            <w:tcW w:w="1914" w:type="dxa"/>
            <w:vMerge/>
            <w:vAlign w:val="center"/>
          </w:tcPr>
          <w:p w:rsidR="00747900" w:rsidRPr="00C47069" w:rsidRDefault="00747900" w:rsidP="00567A4C">
            <w:pPr>
              <w:jc w:val="center"/>
              <w:rPr>
                <w:rFonts w:ascii="Times New Roman" w:hAnsi="Times New Roman" w:cs="Times New Roman"/>
                <w:sz w:val="24"/>
                <w:szCs w:val="24"/>
              </w:rPr>
            </w:pPr>
          </w:p>
        </w:tc>
        <w:tc>
          <w:tcPr>
            <w:tcW w:w="1499" w:type="dxa"/>
            <w:vAlign w:val="center"/>
          </w:tcPr>
          <w:p w:rsidR="00747900" w:rsidRPr="00C47069" w:rsidRDefault="00747900" w:rsidP="002B4D0E">
            <w:pPr>
              <w:jc w:val="center"/>
              <w:rPr>
                <w:rFonts w:ascii="Times New Roman" w:hAnsi="Times New Roman" w:cs="Times New Roman"/>
                <w:sz w:val="24"/>
                <w:szCs w:val="24"/>
              </w:rPr>
            </w:pPr>
            <w:r w:rsidRPr="00C47069">
              <w:rPr>
                <w:rFonts w:ascii="Times New Roman" w:hAnsi="Times New Roman" w:cs="Times New Roman"/>
                <w:sz w:val="24"/>
                <w:szCs w:val="24"/>
              </w:rPr>
              <w:t>p22</w:t>
            </w:r>
          </w:p>
        </w:tc>
        <w:tc>
          <w:tcPr>
            <w:tcW w:w="4739" w:type="dxa"/>
            <w:vAlign w:val="center"/>
          </w:tcPr>
          <w:p w:rsidR="00747900" w:rsidRPr="00C47069" w:rsidRDefault="00747900" w:rsidP="002B4D0E">
            <w:pPr>
              <w:rPr>
                <w:rFonts w:ascii="Times New Roman" w:hAnsi="Times New Roman" w:cs="Times New Roman"/>
                <w:sz w:val="24"/>
                <w:szCs w:val="24"/>
              </w:rPr>
            </w:pPr>
            <w:r w:rsidRPr="00C47069">
              <w:rPr>
                <w:rFonts w:ascii="Times New Roman" w:hAnsi="Times New Roman" w:cs="Times New Roman"/>
                <w:sz w:val="24"/>
                <w:szCs w:val="24"/>
              </w:rPr>
              <w:t>Коэффициент текущей ликвидности</w:t>
            </w:r>
          </w:p>
        </w:tc>
      </w:tr>
      <w:tr w:rsidR="00747900" w:rsidRPr="00C47069" w:rsidTr="001431A5">
        <w:trPr>
          <w:jc w:val="center"/>
        </w:trPr>
        <w:tc>
          <w:tcPr>
            <w:tcW w:w="1193" w:type="dxa"/>
            <w:vMerge/>
            <w:vAlign w:val="center"/>
          </w:tcPr>
          <w:p w:rsidR="00747900" w:rsidRPr="00C47069" w:rsidRDefault="00747900" w:rsidP="002B4D0E">
            <w:pPr>
              <w:jc w:val="center"/>
              <w:rPr>
                <w:rFonts w:ascii="Times New Roman" w:hAnsi="Times New Roman" w:cs="Times New Roman"/>
                <w:sz w:val="24"/>
                <w:szCs w:val="24"/>
              </w:rPr>
            </w:pPr>
          </w:p>
        </w:tc>
        <w:tc>
          <w:tcPr>
            <w:tcW w:w="1914" w:type="dxa"/>
            <w:vMerge/>
            <w:vAlign w:val="center"/>
          </w:tcPr>
          <w:p w:rsidR="00747900" w:rsidRPr="00C47069" w:rsidRDefault="00747900" w:rsidP="00567A4C">
            <w:pPr>
              <w:jc w:val="center"/>
              <w:rPr>
                <w:rFonts w:ascii="Times New Roman" w:hAnsi="Times New Roman" w:cs="Times New Roman"/>
                <w:sz w:val="24"/>
                <w:szCs w:val="24"/>
              </w:rPr>
            </w:pPr>
          </w:p>
        </w:tc>
        <w:tc>
          <w:tcPr>
            <w:tcW w:w="1499" w:type="dxa"/>
            <w:vAlign w:val="center"/>
          </w:tcPr>
          <w:p w:rsidR="00747900" w:rsidRPr="00C47069" w:rsidRDefault="00747900" w:rsidP="002B4D0E">
            <w:pPr>
              <w:jc w:val="center"/>
              <w:rPr>
                <w:rFonts w:ascii="Times New Roman" w:hAnsi="Times New Roman" w:cs="Times New Roman"/>
                <w:sz w:val="24"/>
                <w:szCs w:val="24"/>
              </w:rPr>
            </w:pPr>
            <w:r w:rsidRPr="00C47069">
              <w:rPr>
                <w:rFonts w:ascii="Times New Roman" w:hAnsi="Times New Roman" w:cs="Times New Roman"/>
                <w:sz w:val="24"/>
                <w:szCs w:val="24"/>
              </w:rPr>
              <w:t>p23</w:t>
            </w:r>
          </w:p>
        </w:tc>
        <w:tc>
          <w:tcPr>
            <w:tcW w:w="4739" w:type="dxa"/>
            <w:vAlign w:val="center"/>
          </w:tcPr>
          <w:p w:rsidR="00747900" w:rsidRPr="00C47069" w:rsidRDefault="00747900" w:rsidP="002B4D0E">
            <w:pPr>
              <w:rPr>
                <w:rFonts w:ascii="Times New Roman" w:hAnsi="Times New Roman" w:cs="Times New Roman"/>
                <w:sz w:val="24"/>
                <w:szCs w:val="24"/>
              </w:rPr>
            </w:pPr>
            <w:r w:rsidRPr="00C47069">
              <w:rPr>
                <w:rFonts w:ascii="Times New Roman" w:hAnsi="Times New Roman" w:cs="Times New Roman"/>
                <w:sz w:val="24"/>
                <w:szCs w:val="24"/>
              </w:rPr>
              <w:t>Коэффициент инвестиционной активности</w:t>
            </w:r>
          </w:p>
        </w:tc>
      </w:tr>
      <w:tr w:rsidR="00747900" w:rsidRPr="00C47069" w:rsidTr="001431A5">
        <w:trPr>
          <w:jc w:val="center"/>
        </w:trPr>
        <w:tc>
          <w:tcPr>
            <w:tcW w:w="1193" w:type="dxa"/>
            <w:vMerge/>
            <w:vAlign w:val="center"/>
          </w:tcPr>
          <w:p w:rsidR="00747900" w:rsidRPr="00C47069" w:rsidRDefault="00747900" w:rsidP="002B4D0E">
            <w:pPr>
              <w:jc w:val="center"/>
              <w:rPr>
                <w:rFonts w:ascii="Times New Roman" w:hAnsi="Times New Roman" w:cs="Times New Roman"/>
                <w:sz w:val="24"/>
                <w:szCs w:val="24"/>
              </w:rPr>
            </w:pPr>
          </w:p>
        </w:tc>
        <w:tc>
          <w:tcPr>
            <w:tcW w:w="1914" w:type="dxa"/>
            <w:vMerge/>
            <w:vAlign w:val="center"/>
          </w:tcPr>
          <w:p w:rsidR="00747900" w:rsidRPr="00C47069" w:rsidRDefault="00747900" w:rsidP="00567A4C">
            <w:pPr>
              <w:jc w:val="center"/>
              <w:rPr>
                <w:rFonts w:ascii="Times New Roman" w:hAnsi="Times New Roman" w:cs="Times New Roman"/>
                <w:sz w:val="24"/>
                <w:szCs w:val="24"/>
              </w:rPr>
            </w:pPr>
          </w:p>
        </w:tc>
        <w:tc>
          <w:tcPr>
            <w:tcW w:w="1499" w:type="dxa"/>
            <w:vAlign w:val="center"/>
          </w:tcPr>
          <w:p w:rsidR="00747900" w:rsidRPr="00C47069" w:rsidRDefault="00747900" w:rsidP="002B4D0E">
            <w:pPr>
              <w:jc w:val="center"/>
              <w:rPr>
                <w:rFonts w:ascii="Times New Roman" w:hAnsi="Times New Roman" w:cs="Times New Roman"/>
                <w:sz w:val="24"/>
                <w:szCs w:val="24"/>
              </w:rPr>
            </w:pPr>
            <w:r w:rsidRPr="00C47069">
              <w:rPr>
                <w:rFonts w:ascii="Times New Roman" w:hAnsi="Times New Roman" w:cs="Times New Roman"/>
                <w:sz w:val="24"/>
                <w:szCs w:val="24"/>
              </w:rPr>
              <w:t>p24</w:t>
            </w:r>
          </w:p>
        </w:tc>
        <w:tc>
          <w:tcPr>
            <w:tcW w:w="4739" w:type="dxa"/>
            <w:vAlign w:val="center"/>
          </w:tcPr>
          <w:p w:rsidR="00747900" w:rsidRPr="00C47069" w:rsidRDefault="00747900" w:rsidP="002B4D0E">
            <w:pPr>
              <w:rPr>
                <w:rFonts w:ascii="Times New Roman" w:hAnsi="Times New Roman" w:cs="Times New Roman"/>
                <w:sz w:val="24"/>
                <w:szCs w:val="24"/>
              </w:rPr>
            </w:pPr>
            <w:r w:rsidRPr="00C47069">
              <w:rPr>
                <w:rFonts w:ascii="Times New Roman" w:hAnsi="Times New Roman" w:cs="Times New Roman"/>
                <w:sz w:val="24"/>
                <w:szCs w:val="24"/>
              </w:rPr>
              <w:t>Коэффициент вложений в создание объектов интеллектуальной собственности</w:t>
            </w:r>
          </w:p>
        </w:tc>
      </w:tr>
      <w:tr w:rsidR="00747900" w:rsidRPr="00C47069" w:rsidTr="001431A5">
        <w:trPr>
          <w:jc w:val="center"/>
        </w:trPr>
        <w:tc>
          <w:tcPr>
            <w:tcW w:w="1193" w:type="dxa"/>
            <w:vMerge/>
            <w:vAlign w:val="center"/>
          </w:tcPr>
          <w:p w:rsidR="00747900" w:rsidRPr="00C47069" w:rsidRDefault="00747900" w:rsidP="002B4D0E">
            <w:pPr>
              <w:jc w:val="center"/>
              <w:rPr>
                <w:rFonts w:ascii="Times New Roman" w:hAnsi="Times New Roman" w:cs="Times New Roman"/>
                <w:sz w:val="24"/>
                <w:szCs w:val="24"/>
              </w:rPr>
            </w:pPr>
          </w:p>
        </w:tc>
        <w:tc>
          <w:tcPr>
            <w:tcW w:w="1914" w:type="dxa"/>
            <w:vMerge/>
            <w:vAlign w:val="center"/>
          </w:tcPr>
          <w:p w:rsidR="00747900" w:rsidRPr="00C47069" w:rsidRDefault="00747900" w:rsidP="00567A4C">
            <w:pPr>
              <w:jc w:val="center"/>
              <w:rPr>
                <w:rFonts w:ascii="Times New Roman" w:hAnsi="Times New Roman" w:cs="Times New Roman"/>
                <w:sz w:val="24"/>
                <w:szCs w:val="24"/>
              </w:rPr>
            </w:pPr>
          </w:p>
        </w:tc>
        <w:tc>
          <w:tcPr>
            <w:tcW w:w="1499" w:type="dxa"/>
            <w:vAlign w:val="center"/>
          </w:tcPr>
          <w:p w:rsidR="00747900" w:rsidRPr="00C47069" w:rsidRDefault="00747900" w:rsidP="002B4D0E">
            <w:pPr>
              <w:jc w:val="center"/>
              <w:rPr>
                <w:rFonts w:ascii="Times New Roman" w:hAnsi="Times New Roman" w:cs="Times New Roman"/>
                <w:sz w:val="24"/>
                <w:szCs w:val="24"/>
              </w:rPr>
            </w:pPr>
            <w:r w:rsidRPr="00C47069">
              <w:rPr>
                <w:rFonts w:ascii="Times New Roman" w:hAnsi="Times New Roman" w:cs="Times New Roman"/>
                <w:sz w:val="24"/>
                <w:szCs w:val="24"/>
              </w:rPr>
              <w:t>p25</w:t>
            </w:r>
          </w:p>
        </w:tc>
        <w:tc>
          <w:tcPr>
            <w:tcW w:w="4739" w:type="dxa"/>
            <w:vAlign w:val="center"/>
          </w:tcPr>
          <w:p w:rsidR="00747900" w:rsidRPr="00C47069" w:rsidRDefault="00747900" w:rsidP="002B4D0E">
            <w:pPr>
              <w:rPr>
                <w:rFonts w:ascii="Times New Roman" w:hAnsi="Times New Roman" w:cs="Times New Roman"/>
                <w:sz w:val="24"/>
                <w:szCs w:val="24"/>
              </w:rPr>
            </w:pPr>
            <w:r w:rsidRPr="00C47069">
              <w:rPr>
                <w:rFonts w:ascii="Times New Roman" w:hAnsi="Times New Roman" w:cs="Times New Roman"/>
                <w:sz w:val="24"/>
                <w:szCs w:val="24"/>
              </w:rPr>
              <w:t>Коэффициент покрытия процентов</w:t>
            </w:r>
          </w:p>
        </w:tc>
      </w:tr>
    </w:tbl>
    <w:p w:rsidR="001431A5" w:rsidRPr="00C47069" w:rsidRDefault="001431A5" w:rsidP="001431A5">
      <w:pPr>
        <w:spacing w:after="0" w:line="240" w:lineRule="auto"/>
        <w:contextualSpacing/>
        <w:rPr>
          <w:rFonts w:ascii="Times New Roman" w:hAnsi="Times New Roman" w:cs="Times New Roman"/>
          <w:sz w:val="28"/>
        </w:rPr>
      </w:pPr>
    </w:p>
    <w:p w:rsidR="001431A5" w:rsidRPr="00C47069" w:rsidRDefault="001431A5" w:rsidP="001431A5">
      <w:pPr>
        <w:spacing w:after="0" w:line="240" w:lineRule="auto"/>
        <w:contextualSpacing/>
        <w:rPr>
          <w:rFonts w:ascii="Times New Roman" w:hAnsi="Times New Roman" w:cs="Times New Roman"/>
          <w:sz w:val="28"/>
        </w:rPr>
      </w:pPr>
    </w:p>
    <w:p w:rsidR="001431A5" w:rsidRPr="00C47069" w:rsidRDefault="001431A5" w:rsidP="001431A5">
      <w:pPr>
        <w:spacing w:after="0" w:line="240" w:lineRule="auto"/>
        <w:contextualSpacing/>
        <w:rPr>
          <w:rFonts w:ascii="Times New Roman" w:hAnsi="Times New Roman" w:cs="Times New Roman"/>
          <w:sz w:val="28"/>
        </w:rPr>
      </w:pPr>
    </w:p>
    <w:p w:rsidR="001431A5" w:rsidRPr="00C47069" w:rsidRDefault="001431A5" w:rsidP="001431A5">
      <w:pPr>
        <w:spacing w:after="0" w:line="240" w:lineRule="auto"/>
        <w:contextualSpacing/>
        <w:rPr>
          <w:rFonts w:ascii="Times New Roman" w:hAnsi="Times New Roman" w:cs="Times New Roman"/>
          <w:sz w:val="28"/>
        </w:rPr>
      </w:pPr>
    </w:p>
    <w:p w:rsidR="001431A5" w:rsidRPr="00C47069" w:rsidRDefault="001431A5" w:rsidP="001431A5">
      <w:pPr>
        <w:spacing w:after="0" w:line="240" w:lineRule="auto"/>
        <w:contextualSpacing/>
        <w:rPr>
          <w:rFonts w:ascii="Times New Roman" w:hAnsi="Times New Roman" w:cs="Times New Roman"/>
          <w:sz w:val="28"/>
        </w:rPr>
      </w:pPr>
      <w:r w:rsidRPr="00C47069">
        <w:rPr>
          <w:rFonts w:ascii="Times New Roman" w:hAnsi="Times New Roman" w:cs="Times New Roman"/>
          <w:sz w:val="28"/>
        </w:rPr>
        <w:lastRenderedPageBreak/>
        <w:t>Продолжение таблицы 1.4</w:t>
      </w:r>
    </w:p>
    <w:tbl>
      <w:tblPr>
        <w:tblStyle w:val="a7"/>
        <w:tblW w:w="0" w:type="auto"/>
        <w:jc w:val="center"/>
        <w:tblLook w:val="04A0" w:firstRow="1" w:lastRow="0" w:firstColumn="1" w:lastColumn="0" w:noHBand="0" w:noVBand="1"/>
      </w:tblPr>
      <w:tblGrid>
        <w:gridCol w:w="1193"/>
        <w:gridCol w:w="1914"/>
        <w:gridCol w:w="1499"/>
        <w:gridCol w:w="4739"/>
      </w:tblGrid>
      <w:tr w:rsidR="00747900" w:rsidRPr="00C47069" w:rsidTr="001431A5">
        <w:trPr>
          <w:jc w:val="center"/>
        </w:trPr>
        <w:tc>
          <w:tcPr>
            <w:tcW w:w="1193" w:type="dxa"/>
            <w:vMerge w:val="restart"/>
            <w:vAlign w:val="center"/>
          </w:tcPr>
          <w:p w:rsidR="00747900" w:rsidRPr="00C47069" w:rsidRDefault="00747900" w:rsidP="002B4D0E">
            <w:pPr>
              <w:jc w:val="center"/>
              <w:rPr>
                <w:rFonts w:ascii="Times New Roman" w:hAnsi="Times New Roman" w:cs="Times New Roman"/>
                <w:sz w:val="24"/>
                <w:szCs w:val="24"/>
              </w:rPr>
            </w:pPr>
            <w:r w:rsidRPr="00C47069">
              <w:rPr>
                <w:rFonts w:ascii="Times New Roman" w:hAnsi="Times New Roman" w:cs="Times New Roman"/>
                <w:sz w:val="24"/>
                <w:szCs w:val="24"/>
              </w:rPr>
              <w:t>3</w:t>
            </w:r>
          </w:p>
        </w:tc>
        <w:tc>
          <w:tcPr>
            <w:tcW w:w="1914" w:type="dxa"/>
            <w:vMerge w:val="restart"/>
            <w:vAlign w:val="center"/>
          </w:tcPr>
          <w:p w:rsidR="00747900" w:rsidRPr="00C47069" w:rsidRDefault="00747900" w:rsidP="00567A4C">
            <w:pPr>
              <w:jc w:val="center"/>
              <w:rPr>
                <w:rFonts w:ascii="Times New Roman" w:hAnsi="Times New Roman" w:cs="Times New Roman"/>
                <w:sz w:val="24"/>
                <w:szCs w:val="24"/>
              </w:rPr>
            </w:pPr>
            <w:r w:rsidRPr="00C47069">
              <w:rPr>
                <w:rFonts w:ascii="Times New Roman" w:hAnsi="Times New Roman" w:cs="Times New Roman"/>
                <w:sz w:val="24"/>
                <w:szCs w:val="24"/>
              </w:rPr>
              <w:t>Кадровый потенциал</w:t>
            </w:r>
          </w:p>
        </w:tc>
        <w:tc>
          <w:tcPr>
            <w:tcW w:w="1499" w:type="dxa"/>
            <w:vAlign w:val="center"/>
          </w:tcPr>
          <w:p w:rsidR="00747900" w:rsidRPr="00C47069" w:rsidRDefault="00747900" w:rsidP="002B4D0E">
            <w:pPr>
              <w:jc w:val="center"/>
              <w:rPr>
                <w:rFonts w:ascii="Times New Roman" w:hAnsi="Times New Roman" w:cs="Times New Roman"/>
                <w:sz w:val="24"/>
                <w:szCs w:val="24"/>
              </w:rPr>
            </w:pPr>
            <w:r w:rsidRPr="00C47069">
              <w:rPr>
                <w:rFonts w:ascii="Times New Roman" w:hAnsi="Times New Roman" w:cs="Times New Roman"/>
                <w:sz w:val="24"/>
                <w:szCs w:val="24"/>
              </w:rPr>
              <w:t>p31</w:t>
            </w:r>
          </w:p>
        </w:tc>
        <w:tc>
          <w:tcPr>
            <w:tcW w:w="4739" w:type="dxa"/>
            <w:vAlign w:val="center"/>
          </w:tcPr>
          <w:p w:rsidR="00747900" w:rsidRPr="00C47069" w:rsidRDefault="00747900" w:rsidP="002B4D0E">
            <w:pPr>
              <w:rPr>
                <w:rFonts w:ascii="Times New Roman" w:hAnsi="Times New Roman" w:cs="Times New Roman"/>
                <w:sz w:val="24"/>
                <w:szCs w:val="24"/>
              </w:rPr>
            </w:pPr>
            <w:r w:rsidRPr="00C47069">
              <w:rPr>
                <w:rFonts w:ascii="Times New Roman" w:hAnsi="Times New Roman" w:cs="Times New Roman"/>
                <w:sz w:val="24"/>
                <w:szCs w:val="24"/>
              </w:rPr>
              <w:t>Индекс разрядности производственных рабочих</w:t>
            </w:r>
          </w:p>
        </w:tc>
      </w:tr>
      <w:tr w:rsidR="00747900" w:rsidRPr="00C47069" w:rsidTr="001431A5">
        <w:trPr>
          <w:jc w:val="center"/>
        </w:trPr>
        <w:tc>
          <w:tcPr>
            <w:tcW w:w="1193" w:type="dxa"/>
            <w:vMerge/>
            <w:vAlign w:val="center"/>
          </w:tcPr>
          <w:p w:rsidR="00747900" w:rsidRPr="00C47069" w:rsidRDefault="00747900" w:rsidP="002B4D0E">
            <w:pPr>
              <w:jc w:val="center"/>
              <w:rPr>
                <w:rFonts w:ascii="Times New Roman" w:hAnsi="Times New Roman" w:cs="Times New Roman"/>
                <w:sz w:val="24"/>
                <w:szCs w:val="24"/>
              </w:rPr>
            </w:pPr>
          </w:p>
        </w:tc>
        <w:tc>
          <w:tcPr>
            <w:tcW w:w="1914" w:type="dxa"/>
            <w:vMerge/>
            <w:vAlign w:val="center"/>
          </w:tcPr>
          <w:p w:rsidR="00747900" w:rsidRPr="00C47069" w:rsidRDefault="00747900" w:rsidP="00567A4C">
            <w:pPr>
              <w:jc w:val="center"/>
              <w:rPr>
                <w:rFonts w:ascii="Times New Roman" w:hAnsi="Times New Roman" w:cs="Times New Roman"/>
                <w:sz w:val="24"/>
                <w:szCs w:val="24"/>
              </w:rPr>
            </w:pPr>
          </w:p>
        </w:tc>
        <w:tc>
          <w:tcPr>
            <w:tcW w:w="1499" w:type="dxa"/>
            <w:vAlign w:val="center"/>
          </w:tcPr>
          <w:p w:rsidR="00747900" w:rsidRPr="00C47069" w:rsidRDefault="00747900" w:rsidP="002B4D0E">
            <w:pPr>
              <w:jc w:val="center"/>
              <w:rPr>
                <w:rFonts w:ascii="Times New Roman" w:hAnsi="Times New Roman" w:cs="Times New Roman"/>
                <w:sz w:val="24"/>
                <w:szCs w:val="24"/>
              </w:rPr>
            </w:pPr>
            <w:r w:rsidRPr="00C47069">
              <w:rPr>
                <w:rFonts w:ascii="Times New Roman" w:hAnsi="Times New Roman" w:cs="Times New Roman"/>
                <w:sz w:val="24"/>
                <w:szCs w:val="24"/>
              </w:rPr>
              <w:t>p32</w:t>
            </w:r>
          </w:p>
        </w:tc>
        <w:tc>
          <w:tcPr>
            <w:tcW w:w="4739" w:type="dxa"/>
            <w:vAlign w:val="center"/>
          </w:tcPr>
          <w:p w:rsidR="00747900" w:rsidRPr="00C47069" w:rsidRDefault="002B4D0E" w:rsidP="002B4D0E">
            <w:pPr>
              <w:rPr>
                <w:rFonts w:ascii="Times New Roman" w:hAnsi="Times New Roman" w:cs="Times New Roman"/>
                <w:sz w:val="24"/>
                <w:szCs w:val="24"/>
              </w:rPr>
            </w:pPr>
            <w:r w:rsidRPr="00C47069">
              <w:rPr>
                <w:rFonts w:ascii="Times New Roman" w:hAnsi="Times New Roman" w:cs="Times New Roman"/>
                <w:sz w:val="24"/>
                <w:szCs w:val="24"/>
              </w:rPr>
              <w:t>Индекс качества работы производственных рабочих</w:t>
            </w:r>
          </w:p>
        </w:tc>
      </w:tr>
      <w:tr w:rsidR="00747900" w:rsidRPr="00C47069" w:rsidTr="001431A5">
        <w:trPr>
          <w:jc w:val="center"/>
        </w:trPr>
        <w:tc>
          <w:tcPr>
            <w:tcW w:w="1193" w:type="dxa"/>
            <w:vMerge/>
            <w:vAlign w:val="center"/>
          </w:tcPr>
          <w:p w:rsidR="00747900" w:rsidRPr="00C47069" w:rsidRDefault="00747900" w:rsidP="002B4D0E">
            <w:pPr>
              <w:jc w:val="center"/>
              <w:rPr>
                <w:rFonts w:ascii="Times New Roman" w:hAnsi="Times New Roman" w:cs="Times New Roman"/>
                <w:sz w:val="24"/>
                <w:szCs w:val="24"/>
              </w:rPr>
            </w:pPr>
          </w:p>
        </w:tc>
        <w:tc>
          <w:tcPr>
            <w:tcW w:w="1914" w:type="dxa"/>
            <w:vMerge/>
            <w:vAlign w:val="center"/>
          </w:tcPr>
          <w:p w:rsidR="00747900" w:rsidRPr="00C47069" w:rsidRDefault="00747900" w:rsidP="00567A4C">
            <w:pPr>
              <w:jc w:val="center"/>
              <w:rPr>
                <w:rFonts w:ascii="Times New Roman" w:hAnsi="Times New Roman" w:cs="Times New Roman"/>
                <w:sz w:val="24"/>
                <w:szCs w:val="24"/>
              </w:rPr>
            </w:pPr>
          </w:p>
        </w:tc>
        <w:tc>
          <w:tcPr>
            <w:tcW w:w="1499" w:type="dxa"/>
            <w:vAlign w:val="center"/>
          </w:tcPr>
          <w:p w:rsidR="00747900" w:rsidRPr="00C47069" w:rsidRDefault="00747900" w:rsidP="002B4D0E">
            <w:pPr>
              <w:jc w:val="center"/>
              <w:rPr>
                <w:rFonts w:ascii="Times New Roman" w:hAnsi="Times New Roman" w:cs="Times New Roman"/>
                <w:sz w:val="24"/>
                <w:szCs w:val="24"/>
              </w:rPr>
            </w:pPr>
            <w:r w:rsidRPr="00C47069">
              <w:rPr>
                <w:rFonts w:ascii="Times New Roman" w:hAnsi="Times New Roman" w:cs="Times New Roman"/>
                <w:sz w:val="24"/>
                <w:szCs w:val="24"/>
              </w:rPr>
              <w:t>p33</w:t>
            </w:r>
          </w:p>
        </w:tc>
        <w:tc>
          <w:tcPr>
            <w:tcW w:w="4739" w:type="dxa"/>
            <w:vAlign w:val="center"/>
          </w:tcPr>
          <w:p w:rsidR="00747900" w:rsidRPr="00C47069" w:rsidRDefault="002B4D0E" w:rsidP="002B4D0E">
            <w:pPr>
              <w:rPr>
                <w:rFonts w:ascii="Times New Roman" w:hAnsi="Times New Roman" w:cs="Times New Roman"/>
                <w:sz w:val="24"/>
                <w:szCs w:val="24"/>
              </w:rPr>
            </w:pPr>
            <w:r w:rsidRPr="00C47069">
              <w:rPr>
                <w:rFonts w:ascii="Times New Roman" w:hAnsi="Times New Roman" w:cs="Times New Roman"/>
                <w:sz w:val="24"/>
                <w:szCs w:val="24"/>
              </w:rPr>
              <w:t>Индекс устойчивости кадрового потенциала</w:t>
            </w:r>
          </w:p>
        </w:tc>
      </w:tr>
      <w:tr w:rsidR="00747900" w:rsidRPr="00C47069" w:rsidTr="001431A5">
        <w:trPr>
          <w:jc w:val="center"/>
        </w:trPr>
        <w:tc>
          <w:tcPr>
            <w:tcW w:w="1193" w:type="dxa"/>
            <w:vMerge/>
            <w:vAlign w:val="center"/>
          </w:tcPr>
          <w:p w:rsidR="00747900" w:rsidRPr="00C47069" w:rsidRDefault="00747900" w:rsidP="002B4D0E">
            <w:pPr>
              <w:jc w:val="center"/>
              <w:rPr>
                <w:rFonts w:ascii="Times New Roman" w:hAnsi="Times New Roman" w:cs="Times New Roman"/>
                <w:sz w:val="24"/>
                <w:szCs w:val="24"/>
              </w:rPr>
            </w:pPr>
          </w:p>
        </w:tc>
        <w:tc>
          <w:tcPr>
            <w:tcW w:w="1914" w:type="dxa"/>
            <w:vMerge/>
            <w:vAlign w:val="center"/>
          </w:tcPr>
          <w:p w:rsidR="00747900" w:rsidRPr="00C47069" w:rsidRDefault="00747900" w:rsidP="00567A4C">
            <w:pPr>
              <w:jc w:val="center"/>
              <w:rPr>
                <w:rFonts w:ascii="Times New Roman" w:hAnsi="Times New Roman" w:cs="Times New Roman"/>
                <w:sz w:val="24"/>
                <w:szCs w:val="24"/>
              </w:rPr>
            </w:pPr>
          </w:p>
        </w:tc>
        <w:tc>
          <w:tcPr>
            <w:tcW w:w="1499" w:type="dxa"/>
            <w:vAlign w:val="center"/>
          </w:tcPr>
          <w:p w:rsidR="00747900" w:rsidRPr="00C47069" w:rsidRDefault="00747900" w:rsidP="002B4D0E">
            <w:pPr>
              <w:jc w:val="center"/>
              <w:rPr>
                <w:rFonts w:ascii="Times New Roman" w:hAnsi="Times New Roman" w:cs="Times New Roman"/>
                <w:sz w:val="24"/>
                <w:szCs w:val="24"/>
              </w:rPr>
            </w:pPr>
            <w:r w:rsidRPr="00C47069">
              <w:rPr>
                <w:rFonts w:ascii="Times New Roman" w:hAnsi="Times New Roman" w:cs="Times New Roman"/>
                <w:sz w:val="24"/>
                <w:szCs w:val="24"/>
              </w:rPr>
              <w:t>p34</w:t>
            </w:r>
          </w:p>
        </w:tc>
        <w:tc>
          <w:tcPr>
            <w:tcW w:w="4739" w:type="dxa"/>
            <w:vAlign w:val="center"/>
          </w:tcPr>
          <w:p w:rsidR="00747900" w:rsidRPr="00C47069" w:rsidRDefault="002B4D0E" w:rsidP="002B4D0E">
            <w:pPr>
              <w:rPr>
                <w:rFonts w:ascii="Times New Roman" w:hAnsi="Times New Roman" w:cs="Times New Roman"/>
                <w:sz w:val="24"/>
                <w:szCs w:val="24"/>
              </w:rPr>
            </w:pPr>
            <w:r w:rsidRPr="00C47069">
              <w:rPr>
                <w:rFonts w:ascii="Times New Roman" w:hAnsi="Times New Roman" w:cs="Times New Roman"/>
                <w:sz w:val="24"/>
                <w:szCs w:val="24"/>
              </w:rPr>
              <w:t>Индекс повышения квалификации</w:t>
            </w:r>
          </w:p>
        </w:tc>
      </w:tr>
      <w:tr w:rsidR="00747900" w:rsidRPr="00C47069" w:rsidTr="001431A5">
        <w:trPr>
          <w:jc w:val="center"/>
        </w:trPr>
        <w:tc>
          <w:tcPr>
            <w:tcW w:w="1193" w:type="dxa"/>
            <w:vMerge/>
            <w:vAlign w:val="center"/>
          </w:tcPr>
          <w:p w:rsidR="00747900" w:rsidRPr="00C47069" w:rsidRDefault="00747900" w:rsidP="002B4D0E">
            <w:pPr>
              <w:jc w:val="center"/>
              <w:rPr>
                <w:rFonts w:ascii="Times New Roman" w:hAnsi="Times New Roman" w:cs="Times New Roman"/>
                <w:sz w:val="24"/>
                <w:szCs w:val="24"/>
              </w:rPr>
            </w:pPr>
          </w:p>
        </w:tc>
        <w:tc>
          <w:tcPr>
            <w:tcW w:w="1914" w:type="dxa"/>
            <w:vMerge/>
            <w:vAlign w:val="center"/>
          </w:tcPr>
          <w:p w:rsidR="00747900" w:rsidRPr="00C47069" w:rsidRDefault="00747900" w:rsidP="00567A4C">
            <w:pPr>
              <w:jc w:val="center"/>
              <w:rPr>
                <w:rFonts w:ascii="Times New Roman" w:hAnsi="Times New Roman" w:cs="Times New Roman"/>
                <w:sz w:val="24"/>
                <w:szCs w:val="24"/>
              </w:rPr>
            </w:pPr>
          </w:p>
        </w:tc>
        <w:tc>
          <w:tcPr>
            <w:tcW w:w="1499" w:type="dxa"/>
            <w:vAlign w:val="center"/>
          </w:tcPr>
          <w:p w:rsidR="00747900" w:rsidRPr="00C47069" w:rsidRDefault="00747900" w:rsidP="002B4D0E">
            <w:pPr>
              <w:jc w:val="center"/>
              <w:rPr>
                <w:rFonts w:ascii="Times New Roman" w:hAnsi="Times New Roman" w:cs="Times New Roman"/>
                <w:sz w:val="24"/>
                <w:szCs w:val="24"/>
              </w:rPr>
            </w:pPr>
            <w:r w:rsidRPr="00C47069">
              <w:rPr>
                <w:rFonts w:ascii="Times New Roman" w:hAnsi="Times New Roman" w:cs="Times New Roman"/>
                <w:sz w:val="24"/>
                <w:szCs w:val="24"/>
              </w:rPr>
              <w:t>p35</w:t>
            </w:r>
          </w:p>
        </w:tc>
        <w:tc>
          <w:tcPr>
            <w:tcW w:w="4739" w:type="dxa"/>
            <w:vAlign w:val="center"/>
          </w:tcPr>
          <w:p w:rsidR="00747900" w:rsidRPr="00C47069" w:rsidRDefault="002B4D0E" w:rsidP="002B4D0E">
            <w:pPr>
              <w:rPr>
                <w:rFonts w:ascii="Times New Roman" w:hAnsi="Times New Roman" w:cs="Times New Roman"/>
                <w:sz w:val="24"/>
                <w:szCs w:val="24"/>
              </w:rPr>
            </w:pPr>
            <w:r w:rsidRPr="00C47069">
              <w:rPr>
                <w:rFonts w:ascii="Times New Roman" w:hAnsi="Times New Roman" w:cs="Times New Roman"/>
                <w:sz w:val="24"/>
                <w:szCs w:val="24"/>
              </w:rPr>
              <w:t>Индекс наличия специалистов-экологов</w:t>
            </w:r>
          </w:p>
        </w:tc>
      </w:tr>
      <w:tr w:rsidR="002B4D0E" w:rsidRPr="00C47069" w:rsidTr="001431A5">
        <w:trPr>
          <w:jc w:val="center"/>
        </w:trPr>
        <w:tc>
          <w:tcPr>
            <w:tcW w:w="1193" w:type="dxa"/>
            <w:vMerge w:val="restart"/>
            <w:vAlign w:val="center"/>
          </w:tcPr>
          <w:p w:rsidR="002B4D0E" w:rsidRPr="00C47069" w:rsidRDefault="002B4D0E" w:rsidP="002B4D0E">
            <w:pPr>
              <w:jc w:val="center"/>
              <w:rPr>
                <w:rFonts w:ascii="Times New Roman" w:hAnsi="Times New Roman" w:cs="Times New Roman"/>
                <w:sz w:val="24"/>
                <w:szCs w:val="24"/>
              </w:rPr>
            </w:pPr>
            <w:r w:rsidRPr="00C47069">
              <w:rPr>
                <w:rFonts w:ascii="Times New Roman" w:hAnsi="Times New Roman" w:cs="Times New Roman"/>
                <w:sz w:val="24"/>
                <w:szCs w:val="24"/>
              </w:rPr>
              <w:t>4</w:t>
            </w:r>
          </w:p>
        </w:tc>
        <w:tc>
          <w:tcPr>
            <w:tcW w:w="1914" w:type="dxa"/>
            <w:vMerge w:val="restart"/>
            <w:vAlign w:val="center"/>
          </w:tcPr>
          <w:p w:rsidR="002B4D0E" w:rsidRPr="00C47069" w:rsidRDefault="002B4D0E" w:rsidP="00567A4C">
            <w:pPr>
              <w:jc w:val="center"/>
              <w:rPr>
                <w:rFonts w:ascii="Times New Roman" w:hAnsi="Times New Roman" w:cs="Times New Roman"/>
                <w:sz w:val="24"/>
                <w:szCs w:val="24"/>
              </w:rPr>
            </w:pPr>
            <w:r w:rsidRPr="00C47069">
              <w:rPr>
                <w:rFonts w:ascii="Times New Roman" w:hAnsi="Times New Roman" w:cs="Times New Roman"/>
                <w:sz w:val="24"/>
                <w:szCs w:val="24"/>
              </w:rPr>
              <w:t>Потенциал инновационного развития</w:t>
            </w:r>
          </w:p>
        </w:tc>
        <w:tc>
          <w:tcPr>
            <w:tcW w:w="1499" w:type="dxa"/>
            <w:vAlign w:val="center"/>
          </w:tcPr>
          <w:p w:rsidR="002B4D0E" w:rsidRPr="00C47069" w:rsidRDefault="002B4D0E" w:rsidP="002B4D0E">
            <w:pPr>
              <w:jc w:val="center"/>
              <w:rPr>
                <w:rFonts w:ascii="Times New Roman" w:hAnsi="Times New Roman" w:cs="Times New Roman"/>
                <w:sz w:val="24"/>
                <w:szCs w:val="24"/>
              </w:rPr>
            </w:pPr>
            <w:r w:rsidRPr="00C47069">
              <w:rPr>
                <w:rFonts w:ascii="Times New Roman" w:hAnsi="Times New Roman" w:cs="Times New Roman"/>
                <w:sz w:val="24"/>
                <w:szCs w:val="24"/>
              </w:rPr>
              <w:t>p41</w:t>
            </w:r>
          </w:p>
        </w:tc>
        <w:tc>
          <w:tcPr>
            <w:tcW w:w="4739" w:type="dxa"/>
            <w:vAlign w:val="center"/>
          </w:tcPr>
          <w:p w:rsidR="002B4D0E" w:rsidRPr="00C47069" w:rsidRDefault="002B4D0E" w:rsidP="002B4D0E">
            <w:pPr>
              <w:rPr>
                <w:rFonts w:ascii="Times New Roman" w:hAnsi="Times New Roman" w:cs="Times New Roman"/>
                <w:sz w:val="24"/>
                <w:szCs w:val="24"/>
              </w:rPr>
            </w:pPr>
            <w:r w:rsidRPr="00C47069">
              <w:rPr>
                <w:rFonts w:ascii="Times New Roman" w:hAnsi="Times New Roman" w:cs="Times New Roman"/>
                <w:sz w:val="24"/>
                <w:szCs w:val="24"/>
              </w:rPr>
              <w:t>Количество объектов интеллектуальной собственности на 100 работающих</w:t>
            </w:r>
          </w:p>
        </w:tc>
      </w:tr>
      <w:tr w:rsidR="002B4D0E" w:rsidRPr="00C47069" w:rsidTr="001431A5">
        <w:trPr>
          <w:jc w:val="center"/>
        </w:trPr>
        <w:tc>
          <w:tcPr>
            <w:tcW w:w="1193" w:type="dxa"/>
            <w:vMerge/>
            <w:vAlign w:val="center"/>
          </w:tcPr>
          <w:p w:rsidR="002B4D0E" w:rsidRPr="00C47069" w:rsidRDefault="002B4D0E" w:rsidP="002B4D0E">
            <w:pPr>
              <w:jc w:val="center"/>
              <w:rPr>
                <w:rFonts w:ascii="Times New Roman" w:hAnsi="Times New Roman" w:cs="Times New Roman"/>
                <w:sz w:val="24"/>
                <w:szCs w:val="24"/>
              </w:rPr>
            </w:pPr>
          </w:p>
        </w:tc>
        <w:tc>
          <w:tcPr>
            <w:tcW w:w="1914" w:type="dxa"/>
            <w:vMerge/>
            <w:vAlign w:val="center"/>
          </w:tcPr>
          <w:p w:rsidR="002B4D0E" w:rsidRPr="00C47069" w:rsidRDefault="002B4D0E" w:rsidP="002B4D0E">
            <w:pPr>
              <w:jc w:val="center"/>
              <w:rPr>
                <w:rFonts w:ascii="Times New Roman" w:hAnsi="Times New Roman" w:cs="Times New Roman"/>
                <w:sz w:val="24"/>
                <w:szCs w:val="24"/>
              </w:rPr>
            </w:pPr>
          </w:p>
        </w:tc>
        <w:tc>
          <w:tcPr>
            <w:tcW w:w="1499" w:type="dxa"/>
            <w:vAlign w:val="center"/>
          </w:tcPr>
          <w:p w:rsidR="002B4D0E" w:rsidRPr="00C47069" w:rsidRDefault="002B4D0E" w:rsidP="002B4D0E">
            <w:pPr>
              <w:jc w:val="center"/>
              <w:rPr>
                <w:rFonts w:ascii="Times New Roman" w:hAnsi="Times New Roman" w:cs="Times New Roman"/>
                <w:sz w:val="24"/>
                <w:szCs w:val="24"/>
              </w:rPr>
            </w:pPr>
            <w:r w:rsidRPr="00C47069">
              <w:rPr>
                <w:rFonts w:ascii="Times New Roman" w:hAnsi="Times New Roman" w:cs="Times New Roman"/>
                <w:sz w:val="24"/>
                <w:szCs w:val="24"/>
              </w:rPr>
              <w:t>p42</w:t>
            </w:r>
          </w:p>
        </w:tc>
        <w:tc>
          <w:tcPr>
            <w:tcW w:w="4739" w:type="dxa"/>
            <w:vAlign w:val="center"/>
          </w:tcPr>
          <w:p w:rsidR="002B4D0E" w:rsidRPr="00C47069" w:rsidRDefault="002B4D0E" w:rsidP="002B4D0E">
            <w:pPr>
              <w:rPr>
                <w:rFonts w:ascii="Times New Roman" w:hAnsi="Times New Roman" w:cs="Times New Roman"/>
                <w:sz w:val="24"/>
                <w:szCs w:val="24"/>
              </w:rPr>
            </w:pPr>
            <w:r w:rsidRPr="00C47069">
              <w:rPr>
                <w:rFonts w:ascii="Times New Roman" w:hAnsi="Times New Roman" w:cs="Times New Roman"/>
                <w:sz w:val="24"/>
                <w:szCs w:val="24"/>
              </w:rPr>
              <w:t>Интенсивность затрат на технологические инновации</w:t>
            </w:r>
          </w:p>
        </w:tc>
      </w:tr>
      <w:tr w:rsidR="002B4D0E" w:rsidRPr="00C47069" w:rsidTr="001431A5">
        <w:trPr>
          <w:jc w:val="center"/>
        </w:trPr>
        <w:tc>
          <w:tcPr>
            <w:tcW w:w="1193" w:type="dxa"/>
            <w:vMerge/>
            <w:vAlign w:val="center"/>
          </w:tcPr>
          <w:p w:rsidR="002B4D0E" w:rsidRPr="00C47069" w:rsidRDefault="002B4D0E" w:rsidP="002B4D0E">
            <w:pPr>
              <w:jc w:val="center"/>
              <w:rPr>
                <w:rFonts w:ascii="Times New Roman" w:hAnsi="Times New Roman" w:cs="Times New Roman"/>
                <w:sz w:val="24"/>
                <w:szCs w:val="24"/>
              </w:rPr>
            </w:pPr>
          </w:p>
        </w:tc>
        <w:tc>
          <w:tcPr>
            <w:tcW w:w="1914" w:type="dxa"/>
            <w:vMerge/>
            <w:vAlign w:val="center"/>
          </w:tcPr>
          <w:p w:rsidR="002B4D0E" w:rsidRPr="00C47069" w:rsidRDefault="002B4D0E" w:rsidP="002B4D0E">
            <w:pPr>
              <w:jc w:val="center"/>
              <w:rPr>
                <w:rFonts w:ascii="Times New Roman" w:hAnsi="Times New Roman" w:cs="Times New Roman"/>
                <w:sz w:val="24"/>
                <w:szCs w:val="24"/>
              </w:rPr>
            </w:pPr>
          </w:p>
        </w:tc>
        <w:tc>
          <w:tcPr>
            <w:tcW w:w="1499" w:type="dxa"/>
            <w:vAlign w:val="center"/>
          </w:tcPr>
          <w:p w:rsidR="002B4D0E" w:rsidRPr="00C47069" w:rsidRDefault="002B4D0E" w:rsidP="002B4D0E">
            <w:pPr>
              <w:jc w:val="center"/>
              <w:rPr>
                <w:rFonts w:ascii="Times New Roman" w:hAnsi="Times New Roman" w:cs="Times New Roman"/>
                <w:sz w:val="24"/>
                <w:szCs w:val="24"/>
              </w:rPr>
            </w:pPr>
            <w:r w:rsidRPr="00C47069">
              <w:rPr>
                <w:rFonts w:ascii="Times New Roman" w:hAnsi="Times New Roman" w:cs="Times New Roman"/>
                <w:sz w:val="24"/>
                <w:szCs w:val="24"/>
              </w:rPr>
              <w:t>p43</w:t>
            </w:r>
          </w:p>
        </w:tc>
        <w:tc>
          <w:tcPr>
            <w:tcW w:w="4739" w:type="dxa"/>
            <w:vAlign w:val="center"/>
          </w:tcPr>
          <w:p w:rsidR="002B4D0E" w:rsidRPr="00C47069" w:rsidRDefault="002B4D0E" w:rsidP="002B4D0E">
            <w:pPr>
              <w:rPr>
                <w:rFonts w:ascii="Times New Roman" w:hAnsi="Times New Roman" w:cs="Times New Roman"/>
                <w:sz w:val="24"/>
                <w:szCs w:val="24"/>
              </w:rPr>
            </w:pPr>
            <w:r w:rsidRPr="00C47069">
              <w:rPr>
                <w:rFonts w:ascii="Times New Roman" w:hAnsi="Times New Roman" w:cs="Times New Roman"/>
                <w:sz w:val="24"/>
                <w:szCs w:val="24"/>
              </w:rPr>
              <w:t>Доля инновационной продукции в общем объеме отгруженной продукции</w:t>
            </w:r>
          </w:p>
        </w:tc>
      </w:tr>
      <w:tr w:rsidR="002B4D0E" w:rsidRPr="00C47069" w:rsidTr="001431A5">
        <w:trPr>
          <w:jc w:val="center"/>
        </w:trPr>
        <w:tc>
          <w:tcPr>
            <w:tcW w:w="1193" w:type="dxa"/>
            <w:vMerge/>
            <w:vAlign w:val="center"/>
          </w:tcPr>
          <w:p w:rsidR="002B4D0E" w:rsidRPr="00C47069" w:rsidRDefault="002B4D0E" w:rsidP="002B4D0E">
            <w:pPr>
              <w:jc w:val="center"/>
              <w:rPr>
                <w:rFonts w:ascii="Times New Roman" w:hAnsi="Times New Roman" w:cs="Times New Roman"/>
                <w:sz w:val="24"/>
                <w:szCs w:val="24"/>
              </w:rPr>
            </w:pPr>
          </w:p>
        </w:tc>
        <w:tc>
          <w:tcPr>
            <w:tcW w:w="1914" w:type="dxa"/>
            <w:vMerge/>
            <w:vAlign w:val="center"/>
          </w:tcPr>
          <w:p w:rsidR="002B4D0E" w:rsidRPr="00C47069" w:rsidRDefault="002B4D0E" w:rsidP="002B4D0E">
            <w:pPr>
              <w:jc w:val="center"/>
              <w:rPr>
                <w:rFonts w:ascii="Times New Roman" w:hAnsi="Times New Roman" w:cs="Times New Roman"/>
                <w:sz w:val="24"/>
                <w:szCs w:val="24"/>
              </w:rPr>
            </w:pPr>
          </w:p>
        </w:tc>
        <w:tc>
          <w:tcPr>
            <w:tcW w:w="1499" w:type="dxa"/>
            <w:vAlign w:val="center"/>
          </w:tcPr>
          <w:p w:rsidR="002B4D0E" w:rsidRPr="00C47069" w:rsidRDefault="002B4D0E" w:rsidP="002B4D0E">
            <w:pPr>
              <w:jc w:val="center"/>
              <w:rPr>
                <w:rFonts w:ascii="Times New Roman" w:hAnsi="Times New Roman" w:cs="Times New Roman"/>
                <w:sz w:val="24"/>
                <w:szCs w:val="24"/>
              </w:rPr>
            </w:pPr>
            <w:r w:rsidRPr="00C47069">
              <w:rPr>
                <w:rFonts w:ascii="Times New Roman" w:hAnsi="Times New Roman" w:cs="Times New Roman"/>
                <w:sz w:val="24"/>
                <w:szCs w:val="24"/>
              </w:rPr>
              <w:t>p44</w:t>
            </w:r>
          </w:p>
        </w:tc>
        <w:tc>
          <w:tcPr>
            <w:tcW w:w="4739" w:type="dxa"/>
            <w:vAlign w:val="center"/>
          </w:tcPr>
          <w:p w:rsidR="002B4D0E" w:rsidRPr="00C47069" w:rsidRDefault="002B4D0E" w:rsidP="002B4D0E">
            <w:pPr>
              <w:rPr>
                <w:rFonts w:ascii="Times New Roman" w:hAnsi="Times New Roman" w:cs="Times New Roman"/>
                <w:sz w:val="24"/>
                <w:szCs w:val="24"/>
              </w:rPr>
            </w:pPr>
            <w:r w:rsidRPr="00C47069">
              <w:rPr>
                <w:rFonts w:ascii="Times New Roman" w:hAnsi="Times New Roman" w:cs="Times New Roman"/>
                <w:sz w:val="24"/>
                <w:szCs w:val="24"/>
              </w:rPr>
              <w:t>Внутренние затраты на исследования и разработки</w:t>
            </w:r>
          </w:p>
        </w:tc>
      </w:tr>
      <w:tr w:rsidR="002B4D0E" w:rsidRPr="00C47069" w:rsidTr="001431A5">
        <w:trPr>
          <w:jc w:val="center"/>
        </w:trPr>
        <w:tc>
          <w:tcPr>
            <w:tcW w:w="1193" w:type="dxa"/>
            <w:vMerge/>
            <w:vAlign w:val="center"/>
          </w:tcPr>
          <w:p w:rsidR="002B4D0E" w:rsidRPr="00C47069" w:rsidRDefault="002B4D0E" w:rsidP="002B4D0E">
            <w:pPr>
              <w:jc w:val="center"/>
              <w:rPr>
                <w:rFonts w:ascii="Times New Roman" w:hAnsi="Times New Roman" w:cs="Times New Roman"/>
                <w:sz w:val="24"/>
                <w:szCs w:val="24"/>
              </w:rPr>
            </w:pPr>
          </w:p>
        </w:tc>
        <w:tc>
          <w:tcPr>
            <w:tcW w:w="1914" w:type="dxa"/>
            <w:vMerge/>
            <w:vAlign w:val="center"/>
          </w:tcPr>
          <w:p w:rsidR="002B4D0E" w:rsidRPr="00C47069" w:rsidRDefault="002B4D0E" w:rsidP="002B4D0E">
            <w:pPr>
              <w:jc w:val="center"/>
              <w:rPr>
                <w:rFonts w:ascii="Times New Roman" w:hAnsi="Times New Roman" w:cs="Times New Roman"/>
                <w:sz w:val="24"/>
                <w:szCs w:val="24"/>
              </w:rPr>
            </w:pPr>
          </w:p>
        </w:tc>
        <w:tc>
          <w:tcPr>
            <w:tcW w:w="1499" w:type="dxa"/>
            <w:vAlign w:val="center"/>
          </w:tcPr>
          <w:p w:rsidR="002B4D0E" w:rsidRPr="00C47069" w:rsidRDefault="002B4D0E" w:rsidP="002B4D0E">
            <w:pPr>
              <w:jc w:val="center"/>
              <w:rPr>
                <w:rFonts w:ascii="Times New Roman" w:hAnsi="Times New Roman" w:cs="Times New Roman"/>
                <w:sz w:val="24"/>
                <w:szCs w:val="24"/>
              </w:rPr>
            </w:pPr>
            <w:r w:rsidRPr="00C47069">
              <w:rPr>
                <w:rFonts w:ascii="Times New Roman" w:hAnsi="Times New Roman" w:cs="Times New Roman"/>
                <w:sz w:val="24"/>
                <w:szCs w:val="24"/>
              </w:rPr>
              <w:t>p45</w:t>
            </w:r>
          </w:p>
        </w:tc>
        <w:tc>
          <w:tcPr>
            <w:tcW w:w="4739" w:type="dxa"/>
            <w:vAlign w:val="center"/>
          </w:tcPr>
          <w:p w:rsidR="002B4D0E" w:rsidRPr="00C47069" w:rsidRDefault="002B4D0E" w:rsidP="002B4D0E">
            <w:pPr>
              <w:rPr>
                <w:rFonts w:ascii="Times New Roman" w:hAnsi="Times New Roman" w:cs="Times New Roman"/>
                <w:sz w:val="24"/>
                <w:szCs w:val="24"/>
              </w:rPr>
            </w:pPr>
            <w:r w:rsidRPr="00C47069">
              <w:rPr>
                <w:rFonts w:ascii="Times New Roman" w:hAnsi="Times New Roman" w:cs="Times New Roman"/>
                <w:sz w:val="24"/>
                <w:szCs w:val="24"/>
              </w:rPr>
              <w:t>Доля экспорта инновационной продукции в общем объеме экспорт</w:t>
            </w:r>
          </w:p>
        </w:tc>
      </w:tr>
    </w:tbl>
    <w:p w:rsidR="00236EFE" w:rsidRPr="00C47069" w:rsidRDefault="00236EFE" w:rsidP="00051A6E">
      <w:pPr>
        <w:rPr>
          <w:rFonts w:ascii="Times New Roman" w:hAnsi="Times New Roman" w:cs="Times New Roman"/>
          <w:sz w:val="28"/>
          <w:szCs w:val="28"/>
        </w:rPr>
      </w:pPr>
    </w:p>
    <w:p w:rsidR="001431A5" w:rsidRPr="00C47069" w:rsidRDefault="002B4D0E" w:rsidP="00474602">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Интегральный индекс эколого-инновационного потенциала вычисляется по формуле</w:t>
      </w:r>
      <w:r w:rsidR="008A5420" w:rsidRPr="00C47069">
        <w:rPr>
          <w:rFonts w:ascii="Times New Roman" w:hAnsi="Times New Roman" w:cs="Times New Roman"/>
          <w:sz w:val="28"/>
          <w:szCs w:val="28"/>
        </w:rPr>
        <w:t xml:space="preserve"> [4]</w:t>
      </w:r>
      <w:r w:rsidR="00C8721D" w:rsidRPr="00C47069">
        <w:rPr>
          <w:rFonts w:ascii="Times New Roman" w:hAnsi="Times New Roman" w:cs="Times New Roman"/>
          <w:sz w:val="28"/>
          <w:szCs w:val="28"/>
        </w:rPr>
        <w:t>:</w:t>
      </w:r>
      <w:r w:rsidR="0012107C" w:rsidRPr="00C47069">
        <w:rPr>
          <w:rFonts w:ascii="Times New Roman" w:hAnsi="Times New Roman" w:cs="Times New Roman"/>
          <w:sz w:val="28"/>
          <w:szCs w:val="28"/>
        </w:rPr>
        <w:t xml:space="preserve"> </w:t>
      </w:r>
    </w:p>
    <w:p w:rsidR="001431A5" w:rsidRPr="00C47069" w:rsidRDefault="0012107C" w:rsidP="00474602">
      <w:pPr>
        <w:spacing w:after="0" w:line="360" w:lineRule="auto"/>
        <w:ind w:firstLine="709"/>
        <w:jc w:val="center"/>
        <w:rPr>
          <w:rFonts w:ascii="Times New Roman" w:eastAsia="Calibri" w:hAnsi="Times New Roman" w:cs="Times New Roman"/>
          <w:sz w:val="28"/>
          <w:szCs w:val="28"/>
        </w:rPr>
      </w:pPr>
      <w:r w:rsidRPr="00C47069">
        <w:rPr>
          <w:rFonts w:ascii="Times New Roman" w:hAnsi="Times New Roman" w:cs="Times New Roman"/>
          <w:sz w:val="28"/>
          <w:szCs w:val="28"/>
        </w:rPr>
        <w:t xml:space="preserve">                                       </w:t>
      </w:r>
      <w:proofErr w:type="spellStart"/>
      <w:r w:rsidR="002B4D0E" w:rsidRPr="00C47069">
        <w:rPr>
          <w:rFonts w:ascii="Times New Roman" w:hAnsi="Times New Roman" w:cs="Times New Roman"/>
          <w:sz w:val="28"/>
          <w:szCs w:val="28"/>
        </w:rPr>
        <w:t>Pпотенц</w:t>
      </w:r>
      <w:proofErr w:type="spellEnd"/>
      <w:r w:rsidR="002B4D0E" w:rsidRPr="00C47069">
        <w:rPr>
          <w:rFonts w:ascii="Times New Roman" w:hAnsi="Times New Roman" w:cs="Times New Roman"/>
          <w:sz w:val="28"/>
          <w:szCs w:val="28"/>
        </w:rPr>
        <w:t xml:space="preserve"> = ∑ </w:t>
      </w:r>
      <w:r w:rsidR="002B4D0E" w:rsidRPr="00C47069">
        <w:rPr>
          <w:rFonts w:ascii="Cambria Math" w:hAnsi="Cambria Math" w:cs="Cambria Math"/>
          <w:sz w:val="28"/>
          <w:szCs w:val="28"/>
        </w:rPr>
        <w:t>𝑃𝑖</w:t>
      </w:r>
      <w:r w:rsidR="002B4D0E" w:rsidRPr="00C47069">
        <w:rPr>
          <w:rFonts w:ascii="Times New Roman" w:hAnsi="Times New Roman" w:cs="Times New Roman"/>
          <w:sz w:val="28"/>
          <w:szCs w:val="28"/>
        </w:rPr>
        <w:t xml:space="preserve"> </w:t>
      </w:r>
      <w:r w:rsidR="002B4D0E" w:rsidRPr="00C47069">
        <w:rPr>
          <w:rFonts w:ascii="Cambria Math" w:hAnsi="Cambria Math" w:cs="Cambria Math"/>
          <w:sz w:val="28"/>
          <w:szCs w:val="28"/>
        </w:rPr>
        <w:t>𝛽𝑖</w:t>
      </w:r>
      <w:r w:rsidR="002B4D0E" w:rsidRPr="00C47069">
        <w:rPr>
          <w:rFonts w:ascii="Times New Roman" w:hAnsi="Times New Roman" w:cs="Times New Roman"/>
          <w:sz w:val="28"/>
          <w:szCs w:val="28"/>
        </w:rPr>
        <w:t xml:space="preserve"> 4 </w:t>
      </w:r>
      <w:r w:rsidR="002B4D0E" w:rsidRPr="00C47069">
        <w:rPr>
          <w:rFonts w:ascii="Cambria Math" w:hAnsi="Cambria Math" w:cs="Cambria Math"/>
          <w:sz w:val="28"/>
          <w:szCs w:val="28"/>
        </w:rPr>
        <w:t>𝑖</w:t>
      </w:r>
      <w:r w:rsidR="002B4D0E" w:rsidRPr="00C47069">
        <w:rPr>
          <w:rFonts w:ascii="Times New Roman" w:hAnsi="Times New Roman" w:cs="Times New Roman"/>
          <w:sz w:val="28"/>
          <w:szCs w:val="28"/>
        </w:rPr>
        <w:t>=</w:t>
      </w:r>
      <w:proofErr w:type="gramStart"/>
      <w:r w:rsidR="002B4D0E" w:rsidRPr="00C47069">
        <w:rPr>
          <w:rFonts w:ascii="Times New Roman" w:hAnsi="Times New Roman" w:cs="Times New Roman"/>
          <w:sz w:val="28"/>
          <w:szCs w:val="28"/>
        </w:rPr>
        <w:t>1 ,</w:t>
      </w:r>
      <w:proofErr w:type="gramEnd"/>
      <w:r w:rsidRPr="00C47069">
        <w:rPr>
          <w:rFonts w:ascii="Times New Roman" w:eastAsia="Calibri" w:hAnsi="Times New Roman" w:cs="Times New Roman"/>
          <w:sz w:val="28"/>
          <w:szCs w:val="28"/>
        </w:rPr>
        <w:t xml:space="preserve">                                     (2)</w:t>
      </w:r>
    </w:p>
    <w:p w:rsidR="002B4D0E" w:rsidRPr="00C47069" w:rsidRDefault="002B4D0E" w:rsidP="00C8721D">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где </w:t>
      </w:r>
      <w:r w:rsidRPr="00C47069">
        <w:rPr>
          <w:rFonts w:ascii="Cambria Math" w:hAnsi="Cambria Math" w:cs="Cambria Math"/>
          <w:sz w:val="28"/>
          <w:szCs w:val="28"/>
        </w:rPr>
        <w:t>𝑃𝑖</w:t>
      </w:r>
      <w:r w:rsidRPr="00C47069">
        <w:rPr>
          <w:rFonts w:ascii="Times New Roman" w:hAnsi="Times New Roman" w:cs="Times New Roman"/>
          <w:sz w:val="28"/>
          <w:szCs w:val="28"/>
        </w:rPr>
        <w:t xml:space="preserve"> – обобщенный индекс i-й проекции; </w:t>
      </w:r>
      <w:r w:rsidRPr="00C47069">
        <w:rPr>
          <w:rFonts w:ascii="Cambria Math" w:hAnsi="Cambria Math" w:cs="Cambria Math"/>
          <w:sz w:val="28"/>
          <w:szCs w:val="28"/>
        </w:rPr>
        <w:t>𝛽𝑖</w:t>
      </w:r>
      <w:r w:rsidRPr="00C47069">
        <w:rPr>
          <w:rFonts w:ascii="Times New Roman" w:hAnsi="Times New Roman" w:cs="Times New Roman"/>
          <w:sz w:val="28"/>
          <w:szCs w:val="28"/>
        </w:rPr>
        <w:t xml:space="preserve"> – вес i-й проекции, который отражает вклад i-й проекции и определяется на основе экспертных оценок.</w:t>
      </w:r>
    </w:p>
    <w:p w:rsidR="00236EFE" w:rsidRPr="00C47069" w:rsidRDefault="001431A5" w:rsidP="001431A5">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Таким образом, данная методика оценки экологического и инновационного потенциала промышленного предприятия, включающая анализ показателей финансовой и статистической отчетности, сгруппированных в четыре прогноза (технико-экономический потенциал, финансовый потенциал, экологическая деятельность, экологический потенциал), позволяет: рассчитывать обобщенные показатели прогнозов и интегральный показатель эколого-инновационного потенциала.</w:t>
      </w:r>
    </w:p>
    <w:p w:rsidR="001431A5" w:rsidRPr="00C47069" w:rsidRDefault="001431A5" w:rsidP="001431A5">
      <w:pPr>
        <w:spacing w:after="0" w:line="360" w:lineRule="auto"/>
        <w:ind w:firstLine="709"/>
        <w:jc w:val="both"/>
        <w:rPr>
          <w:rFonts w:ascii="Times New Roman" w:hAnsi="Times New Roman" w:cs="Times New Roman"/>
          <w:sz w:val="28"/>
          <w:szCs w:val="28"/>
        </w:rPr>
      </w:pPr>
    </w:p>
    <w:p w:rsidR="001431A5" w:rsidRPr="00C47069" w:rsidRDefault="001431A5" w:rsidP="001431A5">
      <w:pPr>
        <w:spacing w:after="0" w:line="360" w:lineRule="auto"/>
        <w:ind w:firstLine="709"/>
        <w:jc w:val="both"/>
        <w:rPr>
          <w:rFonts w:ascii="Times New Roman" w:hAnsi="Times New Roman" w:cs="Times New Roman"/>
          <w:sz w:val="28"/>
          <w:szCs w:val="28"/>
        </w:rPr>
      </w:pPr>
    </w:p>
    <w:p w:rsidR="001431A5" w:rsidRPr="00C47069" w:rsidRDefault="001431A5" w:rsidP="001431A5">
      <w:pPr>
        <w:spacing w:after="0" w:line="360" w:lineRule="auto"/>
        <w:ind w:firstLine="709"/>
        <w:jc w:val="both"/>
        <w:rPr>
          <w:rFonts w:ascii="Times New Roman" w:hAnsi="Times New Roman" w:cs="Times New Roman"/>
          <w:sz w:val="28"/>
          <w:szCs w:val="28"/>
        </w:rPr>
      </w:pPr>
    </w:p>
    <w:p w:rsidR="001431A5" w:rsidRPr="00C47069" w:rsidRDefault="001431A5" w:rsidP="001431A5">
      <w:pPr>
        <w:spacing w:after="0" w:line="360" w:lineRule="auto"/>
        <w:ind w:firstLine="709"/>
        <w:jc w:val="both"/>
        <w:rPr>
          <w:rFonts w:ascii="Times New Roman" w:hAnsi="Times New Roman" w:cs="Times New Roman"/>
          <w:sz w:val="28"/>
          <w:szCs w:val="28"/>
        </w:rPr>
      </w:pPr>
    </w:p>
    <w:p w:rsidR="00E9528F" w:rsidRPr="00C47069" w:rsidRDefault="00E9528F" w:rsidP="00F27E9E">
      <w:pPr>
        <w:pStyle w:val="a3"/>
        <w:spacing w:after="0" w:line="360" w:lineRule="auto"/>
        <w:ind w:left="0" w:firstLine="709"/>
        <w:jc w:val="both"/>
        <w:rPr>
          <w:rFonts w:ascii="Times New Roman" w:eastAsia="Calibri" w:hAnsi="Times New Roman" w:cs="Times New Roman"/>
          <w:b/>
          <w:sz w:val="28"/>
          <w:szCs w:val="28"/>
        </w:rPr>
      </w:pPr>
      <w:r w:rsidRPr="00C47069">
        <w:rPr>
          <w:rFonts w:ascii="Times New Roman" w:eastAsia="Calibri" w:hAnsi="Times New Roman" w:cs="Times New Roman"/>
          <w:b/>
          <w:sz w:val="28"/>
          <w:szCs w:val="28"/>
        </w:rPr>
        <w:lastRenderedPageBreak/>
        <w:t xml:space="preserve">1.3 </w:t>
      </w:r>
      <w:r w:rsidR="0070694F" w:rsidRPr="00C47069">
        <w:rPr>
          <w:rFonts w:ascii="Times New Roman" w:eastAsia="Calibri" w:hAnsi="Times New Roman" w:cs="Times New Roman"/>
          <w:b/>
          <w:sz w:val="28"/>
          <w:szCs w:val="28"/>
        </w:rPr>
        <w:t>Барьеры и преимущества при внедрении экологических инноваций в международный бизнес</w:t>
      </w:r>
    </w:p>
    <w:p w:rsidR="00E9528F" w:rsidRPr="00C47069" w:rsidRDefault="00E9528F" w:rsidP="001F7AEA">
      <w:pPr>
        <w:pStyle w:val="a3"/>
        <w:spacing w:after="0" w:line="360" w:lineRule="auto"/>
        <w:ind w:left="709"/>
        <w:jc w:val="both"/>
        <w:rPr>
          <w:rFonts w:ascii="Times New Roman" w:eastAsia="Calibri" w:hAnsi="Times New Roman" w:cs="Times New Roman"/>
          <w:b/>
          <w:sz w:val="28"/>
          <w:szCs w:val="28"/>
        </w:rPr>
      </w:pP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 xml:space="preserve">Экологические инновации должны включать любой новый продукт или процесс, который представляет определенную потребительскую и экономическую ценность, но в то же время значительно снижает негативное воздействие на окружающую среду по сравнению с существующими альтернативами. К. </w:t>
      </w:r>
      <w:proofErr w:type="spellStart"/>
      <w:r w:rsidRPr="00C47069">
        <w:rPr>
          <w:rFonts w:ascii="Times New Roman" w:hAnsi="Times New Roman" w:cs="Times New Roman"/>
          <w:sz w:val="28"/>
          <w:szCs w:val="28"/>
        </w:rPr>
        <w:t>Реннингс</w:t>
      </w:r>
      <w:proofErr w:type="spellEnd"/>
      <w:r w:rsidRPr="00C47069">
        <w:rPr>
          <w:rFonts w:ascii="Times New Roman" w:hAnsi="Times New Roman" w:cs="Times New Roman"/>
          <w:sz w:val="28"/>
          <w:szCs w:val="28"/>
        </w:rPr>
        <w:t xml:space="preserve"> и Ч. Цвик выделили пять стимулов для создания экологических инноваций:</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sym w:font="Symbol" w:char="F0B7"/>
      </w:r>
      <w:r w:rsidRPr="00C47069">
        <w:rPr>
          <w:rFonts w:ascii="Times New Roman" w:hAnsi="Times New Roman" w:cs="Times New Roman"/>
          <w:sz w:val="28"/>
          <w:szCs w:val="28"/>
        </w:rPr>
        <w:t xml:space="preserve"> регулирование;</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sym w:font="Symbol" w:char="F0B7"/>
      </w:r>
      <w:r w:rsidRPr="00C47069">
        <w:rPr>
          <w:rFonts w:ascii="Times New Roman" w:hAnsi="Times New Roman" w:cs="Times New Roman"/>
          <w:sz w:val="28"/>
          <w:szCs w:val="28"/>
        </w:rPr>
        <w:t xml:space="preserve"> возрастающий спрос со стороны потребителей; </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sym w:font="Symbol" w:char="F0B7"/>
      </w:r>
      <w:r w:rsidRPr="00C47069">
        <w:rPr>
          <w:rFonts w:ascii="Times New Roman" w:hAnsi="Times New Roman" w:cs="Times New Roman"/>
          <w:sz w:val="28"/>
          <w:szCs w:val="28"/>
        </w:rPr>
        <w:t xml:space="preserve"> завоевание новых рынков </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sym w:font="Symbol" w:char="F0B7"/>
      </w:r>
      <w:r w:rsidRPr="00C47069">
        <w:rPr>
          <w:rFonts w:ascii="Times New Roman" w:hAnsi="Times New Roman" w:cs="Times New Roman"/>
          <w:sz w:val="28"/>
          <w:szCs w:val="28"/>
        </w:rPr>
        <w:t xml:space="preserve"> снижение затрат; </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sym w:font="Symbol" w:char="F0B7"/>
      </w:r>
      <w:r w:rsidRPr="00C47069">
        <w:rPr>
          <w:rFonts w:ascii="Times New Roman" w:hAnsi="Times New Roman" w:cs="Times New Roman"/>
          <w:sz w:val="28"/>
          <w:szCs w:val="28"/>
        </w:rPr>
        <w:t xml:space="preserve"> формирование положительного имиджа.</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Процесс разработки и внедрения экологических инноваций очень сложен, так как ему мешает ряд препятствий. Мы разработали более подробный список препятствий для внедрения экологических инноваций, классифицир</w:t>
      </w:r>
      <w:r w:rsidRPr="00C47069">
        <w:rPr>
          <w:rFonts w:ascii="Times New Roman" w:hAnsi="Times New Roman" w:cs="Times New Roman"/>
          <w:sz w:val="28"/>
          <w:szCs w:val="28"/>
        </w:rPr>
        <w:t>уя их по следующим категориям (т</w:t>
      </w:r>
      <w:r w:rsidRPr="00C47069">
        <w:rPr>
          <w:rFonts w:ascii="Times New Roman" w:hAnsi="Times New Roman" w:cs="Times New Roman"/>
          <w:sz w:val="28"/>
          <w:szCs w:val="28"/>
        </w:rPr>
        <w:t>аблица 1.5):</w:t>
      </w:r>
    </w:p>
    <w:p w:rsidR="00B13D0B" w:rsidRPr="00C47069" w:rsidRDefault="00B13D0B" w:rsidP="00B13D0B">
      <w:pPr>
        <w:spacing w:after="0" w:line="360" w:lineRule="auto"/>
        <w:ind w:firstLine="709"/>
        <w:contextualSpacing/>
        <w:jc w:val="both"/>
        <w:rPr>
          <w:rFonts w:ascii="Times New Roman" w:hAnsi="Times New Roman" w:cs="Times New Roman"/>
          <w:sz w:val="28"/>
          <w:szCs w:val="28"/>
        </w:rPr>
      </w:pPr>
    </w:p>
    <w:p w:rsidR="00431944" w:rsidRPr="00C47069" w:rsidRDefault="00431944" w:rsidP="007A2025">
      <w:pPr>
        <w:spacing w:after="0" w:line="240" w:lineRule="auto"/>
        <w:contextualSpacing/>
        <w:jc w:val="both"/>
        <w:rPr>
          <w:rFonts w:ascii="Times New Roman" w:hAnsi="Times New Roman" w:cs="Times New Roman"/>
          <w:sz w:val="28"/>
          <w:szCs w:val="28"/>
        </w:rPr>
      </w:pPr>
      <w:r w:rsidRPr="00C47069">
        <w:rPr>
          <w:rFonts w:ascii="Times New Roman" w:hAnsi="Times New Roman" w:cs="Times New Roman"/>
          <w:sz w:val="28"/>
          <w:szCs w:val="28"/>
        </w:rPr>
        <w:t xml:space="preserve">Таблица </w:t>
      </w:r>
      <w:r w:rsidR="00176ADB" w:rsidRPr="00C47069">
        <w:rPr>
          <w:rFonts w:ascii="Times New Roman" w:hAnsi="Times New Roman" w:cs="Times New Roman"/>
          <w:sz w:val="28"/>
          <w:szCs w:val="28"/>
        </w:rPr>
        <w:t>1.</w:t>
      </w:r>
      <w:r w:rsidRPr="00C47069">
        <w:rPr>
          <w:rFonts w:ascii="Times New Roman" w:hAnsi="Times New Roman" w:cs="Times New Roman"/>
          <w:sz w:val="28"/>
          <w:szCs w:val="28"/>
        </w:rPr>
        <w:t>5 – Барьеры, сдерживающие процесс внедрения и р</w:t>
      </w:r>
      <w:r w:rsidR="009D67FF" w:rsidRPr="00C47069">
        <w:rPr>
          <w:rFonts w:ascii="Times New Roman" w:hAnsi="Times New Roman" w:cs="Times New Roman"/>
          <w:sz w:val="28"/>
          <w:szCs w:val="28"/>
        </w:rPr>
        <w:t>азвития экологических инноваций в меж</w:t>
      </w:r>
      <w:r w:rsidR="007A2025" w:rsidRPr="00C47069">
        <w:rPr>
          <w:rFonts w:ascii="Times New Roman" w:hAnsi="Times New Roman" w:cs="Times New Roman"/>
          <w:sz w:val="28"/>
          <w:szCs w:val="28"/>
        </w:rPr>
        <w:t>дународной компании (составлено</w:t>
      </w:r>
      <w:r w:rsidR="009D67FF" w:rsidRPr="00C47069">
        <w:rPr>
          <w:rFonts w:ascii="Times New Roman" w:hAnsi="Times New Roman" w:cs="Times New Roman"/>
          <w:sz w:val="28"/>
          <w:szCs w:val="28"/>
        </w:rPr>
        <w:t xml:space="preserve"> автором)</w:t>
      </w:r>
    </w:p>
    <w:tbl>
      <w:tblPr>
        <w:tblStyle w:val="a7"/>
        <w:tblW w:w="0" w:type="auto"/>
        <w:tblLook w:val="04A0" w:firstRow="1" w:lastRow="0" w:firstColumn="1" w:lastColumn="0" w:noHBand="0" w:noVBand="1"/>
      </w:tblPr>
      <w:tblGrid>
        <w:gridCol w:w="2198"/>
        <w:gridCol w:w="7147"/>
      </w:tblGrid>
      <w:tr w:rsidR="00431944" w:rsidRPr="00C47069" w:rsidTr="00474602">
        <w:tc>
          <w:tcPr>
            <w:tcW w:w="2198" w:type="dxa"/>
          </w:tcPr>
          <w:p w:rsidR="00431944" w:rsidRPr="00C47069" w:rsidRDefault="00431944" w:rsidP="00567A4C">
            <w:pPr>
              <w:contextualSpacing/>
              <w:jc w:val="center"/>
              <w:rPr>
                <w:rFonts w:ascii="Times New Roman" w:hAnsi="Times New Roman" w:cs="Times New Roman"/>
                <w:sz w:val="24"/>
                <w:szCs w:val="28"/>
              </w:rPr>
            </w:pPr>
            <w:r w:rsidRPr="00C47069">
              <w:rPr>
                <w:rFonts w:ascii="Times New Roman" w:hAnsi="Times New Roman" w:cs="Times New Roman"/>
                <w:sz w:val="24"/>
                <w:szCs w:val="28"/>
              </w:rPr>
              <w:t>Барьер</w:t>
            </w:r>
          </w:p>
        </w:tc>
        <w:tc>
          <w:tcPr>
            <w:tcW w:w="7147" w:type="dxa"/>
          </w:tcPr>
          <w:p w:rsidR="00431944" w:rsidRPr="00C47069" w:rsidRDefault="00474602" w:rsidP="00567A4C">
            <w:pPr>
              <w:contextualSpacing/>
              <w:jc w:val="center"/>
              <w:rPr>
                <w:rFonts w:ascii="Times New Roman" w:hAnsi="Times New Roman" w:cs="Times New Roman"/>
                <w:sz w:val="24"/>
                <w:szCs w:val="28"/>
              </w:rPr>
            </w:pPr>
            <w:r w:rsidRPr="00C47069">
              <w:rPr>
                <w:rFonts w:ascii="Times New Roman" w:hAnsi="Times New Roman" w:cs="Times New Roman"/>
                <w:sz w:val="24"/>
                <w:szCs w:val="28"/>
              </w:rPr>
              <w:t>Характеристика</w:t>
            </w:r>
          </w:p>
        </w:tc>
      </w:tr>
      <w:tr w:rsidR="00431944" w:rsidRPr="00C47069" w:rsidTr="00474602">
        <w:tc>
          <w:tcPr>
            <w:tcW w:w="2198" w:type="dxa"/>
            <w:vAlign w:val="center"/>
          </w:tcPr>
          <w:p w:rsidR="00431944" w:rsidRPr="00C47069" w:rsidRDefault="00431944" w:rsidP="00567A4C">
            <w:pPr>
              <w:contextualSpacing/>
              <w:jc w:val="center"/>
              <w:rPr>
                <w:rFonts w:ascii="Times New Roman" w:hAnsi="Times New Roman" w:cs="Times New Roman"/>
                <w:sz w:val="24"/>
                <w:szCs w:val="28"/>
              </w:rPr>
            </w:pPr>
            <w:r w:rsidRPr="00C47069">
              <w:rPr>
                <w:rFonts w:ascii="Times New Roman" w:hAnsi="Times New Roman" w:cs="Times New Roman"/>
                <w:sz w:val="24"/>
                <w:szCs w:val="28"/>
              </w:rPr>
              <w:t>Экономический</w:t>
            </w:r>
          </w:p>
        </w:tc>
        <w:tc>
          <w:tcPr>
            <w:tcW w:w="7147" w:type="dxa"/>
          </w:tcPr>
          <w:p w:rsidR="00431944" w:rsidRPr="00C47069" w:rsidRDefault="00474602" w:rsidP="009D67FF">
            <w:pPr>
              <w:contextualSpacing/>
              <w:jc w:val="both"/>
              <w:rPr>
                <w:rFonts w:ascii="Times New Roman" w:hAnsi="Times New Roman" w:cs="Times New Roman"/>
                <w:sz w:val="24"/>
                <w:szCs w:val="28"/>
              </w:rPr>
            </w:pPr>
            <w:r w:rsidRPr="00C47069">
              <w:rPr>
                <w:rFonts w:ascii="Times New Roman" w:hAnsi="Times New Roman" w:cs="Times New Roman"/>
                <w:sz w:val="24"/>
                <w:szCs w:val="28"/>
              </w:rPr>
              <w:t>Рыночные цены, которые не полностью отражают затраты на производство продукта или услуги, например, затраты на здравоохранение из-за загрязнения воздуха в городах; увеличение инвестиционных затрат в экологические технологии из-за предполагаемых рисков; размер первоначальных вложений; Сложность перехода</w:t>
            </w:r>
          </w:p>
        </w:tc>
      </w:tr>
      <w:tr w:rsidR="00431944" w:rsidRPr="00C47069" w:rsidTr="00474602">
        <w:tc>
          <w:tcPr>
            <w:tcW w:w="2198" w:type="dxa"/>
            <w:vAlign w:val="center"/>
          </w:tcPr>
          <w:p w:rsidR="00431944" w:rsidRPr="00C47069" w:rsidRDefault="00431944" w:rsidP="00567A4C">
            <w:pPr>
              <w:contextualSpacing/>
              <w:jc w:val="center"/>
              <w:rPr>
                <w:rFonts w:ascii="Times New Roman" w:hAnsi="Times New Roman" w:cs="Times New Roman"/>
                <w:sz w:val="24"/>
                <w:szCs w:val="28"/>
              </w:rPr>
            </w:pPr>
            <w:r w:rsidRPr="00C47069">
              <w:rPr>
                <w:rFonts w:ascii="Times New Roman" w:hAnsi="Times New Roman" w:cs="Times New Roman"/>
                <w:sz w:val="24"/>
                <w:szCs w:val="28"/>
              </w:rPr>
              <w:t>Правовой</w:t>
            </w:r>
          </w:p>
        </w:tc>
        <w:tc>
          <w:tcPr>
            <w:tcW w:w="7147" w:type="dxa"/>
          </w:tcPr>
          <w:p w:rsidR="00431944" w:rsidRPr="00C47069" w:rsidRDefault="00474602" w:rsidP="009D67FF">
            <w:pPr>
              <w:contextualSpacing/>
              <w:jc w:val="both"/>
              <w:rPr>
                <w:rFonts w:ascii="Times New Roman" w:hAnsi="Times New Roman" w:cs="Times New Roman"/>
                <w:sz w:val="24"/>
                <w:szCs w:val="28"/>
              </w:rPr>
            </w:pPr>
            <w:r w:rsidRPr="00C47069">
              <w:rPr>
                <w:rFonts w:ascii="Times New Roman" w:hAnsi="Times New Roman" w:cs="Times New Roman"/>
                <w:sz w:val="24"/>
                <w:szCs w:val="28"/>
              </w:rPr>
              <w:t>Отсутствие нормативной базы, регулирующей отношения в области экологических инноваций</w:t>
            </w:r>
          </w:p>
        </w:tc>
      </w:tr>
      <w:tr w:rsidR="00431944" w:rsidRPr="00C47069" w:rsidTr="00474602">
        <w:tc>
          <w:tcPr>
            <w:tcW w:w="2198" w:type="dxa"/>
            <w:vAlign w:val="center"/>
          </w:tcPr>
          <w:p w:rsidR="00431944" w:rsidRPr="00C47069" w:rsidRDefault="00431944" w:rsidP="00567A4C">
            <w:pPr>
              <w:contextualSpacing/>
              <w:jc w:val="center"/>
              <w:rPr>
                <w:rFonts w:ascii="Times New Roman" w:hAnsi="Times New Roman" w:cs="Times New Roman"/>
                <w:sz w:val="24"/>
                <w:szCs w:val="28"/>
              </w:rPr>
            </w:pPr>
            <w:r w:rsidRPr="00C47069">
              <w:rPr>
                <w:rFonts w:ascii="Times New Roman" w:hAnsi="Times New Roman" w:cs="Times New Roman"/>
                <w:sz w:val="24"/>
                <w:szCs w:val="28"/>
              </w:rPr>
              <w:t xml:space="preserve">Теоретическая </w:t>
            </w:r>
            <w:proofErr w:type="spellStart"/>
            <w:r w:rsidRPr="00C47069">
              <w:rPr>
                <w:rFonts w:ascii="Times New Roman" w:hAnsi="Times New Roman" w:cs="Times New Roman"/>
                <w:sz w:val="24"/>
                <w:szCs w:val="28"/>
              </w:rPr>
              <w:t>непроработанность</w:t>
            </w:r>
            <w:proofErr w:type="spellEnd"/>
          </w:p>
        </w:tc>
        <w:tc>
          <w:tcPr>
            <w:tcW w:w="7147" w:type="dxa"/>
          </w:tcPr>
          <w:p w:rsidR="00431944" w:rsidRPr="00C47069" w:rsidRDefault="00474602" w:rsidP="009D67FF">
            <w:pPr>
              <w:contextualSpacing/>
              <w:jc w:val="both"/>
              <w:rPr>
                <w:rFonts w:ascii="Times New Roman" w:hAnsi="Times New Roman" w:cs="Times New Roman"/>
                <w:sz w:val="24"/>
                <w:szCs w:val="28"/>
              </w:rPr>
            </w:pPr>
            <w:r w:rsidRPr="00C47069">
              <w:rPr>
                <w:rFonts w:ascii="Times New Roman" w:hAnsi="Times New Roman" w:cs="Times New Roman"/>
                <w:sz w:val="24"/>
                <w:szCs w:val="28"/>
              </w:rPr>
              <w:t>Недостаточное прояснение темы на теоретическом уровне, отсутствие четко сформулированной методологической базы и мало исследований в этой области.</w:t>
            </w:r>
          </w:p>
        </w:tc>
      </w:tr>
      <w:tr w:rsidR="00431944" w:rsidRPr="00C47069" w:rsidTr="00474602">
        <w:tc>
          <w:tcPr>
            <w:tcW w:w="2198" w:type="dxa"/>
            <w:vAlign w:val="center"/>
          </w:tcPr>
          <w:p w:rsidR="00431944" w:rsidRPr="00C47069" w:rsidRDefault="00431944" w:rsidP="00567A4C">
            <w:pPr>
              <w:contextualSpacing/>
              <w:jc w:val="center"/>
              <w:rPr>
                <w:rFonts w:ascii="Times New Roman" w:hAnsi="Times New Roman" w:cs="Times New Roman"/>
                <w:sz w:val="24"/>
                <w:szCs w:val="28"/>
              </w:rPr>
            </w:pPr>
            <w:r w:rsidRPr="00C47069">
              <w:rPr>
                <w:rFonts w:ascii="Times New Roman" w:hAnsi="Times New Roman" w:cs="Times New Roman"/>
                <w:sz w:val="24"/>
                <w:szCs w:val="28"/>
              </w:rPr>
              <w:t>Риски</w:t>
            </w:r>
          </w:p>
        </w:tc>
        <w:tc>
          <w:tcPr>
            <w:tcW w:w="7147" w:type="dxa"/>
          </w:tcPr>
          <w:p w:rsidR="00431944" w:rsidRPr="00C47069" w:rsidRDefault="00474602" w:rsidP="009D67FF">
            <w:pPr>
              <w:contextualSpacing/>
              <w:jc w:val="both"/>
              <w:rPr>
                <w:rFonts w:ascii="Times New Roman" w:hAnsi="Times New Roman" w:cs="Times New Roman"/>
                <w:sz w:val="24"/>
                <w:szCs w:val="28"/>
              </w:rPr>
            </w:pPr>
            <w:r w:rsidRPr="00C47069">
              <w:rPr>
                <w:rFonts w:ascii="Times New Roman" w:hAnsi="Times New Roman" w:cs="Times New Roman"/>
                <w:sz w:val="24"/>
                <w:szCs w:val="28"/>
              </w:rPr>
              <w:t>недостаточная разработка инструментов оценки рисков и рентабельности внедрения экологических инноваций.</w:t>
            </w:r>
          </w:p>
        </w:tc>
      </w:tr>
    </w:tbl>
    <w:p w:rsidR="00474602" w:rsidRPr="00C47069" w:rsidRDefault="00474602" w:rsidP="00474602">
      <w:pPr>
        <w:spacing w:after="0" w:line="240" w:lineRule="auto"/>
        <w:contextualSpacing/>
        <w:rPr>
          <w:rFonts w:ascii="Times New Roman" w:hAnsi="Times New Roman" w:cs="Times New Roman"/>
          <w:sz w:val="28"/>
        </w:rPr>
      </w:pPr>
    </w:p>
    <w:p w:rsidR="00474602" w:rsidRPr="00C47069" w:rsidRDefault="00474602" w:rsidP="00474602">
      <w:pPr>
        <w:spacing w:after="0" w:line="240" w:lineRule="auto"/>
        <w:contextualSpacing/>
        <w:rPr>
          <w:rFonts w:ascii="Times New Roman" w:hAnsi="Times New Roman" w:cs="Times New Roman"/>
          <w:sz w:val="28"/>
        </w:rPr>
      </w:pPr>
      <w:r w:rsidRPr="00C47069">
        <w:rPr>
          <w:rFonts w:ascii="Times New Roman" w:hAnsi="Times New Roman" w:cs="Times New Roman"/>
          <w:sz w:val="28"/>
        </w:rPr>
        <w:lastRenderedPageBreak/>
        <w:t>Пр</w:t>
      </w:r>
      <w:r w:rsidRPr="00C47069">
        <w:rPr>
          <w:rFonts w:ascii="Times New Roman" w:hAnsi="Times New Roman" w:cs="Times New Roman"/>
          <w:sz w:val="28"/>
        </w:rPr>
        <w:t>одолжение таблицы 1.5</w:t>
      </w:r>
    </w:p>
    <w:tbl>
      <w:tblPr>
        <w:tblStyle w:val="a7"/>
        <w:tblW w:w="0" w:type="auto"/>
        <w:tblLook w:val="04A0" w:firstRow="1" w:lastRow="0" w:firstColumn="1" w:lastColumn="0" w:noHBand="0" w:noVBand="1"/>
      </w:tblPr>
      <w:tblGrid>
        <w:gridCol w:w="2198"/>
        <w:gridCol w:w="7147"/>
      </w:tblGrid>
      <w:tr w:rsidR="00431944" w:rsidRPr="00C47069" w:rsidTr="00474602">
        <w:tc>
          <w:tcPr>
            <w:tcW w:w="2198" w:type="dxa"/>
            <w:vAlign w:val="center"/>
          </w:tcPr>
          <w:p w:rsidR="00431944" w:rsidRPr="00C47069" w:rsidRDefault="00431944" w:rsidP="00567A4C">
            <w:pPr>
              <w:contextualSpacing/>
              <w:jc w:val="center"/>
              <w:rPr>
                <w:rFonts w:ascii="Times New Roman" w:hAnsi="Times New Roman" w:cs="Times New Roman"/>
                <w:sz w:val="24"/>
                <w:szCs w:val="28"/>
              </w:rPr>
            </w:pPr>
            <w:r w:rsidRPr="00C47069">
              <w:rPr>
                <w:rFonts w:ascii="Times New Roman" w:hAnsi="Times New Roman" w:cs="Times New Roman"/>
                <w:sz w:val="24"/>
                <w:szCs w:val="28"/>
              </w:rPr>
              <w:t>Низкий спрос</w:t>
            </w:r>
          </w:p>
        </w:tc>
        <w:tc>
          <w:tcPr>
            <w:tcW w:w="7147" w:type="dxa"/>
          </w:tcPr>
          <w:p w:rsidR="00431944" w:rsidRPr="00C47069" w:rsidRDefault="00474602" w:rsidP="009D67FF">
            <w:pPr>
              <w:contextualSpacing/>
              <w:jc w:val="both"/>
              <w:rPr>
                <w:rFonts w:ascii="Times New Roman" w:hAnsi="Times New Roman" w:cs="Times New Roman"/>
                <w:sz w:val="24"/>
                <w:szCs w:val="28"/>
              </w:rPr>
            </w:pPr>
            <w:r w:rsidRPr="00C47069">
              <w:rPr>
                <w:rFonts w:ascii="Times New Roman" w:hAnsi="Times New Roman" w:cs="Times New Roman"/>
                <w:sz w:val="24"/>
                <w:szCs w:val="28"/>
              </w:rPr>
              <w:t>Низкий спрос на экологические инновации со стороны государственного сектора и потребителей</w:t>
            </w:r>
          </w:p>
        </w:tc>
      </w:tr>
      <w:tr w:rsidR="00C53A38" w:rsidRPr="00C47069" w:rsidTr="00474602">
        <w:tc>
          <w:tcPr>
            <w:tcW w:w="2198" w:type="dxa"/>
            <w:vAlign w:val="center"/>
          </w:tcPr>
          <w:p w:rsidR="00C53A38" w:rsidRPr="00C47069" w:rsidRDefault="00C53A38" w:rsidP="00567A4C">
            <w:pPr>
              <w:contextualSpacing/>
              <w:jc w:val="center"/>
              <w:rPr>
                <w:rFonts w:ascii="Times New Roman" w:hAnsi="Times New Roman" w:cs="Times New Roman"/>
                <w:sz w:val="24"/>
                <w:szCs w:val="28"/>
              </w:rPr>
            </w:pPr>
            <w:r w:rsidRPr="00C47069">
              <w:rPr>
                <w:rFonts w:ascii="Times New Roman" w:hAnsi="Times New Roman" w:cs="Times New Roman"/>
                <w:sz w:val="24"/>
                <w:szCs w:val="28"/>
              </w:rPr>
              <w:t>Технологический</w:t>
            </w:r>
          </w:p>
        </w:tc>
        <w:tc>
          <w:tcPr>
            <w:tcW w:w="7147" w:type="dxa"/>
          </w:tcPr>
          <w:p w:rsidR="00C53A38" w:rsidRPr="00C47069" w:rsidRDefault="00474602" w:rsidP="009D67FF">
            <w:pPr>
              <w:contextualSpacing/>
              <w:jc w:val="both"/>
              <w:rPr>
                <w:rFonts w:ascii="Times New Roman" w:hAnsi="Times New Roman" w:cs="Times New Roman"/>
                <w:sz w:val="24"/>
                <w:szCs w:val="28"/>
              </w:rPr>
            </w:pPr>
            <w:r w:rsidRPr="00C47069">
              <w:rPr>
                <w:rFonts w:ascii="Times New Roman" w:hAnsi="Times New Roman" w:cs="Times New Roman"/>
                <w:sz w:val="24"/>
                <w:szCs w:val="28"/>
              </w:rPr>
              <w:t>Технология не соответствует установленным экономическим требованиям и критериям технологического проектирования, отсутствие альтернативных материалов, способных заменить опасные компоненты, высокий уровень сложности разработки технологий снижения загрязнения окружающей среды, низкий уровень инвестиционной активности из-за отсутствия инструментов оценки рентабельности инвестиций в экологические инновации</w:t>
            </w:r>
          </w:p>
        </w:tc>
      </w:tr>
      <w:tr w:rsidR="00C53A38" w:rsidRPr="00C47069" w:rsidTr="00474602">
        <w:tc>
          <w:tcPr>
            <w:tcW w:w="2198" w:type="dxa"/>
            <w:vAlign w:val="center"/>
          </w:tcPr>
          <w:p w:rsidR="00C53A38" w:rsidRPr="00C47069" w:rsidRDefault="00C53A38" w:rsidP="00567A4C">
            <w:pPr>
              <w:contextualSpacing/>
              <w:jc w:val="center"/>
              <w:rPr>
                <w:rFonts w:ascii="Times New Roman" w:hAnsi="Times New Roman" w:cs="Times New Roman"/>
                <w:sz w:val="24"/>
                <w:szCs w:val="28"/>
              </w:rPr>
            </w:pPr>
            <w:r w:rsidRPr="00C47069">
              <w:rPr>
                <w:rFonts w:ascii="Times New Roman" w:hAnsi="Times New Roman" w:cs="Times New Roman"/>
                <w:sz w:val="24"/>
                <w:szCs w:val="28"/>
              </w:rPr>
              <w:t>Кадровый</w:t>
            </w:r>
          </w:p>
        </w:tc>
        <w:tc>
          <w:tcPr>
            <w:tcW w:w="7147" w:type="dxa"/>
          </w:tcPr>
          <w:p w:rsidR="00C53A38" w:rsidRPr="00C47069" w:rsidRDefault="00474602" w:rsidP="009D67FF">
            <w:pPr>
              <w:contextualSpacing/>
              <w:jc w:val="both"/>
              <w:rPr>
                <w:rFonts w:ascii="Times New Roman" w:hAnsi="Times New Roman" w:cs="Times New Roman"/>
                <w:sz w:val="24"/>
                <w:szCs w:val="28"/>
              </w:rPr>
            </w:pPr>
            <w:r w:rsidRPr="00C47069">
              <w:rPr>
                <w:rFonts w:ascii="Times New Roman" w:hAnsi="Times New Roman" w:cs="Times New Roman"/>
                <w:sz w:val="24"/>
                <w:szCs w:val="28"/>
              </w:rPr>
              <w:t>Отсутствие высококвалифицированных кадров в области управления, контроля и внедрения экологических инноваций, нежелание компаний вкладывать средства в обучение, повышенные требования к мониторингу внедрения экологических инноваций</w:t>
            </w:r>
          </w:p>
        </w:tc>
      </w:tr>
      <w:tr w:rsidR="00474602" w:rsidRPr="00C47069" w:rsidTr="00474602">
        <w:tc>
          <w:tcPr>
            <w:tcW w:w="2198" w:type="dxa"/>
            <w:vAlign w:val="center"/>
          </w:tcPr>
          <w:p w:rsidR="00474602" w:rsidRPr="00C47069" w:rsidRDefault="00474602" w:rsidP="00474602">
            <w:pPr>
              <w:contextualSpacing/>
              <w:jc w:val="center"/>
              <w:rPr>
                <w:rFonts w:ascii="Times New Roman" w:hAnsi="Times New Roman" w:cs="Times New Roman"/>
                <w:sz w:val="24"/>
                <w:szCs w:val="28"/>
              </w:rPr>
            </w:pPr>
            <w:r w:rsidRPr="00C47069">
              <w:rPr>
                <w:rFonts w:ascii="Times New Roman" w:hAnsi="Times New Roman" w:cs="Times New Roman"/>
                <w:sz w:val="24"/>
                <w:szCs w:val="28"/>
              </w:rPr>
              <w:t>Финансовый</w:t>
            </w:r>
          </w:p>
        </w:tc>
        <w:tc>
          <w:tcPr>
            <w:tcW w:w="7147" w:type="dxa"/>
          </w:tcPr>
          <w:p w:rsidR="00474602" w:rsidRPr="00C47069" w:rsidRDefault="00474602" w:rsidP="00474602">
            <w:pPr>
              <w:contextualSpacing/>
              <w:jc w:val="both"/>
              <w:rPr>
                <w:rFonts w:ascii="Times New Roman" w:hAnsi="Times New Roman" w:cs="Times New Roman"/>
                <w:sz w:val="24"/>
                <w:szCs w:val="28"/>
              </w:rPr>
            </w:pPr>
            <w:r w:rsidRPr="00C47069">
              <w:rPr>
                <w:rFonts w:ascii="Times New Roman" w:hAnsi="Times New Roman" w:cs="Times New Roman"/>
                <w:sz w:val="24"/>
                <w:szCs w:val="28"/>
              </w:rPr>
              <w:t>Высокий уровень затрат на исследования в области экологических технологий, затраты, связанные с рисками изменения потребительских предпочтений экологической продукции, отсутствие методов, позволяющих провести комплексный анализ соотношения затрат и выгод при разработке и внедрении экологических инноваций, сложности в прогнозировании затрат, негибкость капитальных вложений из-за низкой рентабельности, недостаточная эффективность инвестирования в процессе корректировки для компаний, которые находятся на рынке длительное время.</w:t>
            </w:r>
          </w:p>
        </w:tc>
      </w:tr>
      <w:tr w:rsidR="00474602" w:rsidRPr="00C47069" w:rsidTr="00474602">
        <w:tc>
          <w:tcPr>
            <w:tcW w:w="2198" w:type="dxa"/>
            <w:vAlign w:val="center"/>
          </w:tcPr>
          <w:p w:rsidR="00474602" w:rsidRPr="00C47069" w:rsidRDefault="00474602" w:rsidP="00474602">
            <w:pPr>
              <w:contextualSpacing/>
              <w:jc w:val="center"/>
              <w:rPr>
                <w:rFonts w:ascii="Times New Roman" w:hAnsi="Times New Roman" w:cs="Times New Roman"/>
                <w:sz w:val="24"/>
                <w:szCs w:val="28"/>
              </w:rPr>
            </w:pPr>
            <w:r w:rsidRPr="00C47069">
              <w:rPr>
                <w:rFonts w:ascii="Times New Roman" w:hAnsi="Times New Roman" w:cs="Times New Roman"/>
                <w:sz w:val="24"/>
                <w:szCs w:val="28"/>
              </w:rPr>
              <w:t>Нормативный барьер</w:t>
            </w:r>
          </w:p>
        </w:tc>
        <w:tc>
          <w:tcPr>
            <w:tcW w:w="7147" w:type="dxa"/>
          </w:tcPr>
          <w:p w:rsidR="00474602" w:rsidRPr="00C47069" w:rsidRDefault="00474602" w:rsidP="00474602">
            <w:pPr>
              <w:contextualSpacing/>
              <w:jc w:val="both"/>
              <w:rPr>
                <w:rFonts w:ascii="Times New Roman" w:hAnsi="Times New Roman" w:cs="Times New Roman"/>
                <w:sz w:val="24"/>
                <w:szCs w:val="28"/>
              </w:rPr>
            </w:pPr>
            <w:r w:rsidRPr="00C47069">
              <w:rPr>
                <w:rFonts w:ascii="Times New Roman" w:hAnsi="Times New Roman" w:cs="Times New Roman"/>
                <w:sz w:val="24"/>
                <w:szCs w:val="28"/>
              </w:rPr>
              <w:t>Неопределенность в отношении будущего экологического регулирования</w:t>
            </w:r>
          </w:p>
        </w:tc>
      </w:tr>
      <w:tr w:rsidR="00474602" w:rsidRPr="00C47069" w:rsidTr="00474602">
        <w:tc>
          <w:tcPr>
            <w:tcW w:w="2198" w:type="dxa"/>
            <w:vAlign w:val="center"/>
          </w:tcPr>
          <w:p w:rsidR="00474602" w:rsidRPr="00C47069" w:rsidRDefault="00474602" w:rsidP="00474602">
            <w:pPr>
              <w:contextualSpacing/>
              <w:jc w:val="center"/>
              <w:rPr>
                <w:rFonts w:ascii="Times New Roman" w:hAnsi="Times New Roman" w:cs="Times New Roman"/>
                <w:sz w:val="24"/>
                <w:szCs w:val="28"/>
              </w:rPr>
            </w:pPr>
            <w:r w:rsidRPr="00C47069">
              <w:rPr>
                <w:rFonts w:ascii="Times New Roman" w:hAnsi="Times New Roman" w:cs="Times New Roman"/>
                <w:sz w:val="24"/>
                <w:szCs w:val="28"/>
              </w:rPr>
              <w:t>Потребительское поведение</w:t>
            </w:r>
          </w:p>
        </w:tc>
        <w:tc>
          <w:tcPr>
            <w:tcW w:w="7147" w:type="dxa"/>
          </w:tcPr>
          <w:p w:rsidR="00474602" w:rsidRPr="00C47069" w:rsidRDefault="00474602" w:rsidP="00474602">
            <w:pPr>
              <w:contextualSpacing/>
              <w:jc w:val="both"/>
              <w:rPr>
                <w:rFonts w:ascii="Times New Roman" w:hAnsi="Times New Roman" w:cs="Times New Roman"/>
                <w:sz w:val="24"/>
                <w:szCs w:val="28"/>
              </w:rPr>
            </w:pPr>
            <w:r w:rsidRPr="00C47069">
              <w:rPr>
                <w:rFonts w:ascii="Times New Roman" w:hAnsi="Times New Roman" w:cs="Times New Roman"/>
                <w:sz w:val="24"/>
                <w:szCs w:val="28"/>
              </w:rPr>
              <w:t>Устойчивая связь экологических инноваций с техническими продуктами, риск потери клиентов при внесении изменений в продукт и его компоненты.</w:t>
            </w:r>
          </w:p>
        </w:tc>
      </w:tr>
      <w:tr w:rsidR="00474602" w:rsidRPr="00C47069" w:rsidTr="00474602">
        <w:tc>
          <w:tcPr>
            <w:tcW w:w="2198" w:type="dxa"/>
            <w:vAlign w:val="center"/>
          </w:tcPr>
          <w:p w:rsidR="00474602" w:rsidRPr="00C47069" w:rsidRDefault="00474602" w:rsidP="00474602">
            <w:pPr>
              <w:contextualSpacing/>
              <w:jc w:val="center"/>
              <w:rPr>
                <w:rFonts w:ascii="Times New Roman" w:hAnsi="Times New Roman" w:cs="Times New Roman"/>
                <w:sz w:val="24"/>
                <w:szCs w:val="28"/>
              </w:rPr>
            </w:pPr>
            <w:r w:rsidRPr="00C47069">
              <w:rPr>
                <w:rFonts w:ascii="Times New Roman" w:hAnsi="Times New Roman" w:cs="Times New Roman"/>
                <w:sz w:val="24"/>
                <w:szCs w:val="28"/>
              </w:rPr>
              <w:t>Логистический</w:t>
            </w:r>
          </w:p>
        </w:tc>
        <w:tc>
          <w:tcPr>
            <w:tcW w:w="7147" w:type="dxa"/>
          </w:tcPr>
          <w:p w:rsidR="00474602" w:rsidRPr="00C47069" w:rsidRDefault="00474602" w:rsidP="00474602">
            <w:pPr>
              <w:contextualSpacing/>
              <w:jc w:val="both"/>
              <w:rPr>
                <w:rFonts w:ascii="Times New Roman" w:hAnsi="Times New Roman" w:cs="Times New Roman"/>
                <w:sz w:val="24"/>
                <w:szCs w:val="28"/>
              </w:rPr>
            </w:pPr>
            <w:r w:rsidRPr="00C47069">
              <w:rPr>
                <w:rFonts w:ascii="Times New Roman" w:hAnsi="Times New Roman" w:cs="Times New Roman"/>
                <w:sz w:val="24"/>
                <w:szCs w:val="28"/>
              </w:rPr>
              <w:t>Отсутствие посредников, которые могли бы взять на себя функции маркетинговой поддержки и продвижения экологической продукции.</w:t>
            </w:r>
          </w:p>
        </w:tc>
      </w:tr>
      <w:tr w:rsidR="00474602" w:rsidRPr="00C47069" w:rsidTr="00474602">
        <w:tc>
          <w:tcPr>
            <w:tcW w:w="2198" w:type="dxa"/>
            <w:vAlign w:val="center"/>
          </w:tcPr>
          <w:p w:rsidR="00474602" w:rsidRPr="00C47069" w:rsidRDefault="00474602" w:rsidP="00474602">
            <w:pPr>
              <w:contextualSpacing/>
              <w:jc w:val="center"/>
              <w:rPr>
                <w:rFonts w:ascii="Times New Roman" w:hAnsi="Times New Roman" w:cs="Times New Roman"/>
                <w:sz w:val="24"/>
                <w:szCs w:val="28"/>
              </w:rPr>
            </w:pPr>
            <w:r w:rsidRPr="00C47069">
              <w:rPr>
                <w:rFonts w:ascii="Times New Roman" w:hAnsi="Times New Roman" w:cs="Times New Roman"/>
                <w:sz w:val="24"/>
                <w:szCs w:val="28"/>
              </w:rPr>
              <w:t>Управленческий</w:t>
            </w:r>
          </w:p>
        </w:tc>
        <w:tc>
          <w:tcPr>
            <w:tcW w:w="7147" w:type="dxa"/>
          </w:tcPr>
          <w:p w:rsidR="00474602" w:rsidRPr="00C47069" w:rsidRDefault="00474602" w:rsidP="00474602">
            <w:pPr>
              <w:contextualSpacing/>
              <w:jc w:val="both"/>
              <w:rPr>
                <w:rFonts w:ascii="Times New Roman" w:hAnsi="Times New Roman" w:cs="Times New Roman"/>
                <w:sz w:val="24"/>
                <w:szCs w:val="28"/>
              </w:rPr>
            </w:pPr>
            <w:r w:rsidRPr="00C47069">
              <w:rPr>
                <w:rFonts w:ascii="Times New Roman" w:hAnsi="Times New Roman" w:cs="Times New Roman"/>
                <w:sz w:val="24"/>
                <w:szCs w:val="28"/>
              </w:rPr>
              <w:t>Отсутствие опыта взаимодействия технических специалистов со специалистами в области ресурсосбережения, окружающей среды и природных ресурсов, нежелание компаний вносить какие-либо изменения в производственные и управленческие процессы, отсутствие опыта управления такими изменениями.</w:t>
            </w:r>
          </w:p>
        </w:tc>
      </w:tr>
    </w:tbl>
    <w:p w:rsidR="00431944" w:rsidRPr="00C47069" w:rsidRDefault="00431944" w:rsidP="00431944">
      <w:pPr>
        <w:spacing w:after="0" w:line="360" w:lineRule="auto"/>
        <w:contextualSpacing/>
        <w:jc w:val="both"/>
        <w:rPr>
          <w:rFonts w:ascii="Times New Roman" w:hAnsi="Times New Roman" w:cs="Times New Roman"/>
          <w:sz w:val="28"/>
          <w:szCs w:val="28"/>
        </w:rPr>
      </w:pP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Все вышеперечисленные трудности в разработке и внедрении экологических инноваций взаимосвязаны, поэтому решение данной проблемы должно быть комплексным. Соответственно, можно говорить о наличии совпадений и различий в подходах к разработке и внедрению экологических инноваций, а также о характере и влиянии их воздействия на функционирование экономической системы любого уровня.</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lastRenderedPageBreak/>
        <w:t xml:space="preserve">А. </w:t>
      </w:r>
      <w:proofErr w:type="spellStart"/>
      <w:r w:rsidRPr="00C47069">
        <w:rPr>
          <w:rFonts w:ascii="Times New Roman" w:hAnsi="Times New Roman" w:cs="Times New Roman"/>
          <w:sz w:val="28"/>
          <w:szCs w:val="28"/>
        </w:rPr>
        <w:t>Арандел</w:t>
      </w:r>
      <w:proofErr w:type="spellEnd"/>
      <w:r w:rsidRPr="00C47069">
        <w:rPr>
          <w:rFonts w:ascii="Times New Roman" w:hAnsi="Times New Roman" w:cs="Times New Roman"/>
          <w:sz w:val="28"/>
          <w:szCs w:val="28"/>
        </w:rPr>
        <w:t xml:space="preserve"> и Р. </w:t>
      </w:r>
      <w:proofErr w:type="spellStart"/>
      <w:r w:rsidRPr="00C47069">
        <w:rPr>
          <w:rFonts w:ascii="Times New Roman" w:hAnsi="Times New Roman" w:cs="Times New Roman"/>
          <w:sz w:val="28"/>
          <w:szCs w:val="28"/>
        </w:rPr>
        <w:t>Кемп</w:t>
      </w:r>
      <w:proofErr w:type="spellEnd"/>
      <w:r w:rsidRPr="00C47069">
        <w:rPr>
          <w:rFonts w:ascii="Times New Roman" w:hAnsi="Times New Roman" w:cs="Times New Roman"/>
          <w:sz w:val="28"/>
          <w:szCs w:val="28"/>
        </w:rPr>
        <w:t xml:space="preserve"> в своих работах приводят несколько возможных классификаций эко-инноваций [5, 14]. </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 xml:space="preserve">В основе первой классификации лежит цель внедрения новых технологий. Согласно этой классификации, эко-инновации подразделяются на четыре группы: </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 xml:space="preserve">1) технологии, направленные на защиту окружающей среды; </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 xml:space="preserve">2) организационные инновации для окружающей среды; </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 xml:space="preserve">3) инновационные продукты и услуги, использование которых приносит выгоду окружающей среде; </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 xml:space="preserve">4) инновации экосистем. </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Первая группа включает экологические инновации, такие как технологии борьбы с загрязнением, включая технологии очистки воды; технологии, позволяющие нейтрализовать негативные последствия загрязнения окружающей среды; и технологии, внедряемые в производство, например, новые производственные процессы, снижающие загрязнение окружающей среды, более эффективное использование производственных ресурсов; технологии и оборудование, улучшающие удаление отходов; технологии и инструменты мониторинга состояния окружающей среды; энергосберегающие технологии; технологии мониторинга водоснабжения; Методы мониторинга уровня шума.</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Вторая группа экологических инноваций, согласно этой классификации, включает: меры по предотвращению загрязнения окружающей среды; Экологический аудит: система менеджмента, которая включает в себя измерение, отчетность и контроль использования ресурсов, энергии, воды и отходов, например, системы EMAS и ISO 14001; Создание цепочек управления: взаимодействие организаций для снижения негативного воздействия на окружающую среду и предотвращения ущерба окружающей среде на протяжении всей производственной цепочки [34].</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 xml:space="preserve">Третья группа экологических инноваций включает: новые или экологически улучшенные продукты, такие как экодома и здания; зеленые </w:t>
      </w:r>
      <w:r w:rsidRPr="00C47069">
        <w:rPr>
          <w:rFonts w:ascii="Times New Roman" w:hAnsi="Times New Roman" w:cs="Times New Roman"/>
          <w:sz w:val="28"/>
          <w:szCs w:val="28"/>
        </w:rPr>
        <w:lastRenderedPageBreak/>
        <w:t>финансовые продукты; Экологические услуги: управление твердыми и опасными отходами и сточными водами, экологические консультации, тестирование и проектирование; Услуги, направленные на снижение загрязнения окружающей среды и оптимизацию использования ресурсов.</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Четвертая группа альтернативных методов производства включает привычки потребления, которые более безопасны для окружающей среды, чем существующие системы: биологическое сельское хозяйство и возобновляемые источники энергии.</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 xml:space="preserve">Организация экономического сотрудничества и развития в 2001 году разработала свою классификацию эко-инноваций по следующим категориям [10, 11, 20]: </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 xml:space="preserve">1) инновации, направленные на борьбу с загрязнением окружающей среды (технологии по контролю за загрязнением воздуха, удаление и очистка сточных вод, утилизация твердых отходов, работы по восстановлению почвы и очистке воды, борьба с шумом, экологический мониторинг, анализ и оценка); </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2) «чистые» технологии и продукты (технологии ресурсосбережения и ресурсосберегающие продукты);</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 xml:space="preserve">3) управление ресурсами (контроль за загрязнением воздуха в помещениях, </w:t>
      </w:r>
      <w:proofErr w:type="spellStart"/>
      <w:r w:rsidRPr="00C47069">
        <w:rPr>
          <w:rFonts w:ascii="Times New Roman" w:hAnsi="Times New Roman" w:cs="Times New Roman"/>
          <w:sz w:val="28"/>
          <w:szCs w:val="28"/>
        </w:rPr>
        <w:t>водообеспеченность</w:t>
      </w:r>
      <w:proofErr w:type="spellEnd"/>
      <w:r w:rsidRPr="00C47069">
        <w:rPr>
          <w:rFonts w:ascii="Times New Roman" w:hAnsi="Times New Roman" w:cs="Times New Roman"/>
          <w:sz w:val="28"/>
          <w:szCs w:val="28"/>
        </w:rPr>
        <w:t xml:space="preserve">, вторичное использование материалов, возобновляемые источники энергии, технологии тепло- и энергосбережения, экологически рациональное сельское хозяйство и рыболовство, экологически рациональное лесопользование, управление экологическими рисками, </w:t>
      </w:r>
      <w:proofErr w:type="gramStart"/>
      <w:r w:rsidRPr="00C47069">
        <w:rPr>
          <w:rFonts w:ascii="Times New Roman" w:hAnsi="Times New Roman" w:cs="Times New Roman"/>
          <w:sz w:val="28"/>
          <w:szCs w:val="28"/>
        </w:rPr>
        <w:t>эко-туризм</w:t>
      </w:r>
      <w:proofErr w:type="gramEnd"/>
      <w:r w:rsidRPr="00C47069">
        <w:rPr>
          <w:rFonts w:ascii="Times New Roman" w:hAnsi="Times New Roman" w:cs="Times New Roman"/>
          <w:sz w:val="28"/>
          <w:szCs w:val="28"/>
        </w:rPr>
        <w:t xml:space="preserve">). </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 xml:space="preserve">Развитие экологических инноваций, а также других инновационных технологий должно способствовать повышению эффективности производства, предотвращает негативного воздействия на окружающую среду и достижению экологической безопасности, под которой понимается одна из составляющих национальной безопасности, совокупность природных, социальных, технических и других условий, обеспечивающих качество жизни </w:t>
      </w:r>
      <w:r w:rsidRPr="00C47069">
        <w:rPr>
          <w:rFonts w:ascii="Times New Roman" w:hAnsi="Times New Roman" w:cs="Times New Roman"/>
          <w:sz w:val="28"/>
          <w:szCs w:val="28"/>
        </w:rPr>
        <w:lastRenderedPageBreak/>
        <w:t xml:space="preserve">и безопасность жизни и деятельности проживающего на данной территории населения (Экологическая доктрина РФ, 2002) приобретает важное значение [20, 36, 37]. </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В соответствии с рекомендациями Статистического управления Европейских сообществ по сбору и анализу данных об инновациях в Государственной статистике инноваций Российской Федерации с 2009 г. ведется отдельный учет экологических инноваций. Ожидаемое положительное воздействие на окружающую среду является основной причиной разработки и внедрения экологических инноваций.</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Однако с точки зрения организаций, которые сталкиваются с повышенными затратами на производство товаров и вынуждены решать вопросы снижения негативного воздействия на окружающую среду и утилизации отходов, их конкурентоспособность во все большей степени определяется способностью внедрять экологические инновации.</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Преимущества внедрения экологических инноваций для производственных организаций могут быть вполне очевидны, например, с помощью экологических инноваций можно решить проблему утилизации тяжелых металлов с целью снижения затрат. Однако до недавнего времени вопросам, влияющим на производство экологических продуктов и торговлю ими в процессе глобализации, не уделялось достаточного внимания.</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Выделим основные преимущества внедрения и отслеживания эко-инноваций, влияющих на бизнес международной компании (таблица 1.6):</w:t>
      </w:r>
    </w:p>
    <w:p w:rsidR="004D03E3" w:rsidRPr="00C47069" w:rsidRDefault="004D03E3" w:rsidP="00474602">
      <w:pPr>
        <w:spacing w:after="0" w:line="360" w:lineRule="auto"/>
        <w:contextualSpacing/>
        <w:jc w:val="both"/>
        <w:rPr>
          <w:rFonts w:ascii="Times New Roman" w:hAnsi="Times New Roman" w:cs="Times New Roman"/>
          <w:sz w:val="28"/>
          <w:szCs w:val="28"/>
        </w:rPr>
      </w:pPr>
    </w:p>
    <w:p w:rsidR="00947E27" w:rsidRPr="00C47069" w:rsidRDefault="00947E27" w:rsidP="007A2025">
      <w:pPr>
        <w:spacing w:after="0" w:line="240" w:lineRule="auto"/>
        <w:contextualSpacing/>
        <w:jc w:val="both"/>
        <w:rPr>
          <w:rFonts w:ascii="Times New Roman" w:hAnsi="Times New Roman" w:cs="Times New Roman"/>
          <w:sz w:val="28"/>
          <w:szCs w:val="28"/>
        </w:rPr>
      </w:pPr>
      <w:r w:rsidRPr="00C47069">
        <w:rPr>
          <w:rFonts w:ascii="Times New Roman" w:hAnsi="Times New Roman" w:cs="Times New Roman"/>
          <w:sz w:val="28"/>
          <w:szCs w:val="28"/>
        </w:rPr>
        <w:t xml:space="preserve">Таблица </w:t>
      </w:r>
      <w:r w:rsidR="00176ADB" w:rsidRPr="00C47069">
        <w:rPr>
          <w:rFonts w:ascii="Times New Roman" w:hAnsi="Times New Roman" w:cs="Times New Roman"/>
          <w:sz w:val="28"/>
          <w:szCs w:val="28"/>
        </w:rPr>
        <w:t>1.</w:t>
      </w:r>
      <w:r w:rsidRPr="00C47069">
        <w:rPr>
          <w:rFonts w:ascii="Times New Roman" w:hAnsi="Times New Roman" w:cs="Times New Roman"/>
          <w:sz w:val="28"/>
          <w:szCs w:val="28"/>
        </w:rPr>
        <w:t xml:space="preserve">6 – </w:t>
      </w:r>
      <w:r w:rsidR="00D15B09" w:rsidRPr="00C47069">
        <w:rPr>
          <w:rFonts w:ascii="Times New Roman" w:hAnsi="Times New Roman" w:cs="Times New Roman"/>
          <w:sz w:val="28"/>
          <w:szCs w:val="28"/>
        </w:rPr>
        <w:t>Основные преимущества внедрения и отслеживания эко-инноваций, влияющих на бизнес международной компании</w:t>
      </w:r>
      <w:r w:rsidR="007A2025" w:rsidRPr="00C47069">
        <w:rPr>
          <w:rFonts w:ascii="Times New Roman" w:hAnsi="Times New Roman" w:cs="Times New Roman"/>
          <w:sz w:val="28"/>
          <w:szCs w:val="28"/>
        </w:rPr>
        <w:t xml:space="preserve"> (составлено</w:t>
      </w:r>
      <w:r w:rsidRPr="00C47069">
        <w:rPr>
          <w:rFonts w:ascii="Times New Roman" w:hAnsi="Times New Roman" w:cs="Times New Roman"/>
          <w:sz w:val="28"/>
          <w:szCs w:val="28"/>
        </w:rPr>
        <w:t xml:space="preserve"> автором)</w:t>
      </w:r>
    </w:p>
    <w:tbl>
      <w:tblPr>
        <w:tblStyle w:val="a7"/>
        <w:tblW w:w="0" w:type="auto"/>
        <w:tblLook w:val="04A0" w:firstRow="1" w:lastRow="0" w:firstColumn="1" w:lastColumn="0" w:noHBand="0" w:noVBand="1"/>
      </w:tblPr>
      <w:tblGrid>
        <w:gridCol w:w="2372"/>
        <w:gridCol w:w="6973"/>
      </w:tblGrid>
      <w:tr w:rsidR="00474602" w:rsidRPr="00C47069" w:rsidTr="00474602">
        <w:tc>
          <w:tcPr>
            <w:tcW w:w="2372" w:type="dxa"/>
          </w:tcPr>
          <w:p w:rsidR="00474602" w:rsidRPr="00C47069" w:rsidRDefault="00474602" w:rsidP="00A1362F">
            <w:pPr>
              <w:contextualSpacing/>
              <w:jc w:val="center"/>
              <w:rPr>
                <w:rFonts w:ascii="Times New Roman" w:hAnsi="Times New Roman" w:cs="Times New Roman"/>
                <w:sz w:val="24"/>
                <w:szCs w:val="28"/>
              </w:rPr>
            </w:pPr>
            <w:r w:rsidRPr="00C47069">
              <w:rPr>
                <w:rFonts w:ascii="Times New Roman" w:hAnsi="Times New Roman" w:cs="Times New Roman"/>
                <w:sz w:val="24"/>
                <w:szCs w:val="28"/>
              </w:rPr>
              <w:t>Преимущества эко-инноваций</w:t>
            </w:r>
          </w:p>
        </w:tc>
        <w:tc>
          <w:tcPr>
            <w:tcW w:w="6973" w:type="dxa"/>
          </w:tcPr>
          <w:p w:rsidR="00474602" w:rsidRPr="00C47069" w:rsidRDefault="00474602" w:rsidP="00A1362F">
            <w:pPr>
              <w:contextualSpacing/>
              <w:jc w:val="center"/>
              <w:rPr>
                <w:rFonts w:ascii="Times New Roman" w:hAnsi="Times New Roman" w:cs="Times New Roman"/>
                <w:sz w:val="24"/>
                <w:szCs w:val="28"/>
              </w:rPr>
            </w:pPr>
            <w:r w:rsidRPr="00C47069">
              <w:rPr>
                <w:rFonts w:ascii="Times New Roman" w:hAnsi="Times New Roman" w:cs="Times New Roman"/>
                <w:sz w:val="24"/>
                <w:szCs w:val="28"/>
              </w:rPr>
              <w:t>Характеристика</w:t>
            </w:r>
          </w:p>
        </w:tc>
      </w:tr>
      <w:tr w:rsidR="00474602" w:rsidRPr="00C47069" w:rsidTr="00474602">
        <w:tc>
          <w:tcPr>
            <w:tcW w:w="2372" w:type="dxa"/>
            <w:vAlign w:val="center"/>
          </w:tcPr>
          <w:p w:rsidR="00474602" w:rsidRPr="00C47069" w:rsidRDefault="00474602" w:rsidP="00A1362F">
            <w:pPr>
              <w:contextualSpacing/>
              <w:jc w:val="center"/>
              <w:rPr>
                <w:rFonts w:ascii="Times New Roman" w:hAnsi="Times New Roman" w:cs="Times New Roman"/>
                <w:sz w:val="24"/>
                <w:szCs w:val="28"/>
              </w:rPr>
            </w:pPr>
            <w:r w:rsidRPr="00C47069">
              <w:rPr>
                <w:rFonts w:ascii="Times New Roman" w:hAnsi="Times New Roman" w:cs="Times New Roman"/>
                <w:sz w:val="24"/>
                <w:szCs w:val="28"/>
              </w:rPr>
              <w:t>Прогнозирование</w:t>
            </w:r>
          </w:p>
        </w:tc>
        <w:tc>
          <w:tcPr>
            <w:tcW w:w="6973" w:type="dxa"/>
          </w:tcPr>
          <w:p w:rsidR="00474602" w:rsidRPr="00C47069" w:rsidRDefault="00474602" w:rsidP="00A1362F">
            <w:pPr>
              <w:contextualSpacing/>
              <w:rPr>
                <w:rFonts w:ascii="Times New Roman" w:hAnsi="Times New Roman" w:cs="Times New Roman"/>
                <w:sz w:val="24"/>
                <w:szCs w:val="28"/>
              </w:rPr>
            </w:pPr>
            <w:r w:rsidRPr="00C47069">
              <w:rPr>
                <w:rFonts w:ascii="Times New Roman" w:hAnsi="Times New Roman" w:cs="Times New Roman"/>
                <w:sz w:val="24"/>
                <w:szCs w:val="28"/>
              </w:rPr>
              <w:t>Расчет и прогнозирование деятельности организаций в области экологических инноваций, потребительского поведения, а также развития «чистого» производства.</w:t>
            </w:r>
          </w:p>
        </w:tc>
      </w:tr>
    </w:tbl>
    <w:p w:rsidR="00474602" w:rsidRPr="00C47069" w:rsidRDefault="00474602">
      <w:pPr>
        <w:rPr>
          <w:rFonts w:ascii="Times New Roman" w:hAnsi="Times New Roman" w:cs="Times New Roman"/>
          <w:sz w:val="28"/>
        </w:rPr>
      </w:pPr>
    </w:p>
    <w:p w:rsidR="00474602" w:rsidRPr="00C47069" w:rsidRDefault="00474602">
      <w:pPr>
        <w:rPr>
          <w:rFonts w:ascii="Times New Roman" w:hAnsi="Times New Roman" w:cs="Times New Roman"/>
          <w:sz w:val="28"/>
        </w:rPr>
      </w:pPr>
    </w:p>
    <w:p w:rsidR="00474602" w:rsidRPr="00C47069" w:rsidRDefault="00474602" w:rsidP="00474602">
      <w:pPr>
        <w:spacing w:after="0" w:line="240" w:lineRule="auto"/>
        <w:contextualSpacing/>
      </w:pPr>
      <w:r w:rsidRPr="00C47069">
        <w:rPr>
          <w:rFonts w:ascii="Times New Roman" w:hAnsi="Times New Roman" w:cs="Times New Roman"/>
          <w:sz w:val="28"/>
        </w:rPr>
        <w:lastRenderedPageBreak/>
        <w:t>Пр</w:t>
      </w:r>
      <w:r w:rsidRPr="00C47069">
        <w:rPr>
          <w:rFonts w:ascii="Times New Roman" w:hAnsi="Times New Roman" w:cs="Times New Roman"/>
          <w:sz w:val="28"/>
        </w:rPr>
        <w:t>одолжение таблицы 1.6</w:t>
      </w:r>
    </w:p>
    <w:tbl>
      <w:tblPr>
        <w:tblStyle w:val="a7"/>
        <w:tblW w:w="0" w:type="auto"/>
        <w:tblLook w:val="04A0" w:firstRow="1" w:lastRow="0" w:firstColumn="1" w:lastColumn="0" w:noHBand="0" w:noVBand="1"/>
      </w:tblPr>
      <w:tblGrid>
        <w:gridCol w:w="2372"/>
        <w:gridCol w:w="6973"/>
      </w:tblGrid>
      <w:tr w:rsidR="00474602" w:rsidRPr="00C47069" w:rsidTr="00474602">
        <w:tc>
          <w:tcPr>
            <w:tcW w:w="2372" w:type="dxa"/>
            <w:vAlign w:val="center"/>
          </w:tcPr>
          <w:p w:rsidR="00474602" w:rsidRPr="00C47069" w:rsidRDefault="00474602" w:rsidP="00A1362F">
            <w:pPr>
              <w:contextualSpacing/>
              <w:jc w:val="center"/>
              <w:rPr>
                <w:rFonts w:ascii="Times New Roman" w:hAnsi="Times New Roman" w:cs="Times New Roman"/>
                <w:sz w:val="24"/>
                <w:szCs w:val="28"/>
              </w:rPr>
            </w:pPr>
            <w:r w:rsidRPr="00C47069">
              <w:rPr>
                <w:rFonts w:ascii="Times New Roman" w:hAnsi="Times New Roman" w:cs="Times New Roman"/>
                <w:sz w:val="24"/>
                <w:szCs w:val="28"/>
              </w:rPr>
              <w:t>Эффективная политика ведения бизнеса</w:t>
            </w:r>
          </w:p>
        </w:tc>
        <w:tc>
          <w:tcPr>
            <w:tcW w:w="6973" w:type="dxa"/>
          </w:tcPr>
          <w:p w:rsidR="00474602" w:rsidRPr="00C47069" w:rsidRDefault="00474602" w:rsidP="00A1362F">
            <w:pPr>
              <w:contextualSpacing/>
              <w:rPr>
                <w:rFonts w:ascii="Times New Roman" w:hAnsi="Times New Roman" w:cs="Times New Roman"/>
                <w:sz w:val="24"/>
                <w:szCs w:val="28"/>
              </w:rPr>
            </w:pPr>
            <w:r w:rsidRPr="00C47069">
              <w:rPr>
                <w:rFonts w:ascii="Times New Roman" w:hAnsi="Times New Roman" w:cs="Times New Roman"/>
                <w:sz w:val="24"/>
                <w:szCs w:val="28"/>
              </w:rPr>
              <w:t>Выявление катализаторов и препятствий на пути создания и внедрения экологических инноваций, необходимых для разработки эффективной налоговой и торговой политики. Использование передовых технологий для четкого ведения бизнеса в компании.</w:t>
            </w:r>
          </w:p>
        </w:tc>
      </w:tr>
      <w:tr w:rsidR="00474602" w:rsidRPr="00C47069" w:rsidTr="00474602">
        <w:tc>
          <w:tcPr>
            <w:tcW w:w="2372" w:type="dxa"/>
            <w:vAlign w:val="center"/>
          </w:tcPr>
          <w:p w:rsidR="00474602" w:rsidRPr="00C47069" w:rsidRDefault="00474602" w:rsidP="00A1362F">
            <w:pPr>
              <w:contextualSpacing/>
              <w:jc w:val="center"/>
              <w:rPr>
                <w:rFonts w:ascii="Times New Roman" w:hAnsi="Times New Roman" w:cs="Times New Roman"/>
                <w:sz w:val="24"/>
                <w:szCs w:val="28"/>
              </w:rPr>
            </w:pPr>
            <w:r w:rsidRPr="00C47069">
              <w:rPr>
                <w:rFonts w:ascii="Times New Roman" w:hAnsi="Times New Roman" w:cs="Times New Roman"/>
                <w:sz w:val="24"/>
                <w:szCs w:val="28"/>
              </w:rPr>
              <w:t>Более широкое сотрудничество</w:t>
            </w:r>
          </w:p>
        </w:tc>
        <w:tc>
          <w:tcPr>
            <w:tcW w:w="6973" w:type="dxa"/>
          </w:tcPr>
          <w:p w:rsidR="00474602" w:rsidRPr="00C47069" w:rsidRDefault="00474602" w:rsidP="00A1362F">
            <w:pPr>
              <w:contextualSpacing/>
              <w:rPr>
                <w:rFonts w:ascii="Times New Roman" w:hAnsi="Times New Roman" w:cs="Times New Roman"/>
                <w:sz w:val="24"/>
                <w:szCs w:val="28"/>
              </w:rPr>
            </w:pPr>
            <w:r w:rsidRPr="00C47069">
              <w:rPr>
                <w:rFonts w:ascii="Times New Roman" w:hAnsi="Times New Roman" w:cs="Times New Roman"/>
                <w:sz w:val="24"/>
                <w:szCs w:val="28"/>
              </w:rPr>
              <w:t>Повышение осведомленности заинтересованных сторон об экологических инновациях и поощрение компаний к участию в экологических инновациях на основе анализа выгод для компаний, секторов и экономики.</w:t>
            </w:r>
          </w:p>
        </w:tc>
      </w:tr>
      <w:tr w:rsidR="00474602" w:rsidRPr="00C47069" w:rsidTr="00474602">
        <w:tc>
          <w:tcPr>
            <w:tcW w:w="2372" w:type="dxa"/>
            <w:vAlign w:val="center"/>
          </w:tcPr>
          <w:p w:rsidR="00474602" w:rsidRPr="00C47069" w:rsidRDefault="00474602" w:rsidP="00A1362F">
            <w:pPr>
              <w:contextualSpacing/>
              <w:jc w:val="center"/>
              <w:rPr>
                <w:rFonts w:ascii="Times New Roman" w:hAnsi="Times New Roman" w:cs="Times New Roman"/>
                <w:sz w:val="24"/>
                <w:szCs w:val="28"/>
              </w:rPr>
            </w:pPr>
            <w:r w:rsidRPr="00C47069">
              <w:rPr>
                <w:rFonts w:ascii="Times New Roman" w:hAnsi="Times New Roman" w:cs="Times New Roman"/>
                <w:sz w:val="24"/>
                <w:szCs w:val="28"/>
              </w:rPr>
              <w:t>Созидание</w:t>
            </w:r>
          </w:p>
        </w:tc>
        <w:tc>
          <w:tcPr>
            <w:tcW w:w="6973" w:type="dxa"/>
          </w:tcPr>
          <w:p w:rsidR="00474602" w:rsidRPr="00C47069" w:rsidRDefault="00474602" w:rsidP="00A1362F">
            <w:pPr>
              <w:contextualSpacing/>
              <w:rPr>
                <w:rFonts w:ascii="Times New Roman" w:hAnsi="Times New Roman" w:cs="Times New Roman"/>
                <w:sz w:val="24"/>
                <w:szCs w:val="28"/>
              </w:rPr>
            </w:pPr>
            <w:r w:rsidRPr="00C47069">
              <w:rPr>
                <w:rFonts w:ascii="Times New Roman" w:hAnsi="Times New Roman" w:cs="Times New Roman"/>
                <w:sz w:val="24"/>
                <w:szCs w:val="28"/>
              </w:rPr>
              <w:t>Действия по разрыву связи между экономическим ростом и загрязнением окружающей среды.</w:t>
            </w:r>
          </w:p>
        </w:tc>
      </w:tr>
      <w:tr w:rsidR="00474602" w:rsidRPr="00C47069" w:rsidTr="00474602">
        <w:tc>
          <w:tcPr>
            <w:tcW w:w="2372" w:type="dxa"/>
            <w:vAlign w:val="center"/>
          </w:tcPr>
          <w:p w:rsidR="00474602" w:rsidRPr="00C47069" w:rsidRDefault="00474602" w:rsidP="00A1362F">
            <w:pPr>
              <w:contextualSpacing/>
              <w:jc w:val="center"/>
              <w:rPr>
                <w:rFonts w:ascii="Times New Roman" w:hAnsi="Times New Roman" w:cs="Times New Roman"/>
                <w:sz w:val="24"/>
                <w:szCs w:val="28"/>
              </w:rPr>
            </w:pPr>
            <w:r w:rsidRPr="00C47069">
              <w:rPr>
                <w:rFonts w:ascii="Times New Roman" w:hAnsi="Times New Roman" w:cs="Times New Roman"/>
                <w:sz w:val="24"/>
                <w:szCs w:val="28"/>
              </w:rPr>
              <w:t>Следование тенденции экологичности</w:t>
            </w:r>
          </w:p>
        </w:tc>
        <w:tc>
          <w:tcPr>
            <w:tcW w:w="6973" w:type="dxa"/>
          </w:tcPr>
          <w:p w:rsidR="00474602" w:rsidRPr="00C47069" w:rsidRDefault="00474602" w:rsidP="00A1362F">
            <w:pPr>
              <w:contextualSpacing/>
              <w:rPr>
                <w:rFonts w:ascii="Times New Roman" w:hAnsi="Times New Roman" w:cs="Times New Roman"/>
                <w:sz w:val="24"/>
                <w:szCs w:val="28"/>
              </w:rPr>
            </w:pPr>
            <w:r w:rsidRPr="00C47069">
              <w:rPr>
                <w:rFonts w:ascii="Times New Roman" w:hAnsi="Times New Roman" w:cs="Times New Roman"/>
                <w:sz w:val="24"/>
                <w:szCs w:val="28"/>
              </w:rPr>
              <w:t>Создайте потребность в экологически чистых продуктах и ​​продуктах для образа жизни. Понимать желания и потребности клиентов, а также спектр услуг, которые им могут быть предоставлены.</w:t>
            </w:r>
          </w:p>
        </w:tc>
      </w:tr>
      <w:tr w:rsidR="00474602" w:rsidRPr="00C47069" w:rsidTr="00474602">
        <w:tc>
          <w:tcPr>
            <w:tcW w:w="2372" w:type="dxa"/>
            <w:vAlign w:val="center"/>
          </w:tcPr>
          <w:p w:rsidR="00474602" w:rsidRPr="00C47069" w:rsidRDefault="00474602" w:rsidP="00A1362F">
            <w:pPr>
              <w:contextualSpacing/>
              <w:jc w:val="center"/>
              <w:rPr>
                <w:rFonts w:ascii="Times New Roman" w:hAnsi="Times New Roman" w:cs="Times New Roman"/>
                <w:sz w:val="24"/>
                <w:szCs w:val="28"/>
              </w:rPr>
            </w:pPr>
            <w:r w:rsidRPr="00C47069">
              <w:rPr>
                <w:rFonts w:ascii="Times New Roman" w:hAnsi="Times New Roman" w:cs="Times New Roman"/>
                <w:sz w:val="24"/>
                <w:szCs w:val="28"/>
              </w:rPr>
              <w:t>Оптимальная структура менеджмента</w:t>
            </w:r>
          </w:p>
        </w:tc>
        <w:tc>
          <w:tcPr>
            <w:tcW w:w="6973" w:type="dxa"/>
          </w:tcPr>
          <w:p w:rsidR="00474602" w:rsidRPr="00C47069" w:rsidRDefault="00474602" w:rsidP="00A1362F">
            <w:pPr>
              <w:contextualSpacing/>
              <w:rPr>
                <w:rFonts w:ascii="Times New Roman" w:hAnsi="Times New Roman" w:cs="Times New Roman"/>
                <w:sz w:val="24"/>
                <w:szCs w:val="28"/>
              </w:rPr>
            </w:pPr>
            <w:r w:rsidRPr="00C47069">
              <w:rPr>
                <w:rFonts w:ascii="Times New Roman" w:hAnsi="Times New Roman" w:cs="Times New Roman"/>
                <w:sz w:val="24"/>
                <w:szCs w:val="28"/>
              </w:rPr>
              <w:t>Профессиональный, энергичный и амбициозный менеджмент со свежим взглядом на бизнес-подход и операции. Использование систем менеджмента качества для стандартизации продукции.</w:t>
            </w:r>
          </w:p>
        </w:tc>
      </w:tr>
      <w:tr w:rsidR="00474602" w:rsidRPr="00C47069" w:rsidTr="00474602">
        <w:tc>
          <w:tcPr>
            <w:tcW w:w="2372" w:type="dxa"/>
            <w:vAlign w:val="center"/>
          </w:tcPr>
          <w:p w:rsidR="00474602" w:rsidRPr="00C47069" w:rsidRDefault="00474602" w:rsidP="00A1362F">
            <w:pPr>
              <w:contextualSpacing/>
              <w:jc w:val="center"/>
              <w:rPr>
                <w:rFonts w:ascii="Times New Roman" w:hAnsi="Times New Roman" w:cs="Times New Roman"/>
                <w:sz w:val="24"/>
                <w:szCs w:val="28"/>
              </w:rPr>
            </w:pPr>
            <w:r w:rsidRPr="00C47069">
              <w:rPr>
                <w:rFonts w:ascii="Times New Roman" w:hAnsi="Times New Roman" w:cs="Times New Roman"/>
                <w:sz w:val="24"/>
                <w:szCs w:val="28"/>
              </w:rPr>
              <w:t>Ценообразование</w:t>
            </w:r>
          </w:p>
        </w:tc>
        <w:tc>
          <w:tcPr>
            <w:tcW w:w="6973" w:type="dxa"/>
          </w:tcPr>
          <w:p w:rsidR="00474602" w:rsidRPr="00C47069" w:rsidRDefault="00474602" w:rsidP="00A1362F">
            <w:pPr>
              <w:contextualSpacing/>
              <w:rPr>
                <w:rFonts w:ascii="Times New Roman" w:hAnsi="Times New Roman" w:cs="Times New Roman"/>
                <w:sz w:val="24"/>
                <w:szCs w:val="28"/>
              </w:rPr>
            </w:pPr>
            <w:r w:rsidRPr="00C47069">
              <w:rPr>
                <w:rFonts w:ascii="Times New Roman" w:hAnsi="Times New Roman" w:cs="Times New Roman"/>
                <w:sz w:val="24"/>
                <w:szCs w:val="28"/>
              </w:rPr>
              <w:t>Четкий и прозрачный ценовой диапазон.</w:t>
            </w:r>
          </w:p>
        </w:tc>
      </w:tr>
      <w:tr w:rsidR="00474602" w:rsidRPr="00C47069" w:rsidTr="00474602">
        <w:tc>
          <w:tcPr>
            <w:tcW w:w="2372" w:type="dxa"/>
            <w:vAlign w:val="center"/>
          </w:tcPr>
          <w:p w:rsidR="00474602" w:rsidRPr="00C47069" w:rsidRDefault="00474602" w:rsidP="00A1362F">
            <w:pPr>
              <w:contextualSpacing/>
              <w:jc w:val="center"/>
              <w:rPr>
                <w:rFonts w:ascii="Times New Roman" w:hAnsi="Times New Roman" w:cs="Times New Roman"/>
                <w:sz w:val="24"/>
                <w:szCs w:val="28"/>
              </w:rPr>
            </w:pPr>
            <w:r w:rsidRPr="00C47069">
              <w:rPr>
                <w:rFonts w:ascii="Times New Roman" w:hAnsi="Times New Roman" w:cs="Times New Roman"/>
                <w:sz w:val="24"/>
                <w:szCs w:val="28"/>
              </w:rPr>
              <w:t>Быстрая окупаемость модернизированного оборудования</w:t>
            </w:r>
          </w:p>
        </w:tc>
        <w:tc>
          <w:tcPr>
            <w:tcW w:w="6973" w:type="dxa"/>
          </w:tcPr>
          <w:p w:rsidR="00474602" w:rsidRPr="00C47069" w:rsidRDefault="00474602" w:rsidP="00A1362F">
            <w:pPr>
              <w:contextualSpacing/>
              <w:rPr>
                <w:rFonts w:ascii="Times New Roman" w:hAnsi="Times New Roman" w:cs="Times New Roman"/>
                <w:sz w:val="24"/>
                <w:szCs w:val="28"/>
              </w:rPr>
            </w:pPr>
            <w:r w:rsidRPr="00C47069">
              <w:rPr>
                <w:rFonts w:ascii="Times New Roman" w:hAnsi="Times New Roman" w:cs="Times New Roman"/>
                <w:sz w:val="24"/>
                <w:szCs w:val="28"/>
              </w:rPr>
              <w:t>Изменение существующей технологической структуры предприятия за счет внедрения экологических новшеств в производственный цикл и модернизации устаревшего оборудования.</w:t>
            </w:r>
          </w:p>
        </w:tc>
      </w:tr>
    </w:tbl>
    <w:p w:rsidR="00523E96" w:rsidRPr="00C47069" w:rsidRDefault="00523E96" w:rsidP="009C6F41">
      <w:pPr>
        <w:spacing w:after="0" w:line="360" w:lineRule="auto"/>
        <w:ind w:firstLine="709"/>
        <w:contextualSpacing/>
        <w:jc w:val="both"/>
        <w:rPr>
          <w:rFonts w:ascii="Times New Roman" w:hAnsi="Times New Roman" w:cs="Times New Roman"/>
          <w:sz w:val="28"/>
          <w:szCs w:val="28"/>
        </w:rPr>
      </w:pP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Инвестиции в инновации целесообразно вкладывать в первую очередь в инфраструктурные проекты, дающие экономике мультипликативный эффект (стоимость производимых товаров значительно превышает инвестиции, а значит, инфляция снижается).</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Развитие инфраструктуры также является одним из приоритетов инновационного развития. С точки зрения регионального развития, существующие подходы и стратегии в области коммерциализации земли</w:t>
      </w:r>
      <w:r w:rsidR="000D68CD" w:rsidRPr="00C47069">
        <w:rPr>
          <w:rFonts w:ascii="Times New Roman" w:hAnsi="Times New Roman" w:cs="Times New Roman"/>
          <w:sz w:val="28"/>
          <w:szCs w:val="28"/>
        </w:rPr>
        <w:t>,</w:t>
      </w:r>
      <w:r w:rsidRPr="00C47069">
        <w:rPr>
          <w:rFonts w:ascii="Times New Roman" w:hAnsi="Times New Roman" w:cs="Times New Roman"/>
          <w:sz w:val="28"/>
          <w:szCs w:val="28"/>
        </w:rPr>
        <w:t xml:space="preserve"> не учитывают инновационную составляющую, в частности работу в области экологических инноваций, как конкурентное преимущество, на основе которых можно построить стратегию развития.</w:t>
      </w:r>
      <w:r w:rsidRPr="00C47069">
        <w:t xml:space="preserve"> </w:t>
      </w:r>
      <w:r w:rsidRPr="00C47069">
        <w:rPr>
          <w:rFonts w:ascii="Times New Roman" w:hAnsi="Times New Roman" w:cs="Times New Roman"/>
          <w:sz w:val="28"/>
          <w:szCs w:val="28"/>
        </w:rPr>
        <w:t>При этом поддержка и развитие экологических технологий может стать основой стратегии развития той или иной территории, повышения ее конкурентоспособности и инвестиционной привлекательности.</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lastRenderedPageBreak/>
        <w:t>Когда речь идет о разработке и внедрении экологических инноваций, важно обеспечить не только экономическое развитие, но и устойчивое социальное, экономическое и экологическое развитие.</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В настоящее время можно сказать, что не существует универсальных инструментов, позволяющих изучать инновационные процессы, оказывающие различное воздействие на окружающую среду и снижающие негативное воздействие на окружающую среду, в рамках разных систем.</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Важным аспектом является сочетание теоретического подхода методологии разработки экологических инноваций и оценки эффективности их применения с инструментами, используемыми на практике для измерения инновационной активности на уровне организаций, субъектов региона и других экономических систем.</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 xml:space="preserve">За рубежом есть исследовательские центры, занимающиеся этой проблемой, например, Европейская обсерватория экологических инноваций, а также университетские структуры, такие как Центр инноваций, исследований и эффективности в образовательной экономике и Международный институт экономики промышленной окружающей среды в </w:t>
      </w:r>
      <w:proofErr w:type="spellStart"/>
      <w:r w:rsidRPr="00C47069">
        <w:rPr>
          <w:rFonts w:ascii="Times New Roman" w:hAnsi="Times New Roman" w:cs="Times New Roman"/>
          <w:sz w:val="28"/>
          <w:szCs w:val="28"/>
        </w:rPr>
        <w:t>Лундском</w:t>
      </w:r>
      <w:proofErr w:type="spellEnd"/>
      <w:r w:rsidRPr="00C47069">
        <w:rPr>
          <w:rFonts w:ascii="Times New Roman" w:hAnsi="Times New Roman" w:cs="Times New Roman"/>
          <w:sz w:val="28"/>
          <w:szCs w:val="28"/>
        </w:rPr>
        <w:t xml:space="preserve"> университете [56, 65].</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Важно отметить, что, как и любые инновации, экологические инновации требуют системного подхода к их управлению, который должен заключаться в сложности и единстве организационной, экономической и экологической организации процессов создания и распространения инноваций на всех уровнях.</w:t>
      </w:r>
    </w:p>
    <w:p w:rsidR="00474602" w:rsidRPr="00C47069" w:rsidRDefault="00474602" w:rsidP="00474602">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Экологические инновации направлены на развитие способности компаний и потребителей создавать их –  находить новые способы и технологии для уменьшения загрязнения и его последствий, которые могут значительно снизить затраты на реализацию экологической политики в будущем. Разработка и внедрение экологических инноваций может быть обусловлено экономическими или экологическими соображениями.</w:t>
      </w:r>
    </w:p>
    <w:p w:rsidR="0057612E" w:rsidRPr="00C47069" w:rsidRDefault="0057612E" w:rsidP="00F27E9E">
      <w:pPr>
        <w:pStyle w:val="a3"/>
        <w:spacing w:after="0" w:line="360" w:lineRule="auto"/>
        <w:ind w:left="0" w:firstLine="709"/>
        <w:jc w:val="both"/>
        <w:rPr>
          <w:rFonts w:ascii="Times New Roman" w:eastAsia="Calibri" w:hAnsi="Times New Roman" w:cs="Times New Roman"/>
          <w:b/>
          <w:sz w:val="28"/>
          <w:szCs w:val="28"/>
        </w:rPr>
      </w:pPr>
      <w:r w:rsidRPr="00C47069">
        <w:rPr>
          <w:rFonts w:ascii="Times New Roman" w:eastAsia="Calibri" w:hAnsi="Times New Roman" w:cs="Times New Roman"/>
          <w:b/>
          <w:sz w:val="28"/>
          <w:szCs w:val="28"/>
        </w:rPr>
        <w:lastRenderedPageBreak/>
        <w:t>2 Тенденции развития экологических инноваций и их влияние на деятельность международных компаний</w:t>
      </w:r>
    </w:p>
    <w:p w:rsidR="00805993" w:rsidRPr="00C47069" w:rsidRDefault="00805993" w:rsidP="00F27E9E">
      <w:pPr>
        <w:pStyle w:val="a3"/>
        <w:spacing w:after="0" w:line="360" w:lineRule="auto"/>
        <w:ind w:left="0" w:firstLine="709"/>
        <w:jc w:val="both"/>
        <w:rPr>
          <w:rFonts w:ascii="Times New Roman" w:eastAsia="Calibri" w:hAnsi="Times New Roman" w:cs="Times New Roman"/>
          <w:b/>
          <w:sz w:val="28"/>
          <w:szCs w:val="28"/>
        </w:rPr>
      </w:pPr>
    </w:p>
    <w:p w:rsidR="00481D29" w:rsidRPr="00C47069" w:rsidRDefault="00481D29" w:rsidP="00F27E9E">
      <w:pPr>
        <w:pStyle w:val="a3"/>
        <w:spacing w:after="0" w:line="360" w:lineRule="auto"/>
        <w:ind w:left="0" w:firstLine="709"/>
        <w:jc w:val="both"/>
        <w:rPr>
          <w:rFonts w:ascii="Times New Roman" w:eastAsia="Calibri" w:hAnsi="Times New Roman" w:cs="Times New Roman"/>
          <w:b/>
          <w:sz w:val="28"/>
          <w:szCs w:val="28"/>
        </w:rPr>
      </w:pPr>
      <w:r w:rsidRPr="00C47069">
        <w:rPr>
          <w:rFonts w:ascii="Times New Roman" w:eastAsia="Calibri" w:hAnsi="Times New Roman" w:cs="Times New Roman"/>
          <w:b/>
          <w:sz w:val="28"/>
          <w:szCs w:val="28"/>
        </w:rPr>
        <w:t xml:space="preserve">2.1 </w:t>
      </w:r>
      <w:r w:rsidR="001F7AEA" w:rsidRPr="00C47069">
        <w:rPr>
          <w:rFonts w:ascii="Times New Roman" w:eastAsia="Calibri" w:hAnsi="Times New Roman" w:cs="Times New Roman"/>
          <w:b/>
          <w:sz w:val="28"/>
          <w:szCs w:val="28"/>
        </w:rPr>
        <w:t>Динамика</w:t>
      </w:r>
      <w:r w:rsidR="00947E27" w:rsidRPr="00C47069">
        <w:rPr>
          <w:rFonts w:ascii="Times New Roman" w:eastAsia="Calibri" w:hAnsi="Times New Roman" w:cs="Times New Roman"/>
          <w:b/>
          <w:sz w:val="28"/>
          <w:szCs w:val="28"/>
        </w:rPr>
        <w:t xml:space="preserve"> развития экологических инноваций в международном бизнесе</w:t>
      </w:r>
    </w:p>
    <w:p w:rsidR="00947E27" w:rsidRPr="00C47069" w:rsidRDefault="00947E27" w:rsidP="00947E27">
      <w:pPr>
        <w:spacing w:line="360" w:lineRule="auto"/>
        <w:contextualSpacing/>
        <w:jc w:val="both"/>
        <w:rPr>
          <w:rFonts w:ascii="Times New Roman" w:hAnsi="Times New Roman" w:cs="Times New Roman"/>
          <w:sz w:val="28"/>
          <w:szCs w:val="28"/>
        </w:rPr>
      </w:pPr>
    </w:p>
    <w:p w:rsidR="00F93367" w:rsidRPr="00C47069" w:rsidRDefault="00F93367" w:rsidP="00F93367">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В последние десятилетия экологические проблемы становятся все более острыми.</w:t>
      </w:r>
      <w:r w:rsidRPr="00C47069">
        <w:rPr>
          <w:rFonts w:ascii="Times New Roman" w:hAnsi="Times New Roman" w:cs="Times New Roman"/>
          <w:sz w:val="28"/>
          <w:szCs w:val="28"/>
        </w:rPr>
        <w:br/>
        <w:t xml:space="preserve">Выбросы парниковых газов продолжают расти, несмотря на прогнозируемые последствия неослабевающего изменения климата: регионы мира могут стать непригодными для жизни из-за повышения уровня моря или опустынивания, вероятность и интенсивность экстремальных погодных явлений возрастут, а изменение характера осадков и температуры повлияет на посевы сельскохозяйственных культур и животноводство. </w:t>
      </w:r>
    </w:p>
    <w:p w:rsidR="00F93367" w:rsidRPr="00C47069" w:rsidRDefault="00F93367" w:rsidP="00F93367">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По оценкам, экономические издержки воздействия изменения климата лежат в диапазон от 1% до 3,3% мировог</w:t>
      </w:r>
      <w:r w:rsidR="00BD464C" w:rsidRPr="00C47069">
        <w:rPr>
          <w:rFonts w:ascii="Times New Roman" w:hAnsi="Times New Roman" w:cs="Times New Roman"/>
          <w:sz w:val="28"/>
          <w:szCs w:val="28"/>
        </w:rPr>
        <w:t>о ВВП к 2060 году (OECD, 2015 [66,</w:t>
      </w:r>
      <w:r w:rsidR="00910D26" w:rsidRPr="00C47069">
        <w:rPr>
          <w:rFonts w:ascii="Times New Roman" w:hAnsi="Times New Roman" w:cs="Times New Roman"/>
          <w:sz w:val="28"/>
          <w:szCs w:val="28"/>
        </w:rPr>
        <w:t xml:space="preserve"> 71</w:t>
      </w:r>
      <w:r w:rsidRPr="00C47069">
        <w:rPr>
          <w:rFonts w:ascii="Times New Roman" w:hAnsi="Times New Roman" w:cs="Times New Roman"/>
          <w:sz w:val="28"/>
          <w:szCs w:val="28"/>
        </w:rPr>
        <w:t xml:space="preserve">]). Изменение климата – это переплетается с другими экологическими проблемами: продолжающаяся утрата биоразнообразия и связанных с ним </w:t>
      </w:r>
      <w:proofErr w:type="spellStart"/>
      <w:r w:rsidRPr="00C47069">
        <w:rPr>
          <w:rFonts w:ascii="Times New Roman" w:hAnsi="Times New Roman" w:cs="Times New Roman"/>
          <w:sz w:val="28"/>
          <w:szCs w:val="28"/>
        </w:rPr>
        <w:t>экосистемных</w:t>
      </w:r>
      <w:proofErr w:type="spellEnd"/>
      <w:r w:rsidRPr="00C47069">
        <w:rPr>
          <w:rFonts w:ascii="Times New Roman" w:hAnsi="Times New Roman" w:cs="Times New Roman"/>
          <w:sz w:val="28"/>
          <w:szCs w:val="28"/>
        </w:rPr>
        <w:t xml:space="preserve"> услуг (ежегодно теряется 3 миллиона гектаров леса); рост загрязнения воздуха (5 миллионов смертей в год); образование отходов (сбрасывается 2 миллиарда тонн отходов в год); а также возрастающие риски слишком большого, слишком малого или слишком загрязненной воды (ориентировочная стоимость затрат составляет порядка 500 миллиардов долларов С</w:t>
      </w:r>
      <w:r w:rsidR="00BD464C" w:rsidRPr="00C47069">
        <w:rPr>
          <w:rFonts w:ascii="Times New Roman" w:hAnsi="Times New Roman" w:cs="Times New Roman"/>
          <w:sz w:val="28"/>
          <w:szCs w:val="28"/>
        </w:rPr>
        <w:t>Ш</w:t>
      </w:r>
      <w:r w:rsidR="00910D26" w:rsidRPr="00C47069">
        <w:rPr>
          <w:rFonts w:ascii="Times New Roman" w:hAnsi="Times New Roman" w:cs="Times New Roman"/>
          <w:sz w:val="28"/>
          <w:szCs w:val="28"/>
        </w:rPr>
        <w:t>А в год (</w:t>
      </w:r>
      <w:proofErr w:type="spellStart"/>
      <w:r w:rsidR="00910D26" w:rsidRPr="00C47069">
        <w:rPr>
          <w:rFonts w:ascii="Times New Roman" w:hAnsi="Times New Roman" w:cs="Times New Roman"/>
          <w:sz w:val="28"/>
          <w:szCs w:val="28"/>
        </w:rPr>
        <w:t>Sadoff</w:t>
      </w:r>
      <w:proofErr w:type="spellEnd"/>
      <w:r w:rsidR="00910D26" w:rsidRPr="00C47069">
        <w:rPr>
          <w:rFonts w:ascii="Times New Roman" w:hAnsi="Times New Roman" w:cs="Times New Roman"/>
          <w:sz w:val="28"/>
          <w:szCs w:val="28"/>
        </w:rPr>
        <w:t xml:space="preserve"> </w:t>
      </w:r>
      <w:proofErr w:type="spellStart"/>
      <w:r w:rsidR="00910D26" w:rsidRPr="00C47069">
        <w:rPr>
          <w:rFonts w:ascii="Times New Roman" w:hAnsi="Times New Roman" w:cs="Times New Roman"/>
          <w:sz w:val="28"/>
          <w:szCs w:val="28"/>
        </w:rPr>
        <w:t>et</w:t>
      </w:r>
      <w:proofErr w:type="spellEnd"/>
      <w:r w:rsidR="00910D26" w:rsidRPr="00C47069">
        <w:rPr>
          <w:rFonts w:ascii="Times New Roman" w:hAnsi="Times New Roman" w:cs="Times New Roman"/>
          <w:sz w:val="28"/>
          <w:szCs w:val="28"/>
        </w:rPr>
        <w:t xml:space="preserve"> </w:t>
      </w:r>
      <w:proofErr w:type="spellStart"/>
      <w:r w:rsidR="00910D26" w:rsidRPr="00C47069">
        <w:rPr>
          <w:rFonts w:ascii="Times New Roman" w:hAnsi="Times New Roman" w:cs="Times New Roman"/>
          <w:sz w:val="28"/>
          <w:szCs w:val="28"/>
        </w:rPr>
        <w:t>al</w:t>
      </w:r>
      <w:proofErr w:type="spellEnd"/>
      <w:r w:rsidR="00910D26" w:rsidRPr="00C47069">
        <w:rPr>
          <w:rFonts w:ascii="Times New Roman" w:hAnsi="Times New Roman" w:cs="Times New Roman"/>
          <w:sz w:val="28"/>
          <w:szCs w:val="28"/>
        </w:rPr>
        <w:t>., 2015 [71</w:t>
      </w:r>
      <w:r w:rsidRPr="00C47069">
        <w:rPr>
          <w:rFonts w:ascii="Times New Roman" w:hAnsi="Times New Roman" w:cs="Times New Roman"/>
          <w:sz w:val="28"/>
          <w:szCs w:val="28"/>
        </w:rPr>
        <w:t>]).</w:t>
      </w:r>
    </w:p>
    <w:p w:rsidR="00F93367" w:rsidRPr="00C47069" w:rsidRDefault="00F93367" w:rsidP="00F93367">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Эти экологические проблемы привели к международным инициативам по увеличению масштабов меры политики, такие как Цели устойчивого развития ООН на период до 2030 г., Парижское Соглашение об изменении климата, Стратегический план Конвенции о биологическом разнообразии.</w:t>
      </w:r>
    </w:p>
    <w:p w:rsidR="00F93367" w:rsidRPr="00C47069" w:rsidRDefault="00F93367" w:rsidP="00F93367">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Б</w:t>
      </w:r>
      <w:r w:rsidR="00CC7FB0" w:rsidRPr="00C47069">
        <w:rPr>
          <w:rFonts w:ascii="Times New Roman" w:hAnsi="Times New Roman" w:cs="Times New Roman"/>
          <w:sz w:val="28"/>
          <w:szCs w:val="28"/>
        </w:rPr>
        <w:t>иоразнообразие на 2011-</w:t>
      </w:r>
      <w:r w:rsidRPr="00C47069">
        <w:rPr>
          <w:rFonts w:ascii="Times New Roman" w:hAnsi="Times New Roman" w:cs="Times New Roman"/>
          <w:sz w:val="28"/>
          <w:szCs w:val="28"/>
        </w:rPr>
        <w:t xml:space="preserve">2020 годы и </w:t>
      </w:r>
      <w:proofErr w:type="spellStart"/>
      <w:r w:rsidRPr="00C47069">
        <w:rPr>
          <w:rFonts w:ascii="Times New Roman" w:hAnsi="Times New Roman" w:cs="Times New Roman"/>
          <w:sz w:val="28"/>
          <w:szCs w:val="28"/>
        </w:rPr>
        <w:t>Айтинские</w:t>
      </w:r>
      <w:proofErr w:type="spellEnd"/>
      <w:r w:rsidRPr="00C47069">
        <w:rPr>
          <w:rFonts w:ascii="Times New Roman" w:hAnsi="Times New Roman" w:cs="Times New Roman"/>
          <w:sz w:val="28"/>
          <w:szCs w:val="28"/>
        </w:rPr>
        <w:t xml:space="preserve"> целевые задачи в области биоразнообразия; региональные усилия по борьбе с воздухом </w:t>
      </w:r>
      <w:r w:rsidRPr="00C47069">
        <w:rPr>
          <w:rFonts w:ascii="Times New Roman" w:hAnsi="Times New Roman" w:cs="Times New Roman"/>
          <w:sz w:val="28"/>
          <w:szCs w:val="28"/>
        </w:rPr>
        <w:lastRenderedPageBreak/>
        <w:t xml:space="preserve">загрязнение, например, Конвенция о переносе загрязнителей воздуха на большие расстояния; и региональные политика в области </w:t>
      </w:r>
      <w:proofErr w:type="spellStart"/>
      <w:r w:rsidRPr="00C47069">
        <w:rPr>
          <w:rFonts w:ascii="Times New Roman" w:hAnsi="Times New Roman" w:cs="Times New Roman"/>
          <w:sz w:val="28"/>
          <w:szCs w:val="28"/>
        </w:rPr>
        <w:t>ресурсо</w:t>
      </w:r>
      <w:proofErr w:type="spellEnd"/>
      <w:r w:rsidR="00910D26" w:rsidRPr="00C47069">
        <w:rPr>
          <w:rFonts w:ascii="Times New Roman" w:hAnsi="Times New Roman" w:cs="Times New Roman"/>
          <w:sz w:val="28"/>
          <w:szCs w:val="28"/>
        </w:rPr>
        <w:t>-</w:t>
      </w:r>
      <w:r w:rsidRPr="00C47069">
        <w:rPr>
          <w:rFonts w:ascii="Times New Roman" w:hAnsi="Times New Roman" w:cs="Times New Roman"/>
          <w:sz w:val="28"/>
          <w:szCs w:val="28"/>
        </w:rPr>
        <w:t xml:space="preserve">эффективности и экономики замкнутого цикла и дорожные карты. </w:t>
      </w:r>
    </w:p>
    <w:p w:rsidR="00F93367" w:rsidRPr="00C47069" w:rsidRDefault="00F93367" w:rsidP="000D6346">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Эти усилия отражают актуальность структурной трансформации мировой экономики. Например, странам нужно сократить выбросы парниковых газов на 25% к 2030 году по сравнению с уровнем 1990 года, чтобы сохранить шанс достижения цели 2 ° C Парижского соглашения и 55% достижения цели 1,5 ° C</w:t>
      </w:r>
      <w:r w:rsidR="00910D26" w:rsidRPr="00C47069">
        <w:rPr>
          <w:rFonts w:ascii="Times New Roman" w:hAnsi="Times New Roman" w:cs="Times New Roman"/>
          <w:sz w:val="28"/>
          <w:szCs w:val="28"/>
        </w:rPr>
        <w:t xml:space="preserve"> [</w:t>
      </w:r>
      <w:r w:rsidR="00B13D0B" w:rsidRPr="00C47069">
        <w:rPr>
          <w:rFonts w:ascii="Times New Roman" w:hAnsi="Times New Roman" w:cs="Times New Roman"/>
          <w:sz w:val="28"/>
          <w:szCs w:val="28"/>
        </w:rPr>
        <w:t>68</w:t>
      </w:r>
      <w:r w:rsidR="00910D26" w:rsidRPr="00C47069">
        <w:rPr>
          <w:rFonts w:ascii="Times New Roman" w:hAnsi="Times New Roman" w:cs="Times New Roman"/>
          <w:sz w:val="28"/>
          <w:szCs w:val="28"/>
        </w:rPr>
        <w:t>]</w:t>
      </w:r>
      <w:r w:rsidRPr="00C47069">
        <w:rPr>
          <w:rFonts w:ascii="Times New Roman" w:hAnsi="Times New Roman" w:cs="Times New Roman"/>
          <w:sz w:val="28"/>
          <w:szCs w:val="28"/>
        </w:rPr>
        <w:t>.</w:t>
      </w:r>
    </w:p>
    <w:p w:rsidR="000D6346" w:rsidRPr="00C47069" w:rsidRDefault="000D6346" w:rsidP="000D6346">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Темпы и прогресс экологических инноваций можно измерить, посмотрев на глобальная патентная деятельность в с</w:t>
      </w:r>
      <w:r w:rsidR="00B13D0B" w:rsidRPr="00C47069">
        <w:rPr>
          <w:rFonts w:ascii="Times New Roman" w:hAnsi="Times New Roman" w:cs="Times New Roman"/>
          <w:sz w:val="28"/>
          <w:szCs w:val="28"/>
        </w:rPr>
        <w:t>межных технологиях. На рисунке 2</w:t>
      </w:r>
      <w:r w:rsidRPr="00C47069">
        <w:rPr>
          <w:rFonts w:ascii="Times New Roman" w:hAnsi="Times New Roman" w:cs="Times New Roman"/>
          <w:sz w:val="28"/>
          <w:szCs w:val="28"/>
        </w:rPr>
        <w:t xml:space="preserve"> показана эта деятельность в период с 1995 г. </w:t>
      </w:r>
      <w:r w:rsidR="00176ADB" w:rsidRPr="00C47069">
        <w:rPr>
          <w:rFonts w:ascii="Times New Roman" w:hAnsi="Times New Roman" w:cs="Times New Roman"/>
          <w:sz w:val="28"/>
          <w:szCs w:val="28"/>
        </w:rPr>
        <w:t>и 2019</w:t>
      </w:r>
      <w:r w:rsidRPr="00C47069">
        <w:rPr>
          <w:rFonts w:ascii="Times New Roman" w:hAnsi="Times New Roman" w:cs="Times New Roman"/>
          <w:sz w:val="28"/>
          <w:szCs w:val="28"/>
        </w:rPr>
        <w:t xml:space="preserve"> год для ряда экологически чистых технологий. </w:t>
      </w:r>
    </w:p>
    <w:p w:rsidR="000D6346" w:rsidRPr="00C47069" w:rsidRDefault="000D6346" w:rsidP="00176ADB">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Объединенные данные охватывают большинство экологических инноваций, доступных сегодня для уменьшения выбросов парниковых газов, но также технологии, связанные с контролем загрязнения воздуха, утилизацией отходов, управлением водными ресурсами, адаптация к изменению климата, восстановление почв и мониторинг окружающей среды.</w:t>
      </w:r>
    </w:p>
    <w:p w:rsidR="003C761C" w:rsidRPr="00C47069" w:rsidRDefault="003C761C" w:rsidP="000F7A96">
      <w:pPr>
        <w:tabs>
          <w:tab w:val="left" w:pos="2772"/>
        </w:tabs>
        <w:jc w:val="center"/>
        <w:rPr>
          <w:rFonts w:ascii="Times New Roman" w:hAnsi="Times New Roman" w:cs="Times New Roman"/>
          <w:sz w:val="28"/>
          <w:szCs w:val="28"/>
        </w:rPr>
      </w:pPr>
      <w:r w:rsidRPr="00C47069">
        <w:rPr>
          <w:rFonts w:ascii="Times New Roman" w:hAnsi="Times New Roman" w:cs="Times New Roman"/>
          <w:noProof/>
          <w:sz w:val="28"/>
          <w:szCs w:val="28"/>
          <w:lang w:eastAsia="ru-RU"/>
        </w:rPr>
        <w:drawing>
          <wp:anchor distT="0" distB="0" distL="114300" distR="114300" simplePos="0" relativeHeight="251685888" behindDoc="0" locked="0" layoutInCell="1" allowOverlap="1" wp14:anchorId="38718A8E" wp14:editId="76DD4C57">
            <wp:simplePos x="0" y="0"/>
            <wp:positionH relativeFrom="margin">
              <wp:align>right</wp:align>
            </wp:positionH>
            <wp:positionV relativeFrom="paragraph">
              <wp:posOffset>267335</wp:posOffset>
            </wp:positionV>
            <wp:extent cx="5930900" cy="3314700"/>
            <wp:effectExtent l="0" t="0" r="12700" b="0"/>
            <wp:wrapTopAndBottom/>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106BEF" w:rsidRPr="00C47069" w:rsidRDefault="00106BEF" w:rsidP="000F7A96">
      <w:pPr>
        <w:tabs>
          <w:tab w:val="left" w:pos="2772"/>
        </w:tabs>
        <w:jc w:val="center"/>
        <w:rPr>
          <w:rFonts w:ascii="Times New Roman" w:hAnsi="Times New Roman" w:cs="Times New Roman"/>
          <w:sz w:val="28"/>
          <w:szCs w:val="28"/>
        </w:rPr>
      </w:pPr>
    </w:p>
    <w:p w:rsidR="00C80C8E" w:rsidRPr="00C47069" w:rsidRDefault="00176ADB" w:rsidP="00B27134">
      <w:pPr>
        <w:tabs>
          <w:tab w:val="left" w:pos="2772"/>
        </w:tabs>
        <w:spacing w:after="0" w:line="240" w:lineRule="auto"/>
        <w:jc w:val="center"/>
        <w:rPr>
          <w:rFonts w:ascii="Times New Roman" w:hAnsi="Times New Roman" w:cs="Times New Roman"/>
          <w:sz w:val="28"/>
          <w:szCs w:val="28"/>
        </w:rPr>
      </w:pPr>
      <w:r w:rsidRPr="00C47069">
        <w:rPr>
          <w:rFonts w:ascii="Times New Roman" w:hAnsi="Times New Roman" w:cs="Times New Roman"/>
          <w:sz w:val="28"/>
          <w:szCs w:val="28"/>
        </w:rPr>
        <w:lastRenderedPageBreak/>
        <w:t>Рис</w:t>
      </w:r>
      <w:r w:rsidR="00375D10" w:rsidRPr="00C47069">
        <w:rPr>
          <w:rFonts w:ascii="Times New Roman" w:hAnsi="Times New Roman" w:cs="Times New Roman"/>
          <w:sz w:val="28"/>
          <w:szCs w:val="28"/>
        </w:rPr>
        <w:t>унок</w:t>
      </w:r>
      <w:r w:rsidR="00B13D0B" w:rsidRPr="00C47069">
        <w:rPr>
          <w:rFonts w:ascii="Times New Roman" w:hAnsi="Times New Roman" w:cs="Times New Roman"/>
          <w:sz w:val="28"/>
          <w:szCs w:val="28"/>
        </w:rPr>
        <w:t xml:space="preserve"> 2</w:t>
      </w:r>
      <w:r w:rsidR="000D6346" w:rsidRPr="00C47069">
        <w:rPr>
          <w:rFonts w:ascii="Times New Roman" w:hAnsi="Times New Roman" w:cs="Times New Roman"/>
          <w:sz w:val="28"/>
          <w:szCs w:val="28"/>
        </w:rPr>
        <w:t xml:space="preserve"> – Патентная эколого-инновацио</w:t>
      </w:r>
      <w:r w:rsidRPr="00C47069">
        <w:rPr>
          <w:rFonts w:ascii="Times New Roman" w:hAnsi="Times New Roman" w:cs="Times New Roman"/>
          <w:sz w:val="28"/>
          <w:szCs w:val="28"/>
        </w:rPr>
        <w:t>нная деятельность с 1995 по 2019</w:t>
      </w:r>
      <w:r w:rsidR="000D6346" w:rsidRPr="00C47069">
        <w:rPr>
          <w:rFonts w:ascii="Times New Roman" w:hAnsi="Times New Roman" w:cs="Times New Roman"/>
          <w:sz w:val="28"/>
          <w:szCs w:val="28"/>
        </w:rPr>
        <w:t xml:space="preserve"> гг.</w:t>
      </w:r>
      <w:r w:rsidR="00B13D0B" w:rsidRPr="00C47069">
        <w:rPr>
          <w:rFonts w:ascii="Times New Roman" w:hAnsi="Times New Roman" w:cs="Times New Roman"/>
          <w:sz w:val="28"/>
          <w:szCs w:val="28"/>
        </w:rPr>
        <w:t xml:space="preserve"> [66</w:t>
      </w:r>
      <w:r w:rsidR="00375D10" w:rsidRPr="00C47069">
        <w:rPr>
          <w:rFonts w:ascii="Times New Roman" w:hAnsi="Times New Roman" w:cs="Times New Roman"/>
          <w:sz w:val="28"/>
          <w:szCs w:val="28"/>
        </w:rPr>
        <w:t>, с. 15</w:t>
      </w:r>
      <w:r w:rsidR="00B13D0B" w:rsidRPr="00C47069">
        <w:rPr>
          <w:rFonts w:ascii="Times New Roman" w:hAnsi="Times New Roman" w:cs="Times New Roman"/>
          <w:sz w:val="28"/>
          <w:szCs w:val="28"/>
        </w:rPr>
        <w:t>]</w:t>
      </w:r>
    </w:p>
    <w:p w:rsidR="00B13D0B" w:rsidRPr="00C47069" w:rsidRDefault="00B13D0B" w:rsidP="000F7A96">
      <w:pPr>
        <w:tabs>
          <w:tab w:val="left" w:pos="2772"/>
        </w:tabs>
        <w:jc w:val="center"/>
        <w:rPr>
          <w:rFonts w:ascii="Times New Roman" w:hAnsi="Times New Roman" w:cs="Times New Roman"/>
          <w:sz w:val="28"/>
          <w:szCs w:val="28"/>
        </w:rPr>
      </w:pPr>
    </w:p>
    <w:p w:rsidR="00176ADB" w:rsidRPr="00C47069" w:rsidRDefault="007537DB" w:rsidP="00C36E1E">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На рисунке 2</w:t>
      </w:r>
      <w:r w:rsidR="000D6346" w:rsidRPr="00C47069">
        <w:rPr>
          <w:rFonts w:ascii="Times New Roman" w:hAnsi="Times New Roman" w:cs="Times New Roman"/>
          <w:sz w:val="28"/>
          <w:szCs w:val="28"/>
        </w:rPr>
        <w:t xml:space="preserve"> показано, что изобретения как доля изобретений, связанных с окружающей средой, во всех технологических областях. </w:t>
      </w:r>
    </w:p>
    <w:p w:rsidR="00B27134" w:rsidRPr="00C47069" w:rsidRDefault="00C601A0" w:rsidP="00B27134">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С 1995 по 1999 гг. темпы роста не несли за собой активного характера, однако, с 2000 по 2001 гг. ситуация начала измениться – рост и падение до минимальных показателей. Тем не менее, после отметки в 5,7% показатели начали активно расти с каждым годом и уже через 10 лет стали достигать отметки 8%. По графику видно, что рост продолжался до </w:t>
      </w:r>
      <w:r w:rsidR="00B27134" w:rsidRPr="00C47069">
        <w:rPr>
          <w:rFonts w:ascii="Times New Roman" w:hAnsi="Times New Roman" w:cs="Times New Roman"/>
          <w:sz w:val="28"/>
          <w:szCs w:val="28"/>
        </w:rPr>
        <w:t xml:space="preserve">кризиса </w:t>
      </w:r>
      <w:r w:rsidRPr="00C47069">
        <w:rPr>
          <w:rFonts w:ascii="Times New Roman" w:hAnsi="Times New Roman" w:cs="Times New Roman"/>
          <w:sz w:val="28"/>
          <w:szCs w:val="28"/>
        </w:rPr>
        <w:t>2014 года (9,5%)</w:t>
      </w:r>
      <w:r w:rsidR="00B27134" w:rsidRPr="00C47069">
        <w:rPr>
          <w:rFonts w:ascii="Times New Roman" w:hAnsi="Times New Roman" w:cs="Times New Roman"/>
          <w:sz w:val="28"/>
          <w:szCs w:val="28"/>
        </w:rPr>
        <w:t>, далее тенденция патентования пошла на убыль и уже к 2018 году достигла отметки 8,5%. Резкий рост с 2007 по 2017 гг. можно объяснить наращиванием объемов патентования эко-инноваций среди международных технологических и добывающих компаний.</w:t>
      </w:r>
    </w:p>
    <w:p w:rsidR="00B27134" w:rsidRPr="00C47069" w:rsidRDefault="00C601A0" w:rsidP="00C36E1E">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П</w:t>
      </w:r>
      <w:r w:rsidR="000D6346" w:rsidRPr="00C47069">
        <w:rPr>
          <w:rFonts w:ascii="Times New Roman" w:hAnsi="Times New Roman" w:cs="Times New Roman"/>
          <w:sz w:val="28"/>
          <w:szCs w:val="28"/>
        </w:rPr>
        <w:t>ериод активного роста</w:t>
      </w:r>
      <w:r w:rsidRPr="00C47069">
        <w:rPr>
          <w:rFonts w:ascii="Times New Roman" w:hAnsi="Times New Roman" w:cs="Times New Roman"/>
          <w:sz w:val="28"/>
          <w:szCs w:val="28"/>
        </w:rPr>
        <w:t xml:space="preserve"> патентов</w:t>
      </w:r>
      <w:r w:rsidR="000D6346" w:rsidRPr="00C47069">
        <w:rPr>
          <w:rFonts w:ascii="Times New Roman" w:hAnsi="Times New Roman" w:cs="Times New Roman"/>
          <w:sz w:val="28"/>
          <w:szCs w:val="28"/>
        </w:rPr>
        <w:t xml:space="preserve"> с 2006 по 2012 годы, инновационные усилия в области охраны окружающей среды. Технологии пришли в упадок в последнее время. В период с 2006 по 2012 год доля эколого-ориентированных инноваций, связанных с окружающей средой, в общемировом объеме </w:t>
      </w:r>
      <w:r w:rsidR="002E07C3" w:rsidRPr="00C47069">
        <w:rPr>
          <w:rFonts w:ascii="Times New Roman" w:hAnsi="Times New Roman" w:cs="Times New Roman"/>
          <w:sz w:val="28"/>
          <w:szCs w:val="28"/>
        </w:rPr>
        <w:t>патентов выросла на</w:t>
      </w:r>
      <w:r w:rsidR="000D6346" w:rsidRPr="00C47069">
        <w:rPr>
          <w:rFonts w:ascii="Times New Roman" w:hAnsi="Times New Roman" w:cs="Times New Roman"/>
          <w:sz w:val="28"/>
          <w:szCs w:val="28"/>
        </w:rPr>
        <w:t xml:space="preserve"> 10% </w:t>
      </w:r>
      <w:r w:rsidR="002E07C3" w:rsidRPr="00C47069">
        <w:rPr>
          <w:rFonts w:ascii="Times New Roman" w:hAnsi="Times New Roman" w:cs="Times New Roman"/>
          <w:sz w:val="28"/>
          <w:szCs w:val="28"/>
        </w:rPr>
        <w:t>в годовом темпе экологических инноваций во всех сферах</w:t>
      </w:r>
      <w:r w:rsidR="00176ADB" w:rsidRPr="00C47069">
        <w:rPr>
          <w:rFonts w:ascii="Times New Roman" w:hAnsi="Times New Roman" w:cs="Times New Roman"/>
          <w:sz w:val="28"/>
          <w:szCs w:val="28"/>
        </w:rPr>
        <w:t xml:space="preserve">. </w:t>
      </w:r>
    </w:p>
    <w:p w:rsidR="002E07C3" w:rsidRPr="00C47069" w:rsidRDefault="000D6346" w:rsidP="00EB4252">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Недавняя тенденция к снижению экологических инноваций предполагае</w:t>
      </w:r>
      <w:r w:rsidR="002E07C3" w:rsidRPr="00C47069">
        <w:rPr>
          <w:rFonts w:ascii="Times New Roman" w:hAnsi="Times New Roman" w:cs="Times New Roman"/>
          <w:sz w:val="28"/>
          <w:szCs w:val="28"/>
        </w:rPr>
        <w:t>т, что государственной политике</w:t>
      </w:r>
      <w:r w:rsidRPr="00C47069">
        <w:rPr>
          <w:rFonts w:ascii="Times New Roman" w:hAnsi="Times New Roman" w:cs="Times New Roman"/>
          <w:sz w:val="28"/>
          <w:szCs w:val="28"/>
        </w:rPr>
        <w:t xml:space="preserve"> необходимо снять барьеры на пути к развитию чистых технологий</w:t>
      </w:r>
      <w:r w:rsidR="002E07C3" w:rsidRPr="00C47069">
        <w:rPr>
          <w:rFonts w:ascii="Times New Roman" w:hAnsi="Times New Roman" w:cs="Times New Roman"/>
          <w:sz w:val="28"/>
          <w:szCs w:val="28"/>
        </w:rPr>
        <w:t xml:space="preserve"> среди международных компаний.</w:t>
      </w:r>
      <w:r w:rsidR="007537DB" w:rsidRPr="00C47069">
        <w:rPr>
          <w:rFonts w:ascii="Times New Roman" w:hAnsi="Times New Roman" w:cs="Times New Roman"/>
          <w:sz w:val="28"/>
          <w:szCs w:val="28"/>
        </w:rPr>
        <w:t xml:space="preserve"> </w:t>
      </w:r>
    </w:p>
    <w:p w:rsidR="00C36E1E" w:rsidRPr="00C47069" w:rsidRDefault="00C36E1E" w:rsidP="007537DB">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Однако эта тенденция к снижению экологических иннова</w:t>
      </w:r>
      <w:r w:rsidR="00EB4252" w:rsidRPr="00C47069">
        <w:rPr>
          <w:rFonts w:ascii="Times New Roman" w:hAnsi="Times New Roman" w:cs="Times New Roman"/>
          <w:sz w:val="28"/>
          <w:szCs w:val="28"/>
        </w:rPr>
        <w:t xml:space="preserve">ций </w:t>
      </w:r>
      <w:r w:rsidRPr="00C47069">
        <w:rPr>
          <w:rFonts w:ascii="Times New Roman" w:hAnsi="Times New Roman" w:cs="Times New Roman"/>
          <w:sz w:val="28"/>
          <w:szCs w:val="28"/>
        </w:rPr>
        <w:t xml:space="preserve">сосредоточена на </w:t>
      </w:r>
      <w:proofErr w:type="spellStart"/>
      <w:r w:rsidRPr="00C47069">
        <w:rPr>
          <w:rFonts w:ascii="Times New Roman" w:hAnsi="Times New Roman" w:cs="Times New Roman"/>
          <w:sz w:val="28"/>
          <w:szCs w:val="28"/>
        </w:rPr>
        <w:t>низкоуглеродных</w:t>
      </w:r>
      <w:proofErr w:type="spellEnd"/>
      <w:r w:rsidRPr="00C47069">
        <w:rPr>
          <w:rFonts w:ascii="Times New Roman" w:hAnsi="Times New Roman" w:cs="Times New Roman"/>
          <w:sz w:val="28"/>
          <w:szCs w:val="28"/>
        </w:rPr>
        <w:t xml:space="preserve"> технолог</w:t>
      </w:r>
      <w:r w:rsidR="00B13D0B" w:rsidRPr="00C47069">
        <w:rPr>
          <w:rFonts w:ascii="Times New Roman" w:hAnsi="Times New Roman" w:cs="Times New Roman"/>
          <w:sz w:val="28"/>
          <w:szCs w:val="28"/>
        </w:rPr>
        <w:t>иях. Это показано на рисунках 3 и 4</w:t>
      </w:r>
      <w:r w:rsidRPr="00C47069">
        <w:rPr>
          <w:rFonts w:ascii="Times New Roman" w:hAnsi="Times New Roman" w:cs="Times New Roman"/>
          <w:sz w:val="28"/>
          <w:szCs w:val="28"/>
        </w:rPr>
        <w:t>, которые отображают тенденции для восьми технологических групп</w:t>
      </w:r>
      <w:r w:rsidR="00B13D0B" w:rsidRPr="00C47069">
        <w:rPr>
          <w:rFonts w:ascii="Times New Roman" w:hAnsi="Times New Roman" w:cs="Times New Roman"/>
          <w:sz w:val="28"/>
          <w:szCs w:val="28"/>
        </w:rPr>
        <w:t xml:space="preserve"> [66]</w:t>
      </w:r>
      <w:r w:rsidRPr="00C47069">
        <w:rPr>
          <w:rFonts w:ascii="Times New Roman" w:hAnsi="Times New Roman" w:cs="Times New Roman"/>
          <w:sz w:val="28"/>
          <w:szCs w:val="28"/>
        </w:rPr>
        <w:t>.</w:t>
      </w:r>
    </w:p>
    <w:p w:rsidR="007537DB" w:rsidRPr="00C47069" w:rsidRDefault="00B13D0B" w:rsidP="00D21335">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На рисунке 3</w:t>
      </w:r>
      <w:r w:rsidR="005973B0" w:rsidRPr="00C47069">
        <w:rPr>
          <w:rFonts w:ascii="Times New Roman" w:hAnsi="Times New Roman" w:cs="Times New Roman"/>
          <w:sz w:val="28"/>
          <w:szCs w:val="28"/>
        </w:rPr>
        <w:t xml:space="preserve"> показаны </w:t>
      </w:r>
      <w:proofErr w:type="spellStart"/>
      <w:r w:rsidR="005973B0" w:rsidRPr="00C47069">
        <w:rPr>
          <w:rFonts w:ascii="Times New Roman" w:hAnsi="Times New Roman" w:cs="Times New Roman"/>
          <w:sz w:val="28"/>
          <w:szCs w:val="28"/>
        </w:rPr>
        <w:t>экоинновации</w:t>
      </w:r>
      <w:proofErr w:type="spellEnd"/>
      <w:r w:rsidR="005973B0" w:rsidRPr="00C47069">
        <w:rPr>
          <w:rFonts w:ascii="Times New Roman" w:hAnsi="Times New Roman" w:cs="Times New Roman"/>
          <w:sz w:val="28"/>
          <w:szCs w:val="28"/>
        </w:rPr>
        <w:t xml:space="preserve"> технологи</w:t>
      </w:r>
      <w:r w:rsidR="006C5BB1" w:rsidRPr="00C47069">
        <w:rPr>
          <w:rFonts w:ascii="Times New Roman" w:hAnsi="Times New Roman" w:cs="Times New Roman"/>
          <w:sz w:val="28"/>
          <w:szCs w:val="28"/>
        </w:rPr>
        <w:t xml:space="preserve">й с низким уровнем выбросов CO2 </w:t>
      </w:r>
      <w:r w:rsidR="00C36E1E" w:rsidRPr="00C47069">
        <w:rPr>
          <w:rFonts w:ascii="Times New Roman" w:hAnsi="Times New Roman" w:cs="Times New Roman"/>
          <w:sz w:val="28"/>
          <w:szCs w:val="28"/>
        </w:rPr>
        <w:t>(</w:t>
      </w:r>
      <w:proofErr w:type="spellStart"/>
      <w:r w:rsidR="00C36E1E" w:rsidRPr="00C47069">
        <w:rPr>
          <w:rFonts w:ascii="Times New Roman" w:hAnsi="Times New Roman" w:cs="Times New Roman"/>
          <w:sz w:val="28"/>
          <w:szCs w:val="28"/>
        </w:rPr>
        <w:t>низкоуглеродное</w:t>
      </w:r>
      <w:proofErr w:type="spellEnd"/>
      <w:r w:rsidR="00C36E1E" w:rsidRPr="00C47069">
        <w:rPr>
          <w:rFonts w:ascii="Times New Roman" w:hAnsi="Times New Roman" w:cs="Times New Roman"/>
          <w:sz w:val="28"/>
          <w:szCs w:val="28"/>
        </w:rPr>
        <w:t xml:space="preserve"> производство электроэнергии, </w:t>
      </w:r>
      <w:proofErr w:type="spellStart"/>
      <w:r w:rsidR="00C36E1E" w:rsidRPr="00C47069">
        <w:rPr>
          <w:rFonts w:ascii="Times New Roman" w:hAnsi="Times New Roman" w:cs="Times New Roman"/>
          <w:sz w:val="28"/>
          <w:szCs w:val="28"/>
        </w:rPr>
        <w:t>низкоуглеродный</w:t>
      </w:r>
      <w:proofErr w:type="spellEnd"/>
      <w:r w:rsidR="00C36E1E" w:rsidRPr="00C47069">
        <w:rPr>
          <w:rFonts w:ascii="Times New Roman" w:hAnsi="Times New Roman" w:cs="Times New Roman"/>
          <w:sz w:val="28"/>
          <w:szCs w:val="28"/>
        </w:rPr>
        <w:t xml:space="preserve"> транспорт, </w:t>
      </w:r>
      <w:proofErr w:type="spellStart"/>
      <w:r w:rsidR="00C36E1E" w:rsidRPr="00C47069">
        <w:rPr>
          <w:rFonts w:ascii="Times New Roman" w:hAnsi="Times New Roman" w:cs="Times New Roman"/>
          <w:sz w:val="28"/>
          <w:szCs w:val="28"/>
        </w:rPr>
        <w:t>энергоэффективность</w:t>
      </w:r>
      <w:proofErr w:type="spellEnd"/>
      <w:r w:rsidR="00C36E1E" w:rsidRPr="00C47069">
        <w:rPr>
          <w:rFonts w:ascii="Times New Roman" w:hAnsi="Times New Roman" w:cs="Times New Roman"/>
          <w:sz w:val="28"/>
          <w:szCs w:val="28"/>
        </w:rPr>
        <w:t xml:space="preserve"> в здания и производственный сектор, а также технологии борьбы с загрязнением воздуха).</w:t>
      </w:r>
    </w:p>
    <w:p w:rsidR="007537DB" w:rsidRPr="00C47069" w:rsidRDefault="00B27134" w:rsidP="00B27134">
      <w:pPr>
        <w:spacing w:after="0" w:line="360" w:lineRule="auto"/>
        <w:ind w:firstLine="709"/>
        <w:jc w:val="both"/>
        <w:rPr>
          <w:rFonts w:ascii="Times New Roman" w:hAnsi="Times New Roman" w:cs="Times New Roman"/>
          <w:sz w:val="28"/>
          <w:szCs w:val="28"/>
        </w:rPr>
      </w:pPr>
      <w:r w:rsidRPr="00C47069">
        <w:rPr>
          <w:noProof/>
          <w:lang w:eastAsia="ru-RU"/>
        </w:rPr>
        <w:lastRenderedPageBreak/>
        <w:drawing>
          <wp:anchor distT="0" distB="0" distL="114300" distR="114300" simplePos="0" relativeHeight="251696128" behindDoc="0" locked="0" layoutInCell="1" allowOverlap="1" wp14:anchorId="24B669D8" wp14:editId="05075BD0">
            <wp:simplePos x="0" y="0"/>
            <wp:positionH relativeFrom="margin">
              <wp:align>center</wp:align>
            </wp:positionH>
            <wp:positionV relativeFrom="margin">
              <wp:align>top</wp:align>
            </wp:positionV>
            <wp:extent cx="4927600" cy="3314700"/>
            <wp:effectExtent l="0" t="0" r="635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7484" t="26784" r="19750" b="22073"/>
                    <a:stretch/>
                  </pic:blipFill>
                  <pic:spPr bwMode="auto">
                    <a:xfrm>
                      <a:off x="0" y="0"/>
                      <a:ext cx="4927600" cy="331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37DB" w:rsidRPr="00C47069" w:rsidRDefault="00375D10" w:rsidP="00B27134">
      <w:pPr>
        <w:spacing w:after="0" w:line="240" w:lineRule="auto"/>
        <w:ind w:firstLine="709"/>
        <w:jc w:val="center"/>
        <w:rPr>
          <w:rFonts w:ascii="Times New Roman" w:hAnsi="Times New Roman" w:cs="Times New Roman"/>
          <w:sz w:val="28"/>
          <w:szCs w:val="28"/>
        </w:rPr>
      </w:pPr>
      <w:r w:rsidRPr="00C47069">
        <w:rPr>
          <w:rFonts w:ascii="Times New Roman" w:hAnsi="Times New Roman" w:cs="Times New Roman"/>
          <w:sz w:val="28"/>
          <w:szCs w:val="28"/>
        </w:rPr>
        <w:t>Рисунок</w:t>
      </w:r>
      <w:r w:rsidR="007537DB" w:rsidRPr="00C47069">
        <w:rPr>
          <w:rFonts w:ascii="Times New Roman" w:hAnsi="Times New Roman" w:cs="Times New Roman"/>
          <w:sz w:val="28"/>
          <w:szCs w:val="28"/>
        </w:rPr>
        <w:t xml:space="preserve"> 3 – Развитие экологических инноваций по сферам переработки воды и отходов</w:t>
      </w:r>
      <w:r w:rsidR="004D452A" w:rsidRPr="00C47069">
        <w:rPr>
          <w:rFonts w:ascii="Times New Roman" w:hAnsi="Times New Roman" w:cs="Times New Roman"/>
          <w:sz w:val="28"/>
          <w:szCs w:val="28"/>
        </w:rPr>
        <w:t xml:space="preserve"> [66</w:t>
      </w:r>
      <w:r w:rsidRPr="00C47069">
        <w:rPr>
          <w:rFonts w:ascii="Times New Roman" w:hAnsi="Times New Roman" w:cs="Times New Roman"/>
          <w:sz w:val="28"/>
          <w:szCs w:val="28"/>
        </w:rPr>
        <w:t>, с. 22</w:t>
      </w:r>
      <w:r w:rsidR="004D452A" w:rsidRPr="00C47069">
        <w:rPr>
          <w:rFonts w:ascii="Times New Roman" w:hAnsi="Times New Roman" w:cs="Times New Roman"/>
          <w:sz w:val="28"/>
          <w:szCs w:val="28"/>
        </w:rPr>
        <w:t>]</w:t>
      </w:r>
    </w:p>
    <w:p w:rsidR="007537DB" w:rsidRPr="00C47069" w:rsidRDefault="007537DB" w:rsidP="007537DB">
      <w:pPr>
        <w:spacing w:after="0" w:line="360" w:lineRule="auto"/>
        <w:ind w:firstLine="709"/>
        <w:jc w:val="center"/>
        <w:rPr>
          <w:rFonts w:ascii="Times New Roman" w:hAnsi="Times New Roman" w:cs="Times New Roman"/>
          <w:sz w:val="28"/>
          <w:szCs w:val="28"/>
        </w:rPr>
      </w:pPr>
    </w:p>
    <w:p w:rsidR="004D452A" w:rsidRPr="00C47069" w:rsidRDefault="00D21335" w:rsidP="00DE359D">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На графике видно, что за 20 лет климатическая адаптация заметно снизилась</w:t>
      </w:r>
      <w:r w:rsidR="004D452A" w:rsidRPr="00C47069">
        <w:rPr>
          <w:rFonts w:ascii="Times New Roman" w:hAnsi="Times New Roman" w:cs="Times New Roman"/>
          <w:sz w:val="28"/>
          <w:szCs w:val="28"/>
        </w:rPr>
        <w:t xml:space="preserve">. </w:t>
      </w:r>
    </w:p>
    <w:p w:rsidR="00C36E1E" w:rsidRPr="00C47069" w:rsidRDefault="00B13D0B" w:rsidP="00DE359D">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На рисунке 4</w:t>
      </w:r>
      <w:r w:rsidR="00C36E1E" w:rsidRPr="00C47069">
        <w:rPr>
          <w:rFonts w:ascii="Times New Roman" w:hAnsi="Times New Roman" w:cs="Times New Roman"/>
          <w:sz w:val="28"/>
          <w:szCs w:val="28"/>
        </w:rPr>
        <w:t xml:space="preserve"> показаны </w:t>
      </w:r>
      <w:proofErr w:type="spellStart"/>
      <w:r w:rsidR="00C36E1E" w:rsidRPr="00C47069">
        <w:rPr>
          <w:rFonts w:ascii="Times New Roman" w:hAnsi="Times New Roman" w:cs="Times New Roman"/>
          <w:sz w:val="28"/>
          <w:szCs w:val="28"/>
        </w:rPr>
        <w:t>инновационно</w:t>
      </w:r>
      <w:proofErr w:type="spellEnd"/>
      <w:r w:rsidR="00C36E1E" w:rsidRPr="00C47069">
        <w:rPr>
          <w:rFonts w:ascii="Times New Roman" w:hAnsi="Times New Roman" w:cs="Times New Roman"/>
          <w:sz w:val="28"/>
          <w:szCs w:val="28"/>
        </w:rPr>
        <w:t>-экологические технологии, связа</w:t>
      </w:r>
      <w:r w:rsidR="00D21335" w:rsidRPr="00C47069">
        <w:rPr>
          <w:rFonts w:ascii="Times New Roman" w:hAnsi="Times New Roman" w:cs="Times New Roman"/>
          <w:sz w:val="28"/>
          <w:szCs w:val="28"/>
        </w:rPr>
        <w:t xml:space="preserve">нные с переходом на альтернативные источники энергии, развитием </w:t>
      </w:r>
      <w:proofErr w:type="spellStart"/>
      <w:r w:rsidR="00D21335" w:rsidRPr="00C47069">
        <w:rPr>
          <w:rFonts w:ascii="Times New Roman" w:hAnsi="Times New Roman" w:cs="Times New Roman"/>
          <w:sz w:val="28"/>
          <w:szCs w:val="28"/>
        </w:rPr>
        <w:t>экологичного</w:t>
      </w:r>
      <w:proofErr w:type="spellEnd"/>
      <w:r w:rsidR="00D21335" w:rsidRPr="00C47069">
        <w:rPr>
          <w:rFonts w:ascii="Times New Roman" w:hAnsi="Times New Roman" w:cs="Times New Roman"/>
          <w:sz w:val="28"/>
          <w:szCs w:val="28"/>
        </w:rPr>
        <w:t xml:space="preserve"> транспорта</w:t>
      </w:r>
      <w:r w:rsidR="00C36E1E" w:rsidRPr="00C47069">
        <w:rPr>
          <w:rFonts w:ascii="Times New Roman" w:hAnsi="Times New Roman" w:cs="Times New Roman"/>
          <w:sz w:val="28"/>
          <w:szCs w:val="28"/>
        </w:rPr>
        <w:t xml:space="preserve"> и</w:t>
      </w:r>
      <w:r w:rsidR="00D21335" w:rsidRPr="00C47069">
        <w:rPr>
          <w:rFonts w:ascii="Times New Roman" w:hAnsi="Times New Roman" w:cs="Times New Roman"/>
          <w:sz w:val="28"/>
          <w:szCs w:val="28"/>
        </w:rPr>
        <w:t xml:space="preserve"> очисткой атмосферного воздуха.</w:t>
      </w:r>
    </w:p>
    <w:p w:rsidR="00D21335" w:rsidRPr="00C47069" w:rsidRDefault="004D452A" w:rsidP="00DE359D">
      <w:pPr>
        <w:spacing w:after="0" w:line="360" w:lineRule="auto"/>
        <w:ind w:firstLine="709"/>
        <w:jc w:val="both"/>
        <w:rPr>
          <w:rFonts w:ascii="Times New Roman" w:hAnsi="Times New Roman" w:cs="Times New Roman"/>
          <w:sz w:val="28"/>
          <w:szCs w:val="28"/>
        </w:rPr>
      </w:pPr>
      <w:r w:rsidRPr="00C47069">
        <w:rPr>
          <w:noProof/>
          <w:lang w:eastAsia="ru-RU"/>
        </w:rPr>
        <w:drawing>
          <wp:anchor distT="0" distB="0" distL="114300" distR="114300" simplePos="0" relativeHeight="251697152" behindDoc="0" locked="0" layoutInCell="1" allowOverlap="1" wp14:anchorId="356D9883" wp14:editId="4880A185">
            <wp:simplePos x="0" y="0"/>
            <wp:positionH relativeFrom="margin">
              <wp:align>center</wp:align>
            </wp:positionH>
            <wp:positionV relativeFrom="margin">
              <wp:posOffset>6118860</wp:posOffset>
            </wp:positionV>
            <wp:extent cx="4508500" cy="2864485"/>
            <wp:effectExtent l="0" t="0" r="635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9337" t="28612" r="16900" b="21957"/>
                    <a:stretch/>
                  </pic:blipFill>
                  <pic:spPr bwMode="auto">
                    <a:xfrm>
                      <a:off x="0" y="0"/>
                      <a:ext cx="4508500" cy="2864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D452A" w:rsidRPr="00C47069" w:rsidRDefault="00375D10" w:rsidP="004D452A">
      <w:pPr>
        <w:spacing w:after="0" w:line="240" w:lineRule="auto"/>
        <w:ind w:firstLine="709"/>
        <w:jc w:val="center"/>
        <w:rPr>
          <w:rFonts w:ascii="Times New Roman" w:hAnsi="Times New Roman" w:cs="Times New Roman"/>
          <w:sz w:val="28"/>
          <w:szCs w:val="28"/>
        </w:rPr>
      </w:pPr>
      <w:r w:rsidRPr="00C47069">
        <w:rPr>
          <w:rFonts w:ascii="Times New Roman" w:hAnsi="Times New Roman" w:cs="Times New Roman"/>
          <w:sz w:val="28"/>
          <w:szCs w:val="28"/>
        </w:rPr>
        <w:lastRenderedPageBreak/>
        <w:t>Рисунок</w:t>
      </w:r>
      <w:r w:rsidR="004D452A" w:rsidRPr="00C47069">
        <w:rPr>
          <w:rFonts w:ascii="Times New Roman" w:hAnsi="Times New Roman" w:cs="Times New Roman"/>
          <w:sz w:val="28"/>
          <w:szCs w:val="28"/>
        </w:rPr>
        <w:t xml:space="preserve"> 4 – Развитие экологических инноваций по сферам получения возобновляемой энергии и чистоты воздуха [66</w:t>
      </w:r>
      <w:r w:rsidRPr="00C47069">
        <w:rPr>
          <w:rFonts w:ascii="Times New Roman" w:hAnsi="Times New Roman" w:cs="Times New Roman"/>
          <w:sz w:val="28"/>
          <w:szCs w:val="28"/>
        </w:rPr>
        <w:t>, с. 23</w:t>
      </w:r>
      <w:r w:rsidR="004D452A" w:rsidRPr="00C47069">
        <w:rPr>
          <w:rFonts w:ascii="Times New Roman" w:hAnsi="Times New Roman" w:cs="Times New Roman"/>
          <w:sz w:val="28"/>
          <w:szCs w:val="28"/>
        </w:rPr>
        <w:t>]</w:t>
      </w:r>
    </w:p>
    <w:p w:rsidR="004D452A" w:rsidRPr="00C47069" w:rsidRDefault="004D452A" w:rsidP="00EB4252">
      <w:pPr>
        <w:spacing w:after="0" w:line="360" w:lineRule="auto"/>
        <w:ind w:firstLine="709"/>
        <w:jc w:val="both"/>
        <w:rPr>
          <w:rFonts w:ascii="Times New Roman" w:hAnsi="Times New Roman" w:cs="Times New Roman"/>
          <w:sz w:val="28"/>
          <w:szCs w:val="28"/>
        </w:rPr>
      </w:pPr>
    </w:p>
    <w:p w:rsidR="00EB4252" w:rsidRPr="00C47069" w:rsidRDefault="00C36E1E" w:rsidP="00EB4252">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В то время, как инновационные технологии с низким уровнем выбросов явно снизились за последние несколько лет до уровня</w:t>
      </w:r>
      <w:r w:rsidR="004D452A" w:rsidRPr="00C47069">
        <w:rPr>
          <w:rFonts w:ascii="Times New Roman" w:hAnsi="Times New Roman" w:cs="Times New Roman"/>
          <w:sz w:val="28"/>
          <w:szCs w:val="28"/>
        </w:rPr>
        <w:t xml:space="preserve"> 2020</w:t>
      </w:r>
      <w:r w:rsidRPr="00C47069">
        <w:rPr>
          <w:rFonts w:ascii="Times New Roman" w:hAnsi="Times New Roman" w:cs="Times New Roman"/>
          <w:sz w:val="28"/>
          <w:szCs w:val="28"/>
        </w:rPr>
        <w:t xml:space="preserve"> г. (последний год достоверных данных), для других экологические инновации, связанные с водопользованием, водоподготовкой и адаптацией к изменению климата и (в меньшей степени) управление отходами показали устойчивый рост за последние десять лет. </w:t>
      </w:r>
      <w:r w:rsidR="00EB4252" w:rsidRPr="00C47069">
        <w:rPr>
          <w:rFonts w:ascii="Times New Roman" w:hAnsi="Times New Roman" w:cs="Times New Roman"/>
          <w:sz w:val="28"/>
          <w:szCs w:val="28"/>
        </w:rPr>
        <w:t xml:space="preserve"> </w:t>
      </w:r>
    </w:p>
    <w:p w:rsidR="00F64504" w:rsidRPr="00C47069" w:rsidRDefault="00C36E1E" w:rsidP="004D452A">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Например, уровень патентования экологических инноваций в сфере водных</w:t>
      </w:r>
      <w:r w:rsidR="005973B0" w:rsidRPr="00C47069">
        <w:rPr>
          <w:rFonts w:ascii="Times New Roman" w:hAnsi="Times New Roman" w:cs="Times New Roman"/>
          <w:sz w:val="28"/>
          <w:szCs w:val="28"/>
        </w:rPr>
        <w:t xml:space="preserve"> </w:t>
      </w:r>
      <w:r w:rsidRPr="00C47069">
        <w:rPr>
          <w:rFonts w:ascii="Times New Roman" w:hAnsi="Times New Roman" w:cs="Times New Roman"/>
          <w:sz w:val="28"/>
          <w:szCs w:val="28"/>
        </w:rPr>
        <w:t xml:space="preserve">природоохранных технологий был выше, чем общий уровень патентования для всех технологий с 2008 года, что свидетельствует о повышении внимания к необходимости лучшего управления водными ресурсами. Среди патентования </w:t>
      </w:r>
      <w:r w:rsidR="00DE359D" w:rsidRPr="00C47069">
        <w:rPr>
          <w:rFonts w:ascii="Times New Roman" w:hAnsi="Times New Roman" w:cs="Times New Roman"/>
          <w:sz w:val="28"/>
          <w:szCs w:val="28"/>
        </w:rPr>
        <w:t>инновационных технологий устойчивее всего наблюдается высокий темп роста спроса на изобретения для производства электроэнергии и способы</w:t>
      </w:r>
      <w:r w:rsidR="00B13D0B" w:rsidRPr="00C47069">
        <w:rPr>
          <w:rFonts w:ascii="Times New Roman" w:hAnsi="Times New Roman" w:cs="Times New Roman"/>
          <w:sz w:val="28"/>
          <w:szCs w:val="28"/>
        </w:rPr>
        <w:t xml:space="preserve"> сохранения воды (OECD, 2019 [66</w:t>
      </w:r>
      <w:r w:rsidR="00DE359D" w:rsidRPr="00C47069">
        <w:rPr>
          <w:rFonts w:ascii="Times New Roman" w:hAnsi="Times New Roman" w:cs="Times New Roman"/>
          <w:sz w:val="28"/>
          <w:szCs w:val="28"/>
        </w:rPr>
        <w:t>]).</w:t>
      </w:r>
    </w:p>
    <w:p w:rsidR="00280C53" w:rsidRPr="00C47069" w:rsidRDefault="00280C53" w:rsidP="008A26D1">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Факты показывают, что эколого-ориентированная экономика растет. Недавний анализ FTSE </w:t>
      </w:r>
      <w:proofErr w:type="spellStart"/>
      <w:r w:rsidRPr="00C47069">
        <w:rPr>
          <w:rFonts w:ascii="Times New Roman" w:hAnsi="Times New Roman" w:cs="Times New Roman"/>
          <w:sz w:val="28"/>
          <w:szCs w:val="28"/>
        </w:rPr>
        <w:t>Russell</w:t>
      </w:r>
      <w:proofErr w:type="spellEnd"/>
      <w:r w:rsidRPr="00C47069">
        <w:rPr>
          <w:rFonts w:ascii="Times New Roman" w:hAnsi="Times New Roman" w:cs="Times New Roman"/>
          <w:sz w:val="28"/>
          <w:szCs w:val="28"/>
        </w:rPr>
        <w:t xml:space="preserve"> (2018 [33]) показывает, что существует около 3000 листинговых глобальных компаний.</w:t>
      </w:r>
    </w:p>
    <w:p w:rsidR="008A26D1" w:rsidRPr="00C47069" w:rsidRDefault="00280C53" w:rsidP="00432D50">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(по состоянию на 2017 год) с воздействием зеленой экономики (определяемой как продукты и услуги в</w:t>
      </w:r>
      <w:r w:rsidR="00432D50" w:rsidRPr="00C47069">
        <w:rPr>
          <w:rFonts w:ascii="Times New Roman" w:hAnsi="Times New Roman" w:cs="Times New Roman"/>
          <w:sz w:val="28"/>
          <w:szCs w:val="28"/>
        </w:rPr>
        <w:t xml:space="preserve"> </w:t>
      </w:r>
      <w:r w:rsidRPr="00C47069">
        <w:rPr>
          <w:rFonts w:ascii="Times New Roman" w:hAnsi="Times New Roman" w:cs="Times New Roman"/>
          <w:sz w:val="28"/>
          <w:szCs w:val="28"/>
        </w:rPr>
        <w:t xml:space="preserve">возобновляемые и альтернативные источники энергии, </w:t>
      </w:r>
      <w:proofErr w:type="spellStart"/>
      <w:r w:rsidRPr="00C47069">
        <w:rPr>
          <w:rFonts w:ascii="Times New Roman" w:hAnsi="Times New Roman" w:cs="Times New Roman"/>
          <w:sz w:val="28"/>
          <w:szCs w:val="28"/>
        </w:rPr>
        <w:t>энергоэффективност</w:t>
      </w:r>
      <w:r w:rsidR="008A26D1" w:rsidRPr="00C47069">
        <w:rPr>
          <w:rFonts w:ascii="Times New Roman" w:hAnsi="Times New Roman" w:cs="Times New Roman"/>
          <w:sz w:val="28"/>
          <w:szCs w:val="28"/>
        </w:rPr>
        <w:t>ь</w:t>
      </w:r>
      <w:proofErr w:type="spellEnd"/>
      <w:r w:rsidR="008A26D1" w:rsidRPr="00C47069">
        <w:rPr>
          <w:rFonts w:ascii="Times New Roman" w:hAnsi="Times New Roman" w:cs="Times New Roman"/>
          <w:sz w:val="28"/>
          <w:szCs w:val="28"/>
        </w:rPr>
        <w:t>, вода, отходы и загрязнение). Ч</w:t>
      </w:r>
      <w:r w:rsidRPr="00C47069">
        <w:rPr>
          <w:rFonts w:ascii="Times New Roman" w:hAnsi="Times New Roman" w:cs="Times New Roman"/>
          <w:sz w:val="28"/>
          <w:szCs w:val="28"/>
        </w:rPr>
        <w:t>исло</w:t>
      </w:r>
      <w:r w:rsidR="008A26D1" w:rsidRPr="00C47069">
        <w:rPr>
          <w:rFonts w:ascii="Times New Roman" w:hAnsi="Times New Roman" w:cs="Times New Roman"/>
          <w:sz w:val="28"/>
          <w:szCs w:val="28"/>
        </w:rPr>
        <w:t xml:space="preserve"> экологических инноваций</w:t>
      </w:r>
      <w:r w:rsidRPr="00C47069">
        <w:rPr>
          <w:rFonts w:ascii="Times New Roman" w:hAnsi="Times New Roman" w:cs="Times New Roman"/>
          <w:sz w:val="28"/>
          <w:szCs w:val="28"/>
        </w:rPr>
        <w:t xml:space="preserve"> выросло примерно на 20% с 2009 года, исходя из 30% </w:t>
      </w:r>
      <w:r w:rsidR="008A26D1" w:rsidRPr="00C47069">
        <w:rPr>
          <w:rFonts w:ascii="Times New Roman" w:hAnsi="Times New Roman" w:cs="Times New Roman"/>
          <w:sz w:val="28"/>
          <w:szCs w:val="28"/>
        </w:rPr>
        <w:t xml:space="preserve">всех </w:t>
      </w:r>
      <w:r w:rsidRPr="00C47069">
        <w:rPr>
          <w:rFonts w:ascii="Times New Roman" w:hAnsi="Times New Roman" w:cs="Times New Roman"/>
          <w:sz w:val="28"/>
          <w:szCs w:val="28"/>
        </w:rPr>
        <w:t>мировых</w:t>
      </w:r>
      <w:r w:rsidR="008A26D1" w:rsidRPr="00C47069">
        <w:rPr>
          <w:rFonts w:ascii="Times New Roman" w:hAnsi="Times New Roman" w:cs="Times New Roman"/>
          <w:sz w:val="28"/>
          <w:szCs w:val="28"/>
        </w:rPr>
        <w:t xml:space="preserve"> инноваций.</w:t>
      </w:r>
    </w:p>
    <w:p w:rsidR="00280C53" w:rsidRPr="00C47069" w:rsidRDefault="00280C53" w:rsidP="008A26D1">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Согл</w:t>
      </w:r>
      <w:r w:rsidR="008A26D1" w:rsidRPr="00C47069">
        <w:rPr>
          <w:rFonts w:ascii="Times New Roman" w:hAnsi="Times New Roman" w:cs="Times New Roman"/>
          <w:sz w:val="28"/>
          <w:szCs w:val="28"/>
        </w:rPr>
        <w:t>асно этому исследованию, рынок экологических инноваций в настоящее время составляет 6</w:t>
      </w:r>
      <w:r w:rsidR="00FD281B" w:rsidRPr="00C47069">
        <w:rPr>
          <w:rFonts w:ascii="Times New Roman" w:hAnsi="Times New Roman" w:cs="Times New Roman"/>
          <w:sz w:val="28"/>
          <w:szCs w:val="28"/>
        </w:rPr>
        <w:t>-7</w:t>
      </w:r>
      <w:r w:rsidR="008A26D1" w:rsidRPr="00C47069">
        <w:rPr>
          <w:rFonts w:ascii="Times New Roman" w:hAnsi="Times New Roman" w:cs="Times New Roman"/>
          <w:sz w:val="28"/>
          <w:szCs w:val="28"/>
        </w:rPr>
        <w:t>% от рыночной капитализации</w:t>
      </w:r>
      <w:r w:rsidRPr="00C47069">
        <w:rPr>
          <w:rFonts w:ascii="Times New Roman" w:hAnsi="Times New Roman" w:cs="Times New Roman"/>
          <w:sz w:val="28"/>
          <w:szCs w:val="28"/>
        </w:rPr>
        <w:t xml:space="preserve"> л</w:t>
      </w:r>
      <w:r w:rsidR="008A26D1" w:rsidRPr="00C47069">
        <w:rPr>
          <w:rFonts w:ascii="Times New Roman" w:hAnsi="Times New Roman" w:cs="Times New Roman"/>
          <w:sz w:val="28"/>
          <w:szCs w:val="28"/>
        </w:rPr>
        <w:t>истинговых глобальных компаний и составляет примерно 4 трлн.</w:t>
      </w:r>
      <w:r w:rsidRPr="00C47069">
        <w:rPr>
          <w:rFonts w:ascii="Times New Roman" w:hAnsi="Times New Roman" w:cs="Times New Roman"/>
          <w:sz w:val="28"/>
          <w:szCs w:val="28"/>
        </w:rPr>
        <w:t xml:space="preserve"> доллара США.</w:t>
      </w:r>
    </w:p>
    <w:p w:rsidR="000D6346" w:rsidRPr="00C47069" w:rsidRDefault="00280C53" w:rsidP="008A26D1">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Это показывает значительную инвестиционную возможность, </w:t>
      </w:r>
      <w:r w:rsidR="008A26D1" w:rsidRPr="00C47069">
        <w:rPr>
          <w:rFonts w:ascii="Times New Roman" w:hAnsi="Times New Roman" w:cs="Times New Roman"/>
          <w:sz w:val="28"/>
          <w:szCs w:val="28"/>
        </w:rPr>
        <w:t xml:space="preserve">примерно такого же размера, как </w:t>
      </w:r>
      <w:r w:rsidRPr="00C47069">
        <w:rPr>
          <w:rFonts w:ascii="Times New Roman" w:hAnsi="Times New Roman" w:cs="Times New Roman"/>
          <w:sz w:val="28"/>
          <w:szCs w:val="28"/>
        </w:rPr>
        <w:t>сектор ископаемого топлива.</w:t>
      </w:r>
    </w:p>
    <w:p w:rsidR="00075AF5" w:rsidRPr="00C47069" w:rsidRDefault="008A26D1" w:rsidP="00075AF5">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lastRenderedPageBreak/>
        <w:t>Более того, доля эколого-ориентированной экономики в капитализации мирового рынка стабильно растёт, в то время как сектор ископаемого то</w:t>
      </w:r>
      <w:r w:rsidR="00F64504" w:rsidRPr="00C47069">
        <w:rPr>
          <w:rFonts w:ascii="Times New Roman" w:hAnsi="Times New Roman" w:cs="Times New Roman"/>
          <w:sz w:val="28"/>
          <w:szCs w:val="28"/>
        </w:rPr>
        <w:t>плива сокращ</w:t>
      </w:r>
      <w:r w:rsidR="004D452A" w:rsidRPr="00C47069">
        <w:rPr>
          <w:rFonts w:ascii="Times New Roman" w:hAnsi="Times New Roman" w:cs="Times New Roman"/>
          <w:sz w:val="28"/>
          <w:szCs w:val="28"/>
        </w:rPr>
        <w:t>ается (см. рисунок 5</w:t>
      </w:r>
      <w:r w:rsidR="00075AF5" w:rsidRPr="00C47069">
        <w:rPr>
          <w:rFonts w:ascii="Times New Roman" w:hAnsi="Times New Roman" w:cs="Times New Roman"/>
          <w:sz w:val="28"/>
          <w:szCs w:val="28"/>
        </w:rPr>
        <w:t>)</w:t>
      </w:r>
    </w:p>
    <w:p w:rsidR="0014523E" w:rsidRPr="00C47069" w:rsidRDefault="00075AF5" w:rsidP="0014523E">
      <w:pPr>
        <w:spacing w:after="0" w:line="360" w:lineRule="auto"/>
        <w:jc w:val="both"/>
        <w:rPr>
          <w:rFonts w:ascii="Times New Roman" w:hAnsi="Times New Roman" w:cs="Times New Roman"/>
          <w:sz w:val="28"/>
          <w:szCs w:val="28"/>
        </w:rPr>
      </w:pPr>
      <w:r w:rsidRPr="00C47069">
        <w:rPr>
          <w:rFonts w:ascii="Times New Roman" w:hAnsi="Times New Roman" w:cs="Times New Roman"/>
          <w:noProof/>
          <w:sz w:val="28"/>
          <w:szCs w:val="28"/>
          <w:lang w:eastAsia="ru-RU"/>
        </w:rPr>
        <w:drawing>
          <wp:anchor distT="0" distB="0" distL="114300" distR="114300" simplePos="0" relativeHeight="251684864" behindDoc="0" locked="0" layoutInCell="1" allowOverlap="1" wp14:anchorId="73C6C239" wp14:editId="2B1609A2">
            <wp:simplePos x="0" y="0"/>
            <wp:positionH relativeFrom="margin">
              <wp:posOffset>-5080</wp:posOffset>
            </wp:positionH>
            <wp:positionV relativeFrom="page">
              <wp:posOffset>1905000</wp:posOffset>
            </wp:positionV>
            <wp:extent cx="5782310" cy="2353310"/>
            <wp:effectExtent l="0" t="0" r="8890" b="8890"/>
            <wp:wrapTopAndBottom/>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075AF5" w:rsidRPr="00C47069" w:rsidRDefault="00075AF5" w:rsidP="00FD281B">
      <w:pPr>
        <w:spacing w:after="0" w:line="360" w:lineRule="auto"/>
        <w:ind w:firstLine="709"/>
        <w:jc w:val="both"/>
        <w:rPr>
          <w:rFonts w:ascii="Times New Roman" w:hAnsi="Times New Roman" w:cs="Times New Roman"/>
          <w:sz w:val="28"/>
          <w:szCs w:val="28"/>
        </w:rPr>
      </w:pPr>
    </w:p>
    <w:p w:rsidR="008A26D1" w:rsidRPr="00C47069" w:rsidRDefault="004D452A" w:rsidP="004D452A">
      <w:pPr>
        <w:spacing w:after="0" w:line="240" w:lineRule="auto"/>
        <w:ind w:firstLine="709"/>
        <w:jc w:val="center"/>
        <w:rPr>
          <w:rFonts w:ascii="Times New Roman" w:hAnsi="Times New Roman" w:cs="Times New Roman"/>
          <w:sz w:val="28"/>
          <w:szCs w:val="28"/>
        </w:rPr>
      </w:pPr>
      <w:r w:rsidRPr="00C47069">
        <w:rPr>
          <w:rFonts w:ascii="Times New Roman" w:hAnsi="Times New Roman" w:cs="Times New Roman"/>
          <w:sz w:val="28"/>
          <w:szCs w:val="28"/>
        </w:rPr>
        <w:t>Рис</w:t>
      </w:r>
      <w:r w:rsidR="00375D10" w:rsidRPr="00C47069">
        <w:rPr>
          <w:rFonts w:ascii="Times New Roman" w:hAnsi="Times New Roman" w:cs="Times New Roman"/>
          <w:sz w:val="28"/>
          <w:szCs w:val="28"/>
        </w:rPr>
        <w:t>унок</w:t>
      </w:r>
      <w:r w:rsidRPr="00C47069">
        <w:rPr>
          <w:rFonts w:ascii="Times New Roman" w:hAnsi="Times New Roman" w:cs="Times New Roman"/>
          <w:sz w:val="28"/>
          <w:szCs w:val="28"/>
        </w:rPr>
        <w:t xml:space="preserve"> 5</w:t>
      </w:r>
      <w:r w:rsidR="000C2E4C" w:rsidRPr="00C47069">
        <w:rPr>
          <w:rFonts w:ascii="Times New Roman" w:hAnsi="Times New Roman" w:cs="Times New Roman"/>
          <w:sz w:val="28"/>
          <w:szCs w:val="28"/>
        </w:rPr>
        <w:t xml:space="preserve"> – Соотношение объёмов рынков альтернативных источников энергии и ископаемого топлива, %</w:t>
      </w:r>
      <w:r w:rsidRPr="00C47069">
        <w:rPr>
          <w:rFonts w:ascii="Times New Roman" w:hAnsi="Times New Roman" w:cs="Times New Roman"/>
          <w:sz w:val="28"/>
          <w:szCs w:val="28"/>
        </w:rPr>
        <w:t xml:space="preserve"> [71]</w:t>
      </w:r>
    </w:p>
    <w:p w:rsidR="004D452A" w:rsidRPr="00C47069" w:rsidRDefault="004D452A" w:rsidP="00FF1A27">
      <w:pPr>
        <w:spacing w:after="0" w:line="360" w:lineRule="auto"/>
        <w:jc w:val="both"/>
        <w:rPr>
          <w:rFonts w:ascii="Times New Roman" w:hAnsi="Times New Roman" w:cs="Times New Roman"/>
          <w:sz w:val="28"/>
          <w:szCs w:val="28"/>
        </w:rPr>
      </w:pPr>
    </w:p>
    <w:p w:rsidR="00FF1A27" w:rsidRPr="00C47069" w:rsidRDefault="004D452A" w:rsidP="00E44BC2">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На рисунке 5 наблюдается тенденция к снижению добычи ископаемого топлива и тенденция к росту использования возобновляемых источников энергии</w:t>
      </w:r>
      <w:r w:rsidR="00FF1A27" w:rsidRPr="00C47069">
        <w:rPr>
          <w:rFonts w:ascii="Times New Roman" w:hAnsi="Times New Roman" w:cs="Times New Roman"/>
          <w:sz w:val="28"/>
          <w:szCs w:val="28"/>
        </w:rPr>
        <w:t xml:space="preserve">. Так же стоит отметить, что пересечение графиков случилось в относительно недавний период (2017 г.)  на отметке 6,5%. Таким образом, </w:t>
      </w:r>
      <w:r w:rsidR="00375D10" w:rsidRPr="00C47069">
        <w:rPr>
          <w:rFonts w:ascii="Times New Roman" w:hAnsi="Times New Roman" w:cs="Times New Roman"/>
          <w:sz w:val="28"/>
          <w:szCs w:val="28"/>
        </w:rPr>
        <w:t>объемы потребления ископаемого топлива снизились</w:t>
      </w:r>
      <w:r w:rsidR="00FF1A27" w:rsidRPr="00C47069">
        <w:rPr>
          <w:rFonts w:ascii="Times New Roman" w:hAnsi="Times New Roman" w:cs="Times New Roman"/>
          <w:sz w:val="28"/>
          <w:szCs w:val="28"/>
        </w:rPr>
        <w:t xml:space="preserve"> с 12,5% до 5,5% за 9 лет</w:t>
      </w:r>
      <w:r w:rsidR="00375D10" w:rsidRPr="00C47069">
        <w:rPr>
          <w:rFonts w:ascii="Times New Roman" w:hAnsi="Times New Roman" w:cs="Times New Roman"/>
          <w:sz w:val="28"/>
          <w:szCs w:val="28"/>
        </w:rPr>
        <w:t xml:space="preserve"> (с 2009 по 2020 гг.)</w:t>
      </w:r>
      <w:r w:rsidR="00FF1A27" w:rsidRPr="00C47069">
        <w:rPr>
          <w:rFonts w:ascii="Times New Roman" w:hAnsi="Times New Roman" w:cs="Times New Roman"/>
          <w:sz w:val="28"/>
          <w:szCs w:val="28"/>
        </w:rPr>
        <w:t xml:space="preserve">, а </w:t>
      </w:r>
      <w:r w:rsidR="00375D10" w:rsidRPr="00C47069">
        <w:rPr>
          <w:rFonts w:ascii="Times New Roman" w:hAnsi="Times New Roman" w:cs="Times New Roman"/>
          <w:sz w:val="28"/>
          <w:szCs w:val="28"/>
        </w:rPr>
        <w:t>объемы выработки и потребления возобновляемой энергии выросли с 5,8% до 6,9% за аналогичный период</w:t>
      </w:r>
    </w:p>
    <w:p w:rsidR="00432D50" w:rsidRPr="00C47069" w:rsidRDefault="00375D10" w:rsidP="00FF1A27">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Д</w:t>
      </w:r>
      <w:r w:rsidR="008A26D1" w:rsidRPr="00C47069">
        <w:rPr>
          <w:rFonts w:ascii="Times New Roman" w:hAnsi="Times New Roman" w:cs="Times New Roman"/>
          <w:sz w:val="28"/>
          <w:szCs w:val="28"/>
        </w:rPr>
        <w:t>олгосрочные перспективы зеленой экономики и экологических инноваций: продолжение текущей траектории приведет к</w:t>
      </w:r>
      <w:r w:rsidR="009D7657" w:rsidRPr="00C47069">
        <w:rPr>
          <w:rFonts w:ascii="Times New Roman" w:hAnsi="Times New Roman" w:cs="Times New Roman"/>
          <w:sz w:val="28"/>
          <w:szCs w:val="28"/>
        </w:rPr>
        <w:t xml:space="preserve"> </w:t>
      </w:r>
      <w:r w:rsidR="008A26D1" w:rsidRPr="00C47069">
        <w:rPr>
          <w:rFonts w:ascii="Times New Roman" w:hAnsi="Times New Roman" w:cs="Times New Roman"/>
          <w:sz w:val="28"/>
          <w:szCs w:val="28"/>
        </w:rPr>
        <w:t>7% рыночной капитализации к 2030 г. (выше, чем в отрасли ископаемого топлива). С ускоренным внедрением экологических инноваций, рыночная капитализация сектора зеленой экономики ориентировочно вырас</w:t>
      </w:r>
      <w:r w:rsidR="00956365" w:rsidRPr="00C47069">
        <w:rPr>
          <w:rFonts w:ascii="Times New Roman" w:hAnsi="Times New Roman" w:cs="Times New Roman"/>
          <w:sz w:val="28"/>
          <w:szCs w:val="28"/>
        </w:rPr>
        <w:t>тет до 12,5</w:t>
      </w:r>
      <w:r w:rsidR="00FF1A27" w:rsidRPr="00C47069">
        <w:rPr>
          <w:rFonts w:ascii="Times New Roman" w:hAnsi="Times New Roman" w:cs="Times New Roman"/>
          <w:sz w:val="28"/>
          <w:szCs w:val="28"/>
        </w:rPr>
        <w:t xml:space="preserve">% </w:t>
      </w:r>
      <w:r w:rsidR="008A26D1" w:rsidRPr="00C47069">
        <w:rPr>
          <w:rFonts w:ascii="Times New Roman" w:hAnsi="Times New Roman" w:cs="Times New Roman"/>
          <w:sz w:val="28"/>
          <w:szCs w:val="28"/>
        </w:rPr>
        <w:t>к 2030 году и будет составлять примерно тот же объём, что и сектор здравоохранения, но</w:t>
      </w:r>
      <w:r w:rsidRPr="00C47069">
        <w:rPr>
          <w:rFonts w:ascii="Times New Roman" w:hAnsi="Times New Roman" w:cs="Times New Roman"/>
          <w:sz w:val="28"/>
          <w:szCs w:val="28"/>
        </w:rPr>
        <w:t xml:space="preserve"> чуть ниже банковского сектора (рисунок 6).</w:t>
      </w:r>
    </w:p>
    <w:p w:rsidR="00432D50" w:rsidRPr="00C47069" w:rsidRDefault="00432D50" w:rsidP="00432D50">
      <w:pPr>
        <w:spacing w:after="0" w:line="360" w:lineRule="auto"/>
        <w:ind w:firstLine="709"/>
        <w:jc w:val="center"/>
        <w:rPr>
          <w:rFonts w:ascii="Times New Roman" w:hAnsi="Times New Roman" w:cs="Times New Roman"/>
          <w:sz w:val="28"/>
          <w:szCs w:val="28"/>
        </w:rPr>
      </w:pPr>
      <w:r w:rsidRPr="00C47069">
        <w:rPr>
          <w:rFonts w:ascii="Times New Roman" w:hAnsi="Times New Roman" w:cs="Times New Roman"/>
          <w:noProof/>
          <w:sz w:val="28"/>
          <w:szCs w:val="28"/>
          <w:lang w:eastAsia="ru-RU"/>
        </w:rPr>
        <w:lastRenderedPageBreak/>
        <w:drawing>
          <wp:anchor distT="0" distB="0" distL="114300" distR="114300" simplePos="0" relativeHeight="251683840" behindDoc="0" locked="0" layoutInCell="1" allowOverlap="1" wp14:anchorId="5DA6AF84" wp14:editId="5EA83397">
            <wp:simplePos x="0" y="0"/>
            <wp:positionH relativeFrom="margin">
              <wp:align>left</wp:align>
            </wp:positionH>
            <wp:positionV relativeFrom="paragraph">
              <wp:posOffset>0</wp:posOffset>
            </wp:positionV>
            <wp:extent cx="5909310" cy="2429510"/>
            <wp:effectExtent l="0" t="0" r="15240" b="8890"/>
            <wp:wrapTopAndBottom/>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175740" w:rsidRPr="00C47069" w:rsidRDefault="00375D10" w:rsidP="00375D10">
      <w:pPr>
        <w:spacing w:after="0" w:line="240" w:lineRule="auto"/>
        <w:ind w:firstLine="709"/>
        <w:jc w:val="center"/>
        <w:rPr>
          <w:rFonts w:ascii="Times New Roman" w:hAnsi="Times New Roman" w:cs="Times New Roman"/>
          <w:sz w:val="28"/>
          <w:szCs w:val="28"/>
        </w:rPr>
      </w:pPr>
      <w:r w:rsidRPr="00C47069">
        <w:rPr>
          <w:rFonts w:ascii="Times New Roman" w:hAnsi="Times New Roman" w:cs="Times New Roman"/>
          <w:sz w:val="28"/>
          <w:szCs w:val="28"/>
        </w:rPr>
        <w:t>Рисунок 6</w:t>
      </w:r>
      <w:r w:rsidR="00956365" w:rsidRPr="00C47069">
        <w:rPr>
          <w:rFonts w:ascii="Times New Roman" w:hAnsi="Times New Roman" w:cs="Times New Roman"/>
          <w:sz w:val="28"/>
          <w:szCs w:val="28"/>
        </w:rPr>
        <w:t xml:space="preserve"> – Долгосрочные перспективы внедрения и использования экологических инноваций </w:t>
      </w:r>
      <w:r w:rsidR="005F43F6" w:rsidRPr="00C47069">
        <w:rPr>
          <w:rFonts w:ascii="Times New Roman" w:hAnsi="Times New Roman" w:cs="Times New Roman"/>
          <w:sz w:val="28"/>
          <w:szCs w:val="28"/>
        </w:rPr>
        <w:t>до 2030 г.,</w:t>
      </w:r>
      <w:r w:rsidR="000C2E4C" w:rsidRPr="00C47069">
        <w:rPr>
          <w:rFonts w:ascii="Times New Roman" w:hAnsi="Times New Roman" w:cs="Times New Roman"/>
          <w:sz w:val="28"/>
          <w:szCs w:val="28"/>
        </w:rPr>
        <w:t xml:space="preserve"> </w:t>
      </w:r>
      <w:r w:rsidR="005F43F6" w:rsidRPr="00C47069">
        <w:rPr>
          <w:rFonts w:ascii="Times New Roman" w:hAnsi="Times New Roman" w:cs="Times New Roman"/>
          <w:sz w:val="28"/>
          <w:szCs w:val="28"/>
        </w:rPr>
        <w:t>%</w:t>
      </w:r>
    </w:p>
    <w:p w:rsidR="005F43F6" w:rsidRPr="00C47069" w:rsidRDefault="005F43F6" w:rsidP="00E44BC2">
      <w:pPr>
        <w:spacing w:after="0" w:line="360" w:lineRule="auto"/>
        <w:ind w:firstLine="709"/>
        <w:jc w:val="both"/>
        <w:rPr>
          <w:rFonts w:ascii="Times New Roman" w:hAnsi="Times New Roman" w:cs="Times New Roman"/>
          <w:sz w:val="28"/>
          <w:szCs w:val="28"/>
        </w:rPr>
      </w:pPr>
    </w:p>
    <w:p w:rsidR="00255152" w:rsidRPr="00C47069" w:rsidRDefault="00375D10" w:rsidP="00E44BC2">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На графике 7</w:t>
      </w:r>
      <w:r w:rsidR="00D911C7" w:rsidRPr="00C47069">
        <w:rPr>
          <w:rFonts w:ascii="Times New Roman" w:hAnsi="Times New Roman" w:cs="Times New Roman"/>
          <w:sz w:val="28"/>
          <w:szCs w:val="28"/>
        </w:rPr>
        <w:t xml:space="preserve"> данные показывают, что экологические инновации охватываю</w:t>
      </w:r>
      <w:r w:rsidR="008A26D1" w:rsidRPr="00C47069">
        <w:rPr>
          <w:rFonts w:ascii="Times New Roman" w:hAnsi="Times New Roman" w:cs="Times New Roman"/>
          <w:sz w:val="28"/>
          <w:szCs w:val="28"/>
        </w:rPr>
        <w:t xml:space="preserve">т </w:t>
      </w:r>
      <w:r w:rsidR="00D911C7" w:rsidRPr="00C47069">
        <w:rPr>
          <w:rFonts w:ascii="Times New Roman" w:hAnsi="Times New Roman" w:cs="Times New Roman"/>
          <w:sz w:val="28"/>
          <w:szCs w:val="28"/>
        </w:rPr>
        <w:t>сразу несколько секторов эк</w:t>
      </w:r>
      <w:r w:rsidR="003A6129" w:rsidRPr="00C47069">
        <w:rPr>
          <w:rFonts w:ascii="Times New Roman" w:hAnsi="Times New Roman" w:cs="Times New Roman"/>
          <w:sz w:val="28"/>
          <w:szCs w:val="28"/>
        </w:rPr>
        <w:t>ономики</w:t>
      </w:r>
      <w:r w:rsidR="00E44BC2" w:rsidRPr="00C47069">
        <w:rPr>
          <w:rFonts w:ascii="Times New Roman" w:hAnsi="Times New Roman" w:cs="Times New Roman"/>
          <w:sz w:val="28"/>
          <w:szCs w:val="28"/>
        </w:rPr>
        <w:t xml:space="preserve"> и не только </w:t>
      </w:r>
      <w:r w:rsidR="00D911C7" w:rsidRPr="00C47069">
        <w:rPr>
          <w:rFonts w:ascii="Times New Roman" w:hAnsi="Times New Roman" w:cs="Times New Roman"/>
          <w:sz w:val="28"/>
          <w:szCs w:val="28"/>
        </w:rPr>
        <w:t>сектора</w:t>
      </w:r>
      <w:r w:rsidR="008A26D1" w:rsidRPr="00C47069">
        <w:rPr>
          <w:rFonts w:ascii="Times New Roman" w:hAnsi="Times New Roman" w:cs="Times New Roman"/>
          <w:sz w:val="28"/>
          <w:szCs w:val="28"/>
        </w:rPr>
        <w:t>, основной деятельностью которых является внесение в</w:t>
      </w:r>
      <w:r w:rsidR="00D911C7" w:rsidRPr="00C47069">
        <w:rPr>
          <w:rFonts w:ascii="Times New Roman" w:hAnsi="Times New Roman" w:cs="Times New Roman"/>
          <w:sz w:val="28"/>
          <w:szCs w:val="28"/>
        </w:rPr>
        <w:t xml:space="preserve">клада в охрану окружающей среды, а, например, также в </w:t>
      </w:r>
      <w:r w:rsidR="00E44BC2" w:rsidRPr="00C47069">
        <w:rPr>
          <w:rFonts w:ascii="Times New Roman" w:hAnsi="Times New Roman" w:cs="Times New Roman"/>
          <w:sz w:val="28"/>
          <w:szCs w:val="28"/>
        </w:rPr>
        <w:t>секторе управления отходами и в секторе</w:t>
      </w:r>
      <w:r w:rsidR="00C265CD" w:rsidRPr="00C47069">
        <w:rPr>
          <w:rFonts w:ascii="Times New Roman" w:hAnsi="Times New Roman" w:cs="Times New Roman"/>
          <w:sz w:val="28"/>
          <w:szCs w:val="28"/>
        </w:rPr>
        <w:t xml:space="preserve"> энергетического</w:t>
      </w:r>
      <w:r w:rsidR="00E44BC2" w:rsidRPr="00C47069">
        <w:rPr>
          <w:rFonts w:ascii="Times New Roman" w:hAnsi="Times New Roman" w:cs="Times New Roman"/>
          <w:sz w:val="28"/>
          <w:szCs w:val="28"/>
        </w:rPr>
        <w:t xml:space="preserve"> менеджмент</w:t>
      </w:r>
      <w:r w:rsidR="00C265CD" w:rsidRPr="00C47069">
        <w:rPr>
          <w:rFonts w:ascii="Times New Roman" w:hAnsi="Times New Roman" w:cs="Times New Roman"/>
          <w:sz w:val="28"/>
          <w:szCs w:val="28"/>
        </w:rPr>
        <w:t>а</w:t>
      </w:r>
      <w:r w:rsidR="00E44BC2" w:rsidRPr="00C47069">
        <w:rPr>
          <w:rFonts w:ascii="Times New Roman" w:hAnsi="Times New Roman" w:cs="Times New Roman"/>
          <w:sz w:val="28"/>
          <w:szCs w:val="28"/>
        </w:rPr>
        <w:t xml:space="preserve">. </w:t>
      </w:r>
    </w:p>
    <w:p w:rsidR="00255152" w:rsidRPr="00C47069" w:rsidRDefault="00432D50" w:rsidP="00EB4252">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noProof/>
          <w:sz w:val="28"/>
          <w:szCs w:val="28"/>
          <w:lang w:eastAsia="ru-RU"/>
        </w:rPr>
        <w:drawing>
          <wp:anchor distT="0" distB="0" distL="114300" distR="114300" simplePos="0" relativeHeight="251698176" behindDoc="0" locked="0" layoutInCell="1" allowOverlap="1">
            <wp:simplePos x="0" y="0"/>
            <wp:positionH relativeFrom="margin">
              <wp:align>center</wp:align>
            </wp:positionH>
            <wp:positionV relativeFrom="paragraph">
              <wp:posOffset>274592</wp:posOffset>
            </wp:positionV>
            <wp:extent cx="5486400" cy="2926080"/>
            <wp:effectExtent l="0" t="0" r="0" b="7620"/>
            <wp:wrapTopAndBottom/>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432D50" w:rsidRPr="00C47069" w:rsidRDefault="00432D50" w:rsidP="003A6129">
      <w:pPr>
        <w:spacing w:after="0" w:line="360" w:lineRule="auto"/>
        <w:ind w:firstLine="709"/>
        <w:jc w:val="center"/>
        <w:rPr>
          <w:rFonts w:ascii="Times New Roman" w:hAnsi="Times New Roman" w:cs="Times New Roman"/>
          <w:sz w:val="28"/>
          <w:szCs w:val="28"/>
        </w:rPr>
      </w:pPr>
    </w:p>
    <w:p w:rsidR="007426A5" w:rsidRPr="00C47069" w:rsidRDefault="00375D10" w:rsidP="00375D10">
      <w:pPr>
        <w:spacing w:after="0" w:line="240" w:lineRule="auto"/>
        <w:ind w:firstLine="709"/>
        <w:jc w:val="center"/>
        <w:rPr>
          <w:rFonts w:ascii="Times New Roman" w:hAnsi="Times New Roman" w:cs="Times New Roman"/>
          <w:sz w:val="28"/>
          <w:szCs w:val="28"/>
        </w:rPr>
      </w:pPr>
      <w:r w:rsidRPr="00C47069">
        <w:rPr>
          <w:rFonts w:ascii="Times New Roman" w:hAnsi="Times New Roman" w:cs="Times New Roman"/>
          <w:sz w:val="28"/>
          <w:szCs w:val="28"/>
        </w:rPr>
        <w:t>Рисунок 7</w:t>
      </w:r>
      <w:r w:rsidR="007426A5" w:rsidRPr="00C47069">
        <w:rPr>
          <w:rFonts w:ascii="Times New Roman" w:hAnsi="Times New Roman" w:cs="Times New Roman"/>
          <w:sz w:val="28"/>
          <w:szCs w:val="28"/>
        </w:rPr>
        <w:t xml:space="preserve"> – </w:t>
      </w:r>
      <w:r w:rsidR="002B33CD" w:rsidRPr="00C47069">
        <w:rPr>
          <w:rFonts w:ascii="Times New Roman" w:hAnsi="Times New Roman" w:cs="Times New Roman"/>
          <w:sz w:val="28"/>
          <w:szCs w:val="28"/>
        </w:rPr>
        <w:t>Сферы, в которых задействованы экологические инновации</w:t>
      </w:r>
      <w:r w:rsidRPr="00C47069">
        <w:rPr>
          <w:rFonts w:ascii="Times New Roman" w:hAnsi="Times New Roman" w:cs="Times New Roman"/>
          <w:sz w:val="28"/>
          <w:szCs w:val="28"/>
        </w:rPr>
        <w:t xml:space="preserve"> [49, с. 14]</w:t>
      </w:r>
      <w:r w:rsidR="002B33CD" w:rsidRPr="00C47069">
        <w:rPr>
          <w:rFonts w:ascii="Times New Roman" w:hAnsi="Times New Roman" w:cs="Times New Roman"/>
          <w:sz w:val="28"/>
          <w:szCs w:val="28"/>
        </w:rPr>
        <w:t>.</w:t>
      </w:r>
    </w:p>
    <w:p w:rsidR="00FB3EE4" w:rsidRPr="00C47069" w:rsidRDefault="00FB3EE4" w:rsidP="00E44BC2">
      <w:pPr>
        <w:spacing w:after="0" w:line="360" w:lineRule="auto"/>
        <w:jc w:val="both"/>
        <w:rPr>
          <w:rFonts w:ascii="Times New Roman" w:hAnsi="Times New Roman" w:cs="Times New Roman"/>
          <w:sz w:val="28"/>
          <w:szCs w:val="28"/>
        </w:rPr>
      </w:pPr>
    </w:p>
    <w:p w:rsidR="00E44BC2" w:rsidRPr="00C47069" w:rsidRDefault="00E44BC2" w:rsidP="00FB3EE4">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lastRenderedPageBreak/>
        <w:t>И</w:t>
      </w:r>
      <w:r w:rsidR="003A6129" w:rsidRPr="00C47069">
        <w:rPr>
          <w:rFonts w:ascii="Times New Roman" w:hAnsi="Times New Roman" w:cs="Times New Roman"/>
          <w:sz w:val="28"/>
          <w:szCs w:val="28"/>
        </w:rPr>
        <w:t>сходя из графика</w:t>
      </w:r>
      <w:r w:rsidR="00375D10" w:rsidRPr="00C47069">
        <w:rPr>
          <w:rFonts w:ascii="Times New Roman" w:hAnsi="Times New Roman" w:cs="Times New Roman"/>
          <w:sz w:val="28"/>
          <w:szCs w:val="28"/>
        </w:rPr>
        <w:t xml:space="preserve"> 7</w:t>
      </w:r>
      <w:r w:rsidRPr="00C47069">
        <w:rPr>
          <w:rFonts w:ascii="Times New Roman" w:hAnsi="Times New Roman" w:cs="Times New Roman"/>
          <w:sz w:val="28"/>
          <w:szCs w:val="28"/>
        </w:rPr>
        <w:t>, можно отм</w:t>
      </w:r>
      <w:r w:rsidR="00C265CD" w:rsidRPr="00C47069">
        <w:rPr>
          <w:rFonts w:ascii="Times New Roman" w:hAnsi="Times New Roman" w:cs="Times New Roman"/>
          <w:sz w:val="28"/>
          <w:szCs w:val="28"/>
        </w:rPr>
        <w:t xml:space="preserve">етить, что сектор энергетического </w:t>
      </w:r>
      <w:r w:rsidRPr="00C47069">
        <w:rPr>
          <w:rFonts w:ascii="Times New Roman" w:hAnsi="Times New Roman" w:cs="Times New Roman"/>
          <w:sz w:val="28"/>
          <w:szCs w:val="28"/>
        </w:rPr>
        <w:t>менеджмент</w:t>
      </w:r>
      <w:r w:rsidR="00C265CD" w:rsidRPr="00C47069">
        <w:rPr>
          <w:rFonts w:ascii="Times New Roman" w:hAnsi="Times New Roman" w:cs="Times New Roman"/>
          <w:sz w:val="28"/>
          <w:szCs w:val="28"/>
        </w:rPr>
        <w:t>а</w:t>
      </w:r>
      <w:r w:rsidRPr="00C47069">
        <w:rPr>
          <w:rFonts w:ascii="Times New Roman" w:hAnsi="Times New Roman" w:cs="Times New Roman"/>
          <w:sz w:val="28"/>
          <w:szCs w:val="28"/>
        </w:rPr>
        <w:t xml:space="preserve"> занимает лидирующую позиции в</w:t>
      </w:r>
      <w:r w:rsidR="00FB3EE4" w:rsidRPr="00C47069">
        <w:rPr>
          <w:rFonts w:ascii="Times New Roman" w:hAnsi="Times New Roman" w:cs="Times New Roman"/>
          <w:sz w:val="28"/>
          <w:szCs w:val="28"/>
        </w:rPr>
        <w:t>о</w:t>
      </w:r>
      <w:r w:rsidRPr="00C47069">
        <w:rPr>
          <w:rFonts w:ascii="Times New Roman" w:hAnsi="Times New Roman" w:cs="Times New Roman"/>
          <w:sz w:val="28"/>
          <w:szCs w:val="28"/>
        </w:rPr>
        <w:t xml:space="preserve"> </w:t>
      </w:r>
      <w:r w:rsidR="00C265CD" w:rsidRPr="00C47069">
        <w:rPr>
          <w:rFonts w:ascii="Times New Roman" w:hAnsi="Times New Roman" w:cs="Times New Roman"/>
          <w:sz w:val="28"/>
          <w:szCs w:val="28"/>
        </w:rPr>
        <w:t xml:space="preserve">внедрении </w:t>
      </w:r>
      <w:r w:rsidR="00FB3EE4" w:rsidRPr="00C47069">
        <w:rPr>
          <w:rFonts w:ascii="Times New Roman" w:hAnsi="Times New Roman" w:cs="Times New Roman"/>
          <w:sz w:val="28"/>
          <w:szCs w:val="28"/>
        </w:rPr>
        <w:t xml:space="preserve">и применении </w:t>
      </w:r>
      <w:r w:rsidR="00C265CD" w:rsidRPr="00C47069">
        <w:rPr>
          <w:rFonts w:ascii="Times New Roman" w:hAnsi="Times New Roman" w:cs="Times New Roman"/>
          <w:sz w:val="28"/>
          <w:szCs w:val="28"/>
        </w:rPr>
        <w:t>экол</w:t>
      </w:r>
      <w:r w:rsidR="00FB3EE4" w:rsidRPr="00C47069">
        <w:rPr>
          <w:rFonts w:ascii="Times New Roman" w:hAnsi="Times New Roman" w:cs="Times New Roman"/>
          <w:sz w:val="28"/>
          <w:szCs w:val="28"/>
        </w:rPr>
        <w:t xml:space="preserve">огических инноваций. </w:t>
      </w:r>
    </w:p>
    <w:p w:rsidR="00432D50" w:rsidRPr="00C47069" w:rsidRDefault="00F64504" w:rsidP="00432D50">
      <w:pPr>
        <w:spacing w:after="0" w:line="360" w:lineRule="auto"/>
        <w:ind w:firstLine="709"/>
        <w:jc w:val="both"/>
        <w:rPr>
          <w:rFonts w:ascii="Times New Roman" w:hAnsi="Times New Roman" w:cs="Times New Roman"/>
          <w:noProof/>
          <w:sz w:val="28"/>
          <w:szCs w:val="28"/>
          <w:lang w:eastAsia="ru-RU"/>
        </w:rPr>
      </w:pPr>
      <w:r w:rsidRPr="00C47069">
        <w:rPr>
          <w:rFonts w:ascii="Times New Roman" w:hAnsi="Times New Roman" w:cs="Times New Roman"/>
          <w:sz w:val="28"/>
          <w:szCs w:val="28"/>
        </w:rPr>
        <w:t xml:space="preserve">По данным </w:t>
      </w:r>
      <w:r w:rsidR="00424557" w:rsidRPr="00C47069">
        <w:rPr>
          <w:rFonts w:ascii="Times New Roman" w:hAnsi="Times New Roman" w:cs="Times New Roman"/>
          <w:sz w:val="28"/>
          <w:szCs w:val="28"/>
        </w:rPr>
        <w:t xml:space="preserve">из статистического сборника НИУ ВШЭ за 2021 год, </w:t>
      </w:r>
      <w:r w:rsidR="00424557" w:rsidRPr="00C47069">
        <w:rPr>
          <w:rFonts w:ascii="Times New Roman" w:hAnsi="Times New Roman" w:cs="Times New Roman"/>
          <w:noProof/>
          <w:sz w:val="28"/>
          <w:szCs w:val="28"/>
          <w:lang w:eastAsia="ru-RU"/>
        </w:rPr>
        <w:t>рассмотрим удельный вес организаций, осуществляющих экологические инновации, в общем числе организаций, имевших завершенные инновации, по видам экологической деятеятельности: 2017-2019 гг</w:t>
      </w:r>
      <w:r w:rsidR="00375D10" w:rsidRPr="00C47069">
        <w:rPr>
          <w:rFonts w:ascii="Times New Roman" w:hAnsi="Times New Roman" w:cs="Times New Roman"/>
          <w:noProof/>
          <w:sz w:val="28"/>
          <w:szCs w:val="28"/>
          <w:lang w:eastAsia="ru-RU"/>
        </w:rPr>
        <w:t>. (рис.8</w:t>
      </w:r>
      <w:r w:rsidR="00424557" w:rsidRPr="00C47069">
        <w:rPr>
          <w:rFonts w:ascii="Times New Roman" w:hAnsi="Times New Roman" w:cs="Times New Roman"/>
          <w:noProof/>
          <w:sz w:val="28"/>
          <w:szCs w:val="28"/>
          <w:lang w:eastAsia="ru-RU"/>
        </w:rPr>
        <w:t>)</w:t>
      </w:r>
      <w:r w:rsidR="00375D10" w:rsidRPr="00C47069">
        <w:rPr>
          <w:rFonts w:ascii="Times New Roman" w:hAnsi="Times New Roman" w:cs="Times New Roman"/>
          <w:noProof/>
          <w:sz w:val="28"/>
          <w:szCs w:val="28"/>
          <w:lang w:eastAsia="ru-RU"/>
        </w:rPr>
        <w:t xml:space="preserve"> </w:t>
      </w:r>
      <w:r w:rsidR="00424557" w:rsidRPr="00C47069">
        <w:rPr>
          <w:rFonts w:ascii="Times New Roman" w:hAnsi="Times New Roman" w:cs="Times New Roman"/>
          <w:noProof/>
          <w:sz w:val="28"/>
          <w:szCs w:val="28"/>
          <w:lang w:eastAsia="ru-RU"/>
        </w:rPr>
        <w:t>.</w:t>
      </w:r>
    </w:p>
    <w:p w:rsidR="00872F53" w:rsidRPr="00C47069" w:rsidRDefault="00432D50" w:rsidP="00872F53">
      <w:pPr>
        <w:spacing w:after="0" w:line="360" w:lineRule="auto"/>
        <w:ind w:firstLine="709"/>
        <w:jc w:val="both"/>
        <w:rPr>
          <w:rFonts w:ascii="Times New Roman" w:hAnsi="Times New Roman" w:cs="Times New Roman"/>
          <w:sz w:val="28"/>
          <w:szCs w:val="28"/>
        </w:rPr>
      </w:pPr>
      <w:r w:rsidRPr="00C47069">
        <w:rPr>
          <w:noProof/>
          <w:lang w:eastAsia="ru-RU"/>
        </w:rPr>
        <w:drawing>
          <wp:anchor distT="0" distB="0" distL="114300" distR="114300" simplePos="0" relativeHeight="251681792" behindDoc="0" locked="0" layoutInCell="1" allowOverlap="1" wp14:anchorId="7859453D" wp14:editId="13C2245B">
            <wp:simplePos x="0" y="0"/>
            <wp:positionH relativeFrom="page">
              <wp:posOffset>1209675</wp:posOffset>
            </wp:positionH>
            <wp:positionV relativeFrom="paragraph">
              <wp:posOffset>285750</wp:posOffset>
            </wp:positionV>
            <wp:extent cx="5610225" cy="3257550"/>
            <wp:effectExtent l="0" t="0" r="952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1042" t="22349" r="12645" b="20410"/>
                    <a:stretch/>
                  </pic:blipFill>
                  <pic:spPr bwMode="auto">
                    <a:xfrm>
                      <a:off x="0" y="0"/>
                      <a:ext cx="5610225" cy="3257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32D50" w:rsidRPr="00C47069" w:rsidRDefault="00432D50" w:rsidP="00E44BC2">
      <w:pPr>
        <w:spacing w:after="0" w:line="360" w:lineRule="auto"/>
        <w:ind w:firstLine="709"/>
        <w:jc w:val="center"/>
        <w:rPr>
          <w:rFonts w:ascii="Times New Roman" w:hAnsi="Times New Roman" w:cs="Times New Roman"/>
          <w:noProof/>
          <w:sz w:val="28"/>
          <w:szCs w:val="28"/>
          <w:lang w:eastAsia="ru-RU"/>
        </w:rPr>
      </w:pPr>
    </w:p>
    <w:p w:rsidR="00B166EF" w:rsidRPr="00C47069" w:rsidRDefault="00255152" w:rsidP="00CB79E0">
      <w:pPr>
        <w:spacing w:after="0" w:line="240" w:lineRule="auto"/>
        <w:ind w:firstLine="709"/>
        <w:jc w:val="center"/>
        <w:rPr>
          <w:rFonts w:ascii="Times New Roman" w:hAnsi="Times New Roman" w:cs="Times New Roman"/>
          <w:noProof/>
          <w:sz w:val="28"/>
          <w:szCs w:val="28"/>
          <w:lang w:eastAsia="ru-RU"/>
        </w:rPr>
      </w:pPr>
      <w:r w:rsidRPr="00C47069">
        <w:rPr>
          <w:rFonts w:ascii="Times New Roman" w:hAnsi="Times New Roman" w:cs="Times New Roman"/>
          <w:noProof/>
          <w:sz w:val="28"/>
          <w:szCs w:val="28"/>
          <w:lang w:eastAsia="ru-RU"/>
        </w:rPr>
        <w:t>Рис</w:t>
      </w:r>
      <w:r w:rsidR="00CB79E0" w:rsidRPr="00C47069">
        <w:rPr>
          <w:rFonts w:ascii="Times New Roman" w:hAnsi="Times New Roman" w:cs="Times New Roman"/>
          <w:noProof/>
          <w:sz w:val="28"/>
          <w:szCs w:val="28"/>
          <w:lang w:eastAsia="ru-RU"/>
        </w:rPr>
        <w:t>унок 8</w:t>
      </w:r>
      <w:r w:rsidR="00D00D0B" w:rsidRPr="00C47069">
        <w:rPr>
          <w:rFonts w:ascii="Times New Roman" w:hAnsi="Times New Roman" w:cs="Times New Roman"/>
          <w:noProof/>
          <w:sz w:val="28"/>
          <w:szCs w:val="28"/>
          <w:lang w:eastAsia="ru-RU"/>
        </w:rPr>
        <w:t xml:space="preserve"> – Удельный вес организаций, осуществляющих </w:t>
      </w:r>
      <w:r w:rsidR="00E44BC2" w:rsidRPr="00C47069">
        <w:rPr>
          <w:rFonts w:ascii="Times New Roman" w:hAnsi="Times New Roman" w:cs="Times New Roman"/>
          <w:noProof/>
          <w:sz w:val="28"/>
          <w:szCs w:val="28"/>
          <w:lang w:eastAsia="ru-RU"/>
        </w:rPr>
        <w:t>экологические инновации, в общем числе организаций, имевших завершенные инновации, по видам экологической деятеятельности: 2017-2019 гг.</w:t>
      </w:r>
      <w:r w:rsidR="00CB79E0" w:rsidRPr="00C47069">
        <w:rPr>
          <w:rFonts w:ascii="Times New Roman" w:hAnsi="Times New Roman" w:cs="Times New Roman"/>
          <w:noProof/>
          <w:sz w:val="28"/>
          <w:szCs w:val="28"/>
          <w:lang w:eastAsia="ru-RU"/>
        </w:rPr>
        <w:t xml:space="preserve"> </w:t>
      </w:r>
      <w:r w:rsidR="00CB79E0" w:rsidRPr="00C47069">
        <w:rPr>
          <w:rFonts w:ascii="Times New Roman" w:hAnsi="Times New Roman" w:cs="Times New Roman"/>
          <w:sz w:val="28"/>
          <w:szCs w:val="28"/>
        </w:rPr>
        <w:t>[24, с. 119]</w:t>
      </w:r>
    </w:p>
    <w:p w:rsidR="00106BEF" w:rsidRPr="00C47069" w:rsidRDefault="00106BEF" w:rsidP="00421447">
      <w:pPr>
        <w:spacing w:after="0" w:line="360" w:lineRule="auto"/>
        <w:ind w:firstLine="709"/>
        <w:jc w:val="both"/>
        <w:rPr>
          <w:rFonts w:ascii="Times New Roman" w:hAnsi="Times New Roman" w:cs="Times New Roman"/>
          <w:sz w:val="28"/>
          <w:szCs w:val="28"/>
        </w:rPr>
      </w:pPr>
    </w:p>
    <w:p w:rsidR="00CB79E0" w:rsidRPr="00C47069" w:rsidRDefault="00D0191B" w:rsidP="00D0191B">
      <w:pPr>
        <w:spacing w:after="0" w:line="360" w:lineRule="auto"/>
        <w:ind w:firstLine="567"/>
        <w:jc w:val="both"/>
        <w:rPr>
          <w:rFonts w:ascii="Times New Roman" w:hAnsi="Times New Roman" w:cs="Times New Roman"/>
          <w:sz w:val="28"/>
          <w:szCs w:val="28"/>
        </w:rPr>
      </w:pPr>
      <w:r w:rsidRPr="00C47069">
        <w:rPr>
          <w:rFonts w:ascii="Times New Roman" w:hAnsi="Times New Roman" w:cs="Times New Roman"/>
          <w:sz w:val="28"/>
          <w:szCs w:val="28"/>
        </w:rPr>
        <w:t xml:space="preserve">Крупный и средний бизнес во всем мире все больше и больше внедряет в свою деятельность маркетинговые кампании, которые предназначены для ознакомления потребителей и своих сотрудников с преимуществами вторичной переработки, а также её целями и методами. </w:t>
      </w:r>
    </w:p>
    <w:p w:rsidR="00CB79E0" w:rsidRPr="00C47069" w:rsidRDefault="00D0191B" w:rsidP="00D0191B">
      <w:pPr>
        <w:spacing w:after="0" w:line="360" w:lineRule="auto"/>
        <w:ind w:firstLine="567"/>
        <w:jc w:val="both"/>
        <w:rPr>
          <w:rFonts w:ascii="Times New Roman" w:hAnsi="Times New Roman" w:cs="Times New Roman"/>
          <w:sz w:val="28"/>
          <w:szCs w:val="28"/>
        </w:rPr>
      </w:pPr>
      <w:r w:rsidRPr="00C47069">
        <w:rPr>
          <w:rFonts w:ascii="Times New Roman" w:hAnsi="Times New Roman" w:cs="Times New Roman"/>
          <w:sz w:val="28"/>
          <w:szCs w:val="28"/>
        </w:rPr>
        <w:t xml:space="preserve">Предприятиями постепенно вводятся новые должности и даже целые отделы, посвященные вопросам переработки вторсырья, а также внесению своего вклада в чистоту окружающей среды. Для повышения мотивации </w:t>
      </w:r>
      <w:r w:rsidRPr="00C47069">
        <w:rPr>
          <w:rFonts w:ascii="Times New Roman" w:hAnsi="Times New Roman" w:cs="Times New Roman"/>
          <w:sz w:val="28"/>
          <w:szCs w:val="28"/>
        </w:rPr>
        <w:lastRenderedPageBreak/>
        <w:t xml:space="preserve">сотрудников, организации должны размещать конкретные и измеримые цели и задачи в центральном офисе. </w:t>
      </w:r>
    </w:p>
    <w:p w:rsidR="00D0191B" w:rsidRPr="00C47069" w:rsidRDefault="00D0191B" w:rsidP="00D0191B">
      <w:pPr>
        <w:spacing w:after="0" w:line="360" w:lineRule="auto"/>
        <w:ind w:firstLine="567"/>
        <w:jc w:val="both"/>
        <w:rPr>
          <w:rFonts w:ascii="Times New Roman" w:hAnsi="Times New Roman" w:cs="Times New Roman"/>
          <w:sz w:val="28"/>
          <w:szCs w:val="28"/>
        </w:rPr>
      </w:pPr>
      <w:r w:rsidRPr="00C47069">
        <w:rPr>
          <w:rFonts w:ascii="Times New Roman" w:hAnsi="Times New Roman" w:cs="Times New Roman"/>
          <w:sz w:val="28"/>
          <w:szCs w:val="28"/>
        </w:rPr>
        <w:t xml:space="preserve">Например, с 2017 г. по сегодняшний день 22 завода-поставщика </w:t>
      </w:r>
      <w:proofErr w:type="spellStart"/>
      <w:r w:rsidRPr="00C47069">
        <w:rPr>
          <w:rFonts w:ascii="Times New Roman" w:hAnsi="Times New Roman" w:cs="Times New Roman"/>
          <w:sz w:val="28"/>
          <w:szCs w:val="28"/>
        </w:rPr>
        <w:t>Apple</w:t>
      </w:r>
      <w:proofErr w:type="spellEnd"/>
      <w:r w:rsidRPr="00C47069">
        <w:rPr>
          <w:rFonts w:ascii="Times New Roman" w:hAnsi="Times New Roman" w:cs="Times New Roman"/>
          <w:sz w:val="28"/>
          <w:szCs w:val="28"/>
        </w:rPr>
        <w:t xml:space="preserve">, в том числе включая все сборочные площадки смартфонов </w:t>
      </w:r>
      <w:proofErr w:type="spellStart"/>
      <w:r w:rsidRPr="00C47069">
        <w:rPr>
          <w:rFonts w:ascii="Times New Roman" w:hAnsi="Times New Roman" w:cs="Times New Roman"/>
          <w:sz w:val="28"/>
          <w:szCs w:val="28"/>
        </w:rPr>
        <w:t>iPhone</w:t>
      </w:r>
      <w:proofErr w:type="spellEnd"/>
      <w:r w:rsidRPr="00C47069">
        <w:rPr>
          <w:rFonts w:ascii="Times New Roman" w:hAnsi="Times New Roman" w:cs="Times New Roman"/>
          <w:sz w:val="28"/>
          <w:szCs w:val="28"/>
        </w:rPr>
        <w:t xml:space="preserve">, прошли сертификацию как </w:t>
      </w:r>
      <w:proofErr w:type="spellStart"/>
      <w:r w:rsidRPr="00C47069">
        <w:rPr>
          <w:rFonts w:ascii="Times New Roman" w:hAnsi="Times New Roman" w:cs="Times New Roman"/>
          <w:sz w:val="28"/>
          <w:szCs w:val="28"/>
        </w:rPr>
        <w:t>Zero</w:t>
      </w:r>
      <w:proofErr w:type="spellEnd"/>
      <w:r w:rsidRPr="00C47069">
        <w:rPr>
          <w:rFonts w:ascii="Times New Roman" w:hAnsi="Times New Roman" w:cs="Times New Roman"/>
          <w:sz w:val="28"/>
          <w:szCs w:val="28"/>
        </w:rPr>
        <w:t xml:space="preserve"> </w:t>
      </w:r>
      <w:proofErr w:type="spellStart"/>
      <w:r w:rsidRPr="00C47069">
        <w:rPr>
          <w:rFonts w:ascii="Times New Roman" w:hAnsi="Times New Roman" w:cs="Times New Roman"/>
          <w:sz w:val="28"/>
          <w:szCs w:val="28"/>
        </w:rPr>
        <w:t>Waste</w:t>
      </w:r>
      <w:proofErr w:type="spellEnd"/>
      <w:r w:rsidRPr="00C47069">
        <w:rPr>
          <w:rFonts w:ascii="Times New Roman" w:hAnsi="Times New Roman" w:cs="Times New Roman"/>
          <w:sz w:val="28"/>
          <w:szCs w:val="28"/>
        </w:rPr>
        <w:t xml:space="preserve"> и занимаются деятельностью по переработке отходов. Только за один 2018 г. компания переработала около 54 600 метрических тонн твердых отходов (таблица</w:t>
      </w:r>
      <w:r w:rsidR="006D22AC" w:rsidRPr="00C47069">
        <w:rPr>
          <w:rFonts w:ascii="Times New Roman" w:hAnsi="Times New Roman" w:cs="Times New Roman"/>
          <w:sz w:val="28"/>
          <w:szCs w:val="28"/>
        </w:rPr>
        <w:t xml:space="preserve"> 2.1</w:t>
      </w:r>
      <w:r w:rsidRPr="00C47069">
        <w:rPr>
          <w:rFonts w:ascii="Times New Roman" w:hAnsi="Times New Roman" w:cs="Times New Roman"/>
          <w:sz w:val="28"/>
          <w:szCs w:val="28"/>
        </w:rPr>
        <w:t>).</w:t>
      </w:r>
    </w:p>
    <w:p w:rsidR="004D03E3" w:rsidRPr="00C47069" w:rsidRDefault="004D03E3" w:rsidP="00D0191B">
      <w:pPr>
        <w:spacing w:after="0" w:line="360" w:lineRule="auto"/>
        <w:ind w:firstLine="567"/>
        <w:jc w:val="both"/>
        <w:rPr>
          <w:rFonts w:ascii="Times New Roman" w:hAnsi="Times New Roman" w:cs="Times New Roman"/>
          <w:sz w:val="28"/>
          <w:szCs w:val="28"/>
        </w:rPr>
      </w:pPr>
    </w:p>
    <w:p w:rsidR="00D0191B" w:rsidRPr="00C47069" w:rsidRDefault="00D0191B" w:rsidP="00674C01">
      <w:pPr>
        <w:spacing w:after="0" w:line="240" w:lineRule="auto"/>
        <w:jc w:val="both"/>
        <w:rPr>
          <w:rFonts w:ascii="Times New Roman" w:hAnsi="Times New Roman" w:cs="Times New Roman"/>
          <w:sz w:val="28"/>
          <w:szCs w:val="28"/>
        </w:rPr>
      </w:pPr>
      <w:r w:rsidRPr="00C47069">
        <w:rPr>
          <w:rFonts w:ascii="Times New Roman" w:hAnsi="Times New Roman" w:cs="Times New Roman"/>
          <w:sz w:val="28"/>
          <w:szCs w:val="28"/>
        </w:rPr>
        <w:t>Таблица</w:t>
      </w:r>
      <w:r w:rsidR="006D22AC" w:rsidRPr="00C47069">
        <w:rPr>
          <w:rFonts w:ascii="Times New Roman" w:hAnsi="Times New Roman" w:cs="Times New Roman"/>
          <w:sz w:val="28"/>
          <w:szCs w:val="28"/>
        </w:rPr>
        <w:t xml:space="preserve"> 2.1</w:t>
      </w:r>
      <w:r w:rsidRPr="00C47069">
        <w:rPr>
          <w:rFonts w:ascii="Times New Roman" w:hAnsi="Times New Roman" w:cs="Times New Roman"/>
          <w:sz w:val="28"/>
          <w:szCs w:val="28"/>
        </w:rPr>
        <w:t xml:space="preserve"> – Объём переработки </w:t>
      </w:r>
      <w:proofErr w:type="spellStart"/>
      <w:r w:rsidRPr="00C47069">
        <w:rPr>
          <w:rFonts w:ascii="Times New Roman" w:hAnsi="Times New Roman" w:cs="Times New Roman"/>
          <w:sz w:val="28"/>
          <w:szCs w:val="28"/>
        </w:rPr>
        <w:t>Apple</w:t>
      </w:r>
      <w:proofErr w:type="spellEnd"/>
      <w:r w:rsidRPr="00C47069">
        <w:rPr>
          <w:rFonts w:ascii="Times New Roman" w:hAnsi="Times New Roman" w:cs="Times New Roman"/>
          <w:sz w:val="28"/>
          <w:szCs w:val="28"/>
        </w:rPr>
        <w:t xml:space="preserve"> метрических тонн твёрдых отходов за 2015-2018 года [</w:t>
      </w:r>
      <w:r w:rsidR="00674C01" w:rsidRPr="00C47069">
        <w:rPr>
          <w:rFonts w:ascii="Times New Roman" w:hAnsi="Times New Roman" w:cs="Times New Roman"/>
          <w:sz w:val="28"/>
          <w:szCs w:val="28"/>
        </w:rPr>
        <w:t>3, 30</w:t>
      </w:r>
      <w:r w:rsidRPr="00C47069">
        <w:rPr>
          <w:rFonts w:ascii="Times New Roman" w:hAnsi="Times New Roman" w:cs="Times New Roman"/>
          <w:sz w:val="28"/>
          <w:szCs w:val="28"/>
        </w:rPr>
        <w:t>]</w:t>
      </w:r>
    </w:p>
    <w:tbl>
      <w:tblPr>
        <w:tblStyle w:val="a7"/>
        <w:tblW w:w="0" w:type="auto"/>
        <w:tblLook w:val="04A0" w:firstRow="1" w:lastRow="0" w:firstColumn="1" w:lastColumn="0" w:noHBand="0" w:noVBand="1"/>
      </w:tblPr>
      <w:tblGrid>
        <w:gridCol w:w="1431"/>
        <w:gridCol w:w="1205"/>
        <w:gridCol w:w="958"/>
        <w:gridCol w:w="969"/>
        <w:gridCol w:w="969"/>
        <w:gridCol w:w="969"/>
        <w:gridCol w:w="923"/>
        <w:gridCol w:w="1016"/>
        <w:gridCol w:w="905"/>
      </w:tblGrid>
      <w:tr w:rsidR="00D0191B" w:rsidRPr="00C47069" w:rsidTr="00C57A92">
        <w:tc>
          <w:tcPr>
            <w:tcW w:w="1335" w:type="dxa"/>
          </w:tcPr>
          <w:p w:rsidR="00D0191B" w:rsidRPr="00C47069" w:rsidRDefault="00D0191B" w:rsidP="00C57A92">
            <w:pPr>
              <w:tabs>
                <w:tab w:val="left" w:pos="1272"/>
              </w:tabs>
              <w:rPr>
                <w:rFonts w:ascii="Times New Roman" w:hAnsi="Times New Roman" w:cs="Times New Roman"/>
                <w:sz w:val="24"/>
                <w:szCs w:val="28"/>
              </w:rPr>
            </w:pPr>
            <w:r w:rsidRPr="00C47069">
              <w:rPr>
                <w:rFonts w:ascii="Times New Roman" w:hAnsi="Times New Roman" w:cs="Times New Roman"/>
                <w:sz w:val="24"/>
                <w:szCs w:val="28"/>
                <w:lang w:val="en-US"/>
              </w:rPr>
              <w:t>Fiscal</w:t>
            </w:r>
            <w:r w:rsidRPr="00C47069">
              <w:rPr>
                <w:rFonts w:ascii="Times New Roman" w:hAnsi="Times New Roman" w:cs="Times New Roman"/>
                <w:sz w:val="24"/>
                <w:szCs w:val="28"/>
              </w:rPr>
              <w:t xml:space="preserve"> </w:t>
            </w:r>
            <w:r w:rsidRPr="00C47069">
              <w:rPr>
                <w:rFonts w:ascii="Times New Roman" w:hAnsi="Times New Roman" w:cs="Times New Roman"/>
                <w:sz w:val="24"/>
                <w:szCs w:val="28"/>
                <w:lang w:val="en-US"/>
              </w:rPr>
              <w:t>Year</w:t>
            </w:r>
          </w:p>
        </w:tc>
        <w:tc>
          <w:tcPr>
            <w:tcW w:w="2210" w:type="dxa"/>
            <w:gridSpan w:val="2"/>
          </w:tcPr>
          <w:p w:rsidR="00D0191B" w:rsidRPr="00C47069" w:rsidRDefault="00D0191B" w:rsidP="00C57A92">
            <w:pPr>
              <w:tabs>
                <w:tab w:val="left" w:pos="1272"/>
              </w:tabs>
              <w:jc w:val="center"/>
              <w:rPr>
                <w:rFonts w:ascii="Times New Roman" w:hAnsi="Times New Roman" w:cs="Times New Roman"/>
                <w:b/>
                <w:sz w:val="24"/>
                <w:szCs w:val="28"/>
              </w:rPr>
            </w:pPr>
            <w:r w:rsidRPr="00C47069">
              <w:rPr>
                <w:rFonts w:ascii="Times New Roman" w:hAnsi="Times New Roman" w:cs="Times New Roman"/>
                <w:b/>
                <w:sz w:val="24"/>
                <w:szCs w:val="28"/>
              </w:rPr>
              <w:t>2018</w:t>
            </w:r>
          </w:p>
        </w:tc>
        <w:tc>
          <w:tcPr>
            <w:tcW w:w="1956" w:type="dxa"/>
            <w:gridSpan w:val="2"/>
          </w:tcPr>
          <w:p w:rsidR="00D0191B" w:rsidRPr="00C47069" w:rsidRDefault="00D0191B" w:rsidP="00C57A92">
            <w:pPr>
              <w:tabs>
                <w:tab w:val="left" w:pos="1272"/>
              </w:tabs>
              <w:jc w:val="center"/>
              <w:rPr>
                <w:rFonts w:ascii="Times New Roman" w:hAnsi="Times New Roman" w:cs="Times New Roman"/>
                <w:b/>
                <w:sz w:val="24"/>
                <w:szCs w:val="28"/>
              </w:rPr>
            </w:pPr>
            <w:r w:rsidRPr="00C47069">
              <w:rPr>
                <w:rFonts w:ascii="Times New Roman" w:hAnsi="Times New Roman" w:cs="Times New Roman"/>
                <w:b/>
                <w:sz w:val="24"/>
                <w:szCs w:val="28"/>
              </w:rPr>
              <w:t>2017*</w:t>
            </w:r>
          </w:p>
        </w:tc>
        <w:tc>
          <w:tcPr>
            <w:tcW w:w="1906" w:type="dxa"/>
            <w:gridSpan w:val="2"/>
          </w:tcPr>
          <w:p w:rsidR="00D0191B" w:rsidRPr="00C47069" w:rsidRDefault="00D0191B" w:rsidP="00C57A92">
            <w:pPr>
              <w:tabs>
                <w:tab w:val="left" w:pos="1272"/>
              </w:tabs>
              <w:jc w:val="center"/>
              <w:rPr>
                <w:rFonts w:ascii="Times New Roman" w:hAnsi="Times New Roman" w:cs="Times New Roman"/>
                <w:b/>
                <w:sz w:val="24"/>
                <w:szCs w:val="28"/>
              </w:rPr>
            </w:pPr>
            <w:r w:rsidRPr="00C47069">
              <w:rPr>
                <w:rFonts w:ascii="Times New Roman" w:hAnsi="Times New Roman" w:cs="Times New Roman"/>
                <w:b/>
                <w:sz w:val="24"/>
                <w:szCs w:val="28"/>
              </w:rPr>
              <w:t>2016</w:t>
            </w:r>
          </w:p>
        </w:tc>
        <w:tc>
          <w:tcPr>
            <w:tcW w:w="1938" w:type="dxa"/>
            <w:gridSpan w:val="2"/>
          </w:tcPr>
          <w:p w:rsidR="00D0191B" w:rsidRPr="00C47069" w:rsidRDefault="00D0191B" w:rsidP="00C57A92">
            <w:pPr>
              <w:tabs>
                <w:tab w:val="left" w:pos="1272"/>
              </w:tabs>
              <w:jc w:val="center"/>
              <w:rPr>
                <w:rFonts w:ascii="Times New Roman" w:hAnsi="Times New Roman" w:cs="Times New Roman"/>
                <w:b/>
                <w:sz w:val="24"/>
                <w:szCs w:val="28"/>
              </w:rPr>
            </w:pPr>
            <w:r w:rsidRPr="00C47069">
              <w:rPr>
                <w:rFonts w:ascii="Times New Roman" w:hAnsi="Times New Roman" w:cs="Times New Roman"/>
                <w:b/>
                <w:sz w:val="24"/>
                <w:szCs w:val="28"/>
              </w:rPr>
              <w:t>2015</w:t>
            </w:r>
          </w:p>
        </w:tc>
      </w:tr>
      <w:tr w:rsidR="00D0191B" w:rsidRPr="00C47069" w:rsidTr="00C57A92">
        <w:tc>
          <w:tcPr>
            <w:tcW w:w="1335" w:type="dxa"/>
          </w:tcPr>
          <w:p w:rsidR="00D0191B" w:rsidRPr="00C47069" w:rsidRDefault="00D0191B" w:rsidP="00C57A92">
            <w:pPr>
              <w:tabs>
                <w:tab w:val="left" w:pos="1272"/>
              </w:tabs>
              <w:rPr>
                <w:rFonts w:ascii="Times New Roman" w:hAnsi="Times New Roman" w:cs="Times New Roman"/>
                <w:sz w:val="24"/>
                <w:szCs w:val="28"/>
              </w:rPr>
            </w:pPr>
            <w:r w:rsidRPr="00C47069">
              <w:rPr>
                <w:rFonts w:ascii="Times New Roman" w:hAnsi="Times New Roman" w:cs="Times New Roman"/>
                <w:sz w:val="24"/>
                <w:szCs w:val="28"/>
                <w:lang w:val="en-US"/>
              </w:rPr>
              <w:t>Locations</w:t>
            </w:r>
          </w:p>
        </w:tc>
        <w:tc>
          <w:tcPr>
            <w:tcW w:w="1237" w:type="dxa"/>
          </w:tcPr>
          <w:p w:rsidR="00D0191B" w:rsidRPr="00C47069" w:rsidRDefault="00D0191B" w:rsidP="00C57A92">
            <w:pPr>
              <w:tabs>
                <w:tab w:val="left" w:pos="1272"/>
              </w:tabs>
              <w:rPr>
                <w:rFonts w:ascii="Times New Roman" w:hAnsi="Times New Roman" w:cs="Times New Roman"/>
                <w:sz w:val="24"/>
                <w:szCs w:val="28"/>
              </w:rPr>
            </w:pPr>
            <w:r w:rsidRPr="00C47069">
              <w:rPr>
                <w:rFonts w:ascii="Times New Roman" w:hAnsi="Times New Roman" w:cs="Times New Roman"/>
                <w:sz w:val="24"/>
                <w:szCs w:val="28"/>
                <w:lang w:val="en-US"/>
              </w:rPr>
              <w:t>Scope</w:t>
            </w:r>
            <w:r w:rsidRPr="00C47069">
              <w:rPr>
                <w:rFonts w:ascii="Times New Roman" w:hAnsi="Times New Roman" w:cs="Times New Roman"/>
                <w:sz w:val="24"/>
                <w:szCs w:val="28"/>
              </w:rPr>
              <w:t xml:space="preserve"> 1</w:t>
            </w:r>
          </w:p>
        </w:tc>
        <w:tc>
          <w:tcPr>
            <w:tcW w:w="973" w:type="dxa"/>
          </w:tcPr>
          <w:p w:rsidR="00D0191B" w:rsidRPr="00C47069" w:rsidRDefault="00D0191B" w:rsidP="00C57A92">
            <w:pPr>
              <w:tabs>
                <w:tab w:val="left" w:pos="1272"/>
              </w:tabs>
              <w:rPr>
                <w:rFonts w:ascii="Times New Roman" w:hAnsi="Times New Roman" w:cs="Times New Roman"/>
                <w:sz w:val="24"/>
                <w:szCs w:val="28"/>
              </w:rPr>
            </w:pPr>
            <w:r w:rsidRPr="00C47069">
              <w:rPr>
                <w:rFonts w:ascii="Times New Roman" w:hAnsi="Times New Roman" w:cs="Times New Roman"/>
                <w:sz w:val="24"/>
                <w:szCs w:val="28"/>
                <w:lang w:val="en-US"/>
              </w:rPr>
              <w:t>Scope</w:t>
            </w:r>
            <w:r w:rsidRPr="00C47069">
              <w:rPr>
                <w:rFonts w:ascii="Times New Roman" w:hAnsi="Times New Roman" w:cs="Times New Roman"/>
                <w:sz w:val="24"/>
                <w:szCs w:val="28"/>
              </w:rPr>
              <w:t xml:space="preserve"> 2</w:t>
            </w:r>
          </w:p>
        </w:tc>
        <w:tc>
          <w:tcPr>
            <w:tcW w:w="978" w:type="dxa"/>
          </w:tcPr>
          <w:p w:rsidR="00D0191B" w:rsidRPr="00C47069" w:rsidRDefault="00D0191B" w:rsidP="00C57A92">
            <w:pPr>
              <w:tabs>
                <w:tab w:val="left" w:pos="1272"/>
              </w:tabs>
              <w:rPr>
                <w:rFonts w:ascii="Times New Roman" w:hAnsi="Times New Roman" w:cs="Times New Roman"/>
                <w:sz w:val="24"/>
                <w:szCs w:val="28"/>
              </w:rPr>
            </w:pPr>
            <w:r w:rsidRPr="00C47069">
              <w:rPr>
                <w:rFonts w:ascii="Times New Roman" w:hAnsi="Times New Roman" w:cs="Times New Roman"/>
                <w:sz w:val="24"/>
                <w:szCs w:val="28"/>
                <w:lang w:val="en-US"/>
              </w:rPr>
              <w:t>Scope</w:t>
            </w:r>
            <w:r w:rsidRPr="00C47069">
              <w:rPr>
                <w:rFonts w:ascii="Times New Roman" w:hAnsi="Times New Roman" w:cs="Times New Roman"/>
                <w:sz w:val="24"/>
                <w:szCs w:val="28"/>
              </w:rPr>
              <w:t xml:space="preserve"> 1</w:t>
            </w:r>
          </w:p>
        </w:tc>
        <w:tc>
          <w:tcPr>
            <w:tcW w:w="978" w:type="dxa"/>
          </w:tcPr>
          <w:p w:rsidR="00D0191B" w:rsidRPr="00C47069" w:rsidRDefault="00D0191B" w:rsidP="00C57A92">
            <w:pPr>
              <w:tabs>
                <w:tab w:val="left" w:pos="1272"/>
              </w:tabs>
              <w:rPr>
                <w:rFonts w:ascii="Times New Roman" w:hAnsi="Times New Roman" w:cs="Times New Roman"/>
                <w:sz w:val="24"/>
                <w:szCs w:val="28"/>
              </w:rPr>
            </w:pPr>
            <w:r w:rsidRPr="00C47069">
              <w:rPr>
                <w:rFonts w:ascii="Times New Roman" w:hAnsi="Times New Roman" w:cs="Times New Roman"/>
                <w:sz w:val="24"/>
                <w:szCs w:val="28"/>
                <w:lang w:val="en-US"/>
              </w:rPr>
              <w:t>Scope</w:t>
            </w:r>
            <w:r w:rsidRPr="00C47069">
              <w:rPr>
                <w:rFonts w:ascii="Times New Roman" w:hAnsi="Times New Roman" w:cs="Times New Roman"/>
                <w:sz w:val="24"/>
                <w:szCs w:val="28"/>
              </w:rPr>
              <w:t xml:space="preserve"> 2</w:t>
            </w:r>
          </w:p>
        </w:tc>
        <w:tc>
          <w:tcPr>
            <w:tcW w:w="978" w:type="dxa"/>
          </w:tcPr>
          <w:p w:rsidR="00D0191B" w:rsidRPr="00C47069" w:rsidRDefault="00D0191B" w:rsidP="00C57A92">
            <w:pPr>
              <w:tabs>
                <w:tab w:val="left" w:pos="1272"/>
              </w:tabs>
              <w:rPr>
                <w:rFonts w:ascii="Times New Roman" w:hAnsi="Times New Roman" w:cs="Times New Roman"/>
                <w:sz w:val="24"/>
                <w:szCs w:val="28"/>
              </w:rPr>
            </w:pPr>
            <w:r w:rsidRPr="00C47069">
              <w:rPr>
                <w:rFonts w:ascii="Times New Roman" w:hAnsi="Times New Roman" w:cs="Times New Roman"/>
                <w:sz w:val="24"/>
                <w:szCs w:val="28"/>
                <w:lang w:val="en-US"/>
              </w:rPr>
              <w:t>Scope</w:t>
            </w:r>
            <w:r w:rsidRPr="00C47069">
              <w:rPr>
                <w:rFonts w:ascii="Times New Roman" w:hAnsi="Times New Roman" w:cs="Times New Roman"/>
                <w:sz w:val="24"/>
                <w:szCs w:val="28"/>
              </w:rPr>
              <w:t xml:space="preserve"> 1</w:t>
            </w:r>
          </w:p>
        </w:tc>
        <w:tc>
          <w:tcPr>
            <w:tcW w:w="928" w:type="dxa"/>
          </w:tcPr>
          <w:p w:rsidR="00D0191B" w:rsidRPr="00C47069" w:rsidRDefault="00D0191B" w:rsidP="00C57A92">
            <w:pPr>
              <w:tabs>
                <w:tab w:val="left" w:pos="1272"/>
              </w:tabs>
              <w:rPr>
                <w:rFonts w:ascii="Times New Roman" w:hAnsi="Times New Roman" w:cs="Times New Roman"/>
                <w:sz w:val="24"/>
                <w:szCs w:val="28"/>
              </w:rPr>
            </w:pPr>
            <w:r w:rsidRPr="00C47069">
              <w:rPr>
                <w:rFonts w:ascii="Times New Roman" w:hAnsi="Times New Roman" w:cs="Times New Roman"/>
                <w:sz w:val="24"/>
                <w:szCs w:val="28"/>
                <w:lang w:val="en-US"/>
              </w:rPr>
              <w:t>Scope</w:t>
            </w:r>
            <w:r w:rsidRPr="00C47069">
              <w:rPr>
                <w:rFonts w:ascii="Times New Roman" w:hAnsi="Times New Roman" w:cs="Times New Roman"/>
                <w:sz w:val="24"/>
                <w:szCs w:val="28"/>
              </w:rPr>
              <w:t xml:space="preserve"> 2</w:t>
            </w:r>
          </w:p>
        </w:tc>
        <w:tc>
          <w:tcPr>
            <w:tcW w:w="1030" w:type="dxa"/>
          </w:tcPr>
          <w:p w:rsidR="00D0191B" w:rsidRPr="00C47069" w:rsidRDefault="00D0191B" w:rsidP="00C57A92">
            <w:pPr>
              <w:tabs>
                <w:tab w:val="left" w:pos="1272"/>
              </w:tabs>
              <w:rPr>
                <w:rFonts w:ascii="Times New Roman" w:hAnsi="Times New Roman" w:cs="Times New Roman"/>
                <w:sz w:val="24"/>
                <w:szCs w:val="28"/>
              </w:rPr>
            </w:pPr>
            <w:r w:rsidRPr="00C47069">
              <w:rPr>
                <w:rFonts w:ascii="Times New Roman" w:hAnsi="Times New Roman" w:cs="Times New Roman"/>
                <w:sz w:val="24"/>
                <w:szCs w:val="28"/>
                <w:lang w:val="en-US"/>
              </w:rPr>
              <w:t>Scope</w:t>
            </w:r>
            <w:r w:rsidRPr="00C47069">
              <w:rPr>
                <w:rFonts w:ascii="Times New Roman" w:hAnsi="Times New Roman" w:cs="Times New Roman"/>
                <w:sz w:val="24"/>
                <w:szCs w:val="28"/>
              </w:rPr>
              <w:t xml:space="preserve"> 1</w:t>
            </w:r>
          </w:p>
        </w:tc>
        <w:tc>
          <w:tcPr>
            <w:tcW w:w="908" w:type="dxa"/>
          </w:tcPr>
          <w:p w:rsidR="00D0191B" w:rsidRPr="00C47069" w:rsidRDefault="00D0191B" w:rsidP="00C57A92">
            <w:pPr>
              <w:tabs>
                <w:tab w:val="left" w:pos="1272"/>
              </w:tabs>
              <w:rPr>
                <w:rFonts w:ascii="Times New Roman" w:hAnsi="Times New Roman" w:cs="Times New Roman"/>
                <w:sz w:val="24"/>
                <w:szCs w:val="28"/>
              </w:rPr>
            </w:pPr>
            <w:r w:rsidRPr="00C47069">
              <w:rPr>
                <w:rFonts w:ascii="Times New Roman" w:hAnsi="Times New Roman" w:cs="Times New Roman"/>
                <w:sz w:val="24"/>
                <w:szCs w:val="28"/>
                <w:lang w:val="en-US"/>
              </w:rPr>
              <w:t>Scope</w:t>
            </w:r>
            <w:r w:rsidRPr="00C47069">
              <w:rPr>
                <w:rFonts w:ascii="Times New Roman" w:hAnsi="Times New Roman" w:cs="Times New Roman"/>
                <w:sz w:val="24"/>
                <w:szCs w:val="28"/>
              </w:rPr>
              <w:t xml:space="preserve"> 2</w:t>
            </w:r>
          </w:p>
        </w:tc>
      </w:tr>
      <w:tr w:rsidR="00D0191B" w:rsidRPr="00C47069" w:rsidTr="00C57A92">
        <w:tc>
          <w:tcPr>
            <w:tcW w:w="1335" w:type="dxa"/>
          </w:tcPr>
          <w:p w:rsidR="00D0191B" w:rsidRPr="00C47069" w:rsidRDefault="00D0191B" w:rsidP="00C57A92">
            <w:pPr>
              <w:tabs>
                <w:tab w:val="left" w:pos="1272"/>
              </w:tabs>
              <w:rPr>
                <w:rFonts w:ascii="Times New Roman" w:hAnsi="Times New Roman" w:cs="Times New Roman"/>
                <w:sz w:val="24"/>
                <w:szCs w:val="28"/>
              </w:rPr>
            </w:pPr>
            <w:r w:rsidRPr="00C47069">
              <w:rPr>
                <w:rFonts w:ascii="Times New Roman" w:hAnsi="Times New Roman" w:cs="Times New Roman"/>
                <w:sz w:val="24"/>
                <w:szCs w:val="28"/>
                <w:lang w:val="en-US"/>
              </w:rPr>
              <w:t>Corporate</w:t>
            </w:r>
          </w:p>
        </w:tc>
        <w:tc>
          <w:tcPr>
            <w:tcW w:w="1237" w:type="dxa"/>
          </w:tcPr>
          <w:p w:rsidR="00D0191B" w:rsidRPr="00C47069" w:rsidRDefault="00D0191B" w:rsidP="00C57A92">
            <w:pPr>
              <w:tabs>
                <w:tab w:val="left" w:pos="1272"/>
              </w:tabs>
              <w:rPr>
                <w:rFonts w:ascii="Times New Roman" w:hAnsi="Times New Roman" w:cs="Times New Roman"/>
                <w:sz w:val="24"/>
                <w:szCs w:val="28"/>
              </w:rPr>
            </w:pPr>
            <w:r w:rsidRPr="00C47069">
              <w:rPr>
                <w:rFonts w:ascii="Times New Roman" w:hAnsi="Times New Roman" w:cs="Times New Roman"/>
                <w:sz w:val="24"/>
                <w:szCs w:val="28"/>
              </w:rPr>
              <w:t>29,980</w:t>
            </w:r>
          </w:p>
        </w:tc>
        <w:tc>
          <w:tcPr>
            <w:tcW w:w="973"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7,980</w:t>
            </w:r>
          </w:p>
        </w:tc>
        <w:tc>
          <w:tcPr>
            <w:tcW w:w="978"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25,430</w:t>
            </w:r>
          </w:p>
        </w:tc>
        <w:tc>
          <w:tcPr>
            <w:tcW w:w="978"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33,290</w:t>
            </w:r>
          </w:p>
        </w:tc>
        <w:tc>
          <w:tcPr>
            <w:tcW w:w="978"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20,537</w:t>
            </w:r>
          </w:p>
        </w:tc>
        <w:tc>
          <w:tcPr>
            <w:tcW w:w="928"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30,408</w:t>
            </w:r>
          </w:p>
        </w:tc>
        <w:tc>
          <w:tcPr>
            <w:tcW w:w="1030"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15,415</w:t>
            </w:r>
          </w:p>
        </w:tc>
        <w:tc>
          <w:tcPr>
            <w:tcW w:w="908"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19,564</w:t>
            </w:r>
          </w:p>
        </w:tc>
      </w:tr>
      <w:tr w:rsidR="00D0191B" w:rsidRPr="00C47069" w:rsidTr="00C57A92">
        <w:tc>
          <w:tcPr>
            <w:tcW w:w="1335"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Data centers</w:t>
            </w:r>
          </w:p>
        </w:tc>
        <w:tc>
          <w:tcPr>
            <w:tcW w:w="1237"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60</w:t>
            </w:r>
          </w:p>
        </w:tc>
        <w:tc>
          <w:tcPr>
            <w:tcW w:w="973"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410</w:t>
            </w:r>
          </w:p>
        </w:tc>
        <w:tc>
          <w:tcPr>
            <w:tcW w:w="978"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4,210</w:t>
            </w:r>
          </w:p>
        </w:tc>
        <w:tc>
          <w:tcPr>
            <w:tcW w:w="978"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1,520</w:t>
            </w:r>
          </w:p>
        </w:tc>
        <w:tc>
          <w:tcPr>
            <w:tcW w:w="978"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2,738</w:t>
            </w:r>
          </w:p>
        </w:tc>
        <w:tc>
          <w:tcPr>
            <w:tcW w:w="928"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1,621</w:t>
            </w:r>
          </w:p>
        </w:tc>
        <w:tc>
          <w:tcPr>
            <w:tcW w:w="1030"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13</w:t>
            </w:r>
          </w:p>
        </w:tc>
        <w:tc>
          <w:tcPr>
            <w:tcW w:w="908"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0</w:t>
            </w:r>
          </w:p>
        </w:tc>
      </w:tr>
      <w:tr w:rsidR="00D0191B" w:rsidRPr="00C47069" w:rsidTr="00C57A92">
        <w:tc>
          <w:tcPr>
            <w:tcW w:w="1335"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Retail stores</w:t>
            </w:r>
          </w:p>
        </w:tc>
        <w:tc>
          <w:tcPr>
            <w:tcW w:w="1237"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4,300</w:t>
            </w:r>
          </w:p>
        </w:tc>
        <w:tc>
          <w:tcPr>
            <w:tcW w:w="973"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350</w:t>
            </w:r>
          </w:p>
        </w:tc>
        <w:tc>
          <w:tcPr>
            <w:tcW w:w="978"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4,920</w:t>
            </w:r>
          </w:p>
        </w:tc>
        <w:tc>
          <w:tcPr>
            <w:tcW w:w="978"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1,440</w:t>
            </w:r>
          </w:p>
        </w:tc>
        <w:tc>
          <w:tcPr>
            <w:tcW w:w="978"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3,679</w:t>
            </w:r>
          </w:p>
        </w:tc>
        <w:tc>
          <w:tcPr>
            <w:tcW w:w="928"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8,920</w:t>
            </w:r>
          </w:p>
        </w:tc>
        <w:tc>
          <w:tcPr>
            <w:tcW w:w="1030"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3,800</w:t>
            </w:r>
          </w:p>
        </w:tc>
        <w:tc>
          <w:tcPr>
            <w:tcW w:w="908"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22,893</w:t>
            </w:r>
          </w:p>
        </w:tc>
      </w:tr>
      <w:tr w:rsidR="00D0191B" w:rsidRPr="00C47069" w:rsidTr="00C57A92">
        <w:tc>
          <w:tcPr>
            <w:tcW w:w="1335"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Business fleet</w:t>
            </w:r>
          </w:p>
        </w:tc>
        <w:tc>
          <w:tcPr>
            <w:tcW w:w="1237"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11,110</w:t>
            </w:r>
          </w:p>
        </w:tc>
        <w:tc>
          <w:tcPr>
            <w:tcW w:w="973"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N/A</w:t>
            </w:r>
          </w:p>
        </w:tc>
        <w:tc>
          <w:tcPr>
            <w:tcW w:w="978"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8,300</w:t>
            </w:r>
          </w:p>
        </w:tc>
        <w:tc>
          <w:tcPr>
            <w:tcW w:w="978"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N/A</w:t>
            </w:r>
          </w:p>
        </w:tc>
        <w:tc>
          <w:tcPr>
            <w:tcW w:w="978"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7,370</w:t>
            </w:r>
          </w:p>
        </w:tc>
        <w:tc>
          <w:tcPr>
            <w:tcW w:w="928"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N/A</w:t>
            </w:r>
          </w:p>
        </w:tc>
        <w:tc>
          <w:tcPr>
            <w:tcW w:w="1030"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8,744</w:t>
            </w:r>
          </w:p>
        </w:tc>
        <w:tc>
          <w:tcPr>
            <w:tcW w:w="908"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N/A</w:t>
            </w:r>
          </w:p>
        </w:tc>
      </w:tr>
      <w:tr w:rsidR="00D0191B" w:rsidRPr="00C47069" w:rsidTr="00C57A92">
        <w:tc>
          <w:tcPr>
            <w:tcW w:w="1335"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Process emission***</w:t>
            </w:r>
          </w:p>
        </w:tc>
        <w:tc>
          <w:tcPr>
            <w:tcW w:w="1237"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3,490</w:t>
            </w:r>
          </w:p>
        </w:tc>
        <w:tc>
          <w:tcPr>
            <w:tcW w:w="973"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N/A</w:t>
            </w:r>
          </w:p>
        </w:tc>
        <w:tc>
          <w:tcPr>
            <w:tcW w:w="978"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2,540</w:t>
            </w:r>
          </w:p>
        </w:tc>
        <w:tc>
          <w:tcPr>
            <w:tcW w:w="978"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N/A</w:t>
            </w:r>
          </w:p>
        </w:tc>
        <w:tc>
          <w:tcPr>
            <w:tcW w:w="978"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N/A</w:t>
            </w:r>
          </w:p>
        </w:tc>
        <w:tc>
          <w:tcPr>
            <w:tcW w:w="928"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N/A</w:t>
            </w:r>
          </w:p>
        </w:tc>
        <w:tc>
          <w:tcPr>
            <w:tcW w:w="1030"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N/A</w:t>
            </w:r>
          </w:p>
        </w:tc>
        <w:tc>
          <w:tcPr>
            <w:tcW w:w="908"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N/A</w:t>
            </w:r>
          </w:p>
        </w:tc>
      </w:tr>
      <w:tr w:rsidR="00D0191B" w:rsidRPr="00C47069" w:rsidTr="00C57A92">
        <w:tc>
          <w:tcPr>
            <w:tcW w:w="1335"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Other Scope 1 (Diesel, Propane, fugitive emissions)</w:t>
            </w:r>
          </w:p>
        </w:tc>
        <w:tc>
          <w:tcPr>
            <w:tcW w:w="1237"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5,640</w:t>
            </w:r>
          </w:p>
        </w:tc>
        <w:tc>
          <w:tcPr>
            <w:tcW w:w="973"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N/A</w:t>
            </w:r>
          </w:p>
        </w:tc>
        <w:tc>
          <w:tcPr>
            <w:tcW w:w="978"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N/A</w:t>
            </w:r>
          </w:p>
        </w:tc>
        <w:tc>
          <w:tcPr>
            <w:tcW w:w="978"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N/A</w:t>
            </w:r>
          </w:p>
        </w:tc>
        <w:tc>
          <w:tcPr>
            <w:tcW w:w="978"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N/A</w:t>
            </w:r>
          </w:p>
        </w:tc>
        <w:tc>
          <w:tcPr>
            <w:tcW w:w="928"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N/A</w:t>
            </w:r>
          </w:p>
        </w:tc>
        <w:tc>
          <w:tcPr>
            <w:tcW w:w="1030"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N/A</w:t>
            </w:r>
          </w:p>
        </w:tc>
        <w:tc>
          <w:tcPr>
            <w:tcW w:w="908" w:type="dxa"/>
          </w:tcPr>
          <w:p w:rsidR="00D0191B" w:rsidRPr="00C47069" w:rsidRDefault="00D0191B" w:rsidP="00C57A92">
            <w:pPr>
              <w:tabs>
                <w:tab w:val="left" w:pos="1272"/>
              </w:tabs>
              <w:rPr>
                <w:rFonts w:ascii="Times New Roman" w:hAnsi="Times New Roman" w:cs="Times New Roman"/>
                <w:sz w:val="24"/>
                <w:szCs w:val="28"/>
                <w:lang w:val="en-US"/>
              </w:rPr>
            </w:pPr>
            <w:r w:rsidRPr="00C47069">
              <w:rPr>
                <w:rFonts w:ascii="Times New Roman" w:hAnsi="Times New Roman" w:cs="Times New Roman"/>
                <w:sz w:val="24"/>
                <w:szCs w:val="28"/>
                <w:lang w:val="en-US"/>
              </w:rPr>
              <w:t>N/A</w:t>
            </w:r>
          </w:p>
        </w:tc>
      </w:tr>
      <w:tr w:rsidR="00D0191B" w:rsidRPr="00C47069" w:rsidTr="00C57A92">
        <w:tc>
          <w:tcPr>
            <w:tcW w:w="1335" w:type="dxa"/>
          </w:tcPr>
          <w:p w:rsidR="00D0191B" w:rsidRPr="00C47069" w:rsidRDefault="00D0191B" w:rsidP="00C57A92">
            <w:pPr>
              <w:tabs>
                <w:tab w:val="left" w:pos="1272"/>
              </w:tabs>
              <w:rPr>
                <w:rFonts w:ascii="Times New Roman" w:hAnsi="Times New Roman" w:cs="Times New Roman"/>
                <w:b/>
                <w:sz w:val="24"/>
                <w:szCs w:val="28"/>
                <w:lang w:val="en-US"/>
              </w:rPr>
            </w:pPr>
            <w:r w:rsidRPr="00C47069">
              <w:rPr>
                <w:rFonts w:ascii="Times New Roman" w:hAnsi="Times New Roman" w:cs="Times New Roman"/>
                <w:b/>
                <w:sz w:val="24"/>
                <w:szCs w:val="28"/>
                <w:lang w:val="en-US"/>
              </w:rPr>
              <w:t>Totals</w:t>
            </w:r>
          </w:p>
        </w:tc>
        <w:tc>
          <w:tcPr>
            <w:tcW w:w="1237" w:type="dxa"/>
          </w:tcPr>
          <w:p w:rsidR="00D0191B" w:rsidRPr="00C47069" w:rsidRDefault="00D0191B" w:rsidP="00C57A92">
            <w:pPr>
              <w:tabs>
                <w:tab w:val="left" w:pos="1272"/>
              </w:tabs>
              <w:rPr>
                <w:rFonts w:ascii="Times New Roman" w:hAnsi="Times New Roman" w:cs="Times New Roman"/>
                <w:b/>
                <w:sz w:val="24"/>
                <w:szCs w:val="28"/>
                <w:lang w:val="en-US"/>
              </w:rPr>
            </w:pPr>
            <w:r w:rsidRPr="00C47069">
              <w:rPr>
                <w:rFonts w:ascii="Times New Roman" w:hAnsi="Times New Roman" w:cs="Times New Roman"/>
                <w:b/>
                <w:sz w:val="24"/>
                <w:szCs w:val="28"/>
                <w:lang w:val="en-US"/>
              </w:rPr>
              <w:t>54,600</w:t>
            </w:r>
          </w:p>
        </w:tc>
        <w:tc>
          <w:tcPr>
            <w:tcW w:w="973" w:type="dxa"/>
          </w:tcPr>
          <w:p w:rsidR="00D0191B" w:rsidRPr="00C47069" w:rsidRDefault="00D0191B" w:rsidP="00C57A92">
            <w:pPr>
              <w:tabs>
                <w:tab w:val="left" w:pos="1272"/>
              </w:tabs>
              <w:rPr>
                <w:rFonts w:ascii="Times New Roman" w:hAnsi="Times New Roman" w:cs="Times New Roman"/>
                <w:b/>
                <w:sz w:val="24"/>
                <w:szCs w:val="28"/>
                <w:lang w:val="en-US"/>
              </w:rPr>
            </w:pPr>
            <w:r w:rsidRPr="00C47069">
              <w:rPr>
                <w:rFonts w:ascii="Times New Roman" w:hAnsi="Times New Roman" w:cs="Times New Roman"/>
                <w:b/>
                <w:sz w:val="24"/>
                <w:szCs w:val="28"/>
                <w:lang w:val="en-US"/>
              </w:rPr>
              <w:t>8,730</w:t>
            </w:r>
          </w:p>
        </w:tc>
        <w:tc>
          <w:tcPr>
            <w:tcW w:w="978" w:type="dxa"/>
          </w:tcPr>
          <w:p w:rsidR="00D0191B" w:rsidRPr="00C47069" w:rsidRDefault="00D0191B" w:rsidP="00C57A92">
            <w:pPr>
              <w:tabs>
                <w:tab w:val="left" w:pos="1272"/>
              </w:tabs>
              <w:rPr>
                <w:rFonts w:ascii="Times New Roman" w:hAnsi="Times New Roman" w:cs="Times New Roman"/>
                <w:b/>
                <w:sz w:val="24"/>
                <w:szCs w:val="28"/>
                <w:lang w:val="en-US"/>
              </w:rPr>
            </w:pPr>
            <w:r w:rsidRPr="00C47069">
              <w:rPr>
                <w:rFonts w:ascii="Times New Roman" w:hAnsi="Times New Roman" w:cs="Times New Roman"/>
                <w:b/>
                <w:sz w:val="24"/>
                <w:szCs w:val="28"/>
                <w:lang w:val="en-US"/>
              </w:rPr>
              <w:t>45,400</w:t>
            </w:r>
          </w:p>
        </w:tc>
        <w:tc>
          <w:tcPr>
            <w:tcW w:w="978" w:type="dxa"/>
          </w:tcPr>
          <w:p w:rsidR="00D0191B" w:rsidRPr="00C47069" w:rsidRDefault="00D0191B" w:rsidP="00C57A92">
            <w:pPr>
              <w:tabs>
                <w:tab w:val="left" w:pos="1272"/>
              </w:tabs>
              <w:rPr>
                <w:rFonts w:ascii="Times New Roman" w:hAnsi="Times New Roman" w:cs="Times New Roman"/>
                <w:b/>
                <w:sz w:val="24"/>
                <w:szCs w:val="28"/>
                <w:lang w:val="en-US"/>
              </w:rPr>
            </w:pPr>
            <w:r w:rsidRPr="00C47069">
              <w:rPr>
                <w:rFonts w:ascii="Times New Roman" w:hAnsi="Times New Roman" w:cs="Times New Roman"/>
                <w:b/>
                <w:sz w:val="24"/>
                <w:szCs w:val="28"/>
                <w:lang w:val="en-US"/>
              </w:rPr>
              <w:t>36,250</w:t>
            </w:r>
          </w:p>
        </w:tc>
        <w:tc>
          <w:tcPr>
            <w:tcW w:w="978" w:type="dxa"/>
          </w:tcPr>
          <w:p w:rsidR="00D0191B" w:rsidRPr="00C47069" w:rsidRDefault="00D0191B" w:rsidP="00C57A92">
            <w:pPr>
              <w:tabs>
                <w:tab w:val="left" w:pos="1272"/>
              </w:tabs>
              <w:rPr>
                <w:rFonts w:ascii="Times New Roman" w:hAnsi="Times New Roman" w:cs="Times New Roman"/>
                <w:b/>
                <w:sz w:val="24"/>
                <w:szCs w:val="28"/>
                <w:lang w:val="en-US"/>
              </w:rPr>
            </w:pPr>
            <w:r w:rsidRPr="00C47069">
              <w:rPr>
                <w:rFonts w:ascii="Times New Roman" w:hAnsi="Times New Roman" w:cs="Times New Roman"/>
                <w:b/>
                <w:sz w:val="24"/>
                <w:szCs w:val="28"/>
                <w:lang w:val="en-US"/>
              </w:rPr>
              <w:t>34,324</w:t>
            </w:r>
          </w:p>
        </w:tc>
        <w:tc>
          <w:tcPr>
            <w:tcW w:w="928" w:type="dxa"/>
          </w:tcPr>
          <w:p w:rsidR="00D0191B" w:rsidRPr="00C47069" w:rsidRDefault="00D0191B" w:rsidP="00C57A92">
            <w:pPr>
              <w:tabs>
                <w:tab w:val="left" w:pos="1272"/>
              </w:tabs>
              <w:rPr>
                <w:rFonts w:ascii="Times New Roman" w:hAnsi="Times New Roman" w:cs="Times New Roman"/>
                <w:b/>
                <w:sz w:val="24"/>
                <w:szCs w:val="28"/>
                <w:lang w:val="en-US"/>
              </w:rPr>
            </w:pPr>
            <w:r w:rsidRPr="00C47069">
              <w:rPr>
                <w:rFonts w:ascii="Times New Roman" w:hAnsi="Times New Roman" w:cs="Times New Roman"/>
                <w:b/>
                <w:sz w:val="24"/>
                <w:szCs w:val="28"/>
                <w:lang w:val="en-US"/>
              </w:rPr>
              <w:t>40,953</w:t>
            </w:r>
          </w:p>
        </w:tc>
        <w:tc>
          <w:tcPr>
            <w:tcW w:w="1030" w:type="dxa"/>
          </w:tcPr>
          <w:p w:rsidR="00D0191B" w:rsidRPr="00C47069" w:rsidRDefault="00D0191B" w:rsidP="00C57A92">
            <w:pPr>
              <w:tabs>
                <w:tab w:val="left" w:pos="1272"/>
              </w:tabs>
              <w:rPr>
                <w:rFonts w:ascii="Times New Roman" w:hAnsi="Times New Roman" w:cs="Times New Roman"/>
                <w:b/>
                <w:sz w:val="24"/>
                <w:szCs w:val="28"/>
                <w:lang w:val="en-US"/>
              </w:rPr>
            </w:pPr>
            <w:r w:rsidRPr="00C47069">
              <w:rPr>
                <w:rFonts w:ascii="Times New Roman" w:hAnsi="Times New Roman" w:cs="Times New Roman"/>
                <w:b/>
                <w:sz w:val="24"/>
                <w:szCs w:val="28"/>
                <w:lang w:val="en-US"/>
              </w:rPr>
              <w:t>27,972</w:t>
            </w:r>
          </w:p>
        </w:tc>
        <w:tc>
          <w:tcPr>
            <w:tcW w:w="908" w:type="dxa"/>
          </w:tcPr>
          <w:p w:rsidR="00D0191B" w:rsidRPr="00C47069" w:rsidRDefault="00D0191B" w:rsidP="00C57A92">
            <w:pPr>
              <w:tabs>
                <w:tab w:val="left" w:pos="1272"/>
              </w:tabs>
              <w:rPr>
                <w:rFonts w:ascii="Times New Roman" w:hAnsi="Times New Roman" w:cs="Times New Roman"/>
                <w:b/>
                <w:sz w:val="24"/>
                <w:szCs w:val="28"/>
                <w:lang w:val="en-US"/>
              </w:rPr>
            </w:pPr>
            <w:r w:rsidRPr="00C47069">
              <w:rPr>
                <w:rFonts w:ascii="Times New Roman" w:hAnsi="Times New Roman" w:cs="Times New Roman"/>
                <w:b/>
                <w:sz w:val="24"/>
                <w:szCs w:val="28"/>
                <w:lang w:val="en-US"/>
              </w:rPr>
              <w:t>42,457</w:t>
            </w:r>
          </w:p>
        </w:tc>
      </w:tr>
    </w:tbl>
    <w:p w:rsidR="00D0191B" w:rsidRPr="00C47069" w:rsidRDefault="00D0191B" w:rsidP="00D0191B">
      <w:pPr>
        <w:spacing w:after="0" w:line="360" w:lineRule="auto"/>
        <w:rPr>
          <w:rFonts w:ascii="Times New Roman" w:hAnsi="Times New Roman" w:cs="Times New Roman"/>
          <w:sz w:val="28"/>
          <w:szCs w:val="28"/>
        </w:rPr>
      </w:pPr>
    </w:p>
    <w:p w:rsidR="00D0191B" w:rsidRPr="00C47069" w:rsidRDefault="00D0191B" w:rsidP="00D0191B">
      <w:pPr>
        <w:spacing w:after="0" w:line="360" w:lineRule="auto"/>
        <w:ind w:firstLine="567"/>
        <w:jc w:val="both"/>
        <w:rPr>
          <w:rFonts w:ascii="Times New Roman" w:hAnsi="Times New Roman" w:cs="Times New Roman"/>
          <w:sz w:val="28"/>
          <w:szCs w:val="28"/>
        </w:rPr>
      </w:pPr>
      <w:r w:rsidRPr="00C47069">
        <w:rPr>
          <w:rFonts w:ascii="Times New Roman" w:hAnsi="Times New Roman" w:cs="Times New Roman"/>
          <w:sz w:val="28"/>
          <w:szCs w:val="28"/>
        </w:rPr>
        <w:t xml:space="preserve">А компания </w:t>
      </w:r>
      <w:proofErr w:type="spellStart"/>
      <w:r w:rsidRPr="00C47069">
        <w:rPr>
          <w:rFonts w:ascii="Times New Roman" w:hAnsi="Times New Roman" w:cs="Times New Roman"/>
          <w:sz w:val="28"/>
          <w:szCs w:val="28"/>
        </w:rPr>
        <w:t>Microsoft</w:t>
      </w:r>
      <w:proofErr w:type="spellEnd"/>
      <w:r w:rsidRPr="00C47069">
        <w:rPr>
          <w:rFonts w:ascii="Times New Roman" w:hAnsi="Times New Roman" w:cs="Times New Roman"/>
          <w:sz w:val="28"/>
          <w:szCs w:val="28"/>
        </w:rPr>
        <w:t xml:space="preserve"> объявила о переходе на безотходное производство к 2030 г., а также отказе от использования </w:t>
      </w:r>
      <w:proofErr w:type="spellStart"/>
      <w:r w:rsidRPr="00C47069">
        <w:rPr>
          <w:rFonts w:ascii="Times New Roman" w:hAnsi="Times New Roman" w:cs="Times New Roman"/>
          <w:sz w:val="28"/>
          <w:szCs w:val="28"/>
        </w:rPr>
        <w:t>неперерабатываемого</w:t>
      </w:r>
      <w:proofErr w:type="spellEnd"/>
      <w:r w:rsidRPr="00C47069">
        <w:rPr>
          <w:rFonts w:ascii="Times New Roman" w:hAnsi="Times New Roman" w:cs="Times New Roman"/>
          <w:sz w:val="28"/>
          <w:szCs w:val="28"/>
        </w:rPr>
        <w:t xml:space="preserve"> пластика в течение следующего десятилетия. Заявление было озвучено компанией в рамках масштабного перехода на применение экологических инноваций [</w:t>
      </w:r>
      <w:r w:rsidR="00674C01" w:rsidRPr="00C47069">
        <w:rPr>
          <w:rFonts w:ascii="Times New Roman" w:hAnsi="Times New Roman" w:cs="Times New Roman"/>
          <w:sz w:val="28"/>
          <w:szCs w:val="28"/>
        </w:rPr>
        <w:t>3, 33</w:t>
      </w:r>
      <w:r w:rsidRPr="00C47069">
        <w:rPr>
          <w:rFonts w:ascii="Times New Roman" w:hAnsi="Times New Roman" w:cs="Times New Roman"/>
          <w:sz w:val="28"/>
          <w:szCs w:val="28"/>
        </w:rPr>
        <w:t xml:space="preserve">]. Для реализации данной задачи, </w:t>
      </w:r>
      <w:proofErr w:type="spellStart"/>
      <w:r w:rsidRPr="00C47069">
        <w:rPr>
          <w:rFonts w:ascii="Times New Roman" w:hAnsi="Times New Roman" w:cs="Times New Roman"/>
          <w:sz w:val="28"/>
          <w:szCs w:val="28"/>
        </w:rPr>
        <w:t>Microsoft</w:t>
      </w:r>
      <w:proofErr w:type="spellEnd"/>
      <w:r w:rsidRPr="00C47069">
        <w:rPr>
          <w:rFonts w:ascii="Times New Roman" w:hAnsi="Times New Roman" w:cs="Times New Roman"/>
          <w:sz w:val="28"/>
          <w:szCs w:val="28"/>
        </w:rPr>
        <w:t xml:space="preserve"> предпримет следующие шаги:</w:t>
      </w:r>
    </w:p>
    <w:p w:rsidR="00D0191B" w:rsidRPr="00C47069" w:rsidRDefault="00D0191B" w:rsidP="00D0191B">
      <w:pPr>
        <w:spacing w:after="0" w:line="360" w:lineRule="auto"/>
        <w:ind w:firstLine="567"/>
        <w:jc w:val="both"/>
        <w:rPr>
          <w:rFonts w:ascii="Times New Roman" w:hAnsi="Times New Roman" w:cs="Times New Roman"/>
          <w:sz w:val="28"/>
          <w:szCs w:val="28"/>
        </w:rPr>
      </w:pPr>
      <w:r w:rsidRPr="00C47069">
        <w:rPr>
          <w:rFonts w:ascii="Times New Roman" w:hAnsi="Times New Roman" w:cs="Times New Roman"/>
          <w:sz w:val="28"/>
          <w:szCs w:val="28"/>
        </w:rPr>
        <w:t xml:space="preserve">– полный отказ от </w:t>
      </w:r>
      <w:proofErr w:type="spellStart"/>
      <w:r w:rsidRPr="00C47069">
        <w:rPr>
          <w:rFonts w:ascii="Times New Roman" w:hAnsi="Times New Roman" w:cs="Times New Roman"/>
          <w:sz w:val="28"/>
          <w:szCs w:val="28"/>
        </w:rPr>
        <w:t>неперерабатываемого</w:t>
      </w:r>
      <w:proofErr w:type="spellEnd"/>
      <w:r w:rsidRPr="00C47069">
        <w:rPr>
          <w:rFonts w:ascii="Times New Roman" w:hAnsi="Times New Roman" w:cs="Times New Roman"/>
          <w:sz w:val="28"/>
          <w:szCs w:val="28"/>
        </w:rPr>
        <w:t xml:space="preserve"> пластика (из года в год объем производства пластика в мире достигает 300 млн. тонн и приблизительно четверть от этого объема является </w:t>
      </w:r>
      <w:proofErr w:type="spellStart"/>
      <w:r w:rsidRPr="00C47069">
        <w:rPr>
          <w:rFonts w:ascii="Times New Roman" w:hAnsi="Times New Roman" w:cs="Times New Roman"/>
          <w:sz w:val="28"/>
          <w:szCs w:val="28"/>
        </w:rPr>
        <w:t>неперерабатываемым</w:t>
      </w:r>
      <w:proofErr w:type="spellEnd"/>
      <w:r w:rsidRPr="00C47069">
        <w:rPr>
          <w:rFonts w:ascii="Times New Roman" w:hAnsi="Times New Roman" w:cs="Times New Roman"/>
          <w:sz w:val="28"/>
          <w:szCs w:val="28"/>
        </w:rPr>
        <w:t xml:space="preserve"> пластиком; </w:t>
      </w:r>
    </w:p>
    <w:p w:rsidR="00D0191B" w:rsidRPr="00C47069" w:rsidRDefault="00D0191B" w:rsidP="00D0191B">
      <w:pPr>
        <w:spacing w:after="0" w:line="360" w:lineRule="auto"/>
        <w:ind w:firstLine="567"/>
        <w:jc w:val="both"/>
        <w:rPr>
          <w:rFonts w:ascii="Times New Roman" w:hAnsi="Times New Roman" w:cs="Times New Roman"/>
          <w:bCs/>
          <w:sz w:val="28"/>
          <w:szCs w:val="28"/>
        </w:rPr>
      </w:pPr>
      <w:r w:rsidRPr="00C47069">
        <w:rPr>
          <w:rFonts w:ascii="Times New Roman" w:hAnsi="Times New Roman" w:cs="Times New Roman"/>
          <w:sz w:val="28"/>
          <w:szCs w:val="28"/>
        </w:rPr>
        <w:t xml:space="preserve">– запуск современных центров переработки </w:t>
      </w:r>
      <w:hyperlink r:id="rId18" w:tgtFrame="_blank" w:history="1">
        <w:proofErr w:type="spellStart"/>
        <w:r w:rsidRPr="00C47069">
          <w:rPr>
            <w:rFonts w:ascii="Times New Roman" w:hAnsi="Times New Roman" w:cs="Times New Roman"/>
            <w:bCs/>
            <w:sz w:val="28"/>
            <w:szCs w:val="28"/>
          </w:rPr>
          <w:t>Microsoft</w:t>
        </w:r>
        <w:proofErr w:type="spellEnd"/>
        <w:r w:rsidRPr="00C47069">
          <w:rPr>
            <w:rFonts w:ascii="Times New Roman" w:hAnsi="Times New Roman" w:cs="Times New Roman"/>
            <w:bCs/>
            <w:sz w:val="28"/>
            <w:szCs w:val="28"/>
          </w:rPr>
          <w:t xml:space="preserve"> </w:t>
        </w:r>
        <w:proofErr w:type="spellStart"/>
        <w:r w:rsidRPr="00C47069">
          <w:rPr>
            <w:rFonts w:ascii="Times New Roman" w:hAnsi="Times New Roman" w:cs="Times New Roman"/>
            <w:bCs/>
            <w:sz w:val="28"/>
            <w:szCs w:val="28"/>
          </w:rPr>
          <w:t>Circular</w:t>
        </w:r>
        <w:proofErr w:type="spellEnd"/>
        <w:r w:rsidRPr="00C47069">
          <w:rPr>
            <w:rFonts w:ascii="Times New Roman" w:hAnsi="Times New Roman" w:cs="Times New Roman"/>
            <w:bCs/>
            <w:sz w:val="28"/>
            <w:szCs w:val="28"/>
          </w:rPr>
          <w:t xml:space="preserve"> </w:t>
        </w:r>
        <w:proofErr w:type="spellStart"/>
        <w:r w:rsidRPr="00C47069">
          <w:rPr>
            <w:rFonts w:ascii="Times New Roman" w:hAnsi="Times New Roman" w:cs="Times New Roman"/>
            <w:bCs/>
            <w:sz w:val="28"/>
            <w:szCs w:val="28"/>
          </w:rPr>
          <w:t>Centers</w:t>
        </w:r>
        <w:proofErr w:type="spellEnd"/>
      </w:hyperlink>
      <w:r w:rsidRPr="00C47069">
        <w:rPr>
          <w:rFonts w:ascii="Times New Roman" w:hAnsi="Times New Roman" w:cs="Times New Roman"/>
          <w:bCs/>
          <w:sz w:val="28"/>
          <w:szCs w:val="28"/>
        </w:rPr>
        <w:t xml:space="preserve">. По официальным данным, средний срок службы серверов 5 лет, в следствии чего </w:t>
      </w:r>
      <w:r w:rsidRPr="00C47069">
        <w:rPr>
          <w:rFonts w:ascii="Times New Roman" w:hAnsi="Times New Roman" w:cs="Times New Roman"/>
          <w:bCs/>
          <w:sz w:val="28"/>
          <w:szCs w:val="28"/>
        </w:rPr>
        <w:lastRenderedPageBreak/>
        <w:t xml:space="preserve">они составляют значительную часть электронных отходов. Чтобы разрешить эту проблему, компания намерена перепрофилировать и перерабатывать эти устройства и прочее оборудование в специализированных центрах </w:t>
      </w:r>
      <w:hyperlink r:id="rId19" w:tgtFrame="_blank" w:history="1">
        <w:proofErr w:type="spellStart"/>
        <w:r w:rsidRPr="00C47069">
          <w:rPr>
            <w:rFonts w:ascii="Times New Roman" w:hAnsi="Times New Roman" w:cs="Times New Roman"/>
            <w:bCs/>
            <w:sz w:val="28"/>
            <w:szCs w:val="28"/>
          </w:rPr>
          <w:t>Microsoft</w:t>
        </w:r>
        <w:proofErr w:type="spellEnd"/>
        <w:r w:rsidRPr="00C47069">
          <w:rPr>
            <w:rFonts w:ascii="Times New Roman" w:hAnsi="Times New Roman" w:cs="Times New Roman"/>
            <w:bCs/>
            <w:sz w:val="28"/>
            <w:szCs w:val="28"/>
          </w:rPr>
          <w:t xml:space="preserve"> </w:t>
        </w:r>
        <w:proofErr w:type="spellStart"/>
        <w:r w:rsidRPr="00C47069">
          <w:rPr>
            <w:rFonts w:ascii="Times New Roman" w:hAnsi="Times New Roman" w:cs="Times New Roman"/>
            <w:bCs/>
            <w:sz w:val="28"/>
            <w:szCs w:val="28"/>
          </w:rPr>
          <w:t>Circular</w:t>
        </w:r>
        <w:proofErr w:type="spellEnd"/>
        <w:r w:rsidRPr="00C47069">
          <w:rPr>
            <w:rFonts w:ascii="Times New Roman" w:hAnsi="Times New Roman" w:cs="Times New Roman"/>
            <w:bCs/>
            <w:sz w:val="28"/>
            <w:szCs w:val="28"/>
          </w:rPr>
          <w:t xml:space="preserve"> </w:t>
        </w:r>
        <w:proofErr w:type="spellStart"/>
        <w:r w:rsidRPr="00C47069">
          <w:rPr>
            <w:rFonts w:ascii="Times New Roman" w:hAnsi="Times New Roman" w:cs="Times New Roman"/>
            <w:bCs/>
            <w:sz w:val="28"/>
            <w:szCs w:val="28"/>
          </w:rPr>
          <w:t>Centers</w:t>
        </w:r>
        <w:proofErr w:type="spellEnd"/>
      </w:hyperlink>
      <w:r w:rsidRPr="00C47069">
        <w:rPr>
          <w:rFonts w:ascii="Times New Roman" w:hAnsi="Times New Roman" w:cs="Times New Roman"/>
          <w:sz w:val="28"/>
          <w:szCs w:val="28"/>
        </w:rPr>
        <w:t>. Целью стоит переработка не менее 90% утилизированной техники уже к 2025 г. На сегодняшний день пилотное тестирование центра успешно проводится в Амстердаме;</w:t>
      </w:r>
    </w:p>
    <w:p w:rsidR="00D0191B" w:rsidRPr="00C47069" w:rsidRDefault="00D0191B" w:rsidP="00D0191B">
      <w:pPr>
        <w:spacing w:after="0" w:line="360" w:lineRule="auto"/>
        <w:ind w:firstLine="567"/>
        <w:jc w:val="both"/>
        <w:rPr>
          <w:rFonts w:ascii="Times New Roman" w:hAnsi="Times New Roman" w:cs="Times New Roman"/>
          <w:sz w:val="28"/>
          <w:szCs w:val="28"/>
        </w:rPr>
      </w:pPr>
      <w:r w:rsidRPr="00C47069">
        <w:rPr>
          <w:rFonts w:ascii="Times New Roman" w:hAnsi="Times New Roman" w:cs="Times New Roman"/>
          <w:sz w:val="28"/>
          <w:szCs w:val="28"/>
        </w:rPr>
        <w:t xml:space="preserve">– новая мотивация для заказчиков. Компания намерена делиться опытом перехода на безотходное производство с заказчиками из своей экосистемы. Предыдущий опыт за 2019 год показал определенный успех, </w:t>
      </w:r>
      <w:proofErr w:type="spellStart"/>
      <w:r w:rsidRPr="00C47069">
        <w:rPr>
          <w:rFonts w:ascii="Times New Roman" w:hAnsi="Times New Roman" w:cs="Times New Roman"/>
          <w:sz w:val="28"/>
          <w:szCs w:val="28"/>
        </w:rPr>
        <w:t>Microsoft</w:t>
      </w:r>
      <w:proofErr w:type="spellEnd"/>
      <w:r w:rsidRPr="00C47069">
        <w:rPr>
          <w:rFonts w:ascii="Times New Roman" w:hAnsi="Times New Roman" w:cs="Times New Roman"/>
          <w:sz w:val="28"/>
          <w:szCs w:val="28"/>
        </w:rPr>
        <w:t xml:space="preserve"> в партнерстве с H&amp;M, </w:t>
      </w:r>
      <w:proofErr w:type="spellStart"/>
      <w:r w:rsidRPr="00C47069">
        <w:rPr>
          <w:rFonts w:ascii="Times New Roman" w:hAnsi="Times New Roman" w:cs="Times New Roman"/>
          <w:sz w:val="28"/>
          <w:szCs w:val="28"/>
        </w:rPr>
        <w:t>Target</w:t>
      </w:r>
      <w:proofErr w:type="spellEnd"/>
      <w:r w:rsidRPr="00C47069">
        <w:rPr>
          <w:rFonts w:ascii="Times New Roman" w:hAnsi="Times New Roman" w:cs="Times New Roman"/>
          <w:sz w:val="28"/>
          <w:szCs w:val="28"/>
        </w:rPr>
        <w:t xml:space="preserve">, и прочими компаниями создал новый мировой стандарт </w:t>
      </w:r>
      <w:hyperlink r:id="rId20" w:tgtFrame="_blank" w:history="1">
        <w:proofErr w:type="spellStart"/>
        <w:r w:rsidRPr="00C47069">
          <w:rPr>
            <w:rFonts w:ascii="Times New Roman" w:hAnsi="Times New Roman" w:cs="Times New Roman"/>
            <w:sz w:val="28"/>
            <w:szCs w:val="28"/>
          </w:rPr>
          <w:t>Circular</w:t>
        </w:r>
        <w:proofErr w:type="spellEnd"/>
        <w:r w:rsidRPr="00C47069">
          <w:rPr>
            <w:rFonts w:ascii="Times New Roman" w:hAnsi="Times New Roman" w:cs="Times New Roman"/>
            <w:sz w:val="28"/>
            <w:szCs w:val="28"/>
          </w:rPr>
          <w:t xml:space="preserve"> ID</w:t>
        </w:r>
      </w:hyperlink>
      <w:r w:rsidRPr="00C47069">
        <w:rPr>
          <w:rFonts w:ascii="Times New Roman" w:hAnsi="Times New Roman" w:cs="Times New Roman"/>
          <w:sz w:val="28"/>
          <w:szCs w:val="28"/>
        </w:rPr>
        <w:t xml:space="preserve">, суть которого заключалась в популяризации этичной моды. Платформа на базе облачного хранилища </w:t>
      </w:r>
      <w:proofErr w:type="spellStart"/>
      <w:r w:rsidRPr="00C47069">
        <w:rPr>
          <w:rFonts w:ascii="Times New Roman" w:hAnsi="Times New Roman" w:cs="Times New Roman"/>
          <w:sz w:val="28"/>
          <w:szCs w:val="28"/>
        </w:rPr>
        <w:t>Azure</w:t>
      </w:r>
      <w:proofErr w:type="spellEnd"/>
      <w:r w:rsidRPr="00C47069">
        <w:rPr>
          <w:rFonts w:ascii="Times New Roman" w:hAnsi="Times New Roman" w:cs="Times New Roman"/>
          <w:sz w:val="28"/>
          <w:szCs w:val="28"/>
        </w:rPr>
        <w:t xml:space="preserve"> отслеживает предметы одежды в течении их всего жизненного цикла и сохраняет всю необходимую информацию о каждом из этапов (перепродажа, переработка);</w:t>
      </w:r>
    </w:p>
    <w:p w:rsidR="00D0191B" w:rsidRPr="00C47069" w:rsidRDefault="00D0191B" w:rsidP="00D0191B">
      <w:pPr>
        <w:spacing w:after="0" w:line="360" w:lineRule="auto"/>
        <w:ind w:firstLine="567"/>
        <w:jc w:val="both"/>
        <w:rPr>
          <w:rFonts w:ascii="Times New Roman" w:hAnsi="Times New Roman" w:cs="Times New Roman"/>
          <w:sz w:val="28"/>
          <w:szCs w:val="28"/>
        </w:rPr>
      </w:pPr>
      <w:r w:rsidRPr="00C47069">
        <w:rPr>
          <w:rFonts w:ascii="Times New Roman" w:hAnsi="Times New Roman" w:cs="Times New Roman"/>
          <w:sz w:val="28"/>
          <w:szCs w:val="28"/>
        </w:rPr>
        <w:t xml:space="preserve">– аналитические данные об отходах. Для исключения недостатка информации о типах и объёмах отходов, компания намерена собрать данные о типах отходов и их отношению к общему стандарту, применяя такие цифровые решения как платформу </w:t>
      </w:r>
      <w:proofErr w:type="spellStart"/>
      <w:r w:rsidRPr="00C47069">
        <w:rPr>
          <w:rFonts w:ascii="Times New Roman" w:hAnsi="Times New Roman" w:cs="Times New Roman"/>
          <w:sz w:val="28"/>
          <w:szCs w:val="28"/>
        </w:rPr>
        <w:t>Power</w:t>
      </w:r>
      <w:proofErr w:type="spellEnd"/>
      <w:r w:rsidRPr="00C47069">
        <w:rPr>
          <w:rFonts w:ascii="Times New Roman" w:hAnsi="Times New Roman" w:cs="Times New Roman"/>
          <w:sz w:val="28"/>
          <w:szCs w:val="28"/>
        </w:rPr>
        <w:t xml:space="preserve"> BI для контроля полного цикла электронных отходов и </w:t>
      </w:r>
      <w:proofErr w:type="spellStart"/>
      <w:r w:rsidRPr="00C47069">
        <w:rPr>
          <w:rFonts w:ascii="Times New Roman" w:hAnsi="Times New Roman" w:cs="Times New Roman"/>
          <w:sz w:val="28"/>
          <w:szCs w:val="28"/>
        </w:rPr>
        <w:t>Microsoft</w:t>
      </w:r>
      <w:proofErr w:type="spellEnd"/>
      <w:r w:rsidRPr="00C47069">
        <w:rPr>
          <w:rFonts w:ascii="Times New Roman" w:hAnsi="Times New Roman" w:cs="Times New Roman"/>
          <w:sz w:val="28"/>
          <w:szCs w:val="28"/>
        </w:rPr>
        <w:t xml:space="preserve"> </w:t>
      </w:r>
      <w:proofErr w:type="spellStart"/>
      <w:r w:rsidRPr="00C47069">
        <w:rPr>
          <w:rFonts w:ascii="Times New Roman" w:hAnsi="Times New Roman" w:cs="Times New Roman"/>
          <w:sz w:val="28"/>
          <w:szCs w:val="28"/>
        </w:rPr>
        <w:t>Power</w:t>
      </w:r>
      <w:proofErr w:type="spellEnd"/>
      <w:r w:rsidRPr="00C47069">
        <w:rPr>
          <w:rFonts w:ascii="Times New Roman" w:hAnsi="Times New Roman" w:cs="Times New Roman"/>
          <w:sz w:val="28"/>
          <w:szCs w:val="28"/>
        </w:rPr>
        <w:t xml:space="preserve"> </w:t>
      </w:r>
      <w:proofErr w:type="spellStart"/>
      <w:r w:rsidRPr="00C47069">
        <w:rPr>
          <w:rFonts w:ascii="Times New Roman" w:hAnsi="Times New Roman" w:cs="Times New Roman"/>
          <w:sz w:val="28"/>
          <w:szCs w:val="28"/>
        </w:rPr>
        <w:t>Apps</w:t>
      </w:r>
      <w:proofErr w:type="spellEnd"/>
      <w:r w:rsidRPr="00C47069">
        <w:rPr>
          <w:rFonts w:ascii="Times New Roman" w:hAnsi="Times New Roman" w:cs="Times New Roman"/>
          <w:sz w:val="28"/>
          <w:szCs w:val="28"/>
        </w:rPr>
        <w:t xml:space="preserve"> для анализа данных о мусоре в настоящем моменте. Данные будут использоваться для внутренней статистики и составления публичных отчётов организации;</w:t>
      </w:r>
    </w:p>
    <w:p w:rsidR="00D0191B" w:rsidRPr="00C47069" w:rsidRDefault="00D0191B" w:rsidP="00D0191B">
      <w:pPr>
        <w:spacing w:after="0" w:line="360" w:lineRule="auto"/>
        <w:ind w:firstLine="567"/>
        <w:jc w:val="both"/>
        <w:rPr>
          <w:rFonts w:ascii="Times New Roman" w:hAnsi="Times New Roman" w:cs="Times New Roman"/>
          <w:sz w:val="28"/>
          <w:szCs w:val="28"/>
        </w:rPr>
      </w:pPr>
      <w:r w:rsidRPr="00C47069">
        <w:rPr>
          <w:rFonts w:ascii="Times New Roman" w:hAnsi="Times New Roman" w:cs="Times New Roman"/>
          <w:sz w:val="28"/>
          <w:szCs w:val="28"/>
        </w:rPr>
        <w:t xml:space="preserve">– корпоративная политика. </w:t>
      </w:r>
      <w:proofErr w:type="spellStart"/>
      <w:r w:rsidRPr="00C47069">
        <w:rPr>
          <w:rFonts w:ascii="Times New Roman" w:hAnsi="Times New Roman" w:cs="Times New Roman"/>
          <w:sz w:val="28"/>
          <w:szCs w:val="28"/>
        </w:rPr>
        <w:t>Microsoft</w:t>
      </w:r>
      <w:proofErr w:type="spellEnd"/>
      <w:r w:rsidRPr="00C47069">
        <w:rPr>
          <w:rFonts w:ascii="Times New Roman" w:hAnsi="Times New Roman" w:cs="Times New Roman"/>
          <w:sz w:val="28"/>
          <w:szCs w:val="28"/>
        </w:rPr>
        <w:t xml:space="preserve"> прикладывает усилия к мотивации сотрудников в участии инициатив по сокращению производимых отходов. Специально разработанный инструмент на основе </w:t>
      </w:r>
      <w:proofErr w:type="spellStart"/>
      <w:r w:rsidRPr="00C47069">
        <w:rPr>
          <w:rFonts w:ascii="Times New Roman" w:hAnsi="Times New Roman" w:cs="Times New Roman"/>
          <w:sz w:val="28"/>
          <w:szCs w:val="28"/>
        </w:rPr>
        <w:t>Power</w:t>
      </w:r>
      <w:proofErr w:type="spellEnd"/>
      <w:r w:rsidRPr="00C47069">
        <w:rPr>
          <w:rFonts w:ascii="Times New Roman" w:hAnsi="Times New Roman" w:cs="Times New Roman"/>
          <w:sz w:val="28"/>
          <w:szCs w:val="28"/>
        </w:rPr>
        <w:t xml:space="preserve"> BI поможет каждому работнику компании отслеживать среднее количество отходов, которое он производит, а также предоставит информацию о том, как сократить количество утилизируемого мусора;</w:t>
      </w:r>
    </w:p>
    <w:p w:rsidR="00D0191B" w:rsidRPr="00C47069" w:rsidRDefault="00D0191B" w:rsidP="00D0191B">
      <w:pPr>
        <w:spacing w:after="0" w:line="360" w:lineRule="auto"/>
        <w:ind w:firstLine="567"/>
        <w:jc w:val="both"/>
        <w:rPr>
          <w:rFonts w:ascii="Times New Roman" w:hAnsi="Times New Roman" w:cs="Times New Roman"/>
          <w:sz w:val="28"/>
          <w:szCs w:val="28"/>
        </w:rPr>
      </w:pPr>
      <w:r w:rsidRPr="00C47069">
        <w:rPr>
          <w:rFonts w:ascii="Times New Roman" w:hAnsi="Times New Roman" w:cs="Times New Roman"/>
          <w:sz w:val="28"/>
          <w:szCs w:val="28"/>
        </w:rPr>
        <w:t>– инвестиции в инновации. Компания инвестирует $30 млн в фонды компании </w:t>
      </w:r>
      <w:proofErr w:type="spellStart"/>
      <w:r w:rsidR="00FD4F4B" w:rsidRPr="00C47069">
        <w:fldChar w:fldCharType="begin"/>
      </w:r>
      <w:r w:rsidR="00FD4F4B" w:rsidRPr="00C47069">
        <w:instrText xml:space="preserve"> HYPERLINK "https://www.closedlooppartners.com/" \t "_blank" </w:instrText>
      </w:r>
      <w:r w:rsidR="00FD4F4B" w:rsidRPr="00C47069">
        <w:fldChar w:fldCharType="separate"/>
      </w:r>
      <w:r w:rsidRPr="00C47069">
        <w:rPr>
          <w:rFonts w:ascii="Times New Roman" w:hAnsi="Times New Roman" w:cs="Times New Roman"/>
          <w:sz w:val="28"/>
          <w:szCs w:val="28"/>
        </w:rPr>
        <w:t>Closed</w:t>
      </w:r>
      <w:proofErr w:type="spellEnd"/>
      <w:r w:rsidRPr="00C47069">
        <w:rPr>
          <w:rFonts w:ascii="Times New Roman" w:hAnsi="Times New Roman" w:cs="Times New Roman"/>
          <w:sz w:val="28"/>
          <w:szCs w:val="28"/>
        </w:rPr>
        <w:t xml:space="preserve"> </w:t>
      </w:r>
      <w:proofErr w:type="spellStart"/>
      <w:r w:rsidRPr="00C47069">
        <w:rPr>
          <w:rFonts w:ascii="Times New Roman" w:hAnsi="Times New Roman" w:cs="Times New Roman"/>
          <w:sz w:val="28"/>
          <w:szCs w:val="28"/>
        </w:rPr>
        <w:t>Loop</w:t>
      </w:r>
      <w:proofErr w:type="spellEnd"/>
      <w:r w:rsidRPr="00C47069">
        <w:rPr>
          <w:rFonts w:ascii="Times New Roman" w:hAnsi="Times New Roman" w:cs="Times New Roman"/>
          <w:sz w:val="28"/>
          <w:szCs w:val="28"/>
        </w:rPr>
        <w:t xml:space="preserve"> </w:t>
      </w:r>
      <w:proofErr w:type="spellStart"/>
      <w:r w:rsidRPr="00C47069">
        <w:rPr>
          <w:rFonts w:ascii="Times New Roman" w:hAnsi="Times New Roman" w:cs="Times New Roman"/>
          <w:sz w:val="28"/>
          <w:szCs w:val="28"/>
        </w:rPr>
        <w:t>Partners</w:t>
      </w:r>
      <w:proofErr w:type="spellEnd"/>
      <w:r w:rsidR="00FD4F4B" w:rsidRPr="00C47069">
        <w:rPr>
          <w:rFonts w:ascii="Times New Roman" w:hAnsi="Times New Roman" w:cs="Times New Roman"/>
          <w:sz w:val="28"/>
          <w:szCs w:val="28"/>
        </w:rPr>
        <w:fldChar w:fldCharType="end"/>
      </w:r>
      <w:r w:rsidRPr="00C47069">
        <w:rPr>
          <w:rFonts w:ascii="Times New Roman" w:hAnsi="Times New Roman" w:cs="Times New Roman"/>
          <w:sz w:val="28"/>
          <w:szCs w:val="28"/>
        </w:rPr>
        <w:t xml:space="preserve"> – одного из ведущих инвесторов в экономику </w:t>
      </w:r>
      <w:r w:rsidRPr="00C47069">
        <w:rPr>
          <w:rFonts w:ascii="Times New Roman" w:hAnsi="Times New Roman" w:cs="Times New Roman"/>
          <w:sz w:val="28"/>
          <w:szCs w:val="28"/>
        </w:rPr>
        <w:lastRenderedPageBreak/>
        <w:t>замкнутого цикла, ориентированную на возобновление ресурсов, сокращение и переработку отходов.</w:t>
      </w:r>
    </w:p>
    <w:p w:rsidR="00D0191B" w:rsidRPr="00C47069" w:rsidRDefault="00D0191B" w:rsidP="00D0191B">
      <w:pPr>
        <w:spacing w:after="0" w:line="360" w:lineRule="auto"/>
        <w:ind w:firstLine="567"/>
        <w:jc w:val="both"/>
        <w:rPr>
          <w:rFonts w:ascii="Times New Roman" w:hAnsi="Times New Roman" w:cs="Times New Roman"/>
          <w:sz w:val="28"/>
          <w:szCs w:val="28"/>
        </w:rPr>
      </w:pPr>
      <w:r w:rsidRPr="00C47069">
        <w:rPr>
          <w:rFonts w:ascii="Times New Roman" w:hAnsi="Times New Roman" w:cs="Times New Roman"/>
          <w:sz w:val="28"/>
          <w:szCs w:val="28"/>
        </w:rPr>
        <w:t xml:space="preserve">Также, ранее, в январе 2020 г. компания </w:t>
      </w:r>
      <w:proofErr w:type="spellStart"/>
      <w:r w:rsidRPr="00C47069">
        <w:rPr>
          <w:rFonts w:ascii="Times New Roman" w:hAnsi="Times New Roman" w:cs="Times New Roman"/>
          <w:sz w:val="28"/>
          <w:szCs w:val="28"/>
        </w:rPr>
        <w:t>Microsoft</w:t>
      </w:r>
      <w:proofErr w:type="spellEnd"/>
      <w:r w:rsidRPr="00C47069">
        <w:rPr>
          <w:rFonts w:ascii="Times New Roman" w:hAnsi="Times New Roman" w:cs="Times New Roman"/>
          <w:sz w:val="28"/>
          <w:szCs w:val="28"/>
        </w:rPr>
        <w:t xml:space="preserve"> озвучила план, согласно которому, она сможет перейти к отрицательному уровню выбросов углерода к 2030 г., тем самым устранив последствия выбросов с начала основан</w:t>
      </w:r>
      <w:r w:rsidR="00432D50" w:rsidRPr="00C47069">
        <w:rPr>
          <w:rFonts w:ascii="Times New Roman" w:hAnsi="Times New Roman" w:cs="Times New Roman"/>
          <w:sz w:val="28"/>
          <w:szCs w:val="28"/>
        </w:rPr>
        <w:t>ия своей деятельности в 1975 г.</w:t>
      </w:r>
    </w:p>
    <w:p w:rsidR="00D0191B" w:rsidRPr="00C47069" w:rsidRDefault="00D0191B" w:rsidP="00D0191B">
      <w:pPr>
        <w:spacing w:after="0" w:line="360" w:lineRule="auto"/>
        <w:ind w:firstLine="567"/>
        <w:jc w:val="both"/>
        <w:rPr>
          <w:rFonts w:ascii="Times New Roman" w:hAnsi="Times New Roman" w:cs="Times New Roman"/>
          <w:sz w:val="28"/>
          <w:szCs w:val="28"/>
        </w:rPr>
      </w:pPr>
      <w:r w:rsidRPr="00C47069">
        <w:rPr>
          <w:rFonts w:ascii="Times New Roman" w:hAnsi="Times New Roman" w:cs="Times New Roman"/>
          <w:sz w:val="28"/>
          <w:szCs w:val="28"/>
        </w:rPr>
        <w:t xml:space="preserve">Также </w:t>
      </w:r>
      <w:proofErr w:type="spellStart"/>
      <w:r w:rsidRPr="00C47069">
        <w:rPr>
          <w:rFonts w:ascii="Times New Roman" w:hAnsi="Times New Roman" w:cs="Times New Roman"/>
          <w:sz w:val="28"/>
          <w:szCs w:val="28"/>
        </w:rPr>
        <w:t>Microsoft</w:t>
      </w:r>
      <w:proofErr w:type="spellEnd"/>
      <w:r w:rsidRPr="00C47069">
        <w:rPr>
          <w:rFonts w:ascii="Times New Roman" w:hAnsi="Times New Roman" w:cs="Times New Roman"/>
          <w:sz w:val="28"/>
          <w:szCs w:val="28"/>
        </w:rPr>
        <w:t xml:space="preserve"> огласила об инвестициях на сумму $1 млрд в Фонд климатических инноваций, а уже в июле 2020 г. </w:t>
      </w:r>
      <w:proofErr w:type="spellStart"/>
      <w:r w:rsidRPr="00C47069">
        <w:rPr>
          <w:rFonts w:ascii="Times New Roman" w:hAnsi="Times New Roman" w:cs="Times New Roman"/>
          <w:sz w:val="28"/>
          <w:szCs w:val="28"/>
        </w:rPr>
        <w:t>Microsoft</w:t>
      </w:r>
      <w:proofErr w:type="spellEnd"/>
      <w:r w:rsidRPr="00C47069">
        <w:rPr>
          <w:rFonts w:ascii="Times New Roman" w:hAnsi="Times New Roman" w:cs="Times New Roman"/>
          <w:sz w:val="28"/>
          <w:szCs w:val="28"/>
        </w:rPr>
        <w:t xml:space="preserve"> в сотрудничестве с восьмью другими компаниями </w:t>
      </w:r>
      <w:hyperlink r:id="rId21" w:history="1">
        <w:r w:rsidRPr="00C47069">
          <w:rPr>
            <w:rFonts w:ascii="Times New Roman" w:hAnsi="Times New Roman" w:cs="Times New Roman"/>
            <w:sz w:val="28"/>
            <w:szCs w:val="28"/>
          </w:rPr>
          <w:t>основала</w:t>
        </w:r>
      </w:hyperlink>
      <w:r w:rsidRPr="00C47069">
        <w:rPr>
          <w:rFonts w:ascii="Times New Roman" w:hAnsi="Times New Roman" w:cs="Times New Roman"/>
          <w:sz w:val="28"/>
          <w:szCs w:val="28"/>
        </w:rPr>
        <w:t> коалицию </w:t>
      </w:r>
      <w:proofErr w:type="spellStart"/>
      <w:r w:rsidR="00FD4F4B" w:rsidRPr="00C47069">
        <w:fldChar w:fldCharType="begin"/>
      </w:r>
      <w:r w:rsidR="00FD4F4B" w:rsidRPr="00C47069">
        <w:instrText xml:space="preserve"> HYPERLINK "http://www.transformtonetzero.org/" \t "_blank" </w:instrText>
      </w:r>
      <w:r w:rsidR="00FD4F4B" w:rsidRPr="00C47069">
        <w:fldChar w:fldCharType="separate"/>
      </w:r>
      <w:r w:rsidRPr="00C47069">
        <w:rPr>
          <w:rFonts w:ascii="Times New Roman" w:hAnsi="Times New Roman" w:cs="Times New Roman"/>
          <w:sz w:val="28"/>
          <w:szCs w:val="28"/>
        </w:rPr>
        <w:t>Transform</w:t>
      </w:r>
      <w:proofErr w:type="spellEnd"/>
      <w:r w:rsidRPr="00C47069">
        <w:rPr>
          <w:rFonts w:ascii="Times New Roman" w:hAnsi="Times New Roman" w:cs="Times New Roman"/>
          <w:sz w:val="28"/>
          <w:szCs w:val="28"/>
        </w:rPr>
        <w:t xml:space="preserve"> </w:t>
      </w:r>
      <w:proofErr w:type="spellStart"/>
      <w:r w:rsidRPr="00C47069">
        <w:rPr>
          <w:rFonts w:ascii="Times New Roman" w:hAnsi="Times New Roman" w:cs="Times New Roman"/>
          <w:sz w:val="28"/>
          <w:szCs w:val="28"/>
        </w:rPr>
        <w:t>to</w:t>
      </w:r>
      <w:proofErr w:type="spellEnd"/>
      <w:r w:rsidRPr="00C47069">
        <w:rPr>
          <w:rFonts w:ascii="Times New Roman" w:hAnsi="Times New Roman" w:cs="Times New Roman"/>
          <w:sz w:val="28"/>
          <w:szCs w:val="28"/>
        </w:rPr>
        <w:t xml:space="preserve"> </w:t>
      </w:r>
      <w:proofErr w:type="spellStart"/>
      <w:r w:rsidRPr="00C47069">
        <w:rPr>
          <w:rFonts w:ascii="Times New Roman" w:hAnsi="Times New Roman" w:cs="Times New Roman"/>
          <w:sz w:val="28"/>
          <w:szCs w:val="28"/>
        </w:rPr>
        <w:t>Net</w:t>
      </w:r>
      <w:proofErr w:type="spellEnd"/>
      <w:r w:rsidRPr="00C47069">
        <w:rPr>
          <w:rFonts w:ascii="Times New Roman" w:hAnsi="Times New Roman" w:cs="Times New Roman"/>
          <w:sz w:val="28"/>
          <w:szCs w:val="28"/>
        </w:rPr>
        <w:t xml:space="preserve"> </w:t>
      </w:r>
      <w:proofErr w:type="spellStart"/>
      <w:r w:rsidRPr="00C47069">
        <w:rPr>
          <w:rFonts w:ascii="Times New Roman" w:hAnsi="Times New Roman" w:cs="Times New Roman"/>
          <w:sz w:val="28"/>
          <w:szCs w:val="28"/>
        </w:rPr>
        <w:t>Zero</w:t>
      </w:r>
      <w:proofErr w:type="spellEnd"/>
      <w:r w:rsidR="00FD4F4B" w:rsidRPr="00C47069">
        <w:rPr>
          <w:rFonts w:ascii="Times New Roman" w:hAnsi="Times New Roman" w:cs="Times New Roman"/>
          <w:sz w:val="28"/>
          <w:szCs w:val="28"/>
        </w:rPr>
        <w:fldChar w:fldCharType="end"/>
      </w:r>
      <w:r w:rsidRPr="00C47069">
        <w:rPr>
          <w:rFonts w:ascii="Times New Roman" w:hAnsi="Times New Roman" w:cs="Times New Roman"/>
          <w:iCs/>
          <w:sz w:val="28"/>
          <w:szCs w:val="28"/>
        </w:rPr>
        <w:t>, основная</w:t>
      </w:r>
      <w:r w:rsidRPr="00C47069">
        <w:rPr>
          <w:rFonts w:ascii="Times New Roman" w:hAnsi="Times New Roman" w:cs="Times New Roman"/>
          <w:i/>
          <w:iCs/>
          <w:sz w:val="28"/>
          <w:szCs w:val="28"/>
        </w:rPr>
        <w:t xml:space="preserve"> </w:t>
      </w:r>
      <w:r w:rsidRPr="00C47069">
        <w:rPr>
          <w:rFonts w:ascii="Times New Roman" w:hAnsi="Times New Roman" w:cs="Times New Roman"/>
          <w:sz w:val="28"/>
          <w:szCs w:val="28"/>
        </w:rPr>
        <w:t>задача которой заключается в помощи бизнесу во всем мире перейти к нулевому уровню вредных выбросов</w:t>
      </w:r>
      <w:r w:rsidR="00674C01" w:rsidRPr="00C47069">
        <w:rPr>
          <w:rFonts w:ascii="Times New Roman" w:hAnsi="Times New Roman" w:cs="Times New Roman"/>
          <w:sz w:val="28"/>
          <w:szCs w:val="28"/>
        </w:rPr>
        <w:t xml:space="preserve"> [33]</w:t>
      </w:r>
      <w:r w:rsidRPr="00C47069">
        <w:rPr>
          <w:rFonts w:ascii="Times New Roman" w:hAnsi="Times New Roman" w:cs="Times New Roman"/>
          <w:sz w:val="28"/>
          <w:szCs w:val="28"/>
        </w:rPr>
        <w:t>.</w:t>
      </w:r>
    </w:p>
    <w:p w:rsidR="00D0191B" w:rsidRPr="00C47069" w:rsidRDefault="00D0191B" w:rsidP="00D0191B">
      <w:pPr>
        <w:spacing w:after="0" w:line="360" w:lineRule="auto"/>
        <w:ind w:firstLine="567"/>
        <w:jc w:val="both"/>
        <w:rPr>
          <w:rFonts w:ascii="Times New Roman" w:hAnsi="Times New Roman" w:cs="Times New Roman"/>
          <w:sz w:val="28"/>
          <w:szCs w:val="28"/>
        </w:rPr>
      </w:pPr>
      <w:r w:rsidRPr="00C47069">
        <w:rPr>
          <w:rFonts w:ascii="Times New Roman" w:hAnsi="Times New Roman" w:cs="Times New Roman"/>
          <w:sz w:val="28"/>
          <w:szCs w:val="28"/>
        </w:rPr>
        <w:t xml:space="preserve">Осенью 2018 г. компания IBM определило своей целью закупить электроэнергию из возобновляемых источников энергии второго поколения: к 2025 г. обеспечить 55% электроэнергии, потребляемой IBM во всем мире из возобновляемых источников. В 2019 году 47% электроэнергии или 1 789 000 </w:t>
      </w:r>
      <w:proofErr w:type="spellStart"/>
      <w:r w:rsidRPr="00C47069">
        <w:rPr>
          <w:rFonts w:ascii="Times New Roman" w:hAnsi="Times New Roman" w:cs="Times New Roman"/>
          <w:sz w:val="28"/>
          <w:szCs w:val="28"/>
        </w:rPr>
        <w:t>МВтч</w:t>
      </w:r>
      <w:proofErr w:type="spellEnd"/>
      <w:r w:rsidRPr="00C47069">
        <w:rPr>
          <w:rFonts w:ascii="Times New Roman" w:hAnsi="Times New Roman" w:cs="Times New Roman"/>
          <w:sz w:val="28"/>
          <w:szCs w:val="28"/>
        </w:rPr>
        <w:t>, потребляемых в ходе работы IBM, было получено из возобновляемых источников, что является отличным показателем (таблица</w:t>
      </w:r>
      <w:r w:rsidR="006D22AC" w:rsidRPr="00C47069">
        <w:rPr>
          <w:rFonts w:ascii="Times New Roman" w:hAnsi="Times New Roman" w:cs="Times New Roman"/>
          <w:sz w:val="28"/>
          <w:szCs w:val="28"/>
        </w:rPr>
        <w:t xml:space="preserve"> 2.2</w:t>
      </w:r>
      <w:r w:rsidRPr="00C47069">
        <w:rPr>
          <w:rFonts w:ascii="Times New Roman" w:hAnsi="Times New Roman" w:cs="Times New Roman"/>
          <w:sz w:val="28"/>
          <w:szCs w:val="28"/>
        </w:rPr>
        <w:t>).</w:t>
      </w:r>
    </w:p>
    <w:p w:rsidR="004D03E3" w:rsidRPr="00C47069" w:rsidRDefault="004D03E3" w:rsidP="00D0191B">
      <w:pPr>
        <w:spacing w:after="0" w:line="360" w:lineRule="auto"/>
        <w:ind w:firstLine="567"/>
        <w:jc w:val="both"/>
        <w:rPr>
          <w:rFonts w:ascii="Times New Roman" w:hAnsi="Times New Roman" w:cs="Times New Roman"/>
          <w:sz w:val="28"/>
          <w:szCs w:val="28"/>
        </w:rPr>
      </w:pPr>
    </w:p>
    <w:p w:rsidR="00D0191B" w:rsidRPr="00C47069" w:rsidRDefault="00D0191B" w:rsidP="00674C01">
      <w:pPr>
        <w:spacing w:after="0" w:line="240" w:lineRule="auto"/>
        <w:jc w:val="both"/>
        <w:rPr>
          <w:rFonts w:ascii="Times New Roman" w:hAnsi="Times New Roman" w:cs="Times New Roman"/>
          <w:sz w:val="28"/>
          <w:szCs w:val="28"/>
        </w:rPr>
      </w:pPr>
      <w:r w:rsidRPr="00C47069">
        <w:rPr>
          <w:rFonts w:ascii="Times New Roman" w:hAnsi="Times New Roman" w:cs="Times New Roman"/>
          <w:sz w:val="28"/>
          <w:szCs w:val="28"/>
        </w:rPr>
        <w:t xml:space="preserve">Таблица </w:t>
      </w:r>
      <w:r w:rsidR="006D22AC" w:rsidRPr="00C47069">
        <w:rPr>
          <w:rFonts w:ascii="Times New Roman" w:hAnsi="Times New Roman" w:cs="Times New Roman"/>
          <w:sz w:val="28"/>
          <w:szCs w:val="28"/>
        </w:rPr>
        <w:t>2.2</w:t>
      </w:r>
      <w:r w:rsidRPr="00C47069">
        <w:rPr>
          <w:rFonts w:ascii="Times New Roman" w:hAnsi="Times New Roman" w:cs="Times New Roman"/>
          <w:sz w:val="28"/>
          <w:szCs w:val="28"/>
        </w:rPr>
        <w:t xml:space="preserve"> – Распределение возобновляемой электроэнергии компании IBM в течение 2019 г., </w:t>
      </w:r>
      <w:proofErr w:type="spellStart"/>
      <w:r w:rsidRPr="00C47069">
        <w:rPr>
          <w:rFonts w:ascii="Times New Roman" w:hAnsi="Times New Roman" w:cs="Times New Roman"/>
          <w:sz w:val="28"/>
          <w:szCs w:val="28"/>
        </w:rPr>
        <w:t>МВтч</w:t>
      </w:r>
      <w:proofErr w:type="spellEnd"/>
      <w:r w:rsidRPr="00C47069">
        <w:rPr>
          <w:rFonts w:ascii="Times New Roman" w:hAnsi="Times New Roman" w:cs="Times New Roman"/>
          <w:sz w:val="28"/>
          <w:szCs w:val="28"/>
        </w:rPr>
        <w:t xml:space="preserve"> [</w:t>
      </w:r>
      <w:r w:rsidR="00674C01" w:rsidRPr="00C47069">
        <w:rPr>
          <w:rFonts w:ascii="Times New Roman" w:hAnsi="Times New Roman" w:cs="Times New Roman"/>
          <w:sz w:val="28"/>
          <w:szCs w:val="28"/>
        </w:rPr>
        <w:t>3, 31</w:t>
      </w:r>
      <w:r w:rsidRPr="00C47069">
        <w:rPr>
          <w:rFonts w:ascii="Times New Roman" w:hAnsi="Times New Roman" w:cs="Times New Roman"/>
          <w:sz w:val="28"/>
          <w:szCs w:val="28"/>
        </w:rPr>
        <w:t>]</w:t>
      </w:r>
    </w:p>
    <w:tbl>
      <w:tblPr>
        <w:tblStyle w:val="a7"/>
        <w:tblW w:w="9634" w:type="dxa"/>
        <w:tblLook w:val="04A0" w:firstRow="1" w:lastRow="0" w:firstColumn="1" w:lastColumn="0" w:noHBand="0" w:noVBand="1"/>
      </w:tblPr>
      <w:tblGrid>
        <w:gridCol w:w="4672"/>
        <w:gridCol w:w="4962"/>
      </w:tblGrid>
      <w:tr w:rsidR="00D0191B" w:rsidRPr="00C47069" w:rsidTr="00C57A92">
        <w:tc>
          <w:tcPr>
            <w:tcW w:w="4672" w:type="dxa"/>
          </w:tcPr>
          <w:p w:rsidR="00D0191B" w:rsidRPr="00C47069" w:rsidRDefault="00D0191B" w:rsidP="00C57A92">
            <w:pPr>
              <w:jc w:val="both"/>
              <w:rPr>
                <w:rFonts w:ascii="Times New Roman" w:hAnsi="Times New Roman" w:cs="Times New Roman"/>
                <w:b/>
                <w:sz w:val="24"/>
                <w:szCs w:val="28"/>
              </w:rPr>
            </w:pPr>
            <w:r w:rsidRPr="00C47069">
              <w:rPr>
                <w:rFonts w:ascii="Times New Roman" w:hAnsi="Times New Roman" w:cs="Times New Roman"/>
                <w:b/>
                <w:sz w:val="24"/>
                <w:szCs w:val="28"/>
              </w:rPr>
              <w:t>Общий объём возобновляемой энергии</w:t>
            </w:r>
          </w:p>
        </w:tc>
        <w:tc>
          <w:tcPr>
            <w:tcW w:w="4962" w:type="dxa"/>
          </w:tcPr>
          <w:p w:rsidR="00D0191B" w:rsidRPr="00C47069" w:rsidRDefault="00D0191B" w:rsidP="00C57A92">
            <w:pPr>
              <w:jc w:val="both"/>
              <w:rPr>
                <w:rFonts w:ascii="Times New Roman" w:hAnsi="Times New Roman" w:cs="Times New Roman"/>
                <w:b/>
                <w:sz w:val="24"/>
                <w:szCs w:val="28"/>
              </w:rPr>
            </w:pPr>
            <w:r w:rsidRPr="00C47069">
              <w:rPr>
                <w:rFonts w:ascii="Times New Roman" w:hAnsi="Times New Roman" w:cs="Times New Roman"/>
                <w:b/>
                <w:sz w:val="24"/>
                <w:szCs w:val="28"/>
              </w:rPr>
              <w:t>1 789 000</w:t>
            </w:r>
          </w:p>
        </w:tc>
      </w:tr>
      <w:tr w:rsidR="00D0191B" w:rsidRPr="00C47069" w:rsidTr="00C57A92">
        <w:tc>
          <w:tcPr>
            <w:tcW w:w="4672" w:type="dxa"/>
          </w:tcPr>
          <w:p w:rsidR="00D0191B" w:rsidRPr="00C47069" w:rsidRDefault="00D0191B" w:rsidP="00C57A92">
            <w:pPr>
              <w:jc w:val="both"/>
              <w:rPr>
                <w:rFonts w:ascii="Times New Roman" w:hAnsi="Times New Roman" w:cs="Times New Roman"/>
                <w:b/>
                <w:sz w:val="24"/>
                <w:szCs w:val="28"/>
              </w:rPr>
            </w:pPr>
            <w:r w:rsidRPr="00C47069">
              <w:rPr>
                <w:rFonts w:ascii="Times New Roman" w:hAnsi="Times New Roman" w:cs="Times New Roman"/>
                <w:b/>
                <w:sz w:val="24"/>
                <w:szCs w:val="28"/>
              </w:rPr>
              <w:t>По типу поставки:</w:t>
            </w:r>
          </w:p>
        </w:tc>
        <w:tc>
          <w:tcPr>
            <w:tcW w:w="4962" w:type="dxa"/>
          </w:tcPr>
          <w:p w:rsidR="00D0191B" w:rsidRPr="00C47069" w:rsidRDefault="00D0191B" w:rsidP="00C57A92">
            <w:pPr>
              <w:jc w:val="both"/>
              <w:rPr>
                <w:rFonts w:ascii="Times New Roman" w:hAnsi="Times New Roman" w:cs="Times New Roman"/>
                <w:sz w:val="24"/>
                <w:szCs w:val="28"/>
              </w:rPr>
            </w:pPr>
          </w:p>
        </w:tc>
      </w:tr>
      <w:tr w:rsidR="00D0191B" w:rsidRPr="00C47069" w:rsidTr="00C57A92">
        <w:tc>
          <w:tcPr>
            <w:tcW w:w="4672" w:type="dxa"/>
          </w:tcPr>
          <w:p w:rsidR="00D0191B" w:rsidRPr="00C47069" w:rsidRDefault="00D0191B" w:rsidP="00C57A92">
            <w:pPr>
              <w:jc w:val="both"/>
              <w:rPr>
                <w:rFonts w:ascii="Times New Roman" w:hAnsi="Times New Roman" w:cs="Times New Roman"/>
                <w:sz w:val="24"/>
                <w:szCs w:val="28"/>
              </w:rPr>
            </w:pPr>
            <w:r w:rsidRPr="00C47069">
              <w:rPr>
                <w:rFonts w:ascii="Times New Roman" w:hAnsi="Times New Roman" w:cs="Times New Roman"/>
                <w:sz w:val="24"/>
                <w:szCs w:val="28"/>
              </w:rPr>
              <w:t>С питанием от сети</w:t>
            </w:r>
          </w:p>
        </w:tc>
        <w:tc>
          <w:tcPr>
            <w:tcW w:w="4962" w:type="dxa"/>
          </w:tcPr>
          <w:p w:rsidR="00D0191B" w:rsidRPr="00C47069" w:rsidRDefault="00D0191B" w:rsidP="00C57A92">
            <w:pPr>
              <w:jc w:val="both"/>
              <w:rPr>
                <w:rFonts w:ascii="Times New Roman" w:hAnsi="Times New Roman" w:cs="Times New Roman"/>
                <w:sz w:val="24"/>
                <w:szCs w:val="28"/>
              </w:rPr>
            </w:pPr>
            <w:r w:rsidRPr="00C47069">
              <w:rPr>
                <w:rFonts w:ascii="Times New Roman" w:hAnsi="Times New Roman" w:cs="Times New Roman"/>
                <w:sz w:val="24"/>
                <w:szCs w:val="28"/>
              </w:rPr>
              <w:t>841 608</w:t>
            </w:r>
          </w:p>
        </w:tc>
      </w:tr>
      <w:tr w:rsidR="00D0191B" w:rsidRPr="00C47069" w:rsidTr="00C57A92">
        <w:tc>
          <w:tcPr>
            <w:tcW w:w="4672" w:type="dxa"/>
          </w:tcPr>
          <w:p w:rsidR="00D0191B" w:rsidRPr="00C47069" w:rsidRDefault="00D0191B" w:rsidP="00C57A92">
            <w:pPr>
              <w:jc w:val="both"/>
              <w:rPr>
                <w:rFonts w:ascii="Times New Roman" w:hAnsi="Times New Roman" w:cs="Times New Roman"/>
                <w:sz w:val="24"/>
                <w:szCs w:val="28"/>
              </w:rPr>
            </w:pPr>
            <w:r w:rsidRPr="00C47069">
              <w:rPr>
                <w:rFonts w:ascii="Times New Roman" w:hAnsi="Times New Roman" w:cs="Times New Roman"/>
                <w:sz w:val="24"/>
                <w:szCs w:val="28"/>
              </w:rPr>
              <w:t>Создание на месте*</w:t>
            </w:r>
          </w:p>
        </w:tc>
        <w:tc>
          <w:tcPr>
            <w:tcW w:w="4962" w:type="dxa"/>
          </w:tcPr>
          <w:p w:rsidR="00D0191B" w:rsidRPr="00C47069" w:rsidRDefault="00D0191B" w:rsidP="00C57A92">
            <w:pPr>
              <w:jc w:val="both"/>
              <w:rPr>
                <w:rFonts w:ascii="Times New Roman" w:hAnsi="Times New Roman" w:cs="Times New Roman"/>
                <w:sz w:val="24"/>
                <w:szCs w:val="28"/>
              </w:rPr>
            </w:pPr>
            <w:r w:rsidRPr="00C47069">
              <w:rPr>
                <w:rFonts w:ascii="Times New Roman" w:hAnsi="Times New Roman" w:cs="Times New Roman"/>
                <w:sz w:val="24"/>
                <w:szCs w:val="28"/>
              </w:rPr>
              <w:t>0</w:t>
            </w:r>
          </w:p>
        </w:tc>
      </w:tr>
      <w:tr w:rsidR="00D0191B" w:rsidRPr="00C47069" w:rsidTr="00C57A92">
        <w:tc>
          <w:tcPr>
            <w:tcW w:w="4672" w:type="dxa"/>
          </w:tcPr>
          <w:p w:rsidR="00D0191B" w:rsidRPr="00C47069" w:rsidRDefault="00D0191B" w:rsidP="00C57A92">
            <w:pPr>
              <w:jc w:val="both"/>
              <w:rPr>
                <w:rFonts w:ascii="Times New Roman" w:hAnsi="Times New Roman" w:cs="Times New Roman"/>
                <w:sz w:val="24"/>
                <w:szCs w:val="28"/>
              </w:rPr>
            </w:pPr>
            <w:r w:rsidRPr="00C47069">
              <w:rPr>
                <w:rFonts w:ascii="Times New Roman" w:hAnsi="Times New Roman" w:cs="Times New Roman"/>
                <w:sz w:val="24"/>
                <w:szCs w:val="28"/>
              </w:rPr>
              <w:t>Закупка по контракту</w:t>
            </w:r>
          </w:p>
        </w:tc>
        <w:tc>
          <w:tcPr>
            <w:tcW w:w="4962" w:type="dxa"/>
          </w:tcPr>
          <w:p w:rsidR="00D0191B" w:rsidRPr="00C47069" w:rsidRDefault="00D0191B" w:rsidP="00C57A92">
            <w:pPr>
              <w:jc w:val="both"/>
              <w:rPr>
                <w:rFonts w:ascii="Times New Roman" w:hAnsi="Times New Roman" w:cs="Times New Roman"/>
                <w:sz w:val="24"/>
                <w:szCs w:val="28"/>
              </w:rPr>
            </w:pPr>
            <w:r w:rsidRPr="00C47069">
              <w:rPr>
                <w:rFonts w:ascii="Times New Roman" w:hAnsi="Times New Roman" w:cs="Times New Roman"/>
                <w:sz w:val="24"/>
                <w:szCs w:val="28"/>
              </w:rPr>
              <w:t xml:space="preserve">948 380 </w:t>
            </w:r>
          </w:p>
        </w:tc>
      </w:tr>
      <w:tr w:rsidR="00D0191B" w:rsidRPr="00C47069" w:rsidTr="00C57A92">
        <w:tc>
          <w:tcPr>
            <w:tcW w:w="4672" w:type="dxa"/>
          </w:tcPr>
          <w:p w:rsidR="00D0191B" w:rsidRPr="00C47069" w:rsidRDefault="00D0191B" w:rsidP="00C57A92">
            <w:pPr>
              <w:jc w:val="both"/>
              <w:rPr>
                <w:rFonts w:ascii="Times New Roman" w:hAnsi="Times New Roman" w:cs="Times New Roman"/>
                <w:b/>
                <w:sz w:val="24"/>
                <w:szCs w:val="28"/>
              </w:rPr>
            </w:pPr>
            <w:r w:rsidRPr="00C47069">
              <w:rPr>
                <w:rFonts w:ascii="Times New Roman" w:hAnsi="Times New Roman" w:cs="Times New Roman"/>
                <w:b/>
                <w:sz w:val="24"/>
                <w:szCs w:val="28"/>
              </w:rPr>
              <w:t>По категориям :</w:t>
            </w:r>
          </w:p>
        </w:tc>
        <w:tc>
          <w:tcPr>
            <w:tcW w:w="4962" w:type="dxa"/>
          </w:tcPr>
          <w:p w:rsidR="00D0191B" w:rsidRPr="00C47069" w:rsidRDefault="00D0191B" w:rsidP="00C57A92">
            <w:pPr>
              <w:jc w:val="both"/>
              <w:rPr>
                <w:rFonts w:ascii="Times New Roman" w:hAnsi="Times New Roman" w:cs="Times New Roman"/>
                <w:sz w:val="24"/>
                <w:szCs w:val="28"/>
              </w:rPr>
            </w:pPr>
          </w:p>
        </w:tc>
      </w:tr>
      <w:tr w:rsidR="00D0191B" w:rsidRPr="00C47069" w:rsidTr="00C57A92">
        <w:tc>
          <w:tcPr>
            <w:tcW w:w="4672" w:type="dxa"/>
          </w:tcPr>
          <w:p w:rsidR="00D0191B" w:rsidRPr="00C47069" w:rsidRDefault="00D0191B" w:rsidP="00C57A92">
            <w:pPr>
              <w:jc w:val="both"/>
              <w:rPr>
                <w:rFonts w:ascii="Times New Roman" w:hAnsi="Times New Roman" w:cs="Times New Roman"/>
                <w:sz w:val="24"/>
                <w:szCs w:val="28"/>
              </w:rPr>
            </w:pPr>
            <w:r w:rsidRPr="00C47069">
              <w:rPr>
                <w:rFonts w:ascii="Times New Roman" w:hAnsi="Times New Roman" w:cs="Times New Roman"/>
                <w:sz w:val="24"/>
                <w:szCs w:val="28"/>
              </w:rPr>
              <w:t>Физическое потребление</w:t>
            </w:r>
          </w:p>
        </w:tc>
        <w:tc>
          <w:tcPr>
            <w:tcW w:w="4962" w:type="dxa"/>
          </w:tcPr>
          <w:p w:rsidR="00D0191B" w:rsidRPr="00C47069" w:rsidRDefault="00D0191B" w:rsidP="00C57A92">
            <w:pPr>
              <w:jc w:val="both"/>
              <w:rPr>
                <w:rFonts w:ascii="Times New Roman" w:hAnsi="Times New Roman" w:cs="Times New Roman"/>
                <w:sz w:val="24"/>
                <w:szCs w:val="28"/>
              </w:rPr>
            </w:pPr>
            <w:r w:rsidRPr="00C47069">
              <w:rPr>
                <w:rFonts w:ascii="Times New Roman" w:hAnsi="Times New Roman" w:cs="Times New Roman"/>
                <w:sz w:val="24"/>
                <w:szCs w:val="28"/>
              </w:rPr>
              <w:t>1 029 462</w:t>
            </w:r>
          </w:p>
        </w:tc>
      </w:tr>
      <w:tr w:rsidR="00B93A41" w:rsidRPr="00C47069" w:rsidTr="00C57A92">
        <w:tc>
          <w:tcPr>
            <w:tcW w:w="4672" w:type="dxa"/>
          </w:tcPr>
          <w:p w:rsidR="00B93A41" w:rsidRPr="00C47069" w:rsidRDefault="00B93A41" w:rsidP="00B93A41">
            <w:pPr>
              <w:jc w:val="both"/>
              <w:rPr>
                <w:rFonts w:ascii="Times New Roman" w:hAnsi="Times New Roman" w:cs="Times New Roman"/>
                <w:sz w:val="24"/>
                <w:szCs w:val="28"/>
              </w:rPr>
            </w:pPr>
            <w:r w:rsidRPr="00C47069">
              <w:rPr>
                <w:rFonts w:ascii="Times New Roman" w:hAnsi="Times New Roman" w:cs="Times New Roman"/>
                <w:sz w:val="24"/>
                <w:szCs w:val="28"/>
              </w:rPr>
              <w:t>Согласованное потребление с</w:t>
            </w:r>
            <w:r w:rsidRPr="00C47069">
              <w:rPr>
                <w:sz w:val="24"/>
              </w:rPr>
              <w:t xml:space="preserve"> </w:t>
            </w:r>
            <w:r w:rsidRPr="00C47069">
              <w:rPr>
                <w:rFonts w:ascii="Times New Roman" w:hAnsi="Times New Roman" w:cs="Times New Roman"/>
                <w:sz w:val="24"/>
                <w:szCs w:val="28"/>
              </w:rPr>
              <w:t>REC</w:t>
            </w:r>
          </w:p>
        </w:tc>
        <w:tc>
          <w:tcPr>
            <w:tcW w:w="4962" w:type="dxa"/>
          </w:tcPr>
          <w:p w:rsidR="00B93A41" w:rsidRPr="00C47069" w:rsidRDefault="00B93A41" w:rsidP="00B93A41">
            <w:pPr>
              <w:jc w:val="both"/>
              <w:rPr>
                <w:rFonts w:ascii="Times New Roman" w:hAnsi="Times New Roman" w:cs="Times New Roman"/>
                <w:sz w:val="24"/>
                <w:szCs w:val="28"/>
              </w:rPr>
            </w:pPr>
            <w:r w:rsidRPr="00C47069">
              <w:rPr>
                <w:rFonts w:ascii="Times New Roman" w:hAnsi="Times New Roman" w:cs="Times New Roman"/>
                <w:sz w:val="24"/>
                <w:szCs w:val="28"/>
              </w:rPr>
              <w:t xml:space="preserve">760 526 </w:t>
            </w:r>
          </w:p>
        </w:tc>
      </w:tr>
      <w:tr w:rsidR="00B93A41" w:rsidRPr="00C47069" w:rsidTr="00C57A92">
        <w:tc>
          <w:tcPr>
            <w:tcW w:w="4672" w:type="dxa"/>
          </w:tcPr>
          <w:p w:rsidR="00B93A41" w:rsidRPr="00C47069" w:rsidRDefault="00B93A41" w:rsidP="00B93A41">
            <w:pPr>
              <w:rPr>
                <w:sz w:val="24"/>
              </w:rPr>
            </w:pPr>
            <w:r w:rsidRPr="00C47069">
              <w:rPr>
                <w:rFonts w:ascii="Times New Roman" w:hAnsi="Times New Roman" w:cs="Times New Roman"/>
                <w:sz w:val="24"/>
                <w:szCs w:val="28"/>
              </w:rPr>
              <w:t>Раздельные REC</w:t>
            </w:r>
          </w:p>
        </w:tc>
        <w:tc>
          <w:tcPr>
            <w:tcW w:w="4962" w:type="dxa"/>
          </w:tcPr>
          <w:p w:rsidR="00B93A41" w:rsidRPr="00C47069" w:rsidRDefault="00B93A41" w:rsidP="00B93A41">
            <w:pPr>
              <w:jc w:val="both"/>
              <w:rPr>
                <w:rFonts w:ascii="Times New Roman" w:hAnsi="Times New Roman" w:cs="Times New Roman"/>
                <w:sz w:val="24"/>
                <w:szCs w:val="28"/>
              </w:rPr>
            </w:pPr>
            <w:r w:rsidRPr="00C47069">
              <w:rPr>
                <w:rFonts w:ascii="Times New Roman" w:hAnsi="Times New Roman" w:cs="Times New Roman"/>
                <w:sz w:val="24"/>
                <w:szCs w:val="28"/>
              </w:rPr>
              <w:t>0</w:t>
            </w:r>
          </w:p>
        </w:tc>
      </w:tr>
    </w:tbl>
    <w:p w:rsidR="00D0191B" w:rsidRPr="00C47069" w:rsidRDefault="00D0191B" w:rsidP="00D0191B">
      <w:pPr>
        <w:spacing w:after="0" w:line="240" w:lineRule="auto"/>
        <w:jc w:val="both"/>
        <w:rPr>
          <w:rFonts w:ascii="Times New Roman" w:hAnsi="Times New Roman" w:cs="Times New Roman"/>
          <w:sz w:val="28"/>
          <w:szCs w:val="28"/>
        </w:rPr>
      </w:pPr>
    </w:p>
    <w:p w:rsidR="00D0191B" w:rsidRPr="00C47069" w:rsidRDefault="00D0191B" w:rsidP="00D0191B">
      <w:pPr>
        <w:spacing w:after="0" w:line="240" w:lineRule="auto"/>
        <w:jc w:val="both"/>
        <w:rPr>
          <w:rFonts w:ascii="Times New Roman" w:hAnsi="Times New Roman" w:cs="Times New Roman"/>
          <w:sz w:val="28"/>
          <w:szCs w:val="28"/>
        </w:rPr>
      </w:pPr>
      <w:r w:rsidRPr="00C47069">
        <w:rPr>
          <w:rFonts w:ascii="Times New Roman" w:hAnsi="Times New Roman" w:cs="Times New Roman"/>
          <w:sz w:val="28"/>
          <w:szCs w:val="28"/>
        </w:rPr>
        <w:t>*IBM потребляет электроэнергию от солнечных батарей, установленных в трех офисах, данный показатель не учтён в таблице</w:t>
      </w:r>
    </w:p>
    <w:p w:rsidR="00D0191B" w:rsidRPr="00C47069" w:rsidRDefault="00D0191B" w:rsidP="00D0191B">
      <w:pPr>
        <w:spacing w:after="0" w:line="360" w:lineRule="auto"/>
        <w:ind w:firstLine="709"/>
        <w:jc w:val="both"/>
        <w:rPr>
          <w:rFonts w:ascii="Times New Roman" w:hAnsi="Times New Roman" w:cs="Times New Roman"/>
          <w:sz w:val="28"/>
          <w:szCs w:val="28"/>
        </w:rPr>
      </w:pPr>
    </w:p>
    <w:p w:rsidR="00C81EBA" w:rsidRPr="00C47069" w:rsidRDefault="00D0191B" w:rsidP="00D0191B">
      <w:pPr>
        <w:spacing w:after="0" w:line="360" w:lineRule="auto"/>
        <w:ind w:firstLine="567"/>
        <w:jc w:val="both"/>
        <w:rPr>
          <w:rFonts w:ascii="Times New Roman" w:hAnsi="Times New Roman" w:cs="Times New Roman"/>
          <w:sz w:val="28"/>
          <w:szCs w:val="28"/>
        </w:rPr>
      </w:pPr>
      <w:r w:rsidRPr="00C47069">
        <w:rPr>
          <w:rFonts w:ascii="Times New Roman" w:hAnsi="Times New Roman" w:cs="Times New Roman"/>
          <w:sz w:val="28"/>
          <w:szCs w:val="28"/>
        </w:rPr>
        <w:t xml:space="preserve">IBM заключила контракт с поставщиками возобновляемой энергии на закупку 25% от потребляемой электроэнергии для своих предприятий, точек </w:t>
      </w:r>
      <w:r w:rsidRPr="00C47069">
        <w:rPr>
          <w:rFonts w:ascii="Times New Roman" w:hAnsi="Times New Roman" w:cs="Times New Roman"/>
          <w:sz w:val="28"/>
          <w:szCs w:val="28"/>
        </w:rPr>
        <w:lastRenderedPageBreak/>
        <w:t xml:space="preserve">розничной торговли и коммунальные услуги в 19 странах мира, что существенно позволило избежать выбросов CO2 на 287 000 метрических тонн. </w:t>
      </w:r>
    </w:p>
    <w:p w:rsidR="00D0191B" w:rsidRPr="00C47069" w:rsidRDefault="00D0191B" w:rsidP="00D0191B">
      <w:pPr>
        <w:spacing w:after="0" w:line="360" w:lineRule="auto"/>
        <w:ind w:firstLine="567"/>
        <w:jc w:val="both"/>
        <w:rPr>
          <w:rFonts w:ascii="Times New Roman" w:hAnsi="Times New Roman" w:cs="Times New Roman"/>
          <w:sz w:val="28"/>
          <w:szCs w:val="28"/>
        </w:rPr>
      </w:pPr>
      <w:r w:rsidRPr="00C47069">
        <w:rPr>
          <w:rFonts w:ascii="Times New Roman" w:hAnsi="Times New Roman" w:cs="Times New Roman"/>
          <w:sz w:val="28"/>
          <w:szCs w:val="28"/>
        </w:rPr>
        <w:t xml:space="preserve">Кроме того, 22% электроэнергии, потребляемой IBM, приходилось на возобновляемые источники, которые входили в состав электроэнергии, которую наши предприятия автоматически получали из сети. Остальные 53% (2 016 000 </w:t>
      </w:r>
      <w:proofErr w:type="spellStart"/>
      <w:r w:rsidRPr="00C47069">
        <w:rPr>
          <w:rFonts w:ascii="Times New Roman" w:hAnsi="Times New Roman" w:cs="Times New Roman"/>
          <w:sz w:val="28"/>
          <w:szCs w:val="28"/>
        </w:rPr>
        <w:t>МВтч</w:t>
      </w:r>
      <w:proofErr w:type="spellEnd"/>
      <w:r w:rsidRPr="00C47069">
        <w:rPr>
          <w:rFonts w:ascii="Times New Roman" w:hAnsi="Times New Roman" w:cs="Times New Roman"/>
          <w:sz w:val="28"/>
          <w:szCs w:val="28"/>
        </w:rPr>
        <w:t xml:space="preserve">) электроэнергии, потребляемой IBM, приходятся на традиционные источники, такие как ископаемое топливо и ядерная энергия. </w:t>
      </w:r>
    </w:p>
    <w:p w:rsidR="00261F7E" w:rsidRPr="00C47069" w:rsidRDefault="00D0191B" w:rsidP="00D0191B">
      <w:pPr>
        <w:spacing w:after="0" w:line="360" w:lineRule="auto"/>
        <w:ind w:firstLine="567"/>
        <w:jc w:val="both"/>
        <w:rPr>
          <w:rFonts w:ascii="Times New Roman" w:hAnsi="Times New Roman" w:cs="Times New Roman"/>
          <w:sz w:val="28"/>
          <w:szCs w:val="28"/>
        </w:rPr>
      </w:pPr>
      <w:r w:rsidRPr="00C47069">
        <w:rPr>
          <w:rFonts w:ascii="Times New Roman" w:hAnsi="Times New Roman" w:cs="Times New Roman"/>
          <w:sz w:val="28"/>
          <w:szCs w:val="28"/>
        </w:rPr>
        <w:t>IBM значительно увеличила потребление электроэнергии из возобновляемых источников по контрактам за счет закупок в Колумбии, Индии, Испании и США. Стратегия IBM – покупать возобновляемую электроэнергию, выработанную в регионах энергоснабжения, где происходит непосредственное потребление электроэнергии</w:t>
      </w:r>
      <w:r w:rsidR="00674C01" w:rsidRPr="00C47069">
        <w:rPr>
          <w:rFonts w:ascii="Times New Roman" w:hAnsi="Times New Roman" w:cs="Times New Roman"/>
          <w:sz w:val="28"/>
          <w:szCs w:val="28"/>
        </w:rPr>
        <w:t xml:space="preserve"> [31]</w:t>
      </w:r>
      <w:r w:rsidRPr="00C47069">
        <w:rPr>
          <w:rFonts w:ascii="Times New Roman" w:hAnsi="Times New Roman" w:cs="Times New Roman"/>
          <w:sz w:val="28"/>
          <w:szCs w:val="28"/>
        </w:rPr>
        <w:t>. </w:t>
      </w:r>
    </w:p>
    <w:p w:rsidR="00D0191B" w:rsidRPr="00C47069" w:rsidRDefault="00D0191B" w:rsidP="00D0191B">
      <w:pPr>
        <w:spacing w:after="0" w:line="360" w:lineRule="auto"/>
        <w:ind w:firstLine="567"/>
        <w:jc w:val="both"/>
        <w:rPr>
          <w:rFonts w:ascii="Times New Roman" w:hAnsi="Times New Roman" w:cs="Times New Roman"/>
          <w:sz w:val="28"/>
          <w:szCs w:val="28"/>
        </w:rPr>
      </w:pPr>
      <w:r w:rsidRPr="00C47069">
        <w:rPr>
          <w:rFonts w:ascii="Times New Roman" w:hAnsi="Times New Roman" w:cs="Times New Roman"/>
          <w:sz w:val="28"/>
          <w:szCs w:val="28"/>
        </w:rPr>
        <w:t>Данная схема позволяет IBM фактически потреблять возобновляемую электроэнергию, которую она покупает, когда время ее выработки и потребление компании совпадают, и создает стимул для поставщиков электроэнергии увеличивать производство электроэнергии из возобновляемых источников в тех местах, где у компании действительно есть спрос на такую ​​энергию. IBM не полагается на покупку разделенных сертификатов возобновляемой энергии (REC) для компенсации своего потребления электроэнергии из ископаемого топлива [</w:t>
      </w:r>
      <w:r w:rsidR="00674C01" w:rsidRPr="00C47069">
        <w:rPr>
          <w:rFonts w:ascii="Times New Roman" w:hAnsi="Times New Roman" w:cs="Times New Roman"/>
          <w:sz w:val="28"/>
          <w:szCs w:val="28"/>
        </w:rPr>
        <w:t>3</w:t>
      </w:r>
      <w:r w:rsidRPr="00C47069">
        <w:rPr>
          <w:rFonts w:ascii="Times New Roman" w:hAnsi="Times New Roman" w:cs="Times New Roman"/>
          <w:sz w:val="28"/>
          <w:szCs w:val="28"/>
        </w:rPr>
        <w:t>].</w:t>
      </w:r>
    </w:p>
    <w:p w:rsidR="00261F7E" w:rsidRPr="00C47069" w:rsidRDefault="00D0191B" w:rsidP="00D0191B">
      <w:pPr>
        <w:spacing w:after="0" w:line="360" w:lineRule="auto"/>
        <w:ind w:firstLine="567"/>
        <w:jc w:val="both"/>
        <w:rPr>
          <w:rFonts w:ascii="Times New Roman" w:hAnsi="Times New Roman" w:cs="Times New Roman"/>
          <w:sz w:val="28"/>
          <w:szCs w:val="28"/>
        </w:rPr>
      </w:pPr>
      <w:r w:rsidRPr="00C47069">
        <w:rPr>
          <w:rFonts w:ascii="Times New Roman" w:hAnsi="Times New Roman" w:cs="Times New Roman"/>
          <w:sz w:val="28"/>
          <w:szCs w:val="28"/>
        </w:rPr>
        <w:t xml:space="preserve">В рамках своей новой стратегии на период до 2030 г. и недавно опубликованного отчета о корпоративной ответственности гигант компьютерных микросхем – </w:t>
      </w:r>
      <w:proofErr w:type="spellStart"/>
      <w:r w:rsidRPr="00C47069">
        <w:rPr>
          <w:rFonts w:ascii="Times New Roman" w:hAnsi="Times New Roman" w:cs="Times New Roman"/>
          <w:sz w:val="28"/>
          <w:szCs w:val="28"/>
        </w:rPr>
        <w:t>Intel</w:t>
      </w:r>
      <w:proofErr w:type="spellEnd"/>
      <w:r w:rsidRPr="00C47069">
        <w:rPr>
          <w:rFonts w:ascii="Times New Roman" w:hAnsi="Times New Roman" w:cs="Times New Roman"/>
          <w:sz w:val="28"/>
          <w:szCs w:val="28"/>
        </w:rPr>
        <w:t xml:space="preserve"> разработал амбициозную дорожную карту устойчивого развития. Данная система включает в себя использование 100% возобновляемых источников энергии, нулевой общий объем отходов на свалку и дополнительное абсолютное сокращение выбросов углерода [</w:t>
      </w:r>
      <w:r w:rsidR="00674C01" w:rsidRPr="00C47069">
        <w:rPr>
          <w:rFonts w:ascii="Times New Roman" w:hAnsi="Times New Roman" w:cs="Times New Roman"/>
          <w:sz w:val="28"/>
          <w:szCs w:val="28"/>
        </w:rPr>
        <w:t>32</w:t>
      </w:r>
      <w:r w:rsidRPr="00C47069">
        <w:rPr>
          <w:rFonts w:ascii="Times New Roman" w:hAnsi="Times New Roman" w:cs="Times New Roman"/>
          <w:sz w:val="28"/>
          <w:szCs w:val="28"/>
        </w:rPr>
        <w:t xml:space="preserve">]. Что касается воды, то организация уже поставила цель к 2025 г. полностью восстановить воду в своей производственной деятельности. </w:t>
      </w:r>
    </w:p>
    <w:p w:rsidR="00D0191B" w:rsidRPr="00C47069" w:rsidRDefault="00D0191B" w:rsidP="00D0191B">
      <w:pPr>
        <w:spacing w:after="0" w:line="360" w:lineRule="auto"/>
        <w:ind w:firstLine="567"/>
        <w:jc w:val="both"/>
        <w:rPr>
          <w:rFonts w:ascii="Times New Roman" w:hAnsi="Times New Roman" w:cs="Times New Roman"/>
          <w:sz w:val="28"/>
          <w:szCs w:val="28"/>
        </w:rPr>
      </w:pPr>
      <w:r w:rsidRPr="00C47069">
        <w:rPr>
          <w:rFonts w:ascii="Times New Roman" w:hAnsi="Times New Roman" w:cs="Times New Roman"/>
          <w:sz w:val="28"/>
          <w:szCs w:val="28"/>
        </w:rPr>
        <w:t xml:space="preserve">Для достижения своей новой цели на период до 2030 г. </w:t>
      </w:r>
      <w:proofErr w:type="spellStart"/>
      <w:r w:rsidRPr="00C47069">
        <w:rPr>
          <w:rFonts w:ascii="Times New Roman" w:hAnsi="Times New Roman" w:cs="Times New Roman"/>
          <w:sz w:val="28"/>
          <w:szCs w:val="28"/>
        </w:rPr>
        <w:t>Intel</w:t>
      </w:r>
      <w:proofErr w:type="spellEnd"/>
      <w:r w:rsidRPr="00C47069">
        <w:rPr>
          <w:rFonts w:ascii="Times New Roman" w:hAnsi="Times New Roman" w:cs="Times New Roman"/>
          <w:sz w:val="28"/>
          <w:szCs w:val="28"/>
        </w:rPr>
        <w:t xml:space="preserve"> необходимо будет увеличить </w:t>
      </w:r>
      <w:proofErr w:type="spellStart"/>
      <w:r w:rsidRPr="00C47069">
        <w:rPr>
          <w:rFonts w:ascii="Times New Roman" w:hAnsi="Times New Roman" w:cs="Times New Roman"/>
          <w:sz w:val="28"/>
          <w:szCs w:val="28"/>
        </w:rPr>
        <w:t>водосбережение</w:t>
      </w:r>
      <w:proofErr w:type="spellEnd"/>
      <w:r w:rsidRPr="00C47069">
        <w:rPr>
          <w:rFonts w:ascii="Times New Roman" w:hAnsi="Times New Roman" w:cs="Times New Roman"/>
          <w:sz w:val="28"/>
          <w:szCs w:val="28"/>
        </w:rPr>
        <w:t xml:space="preserve"> до «рекордно высокого уровня» в 60 </w:t>
      </w:r>
      <w:r w:rsidRPr="00C47069">
        <w:rPr>
          <w:rFonts w:ascii="Times New Roman" w:hAnsi="Times New Roman" w:cs="Times New Roman"/>
          <w:sz w:val="28"/>
          <w:szCs w:val="28"/>
        </w:rPr>
        <w:lastRenderedPageBreak/>
        <w:t>миллиардов галлонов к концу десятилетия. Это также должно будет включать финансирование внешних проектов восстановления воды. «Мы также выйдем за рамки устремлений или существующей цели по восстановлению воды на 2025 год, чтобы достичь чистого положительного водопользования к 2030 году, включая финансирование проектов в районах</w:t>
      </w:r>
      <w:r w:rsidR="00C81EBA" w:rsidRPr="00C47069">
        <w:rPr>
          <w:rFonts w:ascii="Times New Roman" w:hAnsi="Times New Roman" w:cs="Times New Roman"/>
          <w:sz w:val="28"/>
          <w:szCs w:val="28"/>
        </w:rPr>
        <w:t>, испытывающих нехватку воды», –</w:t>
      </w:r>
      <w:r w:rsidRPr="00C47069">
        <w:rPr>
          <w:rFonts w:ascii="Times New Roman" w:hAnsi="Times New Roman" w:cs="Times New Roman"/>
          <w:sz w:val="28"/>
          <w:szCs w:val="28"/>
        </w:rPr>
        <w:t xml:space="preserve"> говорится в отчете</w:t>
      </w:r>
      <w:r w:rsidR="00674C01" w:rsidRPr="00C47069">
        <w:rPr>
          <w:rFonts w:ascii="Times New Roman" w:hAnsi="Times New Roman" w:cs="Times New Roman"/>
          <w:sz w:val="28"/>
          <w:szCs w:val="28"/>
        </w:rPr>
        <w:t xml:space="preserve"> [32]</w:t>
      </w:r>
      <w:r w:rsidRPr="00C47069">
        <w:rPr>
          <w:rFonts w:ascii="Times New Roman" w:hAnsi="Times New Roman" w:cs="Times New Roman"/>
          <w:sz w:val="28"/>
          <w:szCs w:val="28"/>
        </w:rPr>
        <w:t>.</w:t>
      </w:r>
    </w:p>
    <w:p w:rsidR="00261F7E" w:rsidRPr="00C47069" w:rsidRDefault="00D0191B" w:rsidP="00D0191B">
      <w:pPr>
        <w:pStyle w:val="p1"/>
        <w:shd w:val="clear" w:color="auto" w:fill="FFFFFF"/>
        <w:spacing w:before="0" w:beforeAutospacing="0" w:after="0" w:afterAutospacing="0" w:line="360" w:lineRule="auto"/>
        <w:ind w:firstLine="567"/>
        <w:jc w:val="both"/>
        <w:rPr>
          <w:rFonts w:eastAsiaTheme="minorHAnsi"/>
          <w:sz w:val="28"/>
          <w:szCs w:val="28"/>
          <w:lang w:eastAsia="en-US"/>
        </w:rPr>
      </w:pPr>
      <w:r w:rsidRPr="00C47069">
        <w:rPr>
          <w:rFonts w:eastAsiaTheme="minorHAnsi"/>
          <w:sz w:val="28"/>
          <w:szCs w:val="28"/>
          <w:lang w:eastAsia="en-US"/>
        </w:rPr>
        <w:t xml:space="preserve">Производство полупроводников – это очень водоемкий бизнес. Компания </w:t>
      </w:r>
      <w:proofErr w:type="spellStart"/>
      <w:r w:rsidRPr="00C47069">
        <w:rPr>
          <w:rFonts w:eastAsiaTheme="minorHAnsi"/>
          <w:sz w:val="28"/>
          <w:szCs w:val="28"/>
          <w:lang w:eastAsia="en-US"/>
        </w:rPr>
        <w:t>Intel</w:t>
      </w:r>
      <w:proofErr w:type="spellEnd"/>
      <w:r w:rsidRPr="00C47069">
        <w:rPr>
          <w:rFonts w:eastAsiaTheme="minorHAnsi"/>
          <w:sz w:val="28"/>
          <w:szCs w:val="28"/>
          <w:lang w:eastAsia="en-US"/>
        </w:rPr>
        <w:t xml:space="preserve"> получила признание за свои усилия по восстановлению воды, заняв четвертое место в списке звезд журнала </w:t>
      </w:r>
      <w:proofErr w:type="spellStart"/>
      <w:r w:rsidRPr="00C47069">
        <w:rPr>
          <w:rFonts w:eastAsiaTheme="minorHAnsi"/>
          <w:sz w:val="28"/>
          <w:szCs w:val="28"/>
          <w:lang w:eastAsia="en-US"/>
        </w:rPr>
        <w:t>Fortune</w:t>
      </w:r>
      <w:proofErr w:type="spellEnd"/>
      <w:r w:rsidRPr="00C47069">
        <w:rPr>
          <w:rFonts w:eastAsiaTheme="minorHAnsi"/>
          <w:sz w:val="28"/>
          <w:szCs w:val="28"/>
          <w:lang w:eastAsia="en-US"/>
        </w:rPr>
        <w:t xml:space="preserve"> </w:t>
      </w:r>
      <w:proofErr w:type="spellStart"/>
      <w:r w:rsidRPr="00C47069">
        <w:rPr>
          <w:rFonts w:eastAsiaTheme="minorHAnsi"/>
          <w:sz w:val="28"/>
          <w:szCs w:val="28"/>
          <w:lang w:eastAsia="en-US"/>
        </w:rPr>
        <w:t>Change</w:t>
      </w:r>
      <w:proofErr w:type="spellEnd"/>
      <w:r w:rsidRPr="00C47069">
        <w:rPr>
          <w:rFonts w:eastAsiaTheme="minorHAnsi"/>
          <w:sz w:val="28"/>
          <w:szCs w:val="28"/>
          <w:lang w:eastAsia="en-US"/>
        </w:rPr>
        <w:t xml:space="preserve"> </w:t>
      </w:r>
      <w:proofErr w:type="spellStart"/>
      <w:r w:rsidRPr="00C47069">
        <w:rPr>
          <w:rFonts w:eastAsiaTheme="minorHAnsi"/>
          <w:sz w:val="28"/>
          <w:szCs w:val="28"/>
          <w:lang w:eastAsia="en-US"/>
        </w:rPr>
        <w:t>the</w:t>
      </w:r>
      <w:proofErr w:type="spellEnd"/>
      <w:r w:rsidRPr="00C47069">
        <w:rPr>
          <w:rFonts w:eastAsiaTheme="minorHAnsi"/>
          <w:sz w:val="28"/>
          <w:szCs w:val="28"/>
          <w:lang w:eastAsia="en-US"/>
        </w:rPr>
        <w:t xml:space="preserve"> </w:t>
      </w:r>
      <w:proofErr w:type="spellStart"/>
      <w:r w:rsidRPr="00C47069">
        <w:rPr>
          <w:rFonts w:eastAsiaTheme="minorHAnsi"/>
          <w:sz w:val="28"/>
          <w:szCs w:val="28"/>
          <w:lang w:eastAsia="en-US"/>
        </w:rPr>
        <w:t>World</w:t>
      </w:r>
      <w:proofErr w:type="spellEnd"/>
      <w:r w:rsidRPr="00C47069">
        <w:rPr>
          <w:rFonts w:eastAsiaTheme="minorHAnsi"/>
          <w:sz w:val="28"/>
          <w:szCs w:val="28"/>
          <w:lang w:eastAsia="en-US"/>
        </w:rPr>
        <w:t xml:space="preserve"> </w:t>
      </w:r>
      <w:proofErr w:type="spellStart"/>
      <w:r w:rsidRPr="00C47069">
        <w:rPr>
          <w:rFonts w:eastAsiaTheme="minorHAnsi"/>
          <w:sz w:val="28"/>
          <w:szCs w:val="28"/>
          <w:lang w:eastAsia="en-US"/>
        </w:rPr>
        <w:t>Sustainability</w:t>
      </w:r>
      <w:proofErr w:type="spellEnd"/>
      <w:r w:rsidRPr="00C47069">
        <w:rPr>
          <w:rFonts w:eastAsiaTheme="minorHAnsi"/>
          <w:sz w:val="28"/>
          <w:szCs w:val="28"/>
          <w:lang w:eastAsia="en-US"/>
        </w:rPr>
        <w:t xml:space="preserve"> </w:t>
      </w:r>
      <w:proofErr w:type="spellStart"/>
      <w:r w:rsidRPr="00C47069">
        <w:rPr>
          <w:rFonts w:eastAsiaTheme="minorHAnsi"/>
          <w:sz w:val="28"/>
          <w:szCs w:val="28"/>
          <w:lang w:eastAsia="en-US"/>
        </w:rPr>
        <w:t>All-Stars</w:t>
      </w:r>
      <w:proofErr w:type="spellEnd"/>
      <w:r w:rsidRPr="00C47069">
        <w:rPr>
          <w:rFonts w:eastAsiaTheme="minorHAnsi"/>
          <w:sz w:val="28"/>
          <w:szCs w:val="28"/>
          <w:lang w:eastAsia="en-US"/>
        </w:rPr>
        <w:t xml:space="preserve"> в 2019 году. С 2000 года компания сообщила, что превысила свою цель по сокращению водопотребления ниже уровня 2010 года на основе интенсивности, достигнув сокращения на 38%. </w:t>
      </w:r>
    </w:p>
    <w:p w:rsidR="00261F7E" w:rsidRPr="00C47069" w:rsidRDefault="00D0191B" w:rsidP="00D0191B">
      <w:pPr>
        <w:pStyle w:val="p1"/>
        <w:shd w:val="clear" w:color="auto" w:fill="FFFFFF"/>
        <w:spacing w:before="0" w:beforeAutospacing="0" w:after="0" w:afterAutospacing="0" w:line="360" w:lineRule="auto"/>
        <w:ind w:firstLine="567"/>
        <w:jc w:val="both"/>
        <w:rPr>
          <w:rFonts w:eastAsiaTheme="minorHAnsi"/>
          <w:sz w:val="28"/>
          <w:szCs w:val="28"/>
          <w:lang w:eastAsia="en-US"/>
        </w:rPr>
      </w:pPr>
      <w:r w:rsidRPr="00C47069">
        <w:rPr>
          <w:rFonts w:eastAsiaTheme="minorHAnsi"/>
          <w:sz w:val="28"/>
          <w:szCs w:val="28"/>
          <w:lang w:eastAsia="en-US"/>
        </w:rPr>
        <w:t xml:space="preserve">Кроме того, в партнерстве с экологическими некоммерческими организациями он восстановил один миллиард галлонов воды в местных водосборах. В рамках обязательства компании по восстановлению 100% использования воды во всем мире в 2019 году </w:t>
      </w:r>
      <w:proofErr w:type="spellStart"/>
      <w:r w:rsidRPr="00C47069">
        <w:rPr>
          <w:rFonts w:eastAsiaTheme="minorHAnsi"/>
          <w:sz w:val="28"/>
          <w:szCs w:val="28"/>
          <w:lang w:eastAsia="en-US"/>
        </w:rPr>
        <w:t>Intel</w:t>
      </w:r>
      <w:proofErr w:type="spellEnd"/>
      <w:r w:rsidRPr="00C47069">
        <w:rPr>
          <w:rFonts w:eastAsiaTheme="minorHAnsi"/>
          <w:sz w:val="28"/>
          <w:szCs w:val="28"/>
          <w:lang w:eastAsia="en-US"/>
        </w:rPr>
        <w:t xml:space="preserve"> реализовала различные проекты по </w:t>
      </w:r>
      <w:proofErr w:type="spellStart"/>
      <w:r w:rsidRPr="00C47069">
        <w:rPr>
          <w:rFonts w:eastAsiaTheme="minorHAnsi"/>
          <w:sz w:val="28"/>
          <w:szCs w:val="28"/>
          <w:lang w:eastAsia="en-US"/>
        </w:rPr>
        <w:t>водосбережению</w:t>
      </w:r>
      <w:proofErr w:type="spellEnd"/>
      <w:r w:rsidRPr="00C47069">
        <w:rPr>
          <w:rFonts w:eastAsiaTheme="minorHAnsi"/>
          <w:sz w:val="28"/>
          <w:szCs w:val="28"/>
          <w:lang w:eastAsia="en-US"/>
        </w:rPr>
        <w:t xml:space="preserve">. </w:t>
      </w:r>
    </w:p>
    <w:p w:rsidR="00D0191B" w:rsidRPr="00C47069" w:rsidRDefault="00D0191B" w:rsidP="00D0191B">
      <w:pPr>
        <w:pStyle w:val="p1"/>
        <w:shd w:val="clear" w:color="auto" w:fill="FFFFFF"/>
        <w:spacing w:before="0" w:beforeAutospacing="0" w:after="0" w:afterAutospacing="0" w:line="360" w:lineRule="auto"/>
        <w:ind w:firstLine="567"/>
        <w:jc w:val="both"/>
        <w:rPr>
          <w:rFonts w:eastAsiaTheme="minorHAnsi"/>
          <w:sz w:val="28"/>
          <w:szCs w:val="28"/>
          <w:lang w:eastAsia="en-US"/>
        </w:rPr>
      </w:pPr>
      <w:r w:rsidRPr="00C47069">
        <w:rPr>
          <w:rFonts w:eastAsiaTheme="minorHAnsi"/>
          <w:sz w:val="28"/>
          <w:szCs w:val="28"/>
          <w:lang w:eastAsia="en-US"/>
        </w:rPr>
        <w:t xml:space="preserve">Например, завершение расширения существующего предприятия по регенерации воды на заводе в </w:t>
      </w:r>
      <w:proofErr w:type="spellStart"/>
      <w:r w:rsidRPr="00C47069">
        <w:rPr>
          <w:rFonts w:eastAsiaTheme="minorHAnsi"/>
          <w:sz w:val="28"/>
          <w:szCs w:val="28"/>
          <w:lang w:eastAsia="en-US"/>
        </w:rPr>
        <w:t>Кирьят-Гате</w:t>
      </w:r>
      <w:proofErr w:type="spellEnd"/>
      <w:r w:rsidRPr="00C47069">
        <w:rPr>
          <w:rFonts w:eastAsiaTheme="minorHAnsi"/>
          <w:sz w:val="28"/>
          <w:szCs w:val="28"/>
          <w:lang w:eastAsia="en-US"/>
        </w:rPr>
        <w:t xml:space="preserve">, Израиль, а также начало наращивания новейшего предприятия по регенерации воды на заводе </w:t>
      </w:r>
      <w:proofErr w:type="spellStart"/>
      <w:r w:rsidRPr="00C47069">
        <w:rPr>
          <w:rFonts w:eastAsiaTheme="minorHAnsi"/>
          <w:sz w:val="28"/>
          <w:szCs w:val="28"/>
          <w:lang w:eastAsia="en-US"/>
        </w:rPr>
        <w:t>Ronler</w:t>
      </w:r>
      <w:proofErr w:type="spellEnd"/>
      <w:r w:rsidRPr="00C47069">
        <w:rPr>
          <w:rFonts w:eastAsiaTheme="minorHAnsi"/>
          <w:sz w:val="28"/>
          <w:szCs w:val="28"/>
          <w:lang w:eastAsia="en-US"/>
        </w:rPr>
        <w:t xml:space="preserve"> </w:t>
      </w:r>
      <w:proofErr w:type="spellStart"/>
      <w:r w:rsidRPr="00C47069">
        <w:rPr>
          <w:rFonts w:eastAsiaTheme="minorHAnsi"/>
          <w:sz w:val="28"/>
          <w:szCs w:val="28"/>
          <w:lang w:eastAsia="en-US"/>
        </w:rPr>
        <w:t>Acres</w:t>
      </w:r>
      <w:proofErr w:type="spellEnd"/>
      <w:r w:rsidRPr="00C47069">
        <w:rPr>
          <w:rFonts w:eastAsiaTheme="minorHAnsi"/>
          <w:sz w:val="28"/>
          <w:szCs w:val="28"/>
          <w:lang w:eastAsia="en-US"/>
        </w:rPr>
        <w:t xml:space="preserve"> в </w:t>
      </w:r>
      <w:proofErr w:type="spellStart"/>
      <w:r w:rsidRPr="00C47069">
        <w:rPr>
          <w:rFonts w:eastAsiaTheme="minorHAnsi"/>
          <w:sz w:val="28"/>
          <w:szCs w:val="28"/>
          <w:lang w:eastAsia="en-US"/>
        </w:rPr>
        <w:t>Хиллсборо</w:t>
      </w:r>
      <w:proofErr w:type="spellEnd"/>
      <w:r w:rsidRPr="00C47069">
        <w:rPr>
          <w:rFonts w:eastAsiaTheme="minorHAnsi"/>
          <w:sz w:val="28"/>
          <w:szCs w:val="28"/>
          <w:lang w:eastAsia="en-US"/>
        </w:rPr>
        <w:t xml:space="preserve">, штат Орегон. Кроме того, компания сообщила, что добилась прогресса в строительстве новой установки по регенерации воды на ее заводе в </w:t>
      </w:r>
      <w:proofErr w:type="spellStart"/>
      <w:r w:rsidRPr="00C47069">
        <w:rPr>
          <w:rFonts w:eastAsiaTheme="minorHAnsi"/>
          <w:sz w:val="28"/>
          <w:szCs w:val="28"/>
          <w:lang w:eastAsia="en-US"/>
        </w:rPr>
        <w:t>Окотилло</w:t>
      </w:r>
      <w:proofErr w:type="spellEnd"/>
      <w:r w:rsidRPr="00C47069">
        <w:rPr>
          <w:rFonts w:eastAsiaTheme="minorHAnsi"/>
          <w:sz w:val="28"/>
          <w:szCs w:val="28"/>
          <w:lang w:eastAsia="en-US"/>
        </w:rPr>
        <w:t xml:space="preserve"> в </w:t>
      </w:r>
      <w:proofErr w:type="spellStart"/>
      <w:r w:rsidRPr="00C47069">
        <w:rPr>
          <w:rFonts w:eastAsiaTheme="minorHAnsi"/>
          <w:sz w:val="28"/>
          <w:szCs w:val="28"/>
          <w:lang w:eastAsia="en-US"/>
        </w:rPr>
        <w:t>Чандлере</w:t>
      </w:r>
      <w:proofErr w:type="spellEnd"/>
      <w:r w:rsidRPr="00C47069">
        <w:rPr>
          <w:rFonts w:eastAsiaTheme="minorHAnsi"/>
          <w:sz w:val="28"/>
          <w:szCs w:val="28"/>
          <w:lang w:eastAsia="en-US"/>
        </w:rPr>
        <w:t>, штат Аризона. Утверждается, что эти сооружения для регенерации воды привели к увеличению общей экономии воды с 2018 по 2019 г. более чем на 45% в Израиле и 30% в Орегоне</w:t>
      </w:r>
      <w:r w:rsidR="00674C01" w:rsidRPr="00C47069">
        <w:rPr>
          <w:rFonts w:eastAsiaTheme="minorHAnsi"/>
          <w:sz w:val="28"/>
          <w:szCs w:val="28"/>
          <w:lang w:eastAsia="en-US"/>
        </w:rPr>
        <w:t xml:space="preserve"> </w:t>
      </w:r>
      <w:r w:rsidR="00674C01" w:rsidRPr="00C47069">
        <w:rPr>
          <w:sz w:val="28"/>
          <w:szCs w:val="28"/>
        </w:rPr>
        <w:t>[27]</w:t>
      </w:r>
      <w:r w:rsidRPr="00C47069">
        <w:rPr>
          <w:rFonts w:eastAsiaTheme="minorHAnsi"/>
          <w:sz w:val="28"/>
          <w:szCs w:val="28"/>
          <w:lang w:eastAsia="en-US"/>
        </w:rPr>
        <w:t>.</w:t>
      </w:r>
    </w:p>
    <w:p w:rsidR="00261F7E" w:rsidRPr="00C47069" w:rsidRDefault="00D0191B" w:rsidP="00261F7E">
      <w:pPr>
        <w:pStyle w:val="p1"/>
        <w:shd w:val="clear" w:color="auto" w:fill="FFFFFF"/>
        <w:spacing w:before="0" w:beforeAutospacing="0" w:after="0" w:afterAutospacing="0" w:line="360" w:lineRule="auto"/>
        <w:ind w:firstLine="567"/>
        <w:jc w:val="both"/>
        <w:rPr>
          <w:rFonts w:eastAsiaTheme="minorHAnsi"/>
          <w:sz w:val="28"/>
          <w:szCs w:val="28"/>
          <w:lang w:eastAsia="en-US"/>
        </w:rPr>
      </w:pPr>
      <w:r w:rsidRPr="00C47069">
        <w:rPr>
          <w:rFonts w:eastAsiaTheme="minorHAnsi"/>
          <w:sz w:val="28"/>
          <w:szCs w:val="28"/>
          <w:lang w:eastAsia="en-US"/>
        </w:rPr>
        <w:t xml:space="preserve">Безусловно, стремление к нулевым выбросам, переработке и очистке используемых ресурсов является частью сегодняшней реальности. Компании, занимающиеся крупномасштабным производством, несут определенную социально-экологическую ответственность и обязаны внедрять в свою </w:t>
      </w:r>
      <w:r w:rsidRPr="00C47069">
        <w:rPr>
          <w:rFonts w:eastAsiaTheme="minorHAnsi"/>
          <w:sz w:val="28"/>
          <w:szCs w:val="28"/>
          <w:lang w:eastAsia="en-US"/>
        </w:rPr>
        <w:lastRenderedPageBreak/>
        <w:t xml:space="preserve">политику новые и современные способы для снижения своего загрязняющего влияния на экосистему планеты и общества в целом. </w:t>
      </w:r>
    </w:p>
    <w:p w:rsidR="00D0191B" w:rsidRPr="00C47069" w:rsidRDefault="00D0191B" w:rsidP="00261F7E">
      <w:pPr>
        <w:pStyle w:val="p1"/>
        <w:shd w:val="clear" w:color="auto" w:fill="FFFFFF"/>
        <w:spacing w:before="0" w:beforeAutospacing="0" w:after="0" w:afterAutospacing="0" w:line="360" w:lineRule="auto"/>
        <w:ind w:firstLine="567"/>
        <w:jc w:val="both"/>
        <w:rPr>
          <w:rFonts w:eastAsiaTheme="minorHAnsi"/>
          <w:sz w:val="28"/>
          <w:szCs w:val="28"/>
          <w:lang w:eastAsia="en-US"/>
        </w:rPr>
      </w:pPr>
      <w:r w:rsidRPr="00C47069">
        <w:rPr>
          <w:rFonts w:eastAsiaTheme="minorHAnsi"/>
          <w:sz w:val="28"/>
          <w:szCs w:val="28"/>
          <w:lang w:eastAsia="en-US"/>
        </w:rPr>
        <w:t xml:space="preserve">Только при оптимальном перераспределении ресурсов, обновлении технологий производства, правильной сортировке отходов потребителями, вторичной переработке материалов, качественной фильтрации воды, воздуха и прочих ресурсов предприятия смогут прийти к планируемым результатам в максимально короткие сроки. </w:t>
      </w:r>
    </w:p>
    <w:p w:rsidR="00E93687" w:rsidRPr="00C47069" w:rsidRDefault="00FB3EE4" w:rsidP="00421447">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Таким образом, </w:t>
      </w:r>
      <w:r w:rsidR="00424557" w:rsidRPr="00C47069">
        <w:rPr>
          <w:rFonts w:ascii="Times New Roman" w:hAnsi="Times New Roman" w:cs="Times New Roman"/>
          <w:sz w:val="28"/>
          <w:szCs w:val="28"/>
        </w:rPr>
        <w:t>на основе имеющихся статистических данных, можно определить динамику и тенденции развития экологических инноваций в мире, которые основываются на запатентованных эколого-ориентированных разработках. Из полученной информации выяснилось, что основная часть экологических инноваций приходится на добычу и переработку ископаемого топлива, авиационное машинос</w:t>
      </w:r>
      <w:r w:rsidR="00E93687" w:rsidRPr="00C47069">
        <w:rPr>
          <w:rFonts w:ascii="Times New Roman" w:hAnsi="Times New Roman" w:cs="Times New Roman"/>
          <w:sz w:val="28"/>
          <w:szCs w:val="28"/>
        </w:rPr>
        <w:t xml:space="preserve">троение, металлургию, водоснабжение и телекоммуникации. </w:t>
      </w:r>
    </w:p>
    <w:p w:rsidR="00897310" w:rsidRPr="00C47069" w:rsidRDefault="00E93687" w:rsidP="00E93687">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Так же стоит отметит тенденцию к снижению добычи ископаемого топлива в пользу возобновляемых источников энергии, т.к. 40% ёмкости рынка эко-инноваций приходится на энергетический менеджмент и эффективность.</w:t>
      </w:r>
    </w:p>
    <w:p w:rsidR="00C13450" w:rsidRPr="00C47069" w:rsidRDefault="00C13450" w:rsidP="00E93687">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Экологические инновации в основном состоят из технологических и социальных инноваций</w:t>
      </w:r>
      <w:r w:rsidR="0059227E" w:rsidRPr="00C47069">
        <w:rPr>
          <w:rFonts w:ascii="Times New Roman" w:hAnsi="Times New Roman" w:cs="Times New Roman"/>
          <w:sz w:val="28"/>
        </w:rPr>
        <w:t xml:space="preserve">, </w:t>
      </w:r>
      <w:r w:rsidRPr="00C47069">
        <w:rPr>
          <w:rFonts w:ascii="Times New Roman" w:hAnsi="Times New Roman" w:cs="Times New Roman"/>
          <w:sz w:val="28"/>
        </w:rPr>
        <w:t xml:space="preserve">которые влияют на качество окружающей среды с рациональным подходом к пользованию природных благ, а также созданию системы ценности внутри населения, которая связана со сбережением и защитой окружающей среды. </w:t>
      </w:r>
    </w:p>
    <w:p w:rsidR="0059227E" w:rsidRPr="00C47069" w:rsidRDefault="0059227E" w:rsidP="00E93687">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Так, например, </w:t>
      </w:r>
      <w:r w:rsidR="009E7C73" w:rsidRPr="00C47069">
        <w:rPr>
          <w:rFonts w:ascii="Times New Roman" w:hAnsi="Times New Roman" w:cs="Times New Roman"/>
          <w:sz w:val="28"/>
        </w:rPr>
        <w:t>применение экологических инноваций в отрасли легкой промышленности способствует снижению энергопотребления с 20% до 60% в ближайшем времени</w:t>
      </w:r>
      <w:r w:rsidR="00674C01" w:rsidRPr="00C47069">
        <w:rPr>
          <w:rFonts w:ascii="Times New Roman" w:hAnsi="Times New Roman" w:cs="Times New Roman"/>
          <w:sz w:val="28"/>
        </w:rPr>
        <w:t xml:space="preserve"> </w:t>
      </w:r>
      <w:r w:rsidR="00674C01" w:rsidRPr="00C47069">
        <w:rPr>
          <w:rFonts w:ascii="Times New Roman" w:hAnsi="Times New Roman" w:cs="Times New Roman"/>
          <w:sz w:val="28"/>
          <w:szCs w:val="28"/>
        </w:rPr>
        <w:t>[</w:t>
      </w:r>
      <w:r w:rsidR="007E331F" w:rsidRPr="00C47069">
        <w:rPr>
          <w:rFonts w:ascii="Times New Roman" w:hAnsi="Times New Roman" w:cs="Times New Roman"/>
          <w:sz w:val="28"/>
          <w:szCs w:val="28"/>
        </w:rPr>
        <w:t>38, 43</w:t>
      </w:r>
      <w:r w:rsidR="00674C01" w:rsidRPr="00C47069">
        <w:rPr>
          <w:rFonts w:ascii="Times New Roman" w:hAnsi="Times New Roman" w:cs="Times New Roman"/>
          <w:sz w:val="28"/>
          <w:szCs w:val="28"/>
        </w:rPr>
        <w:t>]</w:t>
      </w:r>
      <w:r w:rsidR="009E7C73" w:rsidRPr="00C47069">
        <w:rPr>
          <w:rFonts w:ascii="Times New Roman" w:hAnsi="Times New Roman" w:cs="Times New Roman"/>
          <w:sz w:val="28"/>
        </w:rPr>
        <w:t xml:space="preserve">. </w:t>
      </w:r>
    </w:p>
    <w:p w:rsidR="00246502" w:rsidRPr="00C47069" w:rsidRDefault="00EE404D" w:rsidP="00E93687">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Одним из самых перспективных направлений в развитии международного бизнеса</w:t>
      </w:r>
      <w:r w:rsidR="00246502" w:rsidRPr="00C47069">
        <w:rPr>
          <w:rFonts w:ascii="Times New Roman" w:hAnsi="Times New Roman" w:cs="Times New Roman"/>
          <w:sz w:val="28"/>
        </w:rPr>
        <w:t>,</w:t>
      </w:r>
      <w:r w:rsidR="006543C6" w:rsidRPr="00C47069">
        <w:rPr>
          <w:rFonts w:ascii="Times New Roman" w:hAnsi="Times New Roman" w:cs="Times New Roman"/>
          <w:sz w:val="28"/>
        </w:rPr>
        <w:t xml:space="preserve"> с учетом научного и технологического прогресса,</w:t>
      </w:r>
      <w:r w:rsidR="003933B8" w:rsidRPr="00C47069">
        <w:rPr>
          <w:rFonts w:ascii="Times New Roman" w:hAnsi="Times New Roman" w:cs="Times New Roman"/>
          <w:sz w:val="28"/>
        </w:rPr>
        <w:t xml:space="preserve"> а так</w:t>
      </w:r>
      <w:r w:rsidR="006543C6" w:rsidRPr="00C47069">
        <w:rPr>
          <w:rFonts w:ascii="Times New Roman" w:hAnsi="Times New Roman" w:cs="Times New Roman"/>
          <w:sz w:val="28"/>
        </w:rPr>
        <w:t>же</w:t>
      </w:r>
      <w:r w:rsidR="00246502" w:rsidRPr="00C47069">
        <w:rPr>
          <w:rFonts w:ascii="Times New Roman" w:hAnsi="Times New Roman" w:cs="Times New Roman"/>
          <w:sz w:val="28"/>
        </w:rPr>
        <w:t xml:space="preserve"> с учетом внедрения системы экологического менеджмента,</w:t>
      </w:r>
      <w:r w:rsidR="006543C6" w:rsidRPr="00C47069">
        <w:rPr>
          <w:rFonts w:ascii="Times New Roman" w:hAnsi="Times New Roman" w:cs="Times New Roman"/>
          <w:sz w:val="28"/>
        </w:rPr>
        <w:t xml:space="preserve"> </w:t>
      </w:r>
      <w:r w:rsidRPr="00C47069">
        <w:rPr>
          <w:rFonts w:ascii="Times New Roman" w:hAnsi="Times New Roman" w:cs="Times New Roman"/>
          <w:sz w:val="28"/>
        </w:rPr>
        <w:t>является</w:t>
      </w:r>
      <w:r w:rsidR="006543C6" w:rsidRPr="00C47069">
        <w:rPr>
          <w:rFonts w:ascii="Times New Roman" w:hAnsi="Times New Roman" w:cs="Times New Roman"/>
          <w:sz w:val="28"/>
        </w:rPr>
        <w:t xml:space="preserve"> </w:t>
      </w:r>
      <w:r w:rsidRPr="00C47069">
        <w:rPr>
          <w:rFonts w:ascii="Times New Roman" w:hAnsi="Times New Roman" w:cs="Times New Roman"/>
          <w:sz w:val="28"/>
        </w:rPr>
        <w:t xml:space="preserve">  </w:t>
      </w:r>
      <w:r w:rsidR="00246502" w:rsidRPr="00C47069">
        <w:rPr>
          <w:rFonts w:ascii="Times New Roman" w:hAnsi="Times New Roman" w:cs="Times New Roman"/>
          <w:sz w:val="28"/>
        </w:rPr>
        <w:t>с</w:t>
      </w:r>
      <w:r w:rsidR="0059227E" w:rsidRPr="00C47069">
        <w:rPr>
          <w:rFonts w:ascii="Times New Roman" w:hAnsi="Times New Roman" w:cs="Times New Roman"/>
          <w:sz w:val="28"/>
        </w:rPr>
        <w:t>оздание не сырьевого пути развития международных компаний</w:t>
      </w:r>
      <w:r w:rsidR="00246502" w:rsidRPr="00C47069">
        <w:rPr>
          <w:rFonts w:ascii="Times New Roman" w:hAnsi="Times New Roman" w:cs="Times New Roman"/>
          <w:sz w:val="28"/>
        </w:rPr>
        <w:t>.</w:t>
      </w:r>
      <w:r w:rsidR="0059227E" w:rsidRPr="00C47069">
        <w:rPr>
          <w:rFonts w:ascii="Times New Roman" w:hAnsi="Times New Roman" w:cs="Times New Roman"/>
          <w:sz w:val="28"/>
        </w:rPr>
        <w:t xml:space="preserve"> </w:t>
      </w:r>
    </w:p>
    <w:p w:rsidR="0059227E" w:rsidRPr="00C47069" w:rsidRDefault="0059227E" w:rsidP="00E93687">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lastRenderedPageBreak/>
        <w:t>Экологические инновации применимы для</w:t>
      </w:r>
      <w:r w:rsidR="007E331F" w:rsidRPr="00C47069">
        <w:rPr>
          <w:rFonts w:ascii="Times New Roman" w:hAnsi="Times New Roman" w:cs="Times New Roman"/>
          <w:sz w:val="28"/>
        </w:rPr>
        <w:t xml:space="preserve"> следующих типов предприятий (таблица 2.3).</w:t>
      </w:r>
      <w:r w:rsidRPr="00C47069">
        <w:rPr>
          <w:rFonts w:ascii="Times New Roman" w:hAnsi="Times New Roman" w:cs="Times New Roman"/>
          <w:sz w:val="28"/>
        </w:rPr>
        <w:t xml:space="preserve"> </w:t>
      </w:r>
    </w:p>
    <w:p w:rsidR="004D03E3" w:rsidRPr="00C47069" w:rsidRDefault="004D03E3" w:rsidP="00E93687">
      <w:pPr>
        <w:spacing w:after="0" w:line="360" w:lineRule="auto"/>
        <w:ind w:firstLine="709"/>
        <w:jc w:val="both"/>
        <w:rPr>
          <w:rFonts w:ascii="Times New Roman" w:hAnsi="Times New Roman" w:cs="Times New Roman"/>
          <w:sz w:val="28"/>
        </w:rPr>
      </w:pPr>
    </w:p>
    <w:p w:rsidR="003933B8" w:rsidRPr="00C47069" w:rsidRDefault="007E331F" w:rsidP="007E331F">
      <w:pPr>
        <w:spacing w:after="0" w:line="240" w:lineRule="auto"/>
        <w:jc w:val="both"/>
        <w:rPr>
          <w:rFonts w:ascii="Times New Roman" w:hAnsi="Times New Roman" w:cs="Times New Roman"/>
          <w:sz w:val="28"/>
        </w:rPr>
      </w:pPr>
      <w:r w:rsidRPr="00C47069">
        <w:rPr>
          <w:rFonts w:ascii="Times New Roman" w:hAnsi="Times New Roman" w:cs="Times New Roman"/>
          <w:sz w:val="28"/>
        </w:rPr>
        <w:t xml:space="preserve">Таблица 2.3 – Предприятия, применяющие экологические инновации </w:t>
      </w:r>
      <w:r w:rsidRPr="00C47069">
        <w:rPr>
          <w:rFonts w:ascii="Times New Roman" w:hAnsi="Times New Roman" w:cs="Times New Roman"/>
          <w:sz w:val="28"/>
          <w:szCs w:val="28"/>
        </w:rPr>
        <w:t>[38, с. 9]</w:t>
      </w:r>
    </w:p>
    <w:tbl>
      <w:tblPr>
        <w:tblStyle w:val="a7"/>
        <w:tblW w:w="0" w:type="auto"/>
        <w:tblLook w:val="04A0" w:firstRow="1" w:lastRow="0" w:firstColumn="1" w:lastColumn="0" w:noHBand="0" w:noVBand="1"/>
      </w:tblPr>
      <w:tblGrid>
        <w:gridCol w:w="4672"/>
        <w:gridCol w:w="4673"/>
      </w:tblGrid>
      <w:tr w:rsidR="00246502" w:rsidRPr="00C47069" w:rsidTr="00246502">
        <w:tc>
          <w:tcPr>
            <w:tcW w:w="4672" w:type="dxa"/>
          </w:tcPr>
          <w:p w:rsidR="00246502" w:rsidRPr="00C47069" w:rsidRDefault="00246502" w:rsidP="00B01964">
            <w:pPr>
              <w:jc w:val="center"/>
              <w:rPr>
                <w:rFonts w:ascii="Times New Roman" w:hAnsi="Times New Roman" w:cs="Times New Roman"/>
                <w:sz w:val="24"/>
              </w:rPr>
            </w:pPr>
            <w:r w:rsidRPr="00C47069">
              <w:rPr>
                <w:rFonts w:ascii="Times New Roman" w:hAnsi="Times New Roman" w:cs="Times New Roman"/>
                <w:sz w:val="24"/>
              </w:rPr>
              <w:t>Крупномасштабные промыш</w:t>
            </w:r>
            <w:r w:rsidR="00826D48" w:rsidRPr="00C47069">
              <w:rPr>
                <w:rFonts w:ascii="Times New Roman" w:hAnsi="Times New Roman" w:cs="Times New Roman"/>
                <w:sz w:val="24"/>
              </w:rPr>
              <w:t xml:space="preserve">ленные предприятия (с учетом предприятий, входящих в промышленный комплекс), имеющие крупные объемы производства и сложные технологические процессы и наносящие </w:t>
            </w:r>
            <w:r w:rsidR="00B01964" w:rsidRPr="00C47069">
              <w:rPr>
                <w:rFonts w:ascii="Times New Roman" w:hAnsi="Times New Roman" w:cs="Times New Roman"/>
                <w:sz w:val="24"/>
              </w:rPr>
              <w:t>серьезный вред экологии</w:t>
            </w:r>
          </w:p>
        </w:tc>
        <w:tc>
          <w:tcPr>
            <w:tcW w:w="4673" w:type="dxa"/>
          </w:tcPr>
          <w:p w:rsidR="00246502" w:rsidRPr="00C47069" w:rsidRDefault="00B01964" w:rsidP="00B01964">
            <w:pPr>
              <w:jc w:val="center"/>
              <w:rPr>
                <w:rFonts w:ascii="Times New Roman" w:hAnsi="Times New Roman" w:cs="Times New Roman"/>
                <w:sz w:val="24"/>
              </w:rPr>
            </w:pPr>
            <w:r w:rsidRPr="00C47069">
              <w:rPr>
                <w:rFonts w:ascii="Times New Roman" w:hAnsi="Times New Roman" w:cs="Times New Roman"/>
                <w:sz w:val="24"/>
              </w:rPr>
              <w:t xml:space="preserve">Предприятия </w:t>
            </w:r>
            <w:proofErr w:type="spellStart"/>
            <w:r w:rsidRPr="00C47069">
              <w:rPr>
                <w:rFonts w:ascii="Times New Roman" w:hAnsi="Times New Roman" w:cs="Times New Roman"/>
                <w:sz w:val="24"/>
              </w:rPr>
              <w:t>ресурсодобычи</w:t>
            </w:r>
            <w:proofErr w:type="spellEnd"/>
            <w:r w:rsidRPr="00C47069">
              <w:rPr>
                <w:rFonts w:ascii="Times New Roman" w:hAnsi="Times New Roman" w:cs="Times New Roman"/>
                <w:sz w:val="24"/>
              </w:rPr>
              <w:t xml:space="preserve"> и </w:t>
            </w:r>
            <w:proofErr w:type="spellStart"/>
            <w:r w:rsidRPr="00C47069">
              <w:rPr>
                <w:rFonts w:ascii="Times New Roman" w:hAnsi="Times New Roman" w:cs="Times New Roman"/>
                <w:sz w:val="24"/>
              </w:rPr>
              <w:t>ресурсоснабжения</w:t>
            </w:r>
            <w:proofErr w:type="spellEnd"/>
            <w:r w:rsidRPr="00C47069">
              <w:rPr>
                <w:rFonts w:ascii="Times New Roman" w:hAnsi="Times New Roman" w:cs="Times New Roman"/>
                <w:sz w:val="24"/>
              </w:rPr>
              <w:t xml:space="preserve"> (деятельность которых основана на использовании тех или иных видов природных ресурсов)</w:t>
            </w:r>
          </w:p>
          <w:p w:rsidR="00B01964" w:rsidRPr="00C47069" w:rsidRDefault="00B01964" w:rsidP="00B01964">
            <w:pPr>
              <w:jc w:val="center"/>
              <w:rPr>
                <w:rFonts w:ascii="Times New Roman" w:hAnsi="Times New Roman" w:cs="Times New Roman"/>
                <w:sz w:val="24"/>
              </w:rPr>
            </w:pPr>
          </w:p>
        </w:tc>
      </w:tr>
      <w:tr w:rsidR="00246502" w:rsidRPr="00C47069" w:rsidTr="00246502">
        <w:tc>
          <w:tcPr>
            <w:tcW w:w="4672" w:type="dxa"/>
          </w:tcPr>
          <w:p w:rsidR="00246502" w:rsidRPr="00C47069" w:rsidRDefault="00B01964" w:rsidP="00B01964">
            <w:pPr>
              <w:jc w:val="both"/>
              <w:rPr>
                <w:rFonts w:ascii="Times New Roman" w:hAnsi="Times New Roman" w:cs="Times New Roman"/>
                <w:sz w:val="24"/>
              </w:rPr>
            </w:pPr>
            <w:r w:rsidRPr="00C47069">
              <w:rPr>
                <w:rFonts w:ascii="Times New Roman" w:hAnsi="Times New Roman" w:cs="Times New Roman"/>
                <w:sz w:val="24"/>
              </w:rPr>
              <w:t>– химическая промышленность;</w:t>
            </w:r>
          </w:p>
          <w:p w:rsidR="00B01964" w:rsidRPr="00C47069" w:rsidRDefault="00B01964" w:rsidP="00B01964">
            <w:pPr>
              <w:jc w:val="both"/>
              <w:rPr>
                <w:rFonts w:ascii="Times New Roman" w:hAnsi="Times New Roman" w:cs="Times New Roman"/>
                <w:sz w:val="24"/>
              </w:rPr>
            </w:pPr>
            <w:r w:rsidRPr="00C47069">
              <w:rPr>
                <w:rFonts w:ascii="Times New Roman" w:hAnsi="Times New Roman" w:cs="Times New Roman"/>
                <w:sz w:val="24"/>
              </w:rPr>
              <w:t>– металлургическая промышленность;</w:t>
            </w:r>
          </w:p>
          <w:p w:rsidR="00B01964" w:rsidRPr="00C47069" w:rsidRDefault="00B01964" w:rsidP="00B01964">
            <w:pPr>
              <w:jc w:val="both"/>
              <w:rPr>
                <w:rFonts w:ascii="Times New Roman" w:hAnsi="Times New Roman" w:cs="Times New Roman"/>
                <w:sz w:val="24"/>
              </w:rPr>
            </w:pPr>
            <w:r w:rsidRPr="00C47069">
              <w:rPr>
                <w:rFonts w:ascii="Times New Roman" w:hAnsi="Times New Roman" w:cs="Times New Roman"/>
                <w:sz w:val="24"/>
              </w:rPr>
              <w:t>– авиастроение;</w:t>
            </w:r>
          </w:p>
          <w:p w:rsidR="00B01964" w:rsidRPr="00C47069" w:rsidRDefault="00B01964" w:rsidP="00B01964">
            <w:pPr>
              <w:jc w:val="both"/>
              <w:rPr>
                <w:rFonts w:ascii="Times New Roman" w:hAnsi="Times New Roman" w:cs="Times New Roman"/>
                <w:sz w:val="24"/>
              </w:rPr>
            </w:pPr>
            <w:r w:rsidRPr="00C47069">
              <w:rPr>
                <w:rFonts w:ascii="Times New Roman" w:hAnsi="Times New Roman" w:cs="Times New Roman"/>
                <w:sz w:val="24"/>
              </w:rPr>
              <w:t>– машиностроение  и т.д.</w:t>
            </w:r>
          </w:p>
        </w:tc>
        <w:tc>
          <w:tcPr>
            <w:tcW w:w="4673" w:type="dxa"/>
          </w:tcPr>
          <w:p w:rsidR="00246502" w:rsidRPr="00C47069" w:rsidRDefault="00B01964" w:rsidP="00B01964">
            <w:pPr>
              <w:jc w:val="both"/>
              <w:rPr>
                <w:rFonts w:ascii="Times New Roman" w:hAnsi="Times New Roman" w:cs="Times New Roman"/>
                <w:sz w:val="24"/>
              </w:rPr>
            </w:pPr>
            <w:r w:rsidRPr="00C47069">
              <w:rPr>
                <w:rFonts w:ascii="Times New Roman" w:hAnsi="Times New Roman" w:cs="Times New Roman"/>
                <w:sz w:val="24"/>
              </w:rPr>
              <w:t>– водные ресурсы;</w:t>
            </w:r>
          </w:p>
          <w:p w:rsidR="00B01964" w:rsidRPr="00C47069" w:rsidRDefault="00B01964" w:rsidP="00B01964">
            <w:pPr>
              <w:jc w:val="both"/>
              <w:rPr>
                <w:rFonts w:ascii="Times New Roman" w:hAnsi="Times New Roman" w:cs="Times New Roman"/>
                <w:sz w:val="24"/>
              </w:rPr>
            </w:pPr>
            <w:r w:rsidRPr="00C47069">
              <w:rPr>
                <w:rFonts w:ascii="Times New Roman" w:hAnsi="Times New Roman" w:cs="Times New Roman"/>
                <w:sz w:val="24"/>
              </w:rPr>
              <w:t>– тепловая энергия;</w:t>
            </w:r>
          </w:p>
          <w:p w:rsidR="00B01964" w:rsidRPr="00C47069" w:rsidRDefault="00B01964" w:rsidP="00B01964">
            <w:pPr>
              <w:jc w:val="both"/>
              <w:rPr>
                <w:rFonts w:ascii="Times New Roman" w:hAnsi="Times New Roman" w:cs="Times New Roman"/>
                <w:sz w:val="24"/>
              </w:rPr>
            </w:pPr>
            <w:r w:rsidRPr="00C47069">
              <w:rPr>
                <w:rFonts w:ascii="Times New Roman" w:hAnsi="Times New Roman" w:cs="Times New Roman"/>
                <w:sz w:val="24"/>
              </w:rPr>
              <w:t xml:space="preserve">– </w:t>
            </w:r>
            <w:proofErr w:type="spellStart"/>
            <w:proofErr w:type="gramStart"/>
            <w:r w:rsidRPr="00C47069">
              <w:rPr>
                <w:rFonts w:ascii="Times New Roman" w:hAnsi="Times New Roman" w:cs="Times New Roman"/>
                <w:sz w:val="24"/>
              </w:rPr>
              <w:t>нефте</w:t>
            </w:r>
            <w:proofErr w:type="spellEnd"/>
            <w:r w:rsidRPr="00C47069">
              <w:rPr>
                <w:rFonts w:ascii="Times New Roman" w:hAnsi="Times New Roman" w:cs="Times New Roman"/>
                <w:sz w:val="24"/>
              </w:rPr>
              <w:t>-газовые</w:t>
            </w:r>
            <w:proofErr w:type="gramEnd"/>
            <w:r w:rsidRPr="00C47069">
              <w:rPr>
                <w:rFonts w:ascii="Times New Roman" w:hAnsi="Times New Roman" w:cs="Times New Roman"/>
                <w:sz w:val="24"/>
              </w:rPr>
              <w:t xml:space="preserve"> ресурсы;</w:t>
            </w:r>
          </w:p>
          <w:p w:rsidR="00B01964" w:rsidRPr="00C47069" w:rsidRDefault="00B01964" w:rsidP="00B01964">
            <w:pPr>
              <w:jc w:val="both"/>
              <w:rPr>
                <w:rFonts w:ascii="Times New Roman" w:hAnsi="Times New Roman" w:cs="Times New Roman"/>
                <w:sz w:val="24"/>
              </w:rPr>
            </w:pPr>
            <w:r w:rsidRPr="00C47069">
              <w:rPr>
                <w:rFonts w:ascii="Times New Roman" w:hAnsi="Times New Roman" w:cs="Times New Roman"/>
                <w:sz w:val="24"/>
              </w:rPr>
              <w:t>– электричество и т.д.</w:t>
            </w:r>
          </w:p>
        </w:tc>
      </w:tr>
    </w:tbl>
    <w:p w:rsidR="00246502" w:rsidRPr="00C47069" w:rsidRDefault="00246502" w:rsidP="00E93687">
      <w:pPr>
        <w:spacing w:after="0" w:line="360" w:lineRule="auto"/>
        <w:ind w:firstLine="709"/>
        <w:jc w:val="both"/>
        <w:rPr>
          <w:rFonts w:ascii="Times New Roman" w:hAnsi="Times New Roman" w:cs="Times New Roman"/>
          <w:sz w:val="28"/>
        </w:rPr>
      </w:pPr>
    </w:p>
    <w:p w:rsidR="003933B8" w:rsidRPr="00C47069" w:rsidRDefault="00B01964" w:rsidP="004D03E3">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В результате</w:t>
      </w:r>
      <w:r w:rsidR="003933B8" w:rsidRPr="00C47069">
        <w:rPr>
          <w:rFonts w:ascii="Times New Roman" w:hAnsi="Times New Roman" w:cs="Times New Roman"/>
          <w:sz w:val="28"/>
        </w:rPr>
        <w:t xml:space="preserve"> проведенного</w:t>
      </w:r>
      <w:r w:rsidRPr="00C47069">
        <w:rPr>
          <w:rFonts w:ascii="Times New Roman" w:hAnsi="Times New Roman" w:cs="Times New Roman"/>
          <w:sz w:val="28"/>
        </w:rPr>
        <w:t xml:space="preserve"> анализа</w:t>
      </w:r>
      <w:r w:rsidR="007E331F" w:rsidRPr="00C47069">
        <w:rPr>
          <w:rFonts w:ascii="Times New Roman" w:hAnsi="Times New Roman" w:cs="Times New Roman"/>
          <w:sz w:val="28"/>
        </w:rPr>
        <w:t>,</w:t>
      </w:r>
      <w:r w:rsidRPr="00C47069">
        <w:rPr>
          <w:rFonts w:ascii="Times New Roman" w:hAnsi="Times New Roman" w:cs="Times New Roman"/>
          <w:sz w:val="28"/>
        </w:rPr>
        <w:t xml:space="preserve"> можно сказать, что экологические инновации </w:t>
      </w:r>
      <w:r w:rsidR="003933B8" w:rsidRPr="00C47069">
        <w:rPr>
          <w:rFonts w:ascii="Times New Roman" w:hAnsi="Times New Roman" w:cs="Times New Roman"/>
          <w:sz w:val="28"/>
        </w:rPr>
        <w:t>действительно являются перспективным направлением развития деятельности для промышленного комплекса всего международного бизнеса.</w:t>
      </w:r>
    </w:p>
    <w:p w:rsidR="00432D50" w:rsidRPr="00C47069" w:rsidRDefault="00432D50" w:rsidP="004D03E3">
      <w:pPr>
        <w:spacing w:after="0" w:line="360" w:lineRule="auto"/>
        <w:ind w:firstLine="709"/>
        <w:jc w:val="both"/>
        <w:rPr>
          <w:rFonts w:ascii="Times New Roman" w:hAnsi="Times New Roman" w:cs="Times New Roman"/>
          <w:sz w:val="36"/>
          <w:szCs w:val="28"/>
        </w:rPr>
      </w:pPr>
    </w:p>
    <w:p w:rsidR="00503FC1" w:rsidRPr="00C47069" w:rsidRDefault="00503FC1" w:rsidP="007007EA">
      <w:pPr>
        <w:pStyle w:val="a3"/>
        <w:spacing w:after="0" w:line="360" w:lineRule="auto"/>
        <w:ind w:left="0" w:firstLine="709"/>
        <w:jc w:val="both"/>
        <w:rPr>
          <w:rFonts w:ascii="Times New Roman" w:eastAsia="Calibri" w:hAnsi="Times New Roman" w:cs="Times New Roman"/>
          <w:b/>
          <w:sz w:val="28"/>
          <w:szCs w:val="28"/>
        </w:rPr>
      </w:pPr>
      <w:r w:rsidRPr="00C47069">
        <w:rPr>
          <w:rFonts w:ascii="Times New Roman" w:eastAsia="Calibri" w:hAnsi="Times New Roman" w:cs="Times New Roman"/>
          <w:b/>
          <w:sz w:val="28"/>
          <w:szCs w:val="28"/>
        </w:rPr>
        <w:t>2.2    Проблемы управления и внедрения экологических и</w:t>
      </w:r>
      <w:r w:rsidR="00702802" w:rsidRPr="00C47069">
        <w:rPr>
          <w:rFonts w:ascii="Times New Roman" w:eastAsia="Calibri" w:hAnsi="Times New Roman" w:cs="Times New Roman"/>
          <w:b/>
          <w:sz w:val="28"/>
          <w:szCs w:val="28"/>
        </w:rPr>
        <w:t>нноваций в международной практике</w:t>
      </w:r>
    </w:p>
    <w:p w:rsidR="00D30752" w:rsidRPr="00C47069" w:rsidRDefault="00D30752" w:rsidP="00503FC1">
      <w:pPr>
        <w:spacing w:after="0" w:line="360" w:lineRule="auto"/>
        <w:jc w:val="both"/>
        <w:rPr>
          <w:rFonts w:ascii="Times New Roman" w:hAnsi="Times New Roman" w:cs="Times New Roman"/>
          <w:sz w:val="28"/>
          <w:szCs w:val="28"/>
        </w:rPr>
      </w:pPr>
    </w:p>
    <w:p w:rsidR="00474602" w:rsidRPr="00C47069" w:rsidRDefault="00474602" w:rsidP="00474602">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Введение экологических инноваций в международный бизнес не всегда протекает правильно и гладко. Даже крупные компании, имеющие достаточный запас мощностей в виде денежных ресурсов, кадрового резерва и опыта ведения экологического менеджмента, сталкиваются с проблемами управления в своей деятельности. К таким проблемам можно отнести следующие (таблица 2.4):</w:t>
      </w:r>
    </w:p>
    <w:p w:rsidR="004D03E3" w:rsidRPr="00C47069" w:rsidRDefault="004D03E3" w:rsidP="00846C3C">
      <w:pPr>
        <w:spacing w:after="0" w:line="360" w:lineRule="auto"/>
        <w:ind w:firstLine="709"/>
        <w:jc w:val="both"/>
        <w:rPr>
          <w:rFonts w:ascii="Times New Roman" w:hAnsi="Times New Roman" w:cs="Times New Roman"/>
          <w:sz w:val="28"/>
        </w:rPr>
      </w:pPr>
    </w:p>
    <w:p w:rsidR="00261F7E" w:rsidRPr="00C47069" w:rsidRDefault="00261F7E" w:rsidP="007E331F">
      <w:pPr>
        <w:spacing w:after="0" w:line="240" w:lineRule="auto"/>
        <w:jc w:val="both"/>
        <w:rPr>
          <w:rFonts w:ascii="Times New Roman" w:hAnsi="Times New Roman" w:cs="Times New Roman"/>
          <w:sz w:val="28"/>
        </w:rPr>
      </w:pPr>
      <w:r w:rsidRPr="00C47069">
        <w:rPr>
          <w:rFonts w:ascii="Times New Roman" w:hAnsi="Times New Roman" w:cs="Times New Roman"/>
          <w:sz w:val="28"/>
        </w:rPr>
        <w:t>Таблица</w:t>
      </w:r>
      <w:r w:rsidR="007E331F" w:rsidRPr="00C47069">
        <w:rPr>
          <w:rFonts w:ascii="Times New Roman" w:hAnsi="Times New Roman" w:cs="Times New Roman"/>
          <w:sz w:val="28"/>
        </w:rPr>
        <w:t xml:space="preserve"> 2.4</w:t>
      </w:r>
      <w:r w:rsidR="006D22AC" w:rsidRPr="00C47069">
        <w:rPr>
          <w:rFonts w:ascii="Times New Roman" w:hAnsi="Times New Roman" w:cs="Times New Roman"/>
          <w:sz w:val="28"/>
        </w:rPr>
        <w:t xml:space="preserve"> </w:t>
      </w:r>
      <w:r w:rsidRPr="00C47069">
        <w:rPr>
          <w:rFonts w:ascii="Times New Roman" w:hAnsi="Times New Roman" w:cs="Times New Roman"/>
          <w:sz w:val="28"/>
        </w:rPr>
        <w:t xml:space="preserve">– </w:t>
      </w:r>
      <w:r w:rsidR="00454F9C" w:rsidRPr="00C47069">
        <w:rPr>
          <w:rFonts w:ascii="Times New Roman" w:hAnsi="Times New Roman" w:cs="Times New Roman"/>
          <w:sz w:val="28"/>
        </w:rPr>
        <w:t>Основные проблемы управления и внедрения экологических инноваций в международной практике (составлено автором)</w:t>
      </w:r>
    </w:p>
    <w:tbl>
      <w:tblPr>
        <w:tblStyle w:val="a7"/>
        <w:tblW w:w="0" w:type="auto"/>
        <w:tblLook w:val="04A0" w:firstRow="1" w:lastRow="0" w:firstColumn="1" w:lastColumn="0" w:noHBand="0" w:noVBand="1"/>
      </w:tblPr>
      <w:tblGrid>
        <w:gridCol w:w="4672"/>
        <w:gridCol w:w="4673"/>
      </w:tblGrid>
      <w:tr w:rsidR="00261F7E" w:rsidRPr="00C47069" w:rsidTr="00454F9C">
        <w:tc>
          <w:tcPr>
            <w:tcW w:w="4672" w:type="dxa"/>
          </w:tcPr>
          <w:p w:rsidR="00261F7E" w:rsidRPr="00C47069" w:rsidRDefault="00261F7E" w:rsidP="00454F9C">
            <w:pPr>
              <w:jc w:val="center"/>
              <w:rPr>
                <w:rFonts w:ascii="Times New Roman" w:hAnsi="Times New Roman" w:cs="Times New Roman"/>
                <w:sz w:val="24"/>
              </w:rPr>
            </w:pPr>
            <w:r w:rsidRPr="00C47069">
              <w:rPr>
                <w:rFonts w:ascii="Times New Roman" w:hAnsi="Times New Roman" w:cs="Times New Roman"/>
                <w:sz w:val="24"/>
              </w:rPr>
              <w:t>Проблемы управления</w:t>
            </w:r>
          </w:p>
        </w:tc>
        <w:tc>
          <w:tcPr>
            <w:tcW w:w="4673" w:type="dxa"/>
          </w:tcPr>
          <w:p w:rsidR="00261F7E" w:rsidRPr="00C47069" w:rsidRDefault="00261F7E" w:rsidP="00454F9C">
            <w:pPr>
              <w:jc w:val="center"/>
              <w:rPr>
                <w:rFonts w:ascii="Times New Roman" w:hAnsi="Times New Roman" w:cs="Times New Roman"/>
                <w:sz w:val="24"/>
              </w:rPr>
            </w:pPr>
            <w:r w:rsidRPr="00C47069">
              <w:rPr>
                <w:rFonts w:ascii="Times New Roman" w:hAnsi="Times New Roman" w:cs="Times New Roman"/>
                <w:sz w:val="24"/>
              </w:rPr>
              <w:t>Описание</w:t>
            </w:r>
          </w:p>
        </w:tc>
      </w:tr>
      <w:tr w:rsidR="00261F7E" w:rsidRPr="00C47069" w:rsidTr="00454F9C">
        <w:tc>
          <w:tcPr>
            <w:tcW w:w="4672" w:type="dxa"/>
            <w:vAlign w:val="center"/>
          </w:tcPr>
          <w:p w:rsidR="00261F7E" w:rsidRPr="00C47069" w:rsidRDefault="006E7CF2" w:rsidP="00454F9C">
            <w:pPr>
              <w:jc w:val="center"/>
              <w:rPr>
                <w:rFonts w:ascii="Times New Roman" w:hAnsi="Times New Roman" w:cs="Times New Roman"/>
                <w:sz w:val="24"/>
              </w:rPr>
            </w:pPr>
            <w:r w:rsidRPr="00C47069">
              <w:rPr>
                <w:rFonts w:ascii="Times New Roman" w:hAnsi="Times New Roman" w:cs="Times New Roman"/>
                <w:sz w:val="24"/>
              </w:rPr>
              <w:t>Сокращения объёмов финансирования инноваций</w:t>
            </w:r>
          </w:p>
        </w:tc>
        <w:tc>
          <w:tcPr>
            <w:tcW w:w="4673" w:type="dxa"/>
          </w:tcPr>
          <w:p w:rsidR="00261F7E" w:rsidRPr="00C47069" w:rsidRDefault="006E7CF2" w:rsidP="00454F9C">
            <w:pPr>
              <w:rPr>
                <w:rFonts w:ascii="Times New Roman" w:hAnsi="Times New Roman" w:cs="Times New Roman"/>
                <w:sz w:val="24"/>
              </w:rPr>
            </w:pPr>
            <w:r w:rsidRPr="00C47069">
              <w:rPr>
                <w:rFonts w:ascii="Times New Roman" w:hAnsi="Times New Roman" w:cs="Times New Roman"/>
                <w:sz w:val="24"/>
              </w:rPr>
              <w:t>В периоды экономических кризисов финансирование эко-инновационного направления резко сокращается</w:t>
            </w:r>
          </w:p>
        </w:tc>
      </w:tr>
    </w:tbl>
    <w:p w:rsidR="007E331F" w:rsidRPr="00C47069" w:rsidRDefault="007E331F"/>
    <w:p w:rsidR="007E331F" w:rsidRPr="00C47069" w:rsidRDefault="007E331F" w:rsidP="00602AF6">
      <w:pPr>
        <w:spacing w:after="0" w:line="240" w:lineRule="auto"/>
        <w:rPr>
          <w:rFonts w:ascii="Times New Roman" w:hAnsi="Times New Roman" w:cs="Times New Roman"/>
          <w:sz w:val="28"/>
        </w:rPr>
      </w:pPr>
      <w:r w:rsidRPr="00C47069">
        <w:rPr>
          <w:rFonts w:ascii="Times New Roman" w:hAnsi="Times New Roman" w:cs="Times New Roman"/>
          <w:sz w:val="28"/>
        </w:rPr>
        <w:lastRenderedPageBreak/>
        <w:t>Продолжение таблицы 2.4</w:t>
      </w:r>
    </w:p>
    <w:tbl>
      <w:tblPr>
        <w:tblStyle w:val="a7"/>
        <w:tblW w:w="0" w:type="auto"/>
        <w:tblLook w:val="04A0" w:firstRow="1" w:lastRow="0" w:firstColumn="1" w:lastColumn="0" w:noHBand="0" w:noVBand="1"/>
      </w:tblPr>
      <w:tblGrid>
        <w:gridCol w:w="4672"/>
        <w:gridCol w:w="4673"/>
      </w:tblGrid>
      <w:tr w:rsidR="00261F7E" w:rsidRPr="00C47069" w:rsidTr="00454F9C">
        <w:tc>
          <w:tcPr>
            <w:tcW w:w="4672" w:type="dxa"/>
            <w:vAlign w:val="center"/>
          </w:tcPr>
          <w:p w:rsidR="00261F7E" w:rsidRPr="00C47069" w:rsidRDefault="006E7CF2" w:rsidP="00454F9C">
            <w:pPr>
              <w:jc w:val="center"/>
              <w:rPr>
                <w:rFonts w:ascii="Times New Roman" w:hAnsi="Times New Roman" w:cs="Times New Roman"/>
                <w:sz w:val="24"/>
              </w:rPr>
            </w:pPr>
            <w:r w:rsidRPr="00C47069">
              <w:rPr>
                <w:rFonts w:ascii="Times New Roman" w:hAnsi="Times New Roman" w:cs="Times New Roman"/>
                <w:sz w:val="24"/>
              </w:rPr>
              <w:t>Применение некачественных экологических инноваций</w:t>
            </w:r>
          </w:p>
        </w:tc>
        <w:tc>
          <w:tcPr>
            <w:tcW w:w="4673" w:type="dxa"/>
          </w:tcPr>
          <w:p w:rsidR="00261F7E" w:rsidRPr="00C47069" w:rsidRDefault="006E7CF2" w:rsidP="00454F9C">
            <w:pPr>
              <w:rPr>
                <w:rFonts w:ascii="Times New Roman" w:hAnsi="Times New Roman" w:cs="Times New Roman"/>
                <w:sz w:val="24"/>
              </w:rPr>
            </w:pPr>
            <w:r w:rsidRPr="00C47069">
              <w:rPr>
                <w:rFonts w:ascii="Times New Roman" w:hAnsi="Times New Roman" w:cs="Times New Roman"/>
                <w:sz w:val="24"/>
              </w:rPr>
              <w:t>Многие промышленные компании внедряют не до конца изученные экологические инновации, которые имеют специфику вызывать проблемы в будущем</w:t>
            </w:r>
          </w:p>
        </w:tc>
      </w:tr>
      <w:tr w:rsidR="00261F7E" w:rsidRPr="00C47069" w:rsidTr="00454F9C">
        <w:tc>
          <w:tcPr>
            <w:tcW w:w="4672" w:type="dxa"/>
            <w:vAlign w:val="center"/>
          </w:tcPr>
          <w:p w:rsidR="00261F7E" w:rsidRPr="00C47069" w:rsidRDefault="006E7CF2" w:rsidP="00454F9C">
            <w:pPr>
              <w:jc w:val="center"/>
              <w:rPr>
                <w:rFonts w:ascii="Times New Roman" w:hAnsi="Times New Roman" w:cs="Times New Roman"/>
                <w:sz w:val="24"/>
              </w:rPr>
            </w:pPr>
            <w:r w:rsidRPr="00C47069">
              <w:rPr>
                <w:rFonts w:ascii="Times New Roman" w:hAnsi="Times New Roman" w:cs="Times New Roman"/>
                <w:sz w:val="24"/>
              </w:rPr>
              <w:t xml:space="preserve">Парадокс </w:t>
            </w:r>
            <w:proofErr w:type="spellStart"/>
            <w:r w:rsidRPr="00C47069">
              <w:rPr>
                <w:rFonts w:ascii="Times New Roman" w:hAnsi="Times New Roman" w:cs="Times New Roman"/>
                <w:sz w:val="24"/>
              </w:rPr>
              <w:t>Рогерса</w:t>
            </w:r>
            <w:proofErr w:type="spellEnd"/>
          </w:p>
        </w:tc>
        <w:tc>
          <w:tcPr>
            <w:tcW w:w="4673" w:type="dxa"/>
          </w:tcPr>
          <w:p w:rsidR="00261F7E" w:rsidRPr="00C47069" w:rsidRDefault="00872F53" w:rsidP="00454F9C">
            <w:pPr>
              <w:rPr>
                <w:rFonts w:ascii="Times New Roman" w:hAnsi="Times New Roman" w:cs="Times New Roman"/>
                <w:sz w:val="24"/>
              </w:rPr>
            </w:pPr>
            <w:r w:rsidRPr="00C47069">
              <w:rPr>
                <w:rFonts w:ascii="Times New Roman" w:hAnsi="Times New Roman" w:cs="Times New Roman"/>
                <w:sz w:val="24"/>
              </w:rPr>
              <w:t>Т</w:t>
            </w:r>
            <w:r w:rsidR="006E7CF2" w:rsidRPr="00C47069">
              <w:rPr>
                <w:rFonts w:ascii="Times New Roman" w:hAnsi="Times New Roman" w:cs="Times New Roman"/>
                <w:sz w:val="24"/>
              </w:rPr>
              <w:t>.е. предприятия, которые наиболее нуждаются в эко–инновациях, меньше всего стремятся к достижению экологической рациональности</w:t>
            </w:r>
          </w:p>
        </w:tc>
      </w:tr>
      <w:tr w:rsidR="00261F7E" w:rsidRPr="00C47069" w:rsidTr="00454F9C">
        <w:tc>
          <w:tcPr>
            <w:tcW w:w="4672" w:type="dxa"/>
            <w:vAlign w:val="center"/>
          </w:tcPr>
          <w:p w:rsidR="00261F7E" w:rsidRPr="00C47069" w:rsidRDefault="006E7CF2" w:rsidP="00454F9C">
            <w:pPr>
              <w:jc w:val="center"/>
              <w:rPr>
                <w:rFonts w:ascii="Times New Roman" w:hAnsi="Times New Roman" w:cs="Times New Roman"/>
                <w:sz w:val="24"/>
              </w:rPr>
            </w:pPr>
            <w:r w:rsidRPr="00C47069">
              <w:rPr>
                <w:rFonts w:ascii="Times New Roman" w:hAnsi="Times New Roman" w:cs="Times New Roman"/>
                <w:sz w:val="24"/>
              </w:rPr>
              <w:t xml:space="preserve">Парадокс </w:t>
            </w:r>
            <w:proofErr w:type="spellStart"/>
            <w:r w:rsidRPr="00C47069">
              <w:rPr>
                <w:rFonts w:ascii="Times New Roman" w:hAnsi="Times New Roman" w:cs="Times New Roman"/>
                <w:sz w:val="24"/>
              </w:rPr>
              <w:t>Сиптера</w:t>
            </w:r>
            <w:proofErr w:type="spellEnd"/>
          </w:p>
        </w:tc>
        <w:tc>
          <w:tcPr>
            <w:tcW w:w="4673" w:type="dxa"/>
          </w:tcPr>
          <w:p w:rsidR="00261F7E" w:rsidRPr="00C47069" w:rsidRDefault="00872F53" w:rsidP="00454F9C">
            <w:pPr>
              <w:rPr>
                <w:rFonts w:ascii="Times New Roman" w:hAnsi="Times New Roman" w:cs="Times New Roman"/>
                <w:sz w:val="24"/>
              </w:rPr>
            </w:pPr>
            <w:r w:rsidRPr="00C47069">
              <w:rPr>
                <w:rFonts w:ascii="Times New Roman" w:hAnsi="Times New Roman" w:cs="Times New Roman"/>
                <w:sz w:val="24"/>
              </w:rPr>
              <w:t>Т</w:t>
            </w:r>
            <w:r w:rsidR="00454F9C" w:rsidRPr="00C47069">
              <w:rPr>
                <w:rFonts w:ascii="Times New Roman" w:hAnsi="Times New Roman" w:cs="Times New Roman"/>
                <w:sz w:val="24"/>
              </w:rPr>
              <w:t>.е. внедрение эко–инноваций неизбежно синтезирует организационный хаос</w:t>
            </w:r>
          </w:p>
        </w:tc>
      </w:tr>
      <w:tr w:rsidR="006E7CF2" w:rsidRPr="00C47069" w:rsidTr="00454F9C">
        <w:tc>
          <w:tcPr>
            <w:tcW w:w="4672" w:type="dxa"/>
            <w:vAlign w:val="center"/>
          </w:tcPr>
          <w:p w:rsidR="006E7CF2" w:rsidRPr="00C47069" w:rsidRDefault="006E7CF2" w:rsidP="00454F9C">
            <w:pPr>
              <w:jc w:val="center"/>
              <w:rPr>
                <w:rFonts w:ascii="Times New Roman" w:hAnsi="Times New Roman" w:cs="Times New Roman"/>
                <w:sz w:val="24"/>
              </w:rPr>
            </w:pPr>
            <w:proofErr w:type="spellStart"/>
            <w:r w:rsidRPr="00C47069">
              <w:rPr>
                <w:rFonts w:ascii="Times New Roman" w:hAnsi="Times New Roman" w:cs="Times New Roman"/>
                <w:sz w:val="24"/>
              </w:rPr>
              <w:t>Ощибочные</w:t>
            </w:r>
            <w:proofErr w:type="spellEnd"/>
            <w:r w:rsidRPr="00C47069">
              <w:rPr>
                <w:rFonts w:ascii="Times New Roman" w:hAnsi="Times New Roman" w:cs="Times New Roman"/>
                <w:sz w:val="24"/>
              </w:rPr>
              <w:t xml:space="preserve"> ожидания от внедрения эко-инноваций</w:t>
            </w:r>
          </w:p>
        </w:tc>
        <w:tc>
          <w:tcPr>
            <w:tcW w:w="4673" w:type="dxa"/>
          </w:tcPr>
          <w:p w:rsidR="006E7CF2" w:rsidRPr="00C47069" w:rsidRDefault="00454F9C" w:rsidP="00454F9C">
            <w:pPr>
              <w:rPr>
                <w:rFonts w:ascii="Times New Roman" w:hAnsi="Times New Roman" w:cs="Times New Roman"/>
                <w:sz w:val="24"/>
              </w:rPr>
            </w:pPr>
            <w:r w:rsidRPr="00C47069">
              <w:rPr>
                <w:rFonts w:ascii="Times New Roman" w:hAnsi="Times New Roman" w:cs="Times New Roman"/>
                <w:sz w:val="24"/>
              </w:rPr>
              <w:t xml:space="preserve">Неверные расчеты КПД от внедрения экологических инноваций, проявляющиеся в отсутствии экономической эффективности </w:t>
            </w:r>
          </w:p>
        </w:tc>
      </w:tr>
      <w:tr w:rsidR="006E7CF2" w:rsidRPr="00C47069" w:rsidTr="00454F9C">
        <w:tc>
          <w:tcPr>
            <w:tcW w:w="4672" w:type="dxa"/>
            <w:vAlign w:val="center"/>
          </w:tcPr>
          <w:p w:rsidR="006E7CF2" w:rsidRPr="00C47069" w:rsidRDefault="006E7CF2" w:rsidP="00454F9C">
            <w:pPr>
              <w:jc w:val="center"/>
              <w:rPr>
                <w:rFonts w:ascii="Times New Roman" w:hAnsi="Times New Roman" w:cs="Times New Roman"/>
                <w:sz w:val="24"/>
              </w:rPr>
            </w:pPr>
            <w:r w:rsidRPr="00C47069">
              <w:rPr>
                <w:rFonts w:ascii="Times New Roman" w:hAnsi="Times New Roman" w:cs="Times New Roman"/>
                <w:sz w:val="24"/>
              </w:rPr>
              <w:t>Внедрение ложных эко-инноваций</w:t>
            </w:r>
          </w:p>
        </w:tc>
        <w:tc>
          <w:tcPr>
            <w:tcW w:w="4673" w:type="dxa"/>
          </w:tcPr>
          <w:p w:rsidR="006E7CF2" w:rsidRPr="00C47069" w:rsidRDefault="00454F9C" w:rsidP="00454F9C">
            <w:pPr>
              <w:rPr>
                <w:rFonts w:ascii="Times New Roman" w:hAnsi="Times New Roman" w:cs="Times New Roman"/>
                <w:sz w:val="24"/>
              </w:rPr>
            </w:pPr>
            <w:r w:rsidRPr="00C47069">
              <w:rPr>
                <w:rFonts w:ascii="Times New Roman" w:hAnsi="Times New Roman" w:cs="Times New Roman"/>
                <w:sz w:val="24"/>
              </w:rPr>
              <w:t>Экологические инновации в которых со временем проявились противоположные последствия</w:t>
            </w:r>
          </w:p>
        </w:tc>
      </w:tr>
      <w:tr w:rsidR="006E7CF2" w:rsidRPr="00C47069" w:rsidTr="00454F9C">
        <w:tc>
          <w:tcPr>
            <w:tcW w:w="4672" w:type="dxa"/>
            <w:vAlign w:val="center"/>
          </w:tcPr>
          <w:p w:rsidR="006E7CF2" w:rsidRPr="00C47069" w:rsidRDefault="006E7CF2" w:rsidP="00454F9C">
            <w:pPr>
              <w:jc w:val="center"/>
              <w:rPr>
                <w:rFonts w:ascii="Times New Roman" w:hAnsi="Times New Roman" w:cs="Times New Roman"/>
                <w:sz w:val="24"/>
              </w:rPr>
            </w:pPr>
            <w:r w:rsidRPr="00C47069">
              <w:rPr>
                <w:rFonts w:ascii="Times New Roman" w:hAnsi="Times New Roman" w:cs="Times New Roman"/>
                <w:sz w:val="24"/>
              </w:rPr>
              <w:t>Отсутствие ресурсов и коммуникаций</w:t>
            </w:r>
          </w:p>
        </w:tc>
        <w:tc>
          <w:tcPr>
            <w:tcW w:w="4673" w:type="dxa"/>
          </w:tcPr>
          <w:p w:rsidR="006E7CF2" w:rsidRPr="00C47069" w:rsidRDefault="00454F9C" w:rsidP="00454F9C">
            <w:pPr>
              <w:rPr>
                <w:rFonts w:ascii="Times New Roman" w:hAnsi="Times New Roman" w:cs="Times New Roman"/>
                <w:sz w:val="24"/>
              </w:rPr>
            </w:pPr>
            <w:r w:rsidRPr="00C47069">
              <w:rPr>
                <w:rFonts w:ascii="Times New Roman" w:hAnsi="Times New Roman" w:cs="Times New Roman"/>
                <w:sz w:val="24"/>
              </w:rPr>
              <w:t>Неправильный расчет затрат на внедрение экологических инноваций и недостаточное согласование с третьими лицами</w:t>
            </w:r>
          </w:p>
        </w:tc>
      </w:tr>
      <w:tr w:rsidR="006E7CF2" w:rsidRPr="00C47069" w:rsidTr="00454F9C">
        <w:tc>
          <w:tcPr>
            <w:tcW w:w="4672" w:type="dxa"/>
            <w:vAlign w:val="center"/>
          </w:tcPr>
          <w:p w:rsidR="006E7CF2" w:rsidRPr="00C47069" w:rsidRDefault="006E7CF2" w:rsidP="00454F9C">
            <w:pPr>
              <w:jc w:val="center"/>
              <w:rPr>
                <w:rFonts w:ascii="Times New Roman" w:hAnsi="Times New Roman" w:cs="Times New Roman"/>
                <w:sz w:val="24"/>
              </w:rPr>
            </w:pPr>
            <w:r w:rsidRPr="00C47069">
              <w:rPr>
                <w:rFonts w:ascii="Times New Roman" w:hAnsi="Times New Roman" w:cs="Times New Roman"/>
                <w:sz w:val="24"/>
              </w:rPr>
              <w:t>Страх перед неизвестностью</w:t>
            </w:r>
          </w:p>
        </w:tc>
        <w:tc>
          <w:tcPr>
            <w:tcW w:w="4673" w:type="dxa"/>
          </w:tcPr>
          <w:p w:rsidR="006E7CF2" w:rsidRPr="00C47069" w:rsidRDefault="00454F9C" w:rsidP="00454F9C">
            <w:pPr>
              <w:rPr>
                <w:rFonts w:ascii="Times New Roman" w:hAnsi="Times New Roman" w:cs="Times New Roman"/>
                <w:sz w:val="24"/>
              </w:rPr>
            </w:pPr>
            <w:r w:rsidRPr="00C47069">
              <w:rPr>
                <w:rFonts w:ascii="Times New Roman" w:hAnsi="Times New Roman" w:cs="Times New Roman"/>
                <w:sz w:val="24"/>
              </w:rPr>
              <w:t>Сомнение менеджмента во внедрении экологических инноваций</w:t>
            </w:r>
          </w:p>
        </w:tc>
      </w:tr>
    </w:tbl>
    <w:p w:rsidR="00261F7E" w:rsidRPr="00C47069" w:rsidRDefault="00261F7E" w:rsidP="00846C3C">
      <w:pPr>
        <w:spacing w:after="0" w:line="360" w:lineRule="auto"/>
        <w:ind w:firstLine="709"/>
        <w:jc w:val="both"/>
        <w:rPr>
          <w:rFonts w:ascii="Times New Roman" w:hAnsi="Times New Roman" w:cs="Times New Roman"/>
          <w:sz w:val="28"/>
        </w:rPr>
      </w:pPr>
    </w:p>
    <w:p w:rsidR="00474602" w:rsidRPr="00C47069" w:rsidRDefault="00474602" w:rsidP="00474602">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Из таблицы 2.4 можно сделать выводы о том, что внедрение экологических инноваций является довольно сложным процессом, который требует тщательного анализа и системного подхода. При внедрении и применении данных эко-инноваций в деятельности международных компаний необходимо учитывать много факторов. Для наглядного примера нами были приведены некоторые случаи, посвященные проблемам внедрения экологических инноваций в международной практике.</w:t>
      </w:r>
    </w:p>
    <w:p w:rsidR="00474602" w:rsidRPr="00C47069" w:rsidRDefault="00474602" w:rsidP="00474602">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Франция зарекомендовала себя как одна из наиболее активных стран, успешно выполнивших свои обязательства по Киотскому протоколу, опубликованному в 1997 году, а также по Плану развития экологических технологий (ETAP) (2004) [12, стр. 14]. Этому способствовало активное внедрение экономических инноваций (экологических инноваций), определенных </w:t>
      </w:r>
      <w:proofErr w:type="spellStart"/>
      <w:r w:rsidRPr="00C47069">
        <w:rPr>
          <w:rFonts w:ascii="Times New Roman" w:hAnsi="Times New Roman" w:cs="Times New Roman"/>
          <w:sz w:val="28"/>
        </w:rPr>
        <w:t>Минпромторгом</w:t>
      </w:r>
      <w:proofErr w:type="spellEnd"/>
      <w:r w:rsidRPr="00C47069">
        <w:rPr>
          <w:rFonts w:ascii="Times New Roman" w:hAnsi="Times New Roman" w:cs="Times New Roman"/>
          <w:sz w:val="28"/>
        </w:rPr>
        <w:t xml:space="preserve"> как: новые процессы обработки и переработки сырья и материалов, а также новые производственные методы и инструменты, методы их организации, обеспечивающие развитие предприятий в </w:t>
      </w:r>
      <w:r w:rsidRPr="00C47069">
        <w:rPr>
          <w:rFonts w:ascii="Times New Roman" w:hAnsi="Times New Roman" w:cs="Times New Roman"/>
          <w:sz w:val="28"/>
        </w:rPr>
        <w:lastRenderedPageBreak/>
        <w:t xml:space="preserve">соответствии с принципами устойчивого развития (Экологическая рациональность). В частности, меры стимулирования, инициированные правительством (включая налоговую систему, которая позволяет отделить годовые убытки от налоговых обязательств, снизить налоги на расходы на исследования и разработки [23, с. 15]), а также консультативный процесс </w:t>
      </w:r>
      <w:proofErr w:type="spellStart"/>
      <w:r w:rsidRPr="00C47069">
        <w:rPr>
          <w:rFonts w:ascii="Times New Roman" w:hAnsi="Times New Roman" w:cs="Times New Roman"/>
          <w:sz w:val="28"/>
        </w:rPr>
        <w:t>Grenelle</w:t>
      </w:r>
      <w:proofErr w:type="spellEnd"/>
      <w:r w:rsidRPr="00C47069">
        <w:rPr>
          <w:rFonts w:ascii="Times New Roman" w:hAnsi="Times New Roman" w:cs="Times New Roman"/>
          <w:sz w:val="28"/>
        </w:rPr>
        <w:t xml:space="preserve"> (по вопросам окружающей среды. выпусков), например, в период с 2008 по 2012 </w:t>
      </w:r>
      <w:proofErr w:type="spellStart"/>
      <w:proofErr w:type="gramStart"/>
      <w:r w:rsidRPr="00C47069">
        <w:rPr>
          <w:rFonts w:ascii="Times New Roman" w:hAnsi="Times New Roman" w:cs="Times New Roman"/>
          <w:sz w:val="28"/>
        </w:rPr>
        <w:t>гг</w:t>
      </w:r>
      <w:proofErr w:type="spellEnd"/>
      <w:r w:rsidRPr="00C47069">
        <w:rPr>
          <w:rFonts w:ascii="Times New Roman" w:hAnsi="Times New Roman" w:cs="Times New Roman"/>
          <w:sz w:val="28"/>
        </w:rPr>
        <w:t xml:space="preserve"> .</w:t>
      </w:r>
      <w:proofErr w:type="gramEnd"/>
      <w:r w:rsidRPr="00C47069">
        <w:rPr>
          <w:rFonts w:ascii="Times New Roman" w:hAnsi="Times New Roman" w:cs="Times New Roman"/>
          <w:sz w:val="28"/>
        </w:rPr>
        <w:t>:</w:t>
      </w:r>
    </w:p>
    <w:p w:rsidR="00474602" w:rsidRPr="00C47069" w:rsidRDefault="00474602" w:rsidP="00474602">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1) сократить выбросы парниковых газов, по сравнению с 1997 г.; </w:t>
      </w:r>
    </w:p>
    <w:p w:rsidR="00474602" w:rsidRPr="00C47069" w:rsidRDefault="00474602" w:rsidP="00474602">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2) переориентировать до 95 % предприятий в сферах со значительным государственным присутствием (а именно, в: энергетике; общественном транспорте; оборонной промышленности) на гармоничное развитие. </w:t>
      </w:r>
    </w:p>
    <w:p w:rsidR="00474602" w:rsidRPr="00C47069" w:rsidRDefault="00474602" w:rsidP="00474602">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Вместе с тем, к 2015 г. выявлены [23, с. 17]: </w:t>
      </w:r>
    </w:p>
    <w:p w:rsidR="00474602" w:rsidRPr="00C47069" w:rsidRDefault="00474602" w:rsidP="00474602">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1) низкий уровень финансирования экологических инноваций в секторах, где не было отмечено присутствие государства (на 70–75% ниже, чем в сферах со значительным государственным присутствием); </w:t>
      </w:r>
    </w:p>
    <w:p w:rsidR="00474602" w:rsidRPr="00C47069" w:rsidRDefault="00474602" w:rsidP="00474602">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2) замедление темпов внедрения экологических инноваций в секторах, где государство частично или полностью передало крупные промышленные компании в частные руки. </w:t>
      </w:r>
    </w:p>
    <w:p w:rsidR="00474602" w:rsidRPr="00C47069" w:rsidRDefault="00474602" w:rsidP="00474602">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Например, после продажи госпакетов </w:t>
      </w:r>
      <w:proofErr w:type="spellStart"/>
      <w:r w:rsidRPr="00C47069">
        <w:rPr>
          <w:rFonts w:ascii="Times New Roman" w:hAnsi="Times New Roman" w:cs="Times New Roman"/>
          <w:sz w:val="28"/>
        </w:rPr>
        <w:t>Air</w:t>
      </w:r>
      <w:proofErr w:type="spellEnd"/>
      <w:r w:rsidRPr="00C47069">
        <w:rPr>
          <w:rFonts w:ascii="Times New Roman" w:hAnsi="Times New Roman" w:cs="Times New Roman"/>
          <w:sz w:val="28"/>
        </w:rPr>
        <w:t xml:space="preserve"> </w:t>
      </w:r>
      <w:proofErr w:type="spellStart"/>
      <w:r w:rsidRPr="00C47069">
        <w:rPr>
          <w:rFonts w:ascii="Times New Roman" w:hAnsi="Times New Roman" w:cs="Times New Roman"/>
          <w:sz w:val="28"/>
        </w:rPr>
        <w:t>France</w:t>
      </w:r>
      <w:proofErr w:type="spellEnd"/>
      <w:r w:rsidRPr="00C47069">
        <w:rPr>
          <w:rFonts w:ascii="Times New Roman" w:hAnsi="Times New Roman" w:cs="Times New Roman"/>
          <w:sz w:val="28"/>
        </w:rPr>
        <w:t xml:space="preserve">, </w:t>
      </w:r>
      <w:proofErr w:type="spellStart"/>
      <w:r w:rsidRPr="00C47069">
        <w:rPr>
          <w:rFonts w:ascii="Times New Roman" w:hAnsi="Times New Roman" w:cs="Times New Roman"/>
          <w:sz w:val="28"/>
        </w:rPr>
        <w:t>Renault</w:t>
      </w:r>
      <w:proofErr w:type="spellEnd"/>
      <w:r w:rsidRPr="00C47069">
        <w:rPr>
          <w:rFonts w:ascii="Times New Roman" w:hAnsi="Times New Roman" w:cs="Times New Roman"/>
          <w:sz w:val="28"/>
        </w:rPr>
        <w:t xml:space="preserve"> и </w:t>
      </w:r>
      <w:proofErr w:type="spellStart"/>
      <w:r w:rsidRPr="00C47069">
        <w:rPr>
          <w:rFonts w:ascii="Times New Roman" w:hAnsi="Times New Roman" w:cs="Times New Roman"/>
          <w:sz w:val="28"/>
        </w:rPr>
        <w:t>Thales</w:t>
      </w:r>
      <w:proofErr w:type="spellEnd"/>
      <w:r w:rsidRPr="00C47069">
        <w:rPr>
          <w:rFonts w:ascii="Times New Roman" w:hAnsi="Times New Roman" w:cs="Times New Roman"/>
          <w:sz w:val="28"/>
        </w:rPr>
        <w:t xml:space="preserve"> субъекты сократили объем финансирования инноваций, направленных на экономное потребление углеводородов, на 40-45%.</w:t>
      </w:r>
    </w:p>
    <w:p w:rsidR="00474602" w:rsidRPr="00C47069" w:rsidRDefault="00474602" w:rsidP="00474602">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Принимая во внимание эти детали, правительство предприняло усилия по постепенному ужесточению экологических требований с 2015 по 2020 годы. Они включают:</w:t>
      </w:r>
    </w:p>
    <w:p w:rsidR="00474602" w:rsidRPr="00C47069" w:rsidRDefault="00474602" w:rsidP="00474602">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1) постепенное «сужение» коридора выбросов CO и других вредных веществ; </w:t>
      </w:r>
    </w:p>
    <w:p w:rsidR="00474602" w:rsidRPr="00C47069" w:rsidRDefault="00474602" w:rsidP="00474602">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2) снижение потребления энергии и первичных углеводородов (за счет которых планируется повысить </w:t>
      </w:r>
      <w:proofErr w:type="spellStart"/>
      <w:r w:rsidRPr="00C47069">
        <w:rPr>
          <w:rFonts w:ascii="Times New Roman" w:hAnsi="Times New Roman" w:cs="Times New Roman"/>
          <w:sz w:val="28"/>
        </w:rPr>
        <w:t>энергоэффективность</w:t>
      </w:r>
      <w:proofErr w:type="spellEnd"/>
      <w:r w:rsidRPr="00C47069">
        <w:rPr>
          <w:rFonts w:ascii="Times New Roman" w:hAnsi="Times New Roman" w:cs="Times New Roman"/>
          <w:sz w:val="28"/>
        </w:rPr>
        <w:t xml:space="preserve"> всего материального сектора производства). </w:t>
      </w:r>
    </w:p>
    <w:p w:rsidR="00474602" w:rsidRPr="00C47069" w:rsidRDefault="00474602" w:rsidP="00474602">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lastRenderedPageBreak/>
        <w:t>Эти меры гарантируют дальнейшее сокращение выбросов парниковых газов (на 0,9–1% в год), но приводят к увеличению количества компаний, нарушающих экологическое законодательство. В 2015 году было выявлено 1200 нарушений статьи 1382 Гражданского кодекса Франции и статьи 7 Закона об охране атмосферного воздуха, в 2016–2340 годах и в 2017 году [12, 23].</w:t>
      </w:r>
    </w:p>
    <w:p w:rsidR="00474602" w:rsidRPr="00C47069" w:rsidRDefault="00474602" w:rsidP="00474602">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Увеличение числа правонарушителей является следствием проблем, которые сопровождают внедрение экологических инноваций во французских компаниях. Наиболее важные [23]:</w:t>
      </w:r>
    </w:p>
    <w:p w:rsidR="00474602" w:rsidRPr="00C47069" w:rsidRDefault="00474602" w:rsidP="00474602">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1) риск выбора некачественных эко-инноваций; </w:t>
      </w:r>
    </w:p>
    <w:p w:rsidR="00474602" w:rsidRPr="00C47069" w:rsidRDefault="00474602" w:rsidP="00474602">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2) развитие парадокса </w:t>
      </w:r>
      <w:proofErr w:type="spellStart"/>
      <w:r w:rsidRPr="00C47069">
        <w:rPr>
          <w:rFonts w:ascii="Times New Roman" w:hAnsi="Times New Roman" w:cs="Times New Roman"/>
          <w:sz w:val="28"/>
        </w:rPr>
        <w:t>Рогерса</w:t>
      </w:r>
      <w:proofErr w:type="spellEnd"/>
      <w:r w:rsidRPr="00C47069">
        <w:rPr>
          <w:rFonts w:ascii="Times New Roman" w:hAnsi="Times New Roman" w:cs="Times New Roman"/>
          <w:sz w:val="28"/>
        </w:rPr>
        <w:t xml:space="preserve"> (т.е. предприятия, которые наиболее нуждаются в эко-инновациях, меньше всего стремятся к достижению экологической рациональности); </w:t>
      </w:r>
    </w:p>
    <w:p w:rsidR="00474602" w:rsidRPr="00C47069" w:rsidRDefault="00474602" w:rsidP="00474602">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3) парадокс </w:t>
      </w:r>
      <w:proofErr w:type="spellStart"/>
      <w:r w:rsidRPr="00C47069">
        <w:rPr>
          <w:rFonts w:ascii="Times New Roman" w:hAnsi="Times New Roman" w:cs="Times New Roman"/>
          <w:sz w:val="28"/>
        </w:rPr>
        <w:t>Сиптера</w:t>
      </w:r>
      <w:proofErr w:type="spellEnd"/>
      <w:r w:rsidRPr="00C47069">
        <w:rPr>
          <w:rFonts w:ascii="Times New Roman" w:hAnsi="Times New Roman" w:cs="Times New Roman"/>
          <w:sz w:val="28"/>
        </w:rPr>
        <w:t xml:space="preserve"> (т.е. внедрение эко-инноваций неизбежно синтезирует организационный хаос). </w:t>
      </w:r>
    </w:p>
    <w:p w:rsidR="00474602" w:rsidRPr="00C47069" w:rsidRDefault="00474602" w:rsidP="00474602">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Только 1% запатентованных изобретений и 7% дополнительных имеют реальную экологическую полезность (как особый вид экономического блага) [26]. </w:t>
      </w:r>
    </w:p>
    <w:p w:rsidR="00474602" w:rsidRPr="00C47069" w:rsidRDefault="00474602" w:rsidP="00474602">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Таким образом, стремление компаний к быстрому переходу к новому качеству трансформации природных ресурсов (с упором на экологическую рациональность) приводит к многократному увеличению количества некачественных экологических инноваций, внедряемых в секторе материального производства во Франции. В частности, в отношении следующего:</w:t>
      </w:r>
    </w:p>
    <w:p w:rsidR="00474602" w:rsidRPr="00C47069" w:rsidRDefault="00474602" w:rsidP="00474602">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1) допущены ошибочные ожидания эффектов энергосбережения, </w:t>
      </w:r>
      <w:proofErr w:type="spellStart"/>
      <w:r w:rsidRPr="00C47069">
        <w:rPr>
          <w:rFonts w:ascii="Times New Roman" w:hAnsi="Times New Roman" w:cs="Times New Roman"/>
          <w:sz w:val="28"/>
        </w:rPr>
        <w:t>энергоэффективности</w:t>
      </w:r>
      <w:proofErr w:type="spellEnd"/>
      <w:r w:rsidRPr="00C47069">
        <w:rPr>
          <w:rFonts w:ascii="Times New Roman" w:hAnsi="Times New Roman" w:cs="Times New Roman"/>
          <w:sz w:val="28"/>
        </w:rPr>
        <w:t xml:space="preserve">, </w:t>
      </w:r>
      <w:proofErr w:type="spellStart"/>
      <w:r w:rsidRPr="00C47069">
        <w:rPr>
          <w:rFonts w:ascii="Times New Roman" w:hAnsi="Times New Roman" w:cs="Times New Roman"/>
          <w:sz w:val="28"/>
        </w:rPr>
        <w:t>низкоуглеродного</w:t>
      </w:r>
      <w:proofErr w:type="spellEnd"/>
      <w:r w:rsidRPr="00C47069">
        <w:rPr>
          <w:rFonts w:ascii="Times New Roman" w:hAnsi="Times New Roman" w:cs="Times New Roman"/>
          <w:sz w:val="28"/>
        </w:rPr>
        <w:t xml:space="preserve"> производства энергии (из-за неверных расчётов); </w:t>
      </w:r>
    </w:p>
    <w:p w:rsidR="004D03E3" w:rsidRPr="00C47069" w:rsidRDefault="00474602" w:rsidP="00474602">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2) ложных (поскольку, впоследствии было доказано негативное влияние на экосистему), рисунок 9.</w:t>
      </w:r>
    </w:p>
    <w:p w:rsidR="00884829" w:rsidRPr="00C47069" w:rsidRDefault="00884829" w:rsidP="00884829">
      <w:pPr>
        <w:spacing w:after="0" w:line="360" w:lineRule="auto"/>
        <w:ind w:firstLine="709"/>
        <w:jc w:val="center"/>
        <w:rPr>
          <w:rFonts w:ascii="Times New Roman" w:hAnsi="Times New Roman" w:cs="Times New Roman"/>
          <w:sz w:val="28"/>
          <w:szCs w:val="28"/>
        </w:rPr>
      </w:pPr>
    </w:p>
    <w:p w:rsidR="00474602" w:rsidRPr="00C47069" w:rsidRDefault="00474602" w:rsidP="0019162A">
      <w:pPr>
        <w:spacing w:after="0" w:line="240" w:lineRule="auto"/>
        <w:ind w:firstLine="709"/>
        <w:jc w:val="center"/>
        <w:rPr>
          <w:rFonts w:ascii="Times New Roman" w:hAnsi="Times New Roman" w:cs="Times New Roman"/>
          <w:sz w:val="28"/>
          <w:szCs w:val="28"/>
        </w:rPr>
      </w:pPr>
    </w:p>
    <w:p w:rsidR="00474602" w:rsidRPr="00C47069" w:rsidRDefault="00474602" w:rsidP="0019162A">
      <w:pPr>
        <w:spacing w:after="0" w:line="240" w:lineRule="auto"/>
        <w:ind w:firstLine="709"/>
        <w:jc w:val="center"/>
        <w:rPr>
          <w:rFonts w:ascii="Times New Roman" w:hAnsi="Times New Roman" w:cs="Times New Roman"/>
          <w:sz w:val="28"/>
          <w:szCs w:val="28"/>
        </w:rPr>
      </w:pPr>
      <w:r w:rsidRPr="00C47069">
        <w:rPr>
          <w:rFonts w:ascii="Times New Roman" w:hAnsi="Times New Roman" w:cs="Times New Roman"/>
          <w:noProof/>
          <w:sz w:val="28"/>
          <w:lang w:eastAsia="ru-RU"/>
        </w:rPr>
        <w:lastRenderedPageBreak/>
        <w:drawing>
          <wp:anchor distT="0" distB="0" distL="114300" distR="114300" simplePos="0" relativeHeight="251712512" behindDoc="0" locked="0" layoutInCell="1" allowOverlap="1" wp14:anchorId="2FF3BBF6" wp14:editId="347E9BDE">
            <wp:simplePos x="0" y="0"/>
            <wp:positionH relativeFrom="margin">
              <wp:posOffset>0</wp:posOffset>
            </wp:positionH>
            <wp:positionV relativeFrom="paragraph">
              <wp:posOffset>210185</wp:posOffset>
            </wp:positionV>
            <wp:extent cx="5703570" cy="3156585"/>
            <wp:effectExtent l="0" t="0" r="0" b="571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8422" t="37123" r="20225" b="22178"/>
                    <a:stretch/>
                  </pic:blipFill>
                  <pic:spPr bwMode="auto">
                    <a:xfrm>
                      <a:off x="0" y="0"/>
                      <a:ext cx="5703570" cy="3156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4602" w:rsidRPr="00C47069" w:rsidRDefault="00474602" w:rsidP="0019162A">
      <w:pPr>
        <w:spacing w:after="0" w:line="240" w:lineRule="auto"/>
        <w:ind w:firstLine="709"/>
        <w:jc w:val="center"/>
        <w:rPr>
          <w:rFonts w:ascii="Times New Roman" w:hAnsi="Times New Roman" w:cs="Times New Roman"/>
          <w:sz w:val="28"/>
          <w:szCs w:val="28"/>
        </w:rPr>
      </w:pPr>
    </w:p>
    <w:p w:rsidR="00D30752" w:rsidRPr="00C47069" w:rsidRDefault="0019162A" w:rsidP="0019162A">
      <w:pPr>
        <w:spacing w:after="0" w:line="240" w:lineRule="auto"/>
        <w:ind w:firstLine="709"/>
        <w:jc w:val="center"/>
        <w:rPr>
          <w:rFonts w:ascii="Times New Roman" w:hAnsi="Times New Roman" w:cs="Times New Roman"/>
          <w:sz w:val="28"/>
        </w:rPr>
      </w:pPr>
      <w:r w:rsidRPr="00C47069">
        <w:rPr>
          <w:rFonts w:ascii="Times New Roman" w:hAnsi="Times New Roman" w:cs="Times New Roman"/>
          <w:sz w:val="28"/>
          <w:szCs w:val="28"/>
        </w:rPr>
        <w:t>Рисунок 9</w:t>
      </w:r>
      <w:r w:rsidR="00884829" w:rsidRPr="00C47069">
        <w:rPr>
          <w:rFonts w:ascii="Times New Roman" w:hAnsi="Times New Roman" w:cs="Times New Roman"/>
          <w:sz w:val="28"/>
          <w:szCs w:val="28"/>
        </w:rPr>
        <w:t xml:space="preserve"> – </w:t>
      </w:r>
      <w:r w:rsidR="00884829" w:rsidRPr="00C47069">
        <w:rPr>
          <w:rFonts w:ascii="Times New Roman" w:hAnsi="Times New Roman" w:cs="Times New Roman"/>
          <w:sz w:val="28"/>
        </w:rPr>
        <w:t xml:space="preserve">Динамика внедрения некачественных эко-инноваций в секторе материального производства Франции, 2015-2018 гг. </w:t>
      </w:r>
      <w:r w:rsidR="007E331F" w:rsidRPr="00C47069">
        <w:rPr>
          <w:rFonts w:ascii="Times New Roman" w:hAnsi="Times New Roman" w:cs="Times New Roman"/>
          <w:sz w:val="28"/>
        </w:rPr>
        <w:t>[26</w:t>
      </w:r>
      <w:r w:rsidR="00884829" w:rsidRPr="00C47069">
        <w:rPr>
          <w:rFonts w:ascii="Times New Roman" w:hAnsi="Times New Roman" w:cs="Times New Roman"/>
          <w:sz w:val="28"/>
        </w:rPr>
        <w:t>]</w:t>
      </w:r>
    </w:p>
    <w:p w:rsidR="00884829" w:rsidRPr="00C47069" w:rsidRDefault="00884829" w:rsidP="00884829">
      <w:pPr>
        <w:spacing w:after="0" w:line="360" w:lineRule="auto"/>
        <w:ind w:firstLine="709"/>
        <w:jc w:val="center"/>
        <w:rPr>
          <w:rFonts w:ascii="Times New Roman" w:hAnsi="Times New Roman" w:cs="Times New Roman"/>
          <w:sz w:val="28"/>
        </w:rPr>
      </w:pPr>
    </w:p>
    <w:p w:rsidR="00474602" w:rsidRPr="00C47069" w:rsidRDefault="00474602" w:rsidP="00474602">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Например, с проблемой внедрения некачественных эко-инноваций столкнулась </w:t>
      </w:r>
      <w:proofErr w:type="spellStart"/>
      <w:r w:rsidRPr="00C47069">
        <w:rPr>
          <w:rFonts w:ascii="Times New Roman" w:hAnsi="Times New Roman" w:cs="Times New Roman"/>
          <w:sz w:val="28"/>
        </w:rPr>
        <w:t>Total</w:t>
      </w:r>
      <w:proofErr w:type="spellEnd"/>
      <w:r w:rsidRPr="00C47069">
        <w:rPr>
          <w:rFonts w:ascii="Times New Roman" w:hAnsi="Times New Roman" w:cs="Times New Roman"/>
          <w:sz w:val="28"/>
        </w:rPr>
        <w:t xml:space="preserve"> S.A. С 2009 г. нефтегазовая компания, при разработке месторождений сланцевой нефти на юге Франции, ориентируясь на технологии извлечения углеводородного сырья, на основе гидравлического разрыва пластов. Ряд общественных экологических организаций южных департаментов страны (в том числе </w:t>
      </w:r>
      <w:proofErr w:type="spellStart"/>
      <w:r w:rsidRPr="00C47069">
        <w:rPr>
          <w:rFonts w:ascii="Times New Roman" w:hAnsi="Times New Roman" w:cs="Times New Roman"/>
          <w:sz w:val="28"/>
        </w:rPr>
        <w:t>Stop</w:t>
      </w:r>
      <w:proofErr w:type="spellEnd"/>
      <w:r w:rsidRPr="00C47069">
        <w:rPr>
          <w:rFonts w:ascii="Times New Roman" w:hAnsi="Times New Roman" w:cs="Times New Roman"/>
          <w:sz w:val="28"/>
        </w:rPr>
        <w:t xml:space="preserve"> </w:t>
      </w:r>
      <w:proofErr w:type="spellStart"/>
      <w:r w:rsidRPr="00C47069">
        <w:rPr>
          <w:rFonts w:ascii="Times New Roman" w:hAnsi="Times New Roman" w:cs="Times New Roman"/>
          <w:sz w:val="28"/>
        </w:rPr>
        <w:t>au</w:t>
      </w:r>
      <w:proofErr w:type="spellEnd"/>
      <w:r w:rsidRPr="00C47069">
        <w:rPr>
          <w:rFonts w:ascii="Times New Roman" w:hAnsi="Times New Roman" w:cs="Times New Roman"/>
          <w:sz w:val="28"/>
        </w:rPr>
        <w:t xml:space="preserve"> </w:t>
      </w:r>
      <w:proofErr w:type="spellStart"/>
      <w:r w:rsidRPr="00C47069">
        <w:rPr>
          <w:rFonts w:ascii="Times New Roman" w:hAnsi="Times New Roman" w:cs="Times New Roman"/>
          <w:sz w:val="28"/>
        </w:rPr>
        <w:t>gaz</w:t>
      </w:r>
      <w:proofErr w:type="spellEnd"/>
      <w:r w:rsidRPr="00C47069">
        <w:rPr>
          <w:rFonts w:ascii="Times New Roman" w:hAnsi="Times New Roman" w:cs="Times New Roman"/>
          <w:sz w:val="28"/>
        </w:rPr>
        <w:t xml:space="preserve"> </w:t>
      </w:r>
      <w:proofErr w:type="spellStart"/>
      <w:r w:rsidRPr="00C47069">
        <w:rPr>
          <w:rFonts w:ascii="Times New Roman" w:hAnsi="Times New Roman" w:cs="Times New Roman"/>
          <w:sz w:val="28"/>
        </w:rPr>
        <w:t>de</w:t>
      </w:r>
      <w:proofErr w:type="spellEnd"/>
      <w:r w:rsidRPr="00C47069">
        <w:rPr>
          <w:rFonts w:ascii="Times New Roman" w:hAnsi="Times New Roman" w:cs="Times New Roman"/>
          <w:sz w:val="28"/>
        </w:rPr>
        <w:t xml:space="preserve"> </w:t>
      </w:r>
      <w:proofErr w:type="spellStart"/>
      <w:r w:rsidRPr="00C47069">
        <w:rPr>
          <w:rFonts w:ascii="Times New Roman" w:hAnsi="Times New Roman" w:cs="Times New Roman"/>
          <w:sz w:val="28"/>
        </w:rPr>
        <w:t>schist</w:t>
      </w:r>
      <w:proofErr w:type="spellEnd"/>
      <w:r w:rsidRPr="00C47069">
        <w:rPr>
          <w:rFonts w:ascii="Times New Roman" w:hAnsi="Times New Roman" w:cs="Times New Roman"/>
          <w:sz w:val="28"/>
        </w:rPr>
        <w:t xml:space="preserve">) доказали, что для </w:t>
      </w:r>
      <w:proofErr w:type="spellStart"/>
      <w:r w:rsidRPr="00C47069">
        <w:rPr>
          <w:rFonts w:ascii="Times New Roman" w:hAnsi="Times New Roman" w:cs="Times New Roman"/>
          <w:sz w:val="28"/>
        </w:rPr>
        <w:t>гидроразрыва</w:t>
      </w:r>
      <w:proofErr w:type="spellEnd"/>
      <w:r w:rsidRPr="00C47069">
        <w:rPr>
          <w:rFonts w:ascii="Times New Roman" w:hAnsi="Times New Roman" w:cs="Times New Roman"/>
          <w:sz w:val="28"/>
        </w:rPr>
        <w:t xml:space="preserve"> используется токсическая жидкость, которая впитывается в почву, вследствие чего происходит загрязнение грунта и питьевой воды [26]. </w:t>
      </w:r>
    </w:p>
    <w:p w:rsidR="00474602" w:rsidRPr="00C47069" w:rsidRDefault="00474602" w:rsidP="00474602">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Результатом стало лишение субъекта лицензии на добычу сланцевой нефти на юге Франции (Апелляционный суд г. Версаля, 2017 г.) и убытки в размере 4,9 млрд. евро. Также, в 2014 г. Несколько нефтеперерабатывающих заводов </w:t>
      </w:r>
      <w:proofErr w:type="spellStart"/>
      <w:r w:rsidRPr="00C47069">
        <w:rPr>
          <w:rFonts w:ascii="Times New Roman" w:hAnsi="Times New Roman" w:cs="Times New Roman"/>
          <w:sz w:val="28"/>
        </w:rPr>
        <w:t>Total</w:t>
      </w:r>
      <w:proofErr w:type="spellEnd"/>
      <w:r w:rsidRPr="00C47069">
        <w:rPr>
          <w:rFonts w:ascii="Times New Roman" w:hAnsi="Times New Roman" w:cs="Times New Roman"/>
          <w:sz w:val="28"/>
        </w:rPr>
        <w:t xml:space="preserve"> S.A. оказались под угрозой закрытия, в результате низкого КПД солнечных панелей. А именно: завод </w:t>
      </w:r>
      <w:proofErr w:type="spellStart"/>
      <w:r w:rsidRPr="00C47069">
        <w:rPr>
          <w:rFonts w:ascii="Times New Roman" w:hAnsi="Times New Roman" w:cs="Times New Roman"/>
          <w:sz w:val="28"/>
        </w:rPr>
        <w:t>Total</w:t>
      </w:r>
      <w:proofErr w:type="spellEnd"/>
      <w:r w:rsidRPr="00C47069">
        <w:rPr>
          <w:rFonts w:ascii="Times New Roman" w:hAnsi="Times New Roman" w:cs="Times New Roman"/>
          <w:sz w:val="28"/>
        </w:rPr>
        <w:t xml:space="preserve"> "Ла Мед" (мощность 160 тыс. </w:t>
      </w:r>
      <w:proofErr w:type="spellStart"/>
      <w:proofErr w:type="gramStart"/>
      <w:r w:rsidRPr="00C47069">
        <w:rPr>
          <w:rFonts w:ascii="Times New Roman" w:hAnsi="Times New Roman" w:cs="Times New Roman"/>
          <w:sz w:val="28"/>
        </w:rPr>
        <w:t>барр</w:t>
      </w:r>
      <w:proofErr w:type="spellEnd"/>
      <w:r w:rsidRPr="00C47069">
        <w:rPr>
          <w:rFonts w:ascii="Times New Roman" w:hAnsi="Times New Roman" w:cs="Times New Roman"/>
          <w:sz w:val="28"/>
        </w:rPr>
        <w:t>./</w:t>
      </w:r>
      <w:proofErr w:type="spellStart"/>
      <w:proofErr w:type="gramEnd"/>
      <w:r w:rsidRPr="00C47069">
        <w:rPr>
          <w:rFonts w:ascii="Times New Roman" w:hAnsi="Times New Roman" w:cs="Times New Roman"/>
          <w:sz w:val="28"/>
        </w:rPr>
        <w:t>сут</w:t>
      </w:r>
      <w:proofErr w:type="spellEnd"/>
      <w:r w:rsidRPr="00C47069">
        <w:rPr>
          <w:rFonts w:ascii="Times New Roman" w:hAnsi="Times New Roman" w:cs="Times New Roman"/>
          <w:sz w:val="28"/>
        </w:rPr>
        <w:t xml:space="preserve">.), завод в </w:t>
      </w:r>
      <w:proofErr w:type="spellStart"/>
      <w:r w:rsidRPr="00C47069">
        <w:rPr>
          <w:rFonts w:ascii="Times New Roman" w:hAnsi="Times New Roman" w:cs="Times New Roman"/>
          <w:sz w:val="28"/>
        </w:rPr>
        <w:t>Фейзене</w:t>
      </w:r>
      <w:proofErr w:type="spellEnd"/>
      <w:r w:rsidRPr="00C47069">
        <w:rPr>
          <w:rFonts w:ascii="Times New Roman" w:hAnsi="Times New Roman" w:cs="Times New Roman"/>
          <w:sz w:val="28"/>
        </w:rPr>
        <w:t xml:space="preserve"> (мощность – 105 тыс. </w:t>
      </w:r>
      <w:proofErr w:type="spellStart"/>
      <w:r w:rsidRPr="00C47069">
        <w:rPr>
          <w:rFonts w:ascii="Times New Roman" w:hAnsi="Times New Roman" w:cs="Times New Roman"/>
          <w:sz w:val="28"/>
        </w:rPr>
        <w:t>барр</w:t>
      </w:r>
      <w:proofErr w:type="spellEnd"/>
      <w:r w:rsidRPr="00C47069">
        <w:rPr>
          <w:rFonts w:ascii="Times New Roman" w:hAnsi="Times New Roman" w:cs="Times New Roman"/>
          <w:sz w:val="28"/>
        </w:rPr>
        <w:t>./</w:t>
      </w:r>
      <w:proofErr w:type="spellStart"/>
      <w:r w:rsidRPr="00C47069">
        <w:rPr>
          <w:rFonts w:ascii="Times New Roman" w:hAnsi="Times New Roman" w:cs="Times New Roman"/>
          <w:sz w:val="28"/>
        </w:rPr>
        <w:t>сут</w:t>
      </w:r>
      <w:proofErr w:type="spellEnd"/>
      <w:r w:rsidRPr="00C47069">
        <w:rPr>
          <w:rFonts w:ascii="Times New Roman" w:hAnsi="Times New Roman" w:cs="Times New Roman"/>
          <w:sz w:val="28"/>
        </w:rPr>
        <w:t xml:space="preserve">.) и в </w:t>
      </w:r>
      <w:proofErr w:type="spellStart"/>
      <w:r w:rsidRPr="00C47069">
        <w:rPr>
          <w:rFonts w:ascii="Times New Roman" w:hAnsi="Times New Roman" w:cs="Times New Roman"/>
          <w:sz w:val="28"/>
        </w:rPr>
        <w:t>Гранпюи</w:t>
      </w:r>
      <w:proofErr w:type="spellEnd"/>
      <w:r w:rsidRPr="00C47069">
        <w:rPr>
          <w:rFonts w:ascii="Times New Roman" w:hAnsi="Times New Roman" w:cs="Times New Roman"/>
          <w:sz w:val="28"/>
        </w:rPr>
        <w:t xml:space="preserve"> (93 тыс. </w:t>
      </w:r>
      <w:proofErr w:type="spellStart"/>
      <w:r w:rsidRPr="00C47069">
        <w:rPr>
          <w:rFonts w:ascii="Times New Roman" w:hAnsi="Times New Roman" w:cs="Times New Roman"/>
          <w:sz w:val="28"/>
        </w:rPr>
        <w:t>барр</w:t>
      </w:r>
      <w:proofErr w:type="spellEnd"/>
      <w:r w:rsidRPr="00C47069">
        <w:rPr>
          <w:rFonts w:ascii="Times New Roman" w:hAnsi="Times New Roman" w:cs="Times New Roman"/>
          <w:sz w:val="28"/>
        </w:rPr>
        <w:t>./</w:t>
      </w:r>
      <w:proofErr w:type="spellStart"/>
      <w:r w:rsidRPr="00C47069">
        <w:rPr>
          <w:rFonts w:ascii="Times New Roman" w:hAnsi="Times New Roman" w:cs="Times New Roman"/>
          <w:sz w:val="28"/>
        </w:rPr>
        <w:t>сут</w:t>
      </w:r>
      <w:proofErr w:type="spellEnd"/>
      <w:r w:rsidRPr="00C47069">
        <w:rPr>
          <w:rFonts w:ascii="Times New Roman" w:hAnsi="Times New Roman" w:cs="Times New Roman"/>
          <w:sz w:val="28"/>
        </w:rPr>
        <w:t xml:space="preserve">.)),. С проблемой некачественной экологической инновации столкнулись: - Энергетическая и газовая компания GDF </w:t>
      </w:r>
      <w:proofErr w:type="spellStart"/>
      <w:r w:rsidRPr="00C47069">
        <w:rPr>
          <w:rFonts w:ascii="Times New Roman" w:hAnsi="Times New Roman" w:cs="Times New Roman"/>
          <w:sz w:val="28"/>
        </w:rPr>
        <w:t>Suez</w:t>
      </w:r>
      <w:proofErr w:type="spellEnd"/>
      <w:r w:rsidRPr="00C47069">
        <w:rPr>
          <w:rFonts w:ascii="Times New Roman" w:hAnsi="Times New Roman" w:cs="Times New Roman"/>
          <w:sz w:val="28"/>
        </w:rPr>
        <w:t>.</w:t>
      </w:r>
    </w:p>
    <w:p w:rsidR="00474602" w:rsidRPr="00C47069" w:rsidRDefault="00474602" w:rsidP="00474602">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lastRenderedPageBreak/>
        <w:t xml:space="preserve">Так, в 2015 году в ходе геологоразведочных работ по поиску сланцевого газа на севере Франции была использована «псевдо» экологическая инновация для горизонтального наклонного бурения. Нововведение привело к увеличению на 10% концентрации толуола в грунтовых водах поселения в регионе Верхняя де-Франс и последующему отзыву у субъекта лицензии на добычу сланцевого газа на севере Франции, 2016 г. [26]; - Промышленная газодобывающая компания </w:t>
      </w:r>
      <w:proofErr w:type="spellStart"/>
      <w:r w:rsidRPr="00C47069">
        <w:rPr>
          <w:rFonts w:ascii="Times New Roman" w:hAnsi="Times New Roman" w:cs="Times New Roman"/>
          <w:sz w:val="28"/>
        </w:rPr>
        <w:t>Air</w:t>
      </w:r>
      <w:proofErr w:type="spellEnd"/>
      <w:r w:rsidRPr="00C47069">
        <w:rPr>
          <w:rFonts w:ascii="Times New Roman" w:hAnsi="Times New Roman" w:cs="Times New Roman"/>
          <w:sz w:val="28"/>
        </w:rPr>
        <w:t xml:space="preserve"> </w:t>
      </w:r>
      <w:proofErr w:type="spellStart"/>
      <w:r w:rsidRPr="00C47069">
        <w:rPr>
          <w:rFonts w:ascii="Times New Roman" w:hAnsi="Times New Roman" w:cs="Times New Roman"/>
          <w:sz w:val="28"/>
        </w:rPr>
        <w:t>Liquide</w:t>
      </w:r>
      <w:proofErr w:type="spellEnd"/>
      <w:r w:rsidRPr="00C47069">
        <w:rPr>
          <w:rFonts w:ascii="Times New Roman" w:hAnsi="Times New Roman" w:cs="Times New Roman"/>
          <w:sz w:val="28"/>
        </w:rPr>
        <w:t>.</w:t>
      </w:r>
    </w:p>
    <w:p w:rsidR="00474602" w:rsidRPr="00C47069" w:rsidRDefault="00474602" w:rsidP="00474602">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В 2017 году в рамках стратегии повышения </w:t>
      </w:r>
      <w:proofErr w:type="spellStart"/>
      <w:r w:rsidRPr="00C47069">
        <w:rPr>
          <w:rFonts w:ascii="Times New Roman" w:hAnsi="Times New Roman" w:cs="Times New Roman"/>
          <w:sz w:val="28"/>
        </w:rPr>
        <w:t>энергоэффективности</w:t>
      </w:r>
      <w:proofErr w:type="spellEnd"/>
      <w:r w:rsidRPr="00C47069">
        <w:rPr>
          <w:rFonts w:ascii="Times New Roman" w:hAnsi="Times New Roman" w:cs="Times New Roman"/>
          <w:sz w:val="28"/>
        </w:rPr>
        <w:t xml:space="preserve"> при очистке воды компания представила автономную солнечную электростанцию ​​</w:t>
      </w:r>
      <w:proofErr w:type="spellStart"/>
      <w:r w:rsidRPr="00C47069">
        <w:rPr>
          <w:rFonts w:ascii="Times New Roman" w:hAnsi="Times New Roman" w:cs="Times New Roman"/>
          <w:sz w:val="28"/>
        </w:rPr>
        <w:t>Geps</w:t>
      </w:r>
      <w:proofErr w:type="spellEnd"/>
      <w:r w:rsidRPr="00C47069">
        <w:rPr>
          <w:rFonts w:ascii="Times New Roman" w:hAnsi="Times New Roman" w:cs="Times New Roman"/>
          <w:sz w:val="28"/>
        </w:rPr>
        <w:t xml:space="preserve"> </w:t>
      </w:r>
      <w:proofErr w:type="spellStart"/>
      <w:r w:rsidRPr="00C47069">
        <w:rPr>
          <w:rFonts w:ascii="Times New Roman" w:hAnsi="Times New Roman" w:cs="Times New Roman"/>
          <w:sz w:val="28"/>
        </w:rPr>
        <w:t>Techno</w:t>
      </w:r>
      <w:proofErr w:type="spellEnd"/>
      <w:r w:rsidRPr="00C47069">
        <w:rPr>
          <w:rFonts w:ascii="Times New Roman" w:hAnsi="Times New Roman" w:cs="Times New Roman"/>
          <w:sz w:val="28"/>
        </w:rPr>
        <w:t xml:space="preserve">. В то же время сезонные колебания эффективности технологии </w:t>
      </w:r>
      <w:proofErr w:type="spellStart"/>
      <w:r w:rsidRPr="00C47069">
        <w:rPr>
          <w:rFonts w:ascii="Times New Roman" w:hAnsi="Times New Roman" w:cs="Times New Roman"/>
          <w:sz w:val="28"/>
        </w:rPr>
        <w:t>Geps</w:t>
      </w:r>
      <w:proofErr w:type="spellEnd"/>
      <w:r w:rsidRPr="00C47069">
        <w:rPr>
          <w:rFonts w:ascii="Times New Roman" w:hAnsi="Times New Roman" w:cs="Times New Roman"/>
          <w:sz w:val="28"/>
        </w:rPr>
        <w:t xml:space="preserve"> привели к тому, что процесс очистки промывочной воды требует периодического пуска ранее снятой с эксплуатации мазутной электростанции (хотя системы снижения выбросов этой электростанции не работают). дольше нормально работает, а значит не снизил уровень загрязнения).</w:t>
      </w:r>
    </w:p>
    <w:p w:rsidR="00474602" w:rsidRPr="00C47069" w:rsidRDefault="00474602" w:rsidP="00474602">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Наиболее высокоэффективные экологические инновации во Франции внедряются в компаниях в тех областях, где экологические проблемы уже минимальны.</w:t>
      </w:r>
    </w:p>
    <w:p w:rsidR="00530E9F" w:rsidRPr="00C47069" w:rsidRDefault="00474602" w:rsidP="00530E9F">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Таким образом, в 2018 году наибольшее количество субъектов, реализующих экологические инновации, было сосредоточено в: автомобилестроении (79,8% от общего количества субъектов в этой сфере); судостроение (69,3%); Аэрокосмическая, ракетная и космическая промышленность (73,5%); Электроника и электротехника (93,9%). Между тем на период 2015-2018 гг. Субъекты наиболее проблемных сфер (горнодобывающая промышленность, сельское хозяйство, производство строительных материалов и т. Д.) Проявили наименьшую инновационную активность в экологической сфере, поскольку для них характерен высокий процент субъектов, устойчивых к возможным изменениям (таблица 2.5).</w:t>
      </w:r>
    </w:p>
    <w:p w:rsidR="00530E9F" w:rsidRPr="00C47069" w:rsidRDefault="00530E9F" w:rsidP="00474602">
      <w:pPr>
        <w:spacing w:after="0" w:line="240" w:lineRule="auto"/>
        <w:jc w:val="both"/>
        <w:rPr>
          <w:rFonts w:ascii="Times New Roman" w:hAnsi="Times New Roman" w:cs="Times New Roman"/>
          <w:sz w:val="28"/>
        </w:rPr>
      </w:pPr>
    </w:p>
    <w:p w:rsidR="00530E9F" w:rsidRPr="00C47069" w:rsidRDefault="00530E9F" w:rsidP="00474602">
      <w:pPr>
        <w:spacing w:after="0" w:line="240" w:lineRule="auto"/>
        <w:jc w:val="both"/>
        <w:rPr>
          <w:rFonts w:ascii="Times New Roman" w:hAnsi="Times New Roman" w:cs="Times New Roman"/>
          <w:sz w:val="28"/>
        </w:rPr>
      </w:pPr>
    </w:p>
    <w:p w:rsidR="00530E9F" w:rsidRPr="00C47069" w:rsidRDefault="00530E9F" w:rsidP="00474602">
      <w:pPr>
        <w:spacing w:after="0" w:line="240" w:lineRule="auto"/>
        <w:jc w:val="both"/>
        <w:rPr>
          <w:rFonts w:ascii="Times New Roman" w:hAnsi="Times New Roman" w:cs="Times New Roman"/>
          <w:sz w:val="28"/>
        </w:rPr>
      </w:pPr>
    </w:p>
    <w:p w:rsidR="00DD4768" w:rsidRPr="00C47069" w:rsidRDefault="006E3984" w:rsidP="00474602">
      <w:pPr>
        <w:spacing w:after="0" w:line="240" w:lineRule="auto"/>
        <w:jc w:val="both"/>
        <w:rPr>
          <w:rFonts w:ascii="Times New Roman" w:hAnsi="Times New Roman" w:cs="Times New Roman"/>
          <w:sz w:val="28"/>
          <w:szCs w:val="28"/>
        </w:rPr>
      </w:pPr>
      <w:r w:rsidRPr="00C47069">
        <w:rPr>
          <w:rFonts w:ascii="Times New Roman" w:hAnsi="Times New Roman" w:cs="Times New Roman"/>
          <w:sz w:val="28"/>
        </w:rPr>
        <w:lastRenderedPageBreak/>
        <w:t>Таблица 2</w:t>
      </w:r>
      <w:r w:rsidR="0019162A" w:rsidRPr="00C47069">
        <w:rPr>
          <w:rFonts w:ascii="Times New Roman" w:hAnsi="Times New Roman" w:cs="Times New Roman"/>
          <w:sz w:val="28"/>
        </w:rPr>
        <w:t>.5</w:t>
      </w:r>
      <w:r w:rsidRPr="00C47069">
        <w:rPr>
          <w:rFonts w:ascii="Times New Roman" w:hAnsi="Times New Roman" w:cs="Times New Roman"/>
          <w:sz w:val="28"/>
        </w:rPr>
        <w:t xml:space="preserve"> – Динамика внедрения эко-инноваций на предприятиях различных сф</w:t>
      </w:r>
      <w:r w:rsidR="00DD4768" w:rsidRPr="00C47069">
        <w:rPr>
          <w:rFonts w:ascii="Times New Roman" w:hAnsi="Times New Roman" w:cs="Times New Roman"/>
          <w:sz w:val="28"/>
        </w:rPr>
        <w:t xml:space="preserve">ер промышленности Франции, </w:t>
      </w:r>
      <w:r w:rsidRPr="00C47069">
        <w:rPr>
          <w:rFonts w:ascii="Times New Roman" w:hAnsi="Times New Roman" w:cs="Times New Roman"/>
          <w:sz w:val="28"/>
        </w:rPr>
        <w:t>2018 гг.</w:t>
      </w:r>
      <w:r w:rsidR="0019162A" w:rsidRPr="00C47069">
        <w:rPr>
          <w:rFonts w:ascii="Times New Roman" w:hAnsi="Times New Roman" w:cs="Times New Roman"/>
          <w:sz w:val="28"/>
        </w:rPr>
        <w:t xml:space="preserve"> </w:t>
      </w:r>
      <w:r w:rsidRPr="00C47069">
        <w:rPr>
          <w:rFonts w:ascii="Times New Roman" w:hAnsi="Times New Roman" w:cs="Times New Roman"/>
          <w:sz w:val="28"/>
          <w:szCs w:val="28"/>
        </w:rPr>
        <w:t>[</w:t>
      </w:r>
      <w:r w:rsidR="0019162A" w:rsidRPr="00C47069">
        <w:rPr>
          <w:rFonts w:ascii="Times New Roman" w:hAnsi="Times New Roman" w:cs="Times New Roman"/>
          <w:sz w:val="28"/>
          <w:szCs w:val="28"/>
        </w:rPr>
        <w:t>26]</w:t>
      </w:r>
    </w:p>
    <w:tbl>
      <w:tblPr>
        <w:tblStyle w:val="a7"/>
        <w:tblW w:w="0" w:type="auto"/>
        <w:jc w:val="center"/>
        <w:tblLook w:val="04A0" w:firstRow="1" w:lastRow="0" w:firstColumn="1" w:lastColumn="0" w:noHBand="0" w:noVBand="1"/>
      </w:tblPr>
      <w:tblGrid>
        <w:gridCol w:w="3823"/>
        <w:gridCol w:w="5522"/>
      </w:tblGrid>
      <w:tr w:rsidR="00DD4768" w:rsidRPr="00C47069" w:rsidTr="00E06622">
        <w:trPr>
          <w:jc w:val="center"/>
        </w:trPr>
        <w:tc>
          <w:tcPr>
            <w:tcW w:w="3823" w:type="dxa"/>
          </w:tcPr>
          <w:p w:rsidR="00DD4768" w:rsidRPr="00C47069" w:rsidRDefault="00DD4768" w:rsidP="00E06622">
            <w:pPr>
              <w:jc w:val="center"/>
              <w:rPr>
                <w:rFonts w:ascii="Times New Roman" w:hAnsi="Times New Roman" w:cs="Times New Roman"/>
                <w:sz w:val="24"/>
              </w:rPr>
            </w:pPr>
            <w:r w:rsidRPr="00C47069">
              <w:rPr>
                <w:rFonts w:ascii="Times New Roman" w:hAnsi="Times New Roman" w:cs="Times New Roman"/>
                <w:sz w:val="24"/>
              </w:rPr>
              <w:t>Сфера деятельности</w:t>
            </w:r>
          </w:p>
        </w:tc>
        <w:tc>
          <w:tcPr>
            <w:tcW w:w="5522" w:type="dxa"/>
          </w:tcPr>
          <w:p w:rsidR="00DD4768" w:rsidRPr="00C47069" w:rsidRDefault="00DD4768" w:rsidP="00E06622">
            <w:pPr>
              <w:jc w:val="center"/>
              <w:rPr>
                <w:rFonts w:ascii="Times New Roman" w:hAnsi="Times New Roman" w:cs="Times New Roman"/>
                <w:sz w:val="24"/>
              </w:rPr>
            </w:pPr>
            <w:r w:rsidRPr="00C47069">
              <w:rPr>
                <w:rFonts w:ascii="Times New Roman" w:hAnsi="Times New Roman" w:cs="Times New Roman"/>
                <w:sz w:val="24"/>
              </w:rPr>
              <w:t>Процентное соотношение от общего количества субъектов в сфере за 2018 год</w:t>
            </w:r>
          </w:p>
        </w:tc>
      </w:tr>
      <w:tr w:rsidR="00DD4768" w:rsidRPr="00C47069" w:rsidTr="00E06622">
        <w:trPr>
          <w:jc w:val="center"/>
        </w:trPr>
        <w:tc>
          <w:tcPr>
            <w:tcW w:w="3823" w:type="dxa"/>
          </w:tcPr>
          <w:p w:rsidR="00DD4768" w:rsidRPr="00C47069" w:rsidRDefault="00DD4768" w:rsidP="00E06622">
            <w:pPr>
              <w:rPr>
                <w:rFonts w:ascii="Times New Roman" w:hAnsi="Times New Roman" w:cs="Times New Roman"/>
                <w:sz w:val="24"/>
              </w:rPr>
            </w:pPr>
            <w:r w:rsidRPr="00C47069">
              <w:rPr>
                <w:rFonts w:ascii="Times New Roman" w:hAnsi="Times New Roman" w:cs="Times New Roman"/>
                <w:sz w:val="24"/>
              </w:rPr>
              <w:t>Автомобилестроение</w:t>
            </w:r>
          </w:p>
        </w:tc>
        <w:tc>
          <w:tcPr>
            <w:tcW w:w="5522" w:type="dxa"/>
          </w:tcPr>
          <w:p w:rsidR="00DD4768" w:rsidRPr="00C47069" w:rsidRDefault="00DD4768" w:rsidP="00E06622">
            <w:pPr>
              <w:rPr>
                <w:rFonts w:ascii="Times New Roman" w:hAnsi="Times New Roman" w:cs="Times New Roman"/>
                <w:sz w:val="24"/>
              </w:rPr>
            </w:pPr>
            <w:r w:rsidRPr="00C47069">
              <w:rPr>
                <w:rFonts w:ascii="Times New Roman" w:hAnsi="Times New Roman" w:cs="Times New Roman"/>
                <w:sz w:val="24"/>
              </w:rPr>
              <w:t>79,8%</w:t>
            </w:r>
          </w:p>
        </w:tc>
      </w:tr>
      <w:tr w:rsidR="00DD4768" w:rsidRPr="00C47069" w:rsidTr="00E06622">
        <w:trPr>
          <w:jc w:val="center"/>
        </w:trPr>
        <w:tc>
          <w:tcPr>
            <w:tcW w:w="3823" w:type="dxa"/>
          </w:tcPr>
          <w:p w:rsidR="00DD4768" w:rsidRPr="00C47069" w:rsidRDefault="00DD4768" w:rsidP="00E06622">
            <w:pPr>
              <w:rPr>
                <w:rFonts w:ascii="Times New Roman" w:hAnsi="Times New Roman" w:cs="Times New Roman"/>
                <w:sz w:val="24"/>
              </w:rPr>
            </w:pPr>
            <w:r w:rsidRPr="00C47069">
              <w:rPr>
                <w:rFonts w:ascii="Times New Roman" w:hAnsi="Times New Roman" w:cs="Times New Roman"/>
                <w:sz w:val="24"/>
              </w:rPr>
              <w:t>Судостроение</w:t>
            </w:r>
          </w:p>
        </w:tc>
        <w:tc>
          <w:tcPr>
            <w:tcW w:w="5522" w:type="dxa"/>
          </w:tcPr>
          <w:p w:rsidR="00DD4768" w:rsidRPr="00C47069" w:rsidRDefault="00DD4768" w:rsidP="00E06622">
            <w:pPr>
              <w:rPr>
                <w:rFonts w:ascii="Times New Roman" w:hAnsi="Times New Roman" w:cs="Times New Roman"/>
                <w:sz w:val="24"/>
              </w:rPr>
            </w:pPr>
            <w:r w:rsidRPr="00C47069">
              <w:rPr>
                <w:rFonts w:ascii="Times New Roman" w:hAnsi="Times New Roman" w:cs="Times New Roman"/>
                <w:sz w:val="24"/>
              </w:rPr>
              <w:t>69,3%</w:t>
            </w:r>
          </w:p>
        </w:tc>
      </w:tr>
      <w:tr w:rsidR="00DD4768" w:rsidRPr="00C47069" w:rsidTr="00E06622">
        <w:trPr>
          <w:jc w:val="center"/>
        </w:trPr>
        <w:tc>
          <w:tcPr>
            <w:tcW w:w="3823" w:type="dxa"/>
          </w:tcPr>
          <w:p w:rsidR="00DD4768" w:rsidRPr="00C47069" w:rsidRDefault="00DD4768" w:rsidP="00E06622">
            <w:pPr>
              <w:rPr>
                <w:rFonts w:ascii="Times New Roman" w:hAnsi="Times New Roman" w:cs="Times New Roman"/>
                <w:sz w:val="24"/>
              </w:rPr>
            </w:pPr>
            <w:r w:rsidRPr="00C47069">
              <w:rPr>
                <w:rFonts w:ascii="Times New Roman" w:hAnsi="Times New Roman" w:cs="Times New Roman"/>
                <w:sz w:val="24"/>
              </w:rPr>
              <w:t xml:space="preserve">Авиационная и ракетная промышленность </w:t>
            </w:r>
          </w:p>
        </w:tc>
        <w:tc>
          <w:tcPr>
            <w:tcW w:w="5522" w:type="dxa"/>
          </w:tcPr>
          <w:p w:rsidR="00DD4768" w:rsidRPr="00C47069" w:rsidRDefault="00DD4768" w:rsidP="00E06622">
            <w:pPr>
              <w:rPr>
                <w:rFonts w:ascii="Times New Roman" w:hAnsi="Times New Roman" w:cs="Times New Roman"/>
                <w:sz w:val="24"/>
              </w:rPr>
            </w:pPr>
            <w:r w:rsidRPr="00C47069">
              <w:rPr>
                <w:rFonts w:ascii="Times New Roman" w:hAnsi="Times New Roman" w:cs="Times New Roman"/>
                <w:sz w:val="24"/>
              </w:rPr>
              <w:t>73,5%</w:t>
            </w:r>
          </w:p>
        </w:tc>
      </w:tr>
      <w:tr w:rsidR="00DD4768" w:rsidRPr="00C47069" w:rsidTr="00E06622">
        <w:trPr>
          <w:jc w:val="center"/>
        </w:trPr>
        <w:tc>
          <w:tcPr>
            <w:tcW w:w="3823" w:type="dxa"/>
          </w:tcPr>
          <w:p w:rsidR="00DD4768" w:rsidRPr="00C47069" w:rsidRDefault="00DD4768" w:rsidP="00E06622">
            <w:pPr>
              <w:rPr>
                <w:rFonts w:ascii="Times New Roman" w:hAnsi="Times New Roman" w:cs="Times New Roman"/>
                <w:sz w:val="24"/>
              </w:rPr>
            </w:pPr>
            <w:r w:rsidRPr="00C47069">
              <w:rPr>
                <w:rFonts w:ascii="Times New Roman" w:hAnsi="Times New Roman" w:cs="Times New Roman"/>
                <w:sz w:val="24"/>
              </w:rPr>
              <w:t>Электроника</w:t>
            </w:r>
          </w:p>
        </w:tc>
        <w:tc>
          <w:tcPr>
            <w:tcW w:w="5522" w:type="dxa"/>
          </w:tcPr>
          <w:p w:rsidR="00DD4768" w:rsidRPr="00C47069" w:rsidRDefault="00DD4768" w:rsidP="00E06622">
            <w:pPr>
              <w:rPr>
                <w:rFonts w:ascii="Times New Roman" w:hAnsi="Times New Roman" w:cs="Times New Roman"/>
                <w:sz w:val="24"/>
              </w:rPr>
            </w:pPr>
            <w:r w:rsidRPr="00C47069">
              <w:rPr>
                <w:rFonts w:ascii="Times New Roman" w:hAnsi="Times New Roman" w:cs="Times New Roman"/>
                <w:sz w:val="24"/>
              </w:rPr>
              <w:t>93,9%</w:t>
            </w:r>
          </w:p>
        </w:tc>
      </w:tr>
    </w:tbl>
    <w:p w:rsidR="006E3984" w:rsidRPr="00C47069" w:rsidRDefault="006E3984" w:rsidP="00884829">
      <w:pPr>
        <w:spacing w:after="0" w:line="360" w:lineRule="auto"/>
        <w:ind w:firstLine="709"/>
        <w:jc w:val="both"/>
        <w:rPr>
          <w:rFonts w:ascii="Times New Roman" w:hAnsi="Times New Roman" w:cs="Times New Roman"/>
          <w:sz w:val="28"/>
          <w:lang w:val="en-US"/>
        </w:rPr>
      </w:pPr>
    </w:p>
    <w:p w:rsidR="00530E9F" w:rsidRPr="00C47069" w:rsidRDefault="00530E9F" w:rsidP="00530E9F">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По мнению </w:t>
      </w:r>
      <w:proofErr w:type="spellStart"/>
      <w:r w:rsidRPr="00C47069">
        <w:rPr>
          <w:rFonts w:ascii="Times New Roman" w:hAnsi="Times New Roman" w:cs="Times New Roman"/>
          <w:sz w:val="28"/>
        </w:rPr>
        <w:t>Ernstst</w:t>
      </w:r>
      <w:proofErr w:type="spellEnd"/>
      <w:r w:rsidRPr="00C47069">
        <w:rPr>
          <w:rFonts w:ascii="Times New Roman" w:hAnsi="Times New Roman" w:cs="Times New Roman"/>
          <w:sz w:val="28"/>
        </w:rPr>
        <w:t xml:space="preserve"> &amp; </w:t>
      </w:r>
      <w:proofErr w:type="spellStart"/>
      <w:r w:rsidRPr="00C47069">
        <w:rPr>
          <w:rFonts w:ascii="Times New Roman" w:hAnsi="Times New Roman" w:cs="Times New Roman"/>
          <w:sz w:val="28"/>
        </w:rPr>
        <w:t>Young</w:t>
      </w:r>
      <w:proofErr w:type="spellEnd"/>
      <w:r w:rsidRPr="00C47069">
        <w:rPr>
          <w:rFonts w:ascii="Times New Roman" w:hAnsi="Times New Roman" w:cs="Times New Roman"/>
          <w:sz w:val="28"/>
        </w:rPr>
        <w:t xml:space="preserve"> </w:t>
      </w:r>
      <w:proofErr w:type="spellStart"/>
      <w:r w:rsidRPr="00C47069">
        <w:rPr>
          <w:rFonts w:ascii="Times New Roman" w:hAnsi="Times New Roman" w:cs="Times New Roman"/>
          <w:sz w:val="28"/>
        </w:rPr>
        <w:t>Global</w:t>
      </w:r>
      <w:proofErr w:type="spellEnd"/>
      <w:r w:rsidRPr="00C47069">
        <w:rPr>
          <w:rFonts w:ascii="Times New Roman" w:hAnsi="Times New Roman" w:cs="Times New Roman"/>
          <w:sz w:val="28"/>
        </w:rPr>
        <w:t xml:space="preserve"> </w:t>
      </w:r>
      <w:proofErr w:type="spellStart"/>
      <w:r w:rsidRPr="00C47069">
        <w:rPr>
          <w:rFonts w:ascii="Times New Roman" w:hAnsi="Times New Roman" w:cs="Times New Roman"/>
          <w:sz w:val="28"/>
        </w:rPr>
        <w:t>Limited</w:t>
      </w:r>
      <w:proofErr w:type="spellEnd"/>
      <w:r w:rsidRPr="00C47069">
        <w:rPr>
          <w:rFonts w:ascii="Times New Roman" w:hAnsi="Times New Roman" w:cs="Times New Roman"/>
          <w:sz w:val="28"/>
        </w:rPr>
        <w:t>, основной причиной сопротивления масштабному внедрению экологических инноваций является стремление руководства предприятия (в том числе менеджеров нижнего уровня управления) поддерживать текущее техническое состояние организации производства, что обусловлено по ряду конкретн</w:t>
      </w:r>
      <w:r w:rsidRPr="00C47069">
        <w:rPr>
          <w:rFonts w:ascii="Times New Roman" w:hAnsi="Times New Roman" w:cs="Times New Roman"/>
          <w:sz w:val="28"/>
        </w:rPr>
        <w:t>ых причин, в первую очередь на р</w:t>
      </w:r>
      <w:r w:rsidRPr="00C47069">
        <w:rPr>
          <w:rFonts w:ascii="Times New Roman" w:hAnsi="Times New Roman" w:cs="Times New Roman"/>
          <w:sz w:val="28"/>
        </w:rPr>
        <w:t>исунке 10.</w:t>
      </w:r>
    </w:p>
    <w:p w:rsidR="00106BEF" w:rsidRPr="00C47069" w:rsidRDefault="00106BEF" w:rsidP="008A0C46">
      <w:pPr>
        <w:spacing w:after="0" w:line="360" w:lineRule="auto"/>
        <w:ind w:firstLine="709"/>
        <w:jc w:val="both"/>
        <w:rPr>
          <w:rFonts w:ascii="Times New Roman" w:hAnsi="Times New Roman" w:cs="Times New Roman"/>
          <w:sz w:val="28"/>
        </w:rPr>
      </w:pPr>
    </w:p>
    <w:p w:rsidR="006E3984" w:rsidRPr="00C47069" w:rsidRDefault="00773226" w:rsidP="006E3984">
      <w:pPr>
        <w:spacing w:after="0" w:line="360" w:lineRule="auto"/>
        <w:jc w:val="both"/>
        <w:rPr>
          <w:rFonts w:ascii="Times New Roman" w:hAnsi="Times New Roman" w:cs="Times New Roman"/>
          <w:sz w:val="28"/>
        </w:rPr>
      </w:pPr>
      <w:r w:rsidRPr="00C47069">
        <w:rPr>
          <w:rFonts w:ascii="Times New Roman" w:hAnsi="Times New Roman" w:cs="Times New Roman"/>
          <w:noProof/>
          <w:sz w:val="28"/>
          <w:lang w:eastAsia="ru-RU"/>
        </w:rPr>
        <w:drawing>
          <wp:inline distT="0" distB="0" distL="0" distR="0" wp14:anchorId="65A93328" wp14:editId="271C6CC9">
            <wp:extent cx="5486400" cy="2460172"/>
            <wp:effectExtent l="0" t="0" r="0" b="1651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F7C1B" w:rsidRPr="00C47069" w:rsidRDefault="008F7C1B" w:rsidP="008F7C1B">
      <w:pPr>
        <w:spacing w:after="0" w:line="240" w:lineRule="auto"/>
        <w:jc w:val="center"/>
        <w:rPr>
          <w:rFonts w:ascii="Times New Roman" w:hAnsi="Times New Roman" w:cs="Times New Roman"/>
          <w:sz w:val="28"/>
        </w:rPr>
      </w:pPr>
    </w:p>
    <w:p w:rsidR="006E3984" w:rsidRPr="00C47069" w:rsidRDefault="008F7C1B" w:rsidP="008F7C1B">
      <w:pPr>
        <w:spacing w:after="0" w:line="240" w:lineRule="auto"/>
        <w:jc w:val="center"/>
        <w:rPr>
          <w:rFonts w:ascii="Times New Roman" w:hAnsi="Times New Roman" w:cs="Times New Roman"/>
          <w:sz w:val="28"/>
        </w:rPr>
      </w:pPr>
      <w:r w:rsidRPr="00C47069">
        <w:rPr>
          <w:rFonts w:ascii="Times New Roman" w:hAnsi="Times New Roman" w:cs="Times New Roman"/>
          <w:sz w:val="28"/>
        </w:rPr>
        <w:t>Рисунок 10</w:t>
      </w:r>
      <w:r w:rsidR="006E3984" w:rsidRPr="00C47069">
        <w:rPr>
          <w:rFonts w:ascii="Times New Roman" w:hAnsi="Times New Roman" w:cs="Times New Roman"/>
          <w:sz w:val="28"/>
        </w:rPr>
        <w:t xml:space="preserve"> – Причины, приводящие к проблемам внедрения экологических инноваций н</w:t>
      </w:r>
      <w:r w:rsidRPr="00C47069">
        <w:rPr>
          <w:rFonts w:ascii="Times New Roman" w:hAnsi="Times New Roman" w:cs="Times New Roman"/>
          <w:sz w:val="28"/>
        </w:rPr>
        <w:t xml:space="preserve">а предприятиях Франции, 2017 г. </w:t>
      </w:r>
      <w:r w:rsidR="006E3984" w:rsidRPr="00C47069">
        <w:rPr>
          <w:rFonts w:ascii="Times New Roman" w:hAnsi="Times New Roman" w:cs="Times New Roman"/>
          <w:sz w:val="28"/>
        </w:rPr>
        <w:t>[6]</w:t>
      </w:r>
    </w:p>
    <w:p w:rsidR="00C80C8E" w:rsidRPr="00C47069" w:rsidRDefault="00C80C8E" w:rsidP="00FF3ADC">
      <w:pPr>
        <w:spacing w:after="0" w:line="360" w:lineRule="auto"/>
        <w:jc w:val="both"/>
        <w:rPr>
          <w:rFonts w:ascii="Times New Roman" w:hAnsi="Times New Roman" w:cs="Times New Roman"/>
          <w:noProof/>
          <w:sz w:val="28"/>
          <w:lang w:eastAsia="ru-RU"/>
        </w:rPr>
      </w:pPr>
    </w:p>
    <w:p w:rsidR="00530E9F" w:rsidRPr="00C47069" w:rsidRDefault="00530E9F" w:rsidP="00530E9F">
      <w:pPr>
        <w:spacing w:after="0" w:line="360" w:lineRule="auto"/>
        <w:ind w:firstLine="709"/>
        <w:jc w:val="both"/>
        <w:rPr>
          <w:rFonts w:ascii="Times New Roman" w:hAnsi="Times New Roman" w:cs="Times New Roman"/>
          <w:noProof/>
          <w:sz w:val="28"/>
          <w:lang w:eastAsia="ru-RU"/>
        </w:rPr>
      </w:pPr>
      <w:r w:rsidRPr="00C47069">
        <w:rPr>
          <w:rFonts w:ascii="Times New Roman" w:hAnsi="Times New Roman" w:cs="Times New Roman"/>
          <w:noProof/>
          <w:sz w:val="28"/>
          <w:lang w:eastAsia="ru-RU"/>
        </w:rPr>
        <w:t>Основными причинами, по которым синтезируются проблемы внедрения экологических инноваций во французских компаниях (а также горнодобывающая промышленность, сельское хозяйство, производство строительных материалов), являются:</w:t>
      </w:r>
    </w:p>
    <w:p w:rsidR="00530E9F" w:rsidRPr="00C47069" w:rsidRDefault="00530E9F" w:rsidP="00530E9F">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1) отсутствие необходимых ресурсов и коммуникаций. </w:t>
      </w:r>
    </w:p>
    <w:p w:rsidR="00530E9F" w:rsidRPr="00C47069" w:rsidRDefault="00530E9F" w:rsidP="00530E9F">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lastRenderedPageBreak/>
        <w:t xml:space="preserve">Большинство французских виноделен, в том числе: </w:t>
      </w:r>
      <w:proofErr w:type="spellStart"/>
      <w:r w:rsidRPr="00C47069">
        <w:rPr>
          <w:rFonts w:ascii="Times New Roman" w:hAnsi="Times New Roman" w:cs="Times New Roman"/>
          <w:sz w:val="28"/>
        </w:rPr>
        <w:t>Chateau</w:t>
      </w:r>
      <w:proofErr w:type="spellEnd"/>
      <w:r w:rsidRPr="00C47069">
        <w:rPr>
          <w:rFonts w:ascii="Times New Roman" w:hAnsi="Times New Roman" w:cs="Times New Roman"/>
          <w:sz w:val="28"/>
        </w:rPr>
        <w:t xml:space="preserve"> </w:t>
      </w:r>
      <w:proofErr w:type="spellStart"/>
      <w:r w:rsidRPr="00C47069">
        <w:rPr>
          <w:rFonts w:ascii="Times New Roman" w:hAnsi="Times New Roman" w:cs="Times New Roman"/>
          <w:sz w:val="28"/>
        </w:rPr>
        <w:t>La</w:t>
      </w:r>
      <w:proofErr w:type="spellEnd"/>
      <w:r w:rsidRPr="00C47069">
        <w:rPr>
          <w:rFonts w:ascii="Times New Roman" w:hAnsi="Times New Roman" w:cs="Times New Roman"/>
          <w:sz w:val="28"/>
        </w:rPr>
        <w:t xml:space="preserve"> </w:t>
      </w:r>
      <w:proofErr w:type="spellStart"/>
      <w:r w:rsidRPr="00C47069">
        <w:rPr>
          <w:rFonts w:ascii="Times New Roman" w:hAnsi="Times New Roman" w:cs="Times New Roman"/>
          <w:sz w:val="28"/>
        </w:rPr>
        <w:t>Fleur-Petrus</w:t>
      </w:r>
      <w:proofErr w:type="spellEnd"/>
      <w:r w:rsidRPr="00C47069">
        <w:rPr>
          <w:rFonts w:ascii="Times New Roman" w:hAnsi="Times New Roman" w:cs="Times New Roman"/>
          <w:sz w:val="28"/>
        </w:rPr>
        <w:t xml:space="preserve"> (в муниципалитете </w:t>
      </w:r>
      <w:proofErr w:type="spellStart"/>
      <w:r w:rsidRPr="00C47069">
        <w:rPr>
          <w:rFonts w:ascii="Times New Roman" w:hAnsi="Times New Roman" w:cs="Times New Roman"/>
          <w:sz w:val="28"/>
        </w:rPr>
        <w:t>Помероль</w:t>
      </w:r>
      <w:proofErr w:type="spellEnd"/>
      <w:r w:rsidRPr="00C47069">
        <w:rPr>
          <w:rFonts w:ascii="Times New Roman" w:hAnsi="Times New Roman" w:cs="Times New Roman"/>
          <w:sz w:val="28"/>
        </w:rPr>
        <w:t xml:space="preserve">), </w:t>
      </w:r>
      <w:proofErr w:type="spellStart"/>
      <w:r w:rsidRPr="00C47069">
        <w:rPr>
          <w:rFonts w:ascii="Times New Roman" w:hAnsi="Times New Roman" w:cs="Times New Roman"/>
          <w:sz w:val="28"/>
        </w:rPr>
        <w:t>Chateau</w:t>
      </w:r>
      <w:proofErr w:type="spellEnd"/>
      <w:r w:rsidRPr="00C47069">
        <w:rPr>
          <w:rFonts w:ascii="Times New Roman" w:hAnsi="Times New Roman" w:cs="Times New Roman"/>
          <w:sz w:val="28"/>
        </w:rPr>
        <w:t xml:space="preserve"> </w:t>
      </w:r>
      <w:proofErr w:type="spellStart"/>
      <w:r w:rsidRPr="00C47069">
        <w:rPr>
          <w:rFonts w:ascii="Times New Roman" w:hAnsi="Times New Roman" w:cs="Times New Roman"/>
          <w:sz w:val="28"/>
        </w:rPr>
        <w:t>Margot</w:t>
      </w:r>
      <w:proofErr w:type="spellEnd"/>
      <w:r w:rsidRPr="00C47069">
        <w:rPr>
          <w:rFonts w:ascii="Times New Roman" w:hAnsi="Times New Roman" w:cs="Times New Roman"/>
          <w:sz w:val="28"/>
        </w:rPr>
        <w:t xml:space="preserve"> (в муниципалитете Марго), </w:t>
      </w:r>
      <w:proofErr w:type="spellStart"/>
      <w:r w:rsidRPr="00C47069">
        <w:rPr>
          <w:rFonts w:ascii="Times New Roman" w:hAnsi="Times New Roman" w:cs="Times New Roman"/>
          <w:sz w:val="28"/>
        </w:rPr>
        <w:t>Chateau</w:t>
      </w:r>
      <w:proofErr w:type="spellEnd"/>
      <w:r w:rsidRPr="00C47069">
        <w:rPr>
          <w:rFonts w:ascii="Times New Roman" w:hAnsi="Times New Roman" w:cs="Times New Roman"/>
          <w:sz w:val="28"/>
        </w:rPr>
        <w:t xml:space="preserve"> </w:t>
      </w:r>
      <w:proofErr w:type="spellStart"/>
      <w:r w:rsidRPr="00C47069">
        <w:rPr>
          <w:rFonts w:ascii="Times New Roman" w:hAnsi="Times New Roman" w:cs="Times New Roman"/>
          <w:sz w:val="28"/>
        </w:rPr>
        <w:t>Haut-Brion</w:t>
      </w:r>
      <w:proofErr w:type="spellEnd"/>
      <w:r w:rsidRPr="00C47069">
        <w:rPr>
          <w:rFonts w:ascii="Times New Roman" w:hAnsi="Times New Roman" w:cs="Times New Roman"/>
          <w:sz w:val="28"/>
        </w:rPr>
        <w:t xml:space="preserve"> (в муниципалитете </w:t>
      </w:r>
      <w:proofErr w:type="spellStart"/>
      <w:r w:rsidRPr="00C47069">
        <w:rPr>
          <w:rFonts w:ascii="Times New Roman" w:hAnsi="Times New Roman" w:cs="Times New Roman"/>
          <w:sz w:val="28"/>
        </w:rPr>
        <w:t>Пессак</w:t>
      </w:r>
      <w:proofErr w:type="spellEnd"/>
      <w:r w:rsidRPr="00C47069">
        <w:rPr>
          <w:rFonts w:ascii="Times New Roman" w:hAnsi="Times New Roman" w:cs="Times New Roman"/>
          <w:sz w:val="28"/>
        </w:rPr>
        <w:t>), не имеют специальных специалистов по биохимии виноделия и сообщения для комплексного развития экологических инноваций для профилактической и лечебной обработки винограда биохимическими препаратами нового поколения [26]. Текущие трудности позволили нам частично адаптировать нововведение (для борьбы с виноградной молью), сохранив при этом акцент на использовании фунгицидов;</w:t>
      </w:r>
    </w:p>
    <w:p w:rsidR="00530E9F" w:rsidRPr="00C47069" w:rsidRDefault="00530E9F" w:rsidP="00530E9F">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2) Боязнь неизвестного (отсутствие четких научных ожиданий относительно последствий возможного экологического нововведения приводит к тому, что руководство не видит перспектив его внедрения, пытается избежать возможных неудач или негативных последствий).</w:t>
      </w:r>
    </w:p>
    <w:p w:rsidR="00530E9F" w:rsidRPr="00C47069" w:rsidRDefault="00530E9F" w:rsidP="00530E9F">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частности, администрация [49, 51]: - Воздушная жидкость в 2016 году прекратила внедрение универсального органического растворителя </w:t>
      </w:r>
      <w:proofErr w:type="spellStart"/>
      <w:r w:rsidRPr="00C47069">
        <w:rPr>
          <w:rFonts w:ascii="Times New Roman" w:hAnsi="Times New Roman" w:cs="Times New Roman"/>
          <w:sz w:val="28"/>
        </w:rPr>
        <w:t>перфторана</w:t>
      </w:r>
      <w:proofErr w:type="spellEnd"/>
      <w:r w:rsidRPr="00C47069">
        <w:rPr>
          <w:rFonts w:ascii="Times New Roman" w:hAnsi="Times New Roman" w:cs="Times New Roman"/>
          <w:sz w:val="28"/>
        </w:rPr>
        <w:t xml:space="preserve"> в регулирование производства SEPPIC универсального органического растворителя </w:t>
      </w:r>
      <w:proofErr w:type="spellStart"/>
      <w:r w:rsidRPr="00C47069">
        <w:rPr>
          <w:rFonts w:ascii="Times New Roman" w:hAnsi="Times New Roman" w:cs="Times New Roman"/>
          <w:sz w:val="28"/>
        </w:rPr>
        <w:t>перфторана</w:t>
      </w:r>
      <w:proofErr w:type="spellEnd"/>
      <w:r w:rsidRPr="00C47069">
        <w:rPr>
          <w:rFonts w:ascii="Times New Roman" w:hAnsi="Times New Roman" w:cs="Times New Roman"/>
          <w:sz w:val="28"/>
        </w:rPr>
        <w:t>, в связи с отсутствием однозначных ожиданий медицинских учреждений о влиянии вещества на тело потребителей.</w:t>
      </w:r>
    </w:p>
    <w:p w:rsidR="00530E9F" w:rsidRPr="00C47069" w:rsidRDefault="00530E9F" w:rsidP="00530E9F">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В то же время </w:t>
      </w:r>
      <w:proofErr w:type="spellStart"/>
      <w:r w:rsidRPr="00C47069">
        <w:rPr>
          <w:rFonts w:ascii="Times New Roman" w:hAnsi="Times New Roman" w:cs="Times New Roman"/>
          <w:sz w:val="28"/>
        </w:rPr>
        <w:t>перфторан</w:t>
      </w:r>
      <w:proofErr w:type="spellEnd"/>
      <w:r w:rsidRPr="00C47069">
        <w:rPr>
          <w:rFonts w:ascii="Times New Roman" w:hAnsi="Times New Roman" w:cs="Times New Roman"/>
          <w:sz w:val="28"/>
        </w:rPr>
        <w:t xml:space="preserve"> мог заметить токсичные растворители в процессах производства ингредиентов для ухода за кожей; - </w:t>
      </w:r>
      <w:proofErr w:type="spellStart"/>
      <w:r w:rsidRPr="00C47069">
        <w:rPr>
          <w:rFonts w:ascii="Times New Roman" w:hAnsi="Times New Roman" w:cs="Times New Roman"/>
          <w:sz w:val="28"/>
        </w:rPr>
        <w:t>Cronite</w:t>
      </w:r>
      <w:proofErr w:type="spellEnd"/>
      <w:r w:rsidRPr="00C47069">
        <w:rPr>
          <w:rFonts w:ascii="Times New Roman" w:hAnsi="Times New Roman" w:cs="Times New Roman"/>
          <w:sz w:val="28"/>
        </w:rPr>
        <w:t xml:space="preserve"> </w:t>
      </w:r>
      <w:proofErr w:type="spellStart"/>
      <w:r w:rsidRPr="00C47069">
        <w:rPr>
          <w:rFonts w:ascii="Times New Roman" w:hAnsi="Times New Roman" w:cs="Times New Roman"/>
          <w:sz w:val="28"/>
        </w:rPr>
        <w:t>Scomark</w:t>
      </w:r>
      <w:proofErr w:type="spellEnd"/>
      <w:r w:rsidRPr="00C47069">
        <w:rPr>
          <w:rFonts w:ascii="Times New Roman" w:hAnsi="Times New Roman" w:cs="Times New Roman"/>
          <w:sz w:val="28"/>
        </w:rPr>
        <w:t xml:space="preserve"> </w:t>
      </w:r>
      <w:proofErr w:type="spellStart"/>
      <w:r w:rsidRPr="00C47069">
        <w:rPr>
          <w:rFonts w:ascii="Times New Roman" w:hAnsi="Times New Roman" w:cs="Times New Roman"/>
          <w:sz w:val="28"/>
        </w:rPr>
        <w:t>Engineering</w:t>
      </w:r>
      <w:proofErr w:type="spellEnd"/>
      <w:r w:rsidRPr="00C47069">
        <w:rPr>
          <w:rFonts w:ascii="Times New Roman" w:hAnsi="Times New Roman" w:cs="Times New Roman"/>
          <w:sz w:val="28"/>
        </w:rPr>
        <w:t xml:space="preserve"> </w:t>
      </w:r>
      <w:proofErr w:type="spellStart"/>
      <w:r w:rsidRPr="00C47069">
        <w:rPr>
          <w:rFonts w:ascii="Times New Roman" w:hAnsi="Times New Roman" w:cs="Times New Roman"/>
          <w:sz w:val="28"/>
        </w:rPr>
        <w:t>Ltd</w:t>
      </w:r>
      <w:proofErr w:type="spellEnd"/>
      <w:r w:rsidRPr="00C47069">
        <w:rPr>
          <w:rFonts w:ascii="Times New Roman" w:hAnsi="Times New Roman" w:cs="Times New Roman"/>
          <w:sz w:val="28"/>
        </w:rPr>
        <w:t xml:space="preserve"> отказалась перенаправить регулирование производства газопроводов и промышленных трубопроводов на экологически новый алифатический полиэфир из-за отсутствия исследований токсичности паров при промышленной ферментации сахаров или жиров.</w:t>
      </w:r>
    </w:p>
    <w:p w:rsidR="00530E9F" w:rsidRPr="00C47069" w:rsidRDefault="00530E9F" w:rsidP="00530E9F">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3) успешная работа при одновременном снижении производственных затрат. Например, руководство международной группы компаний </w:t>
      </w:r>
      <w:proofErr w:type="spellStart"/>
      <w:r w:rsidRPr="00C47069">
        <w:rPr>
          <w:rFonts w:ascii="Times New Roman" w:hAnsi="Times New Roman" w:cs="Times New Roman"/>
          <w:sz w:val="28"/>
        </w:rPr>
        <w:t>Saint-Gobain</w:t>
      </w:r>
      <w:proofErr w:type="spellEnd"/>
      <w:r w:rsidRPr="00C47069">
        <w:rPr>
          <w:rFonts w:ascii="Times New Roman" w:hAnsi="Times New Roman" w:cs="Times New Roman"/>
          <w:sz w:val="28"/>
        </w:rPr>
        <w:t xml:space="preserve"> (штаб-квартира находится в Париже) призывает к распространению экологически чистых технологий в производстве.</w:t>
      </w:r>
    </w:p>
    <w:p w:rsidR="00530E9F" w:rsidRPr="00C47069" w:rsidRDefault="00530E9F" w:rsidP="00530E9F">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lastRenderedPageBreak/>
        <w:t xml:space="preserve">Однако филиалы </w:t>
      </w:r>
      <w:proofErr w:type="spellStart"/>
      <w:r w:rsidRPr="00C47069">
        <w:rPr>
          <w:rFonts w:ascii="Times New Roman" w:hAnsi="Times New Roman" w:cs="Times New Roman"/>
          <w:sz w:val="28"/>
        </w:rPr>
        <w:t>Saint-Gobain</w:t>
      </w:r>
      <w:proofErr w:type="spellEnd"/>
      <w:r w:rsidRPr="00C47069">
        <w:rPr>
          <w:rFonts w:ascii="Times New Roman" w:hAnsi="Times New Roman" w:cs="Times New Roman"/>
          <w:sz w:val="28"/>
        </w:rPr>
        <w:t xml:space="preserve"> (во Франции) отказываются вводить предприятия, использующие сверхкритический CO2 для производства сухих строительных смесей.</w:t>
      </w:r>
    </w:p>
    <w:p w:rsidR="00530E9F" w:rsidRPr="00C47069" w:rsidRDefault="00530E9F" w:rsidP="00530E9F">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Это связано с неуверенностью в поддержании уровня производственных затрат (которые с 2014 года снижались на 0,3-0,5% ежегодно) [7].</w:t>
      </w:r>
    </w:p>
    <w:p w:rsidR="00530E9F" w:rsidRPr="00C47069" w:rsidRDefault="00530E9F" w:rsidP="00530E9F">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Для решения проблем внедрения некачественных экологических инноваций и преодоления парадокса </w:t>
      </w:r>
      <w:proofErr w:type="spellStart"/>
      <w:r w:rsidRPr="00C47069">
        <w:rPr>
          <w:rFonts w:ascii="Times New Roman" w:hAnsi="Times New Roman" w:cs="Times New Roman"/>
          <w:sz w:val="28"/>
        </w:rPr>
        <w:t>Роджерса</w:t>
      </w:r>
      <w:proofErr w:type="spellEnd"/>
      <w:r w:rsidRPr="00C47069">
        <w:rPr>
          <w:rFonts w:ascii="Times New Roman" w:hAnsi="Times New Roman" w:cs="Times New Roman"/>
          <w:sz w:val="28"/>
        </w:rPr>
        <w:t xml:space="preserve"> Государственный фонд </w:t>
      </w:r>
      <w:proofErr w:type="spellStart"/>
      <w:r w:rsidRPr="00C47069">
        <w:rPr>
          <w:rFonts w:ascii="Times New Roman" w:hAnsi="Times New Roman" w:cs="Times New Roman"/>
          <w:sz w:val="28"/>
        </w:rPr>
        <w:t>Caisse</w:t>
      </w:r>
      <w:proofErr w:type="spellEnd"/>
      <w:r w:rsidRPr="00C47069">
        <w:rPr>
          <w:rFonts w:ascii="Times New Roman" w:hAnsi="Times New Roman" w:cs="Times New Roman"/>
          <w:sz w:val="28"/>
        </w:rPr>
        <w:t xml:space="preserve"> </w:t>
      </w:r>
      <w:proofErr w:type="spellStart"/>
      <w:r w:rsidRPr="00C47069">
        <w:rPr>
          <w:rFonts w:ascii="Times New Roman" w:hAnsi="Times New Roman" w:cs="Times New Roman"/>
          <w:sz w:val="28"/>
        </w:rPr>
        <w:t>des</w:t>
      </w:r>
      <w:proofErr w:type="spellEnd"/>
      <w:r w:rsidRPr="00C47069">
        <w:rPr>
          <w:rFonts w:ascii="Times New Roman" w:hAnsi="Times New Roman" w:cs="Times New Roman"/>
          <w:sz w:val="28"/>
        </w:rPr>
        <w:t xml:space="preserve"> </w:t>
      </w:r>
      <w:proofErr w:type="spellStart"/>
      <w:r w:rsidRPr="00C47069">
        <w:rPr>
          <w:rFonts w:ascii="Times New Roman" w:hAnsi="Times New Roman" w:cs="Times New Roman"/>
          <w:sz w:val="28"/>
        </w:rPr>
        <w:t>Dépôts</w:t>
      </w:r>
      <w:proofErr w:type="spellEnd"/>
      <w:r w:rsidRPr="00C47069">
        <w:rPr>
          <w:rFonts w:ascii="Times New Roman" w:hAnsi="Times New Roman" w:cs="Times New Roman"/>
          <w:sz w:val="28"/>
        </w:rPr>
        <w:t xml:space="preserve"> (при поддержке Министерства экономики и финансов, Министерства Европы и Генеральной комиссии по инвестициям) реализует Французский технологический проект с 2013 года.</w:t>
      </w:r>
    </w:p>
    <w:p w:rsidR="00530E9F" w:rsidRPr="00C47069" w:rsidRDefault="00530E9F" w:rsidP="00530E9F">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Одна из целей проекта - синтез успешных экологических инноваций (через поддержку </w:t>
      </w:r>
      <w:proofErr w:type="spellStart"/>
      <w:r w:rsidRPr="00C47069">
        <w:rPr>
          <w:rFonts w:ascii="Times New Roman" w:hAnsi="Times New Roman" w:cs="Times New Roman"/>
          <w:sz w:val="28"/>
        </w:rPr>
        <w:t>стартапов</w:t>
      </w:r>
      <w:proofErr w:type="spellEnd"/>
      <w:r w:rsidRPr="00C47069">
        <w:rPr>
          <w:rFonts w:ascii="Times New Roman" w:hAnsi="Times New Roman" w:cs="Times New Roman"/>
          <w:sz w:val="28"/>
        </w:rPr>
        <w:t xml:space="preserve">) и снижение негативных последствий, связанных с их внедрением. Специализированные </w:t>
      </w:r>
      <w:proofErr w:type="spellStart"/>
      <w:r w:rsidRPr="00C47069">
        <w:rPr>
          <w:rFonts w:ascii="Times New Roman" w:hAnsi="Times New Roman" w:cs="Times New Roman"/>
          <w:sz w:val="28"/>
        </w:rPr>
        <w:t>колл</w:t>
      </w:r>
      <w:proofErr w:type="spellEnd"/>
      <w:r w:rsidRPr="00C47069">
        <w:rPr>
          <w:rFonts w:ascii="Times New Roman" w:hAnsi="Times New Roman" w:cs="Times New Roman"/>
          <w:sz w:val="28"/>
        </w:rPr>
        <w:t>-центры создаются для установления контактов между субъектами хозяйствования с правами юридического лица и сторонними научными специалистами.</w:t>
      </w:r>
    </w:p>
    <w:p w:rsidR="00530E9F" w:rsidRPr="00C47069" w:rsidRDefault="00530E9F" w:rsidP="00530E9F">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Проблемы внедрения экологических инноваций во французских компаниях также связаны с парадоксом </w:t>
      </w:r>
      <w:proofErr w:type="spellStart"/>
      <w:r w:rsidRPr="00C47069">
        <w:rPr>
          <w:rFonts w:ascii="Times New Roman" w:hAnsi="Times New Roman" w:cs="Times New Roman"/>
          <w:sz w:val="28"/>
        </w:rPr>
        <w:t>Сиптера</w:t>
      </w:r>
      <w:proofErr w:type="spellEnd"/>
      <w:r w:rsidRPr="00C47069">
        <w:rPr>
          <w:rFonts w:ascii="Times New Roman" w:hAnsi="Times New Roman" w:cs="Times New Roman"/>
          <w:sz w:val="28"/>
        </w:rPr>
        <w:t>, который означает наличие организационного хаоса, связанного с периодом адаптации (адаптации) сотрудников и производственным процессом предприятия к инновациям [23, 26].</w:t>
      </w:r>
    </w:p>
    <w:p w:rsidR="00530E9F" w:rsidRPr="00C47069" w:rsidRDefault="00530E9F" w:rsidP="00530E9F">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Такой парадокс возникает исключительно как предпосылка при внедрении инноваций, связанных с созданием качественно нового метода экологического производства, еще не опробованного в той или иной отрасли.</w:t>
      </w:r>
    </w:p>
    <w:p w:rsidR="00530E9F" w:rsidRPr="00C47069" w:rsidRDefault="00530E9F" w:rsidP="00530E9F">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Хаос создает высокую вероятность дальнейшего внедрения экологических нововведений (поскольку происходит изменение производственного процесса и организационной спонтанности сотрудников), отказ от завершения их внедрения в технических условиях организации производства предприятия (если изменение в производственном процессе не меняется организационная автоматика сотрудников).</w:t>
      </w:r>
    </w:p>
    <w:p w:rsidR="00530E9F" w:rsidRPr="00C47069" w:rsidRDefault="00530E9F" w:rsidP="00530E9F">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lastRenderedPageBreak/>
        <w:t xml:space="preserve">Парадокс </w:t>
      </w:r>
      <w:proofErr w:type="spellStart"/>
      <w:r w:rsidRPr="00C47069">
        <w:rPr>
          <w:rFonts w:ascii="Times New Roman" w:hAnsi="Times New Roman" w:cs="Times New Roman"/>
          <w:sz w:val="28"/>
        </w:rPr>
        <w:t>Sipter</w:t>
      </w:r>
      <w:proofErr w:type="spellEnd"/>
      <w:r w:rsidRPr="00C47069">
        <w:rPr>
          <w:rFonts w:ascii="Times New Roman" w:hAnsi="Times New Roman" w:cs="Times New Roman"/>
          <w:sz w:val="28"/>
        </w:rPr>
        <w:t xml:space="preserve"> проявился в реализации инициатив по трансформации технических условий производственной организации французской строительной компании </w:t>
      </w:r>
      <w:proofErr w:type="spellStart"/>
      <w:r w:rsidRPr="00C47069">
        <w:rPr>
          <w:rFonts w:ascii="Times New Roman" w:hAnsi="Times New Roman" w:cs="Times New Roman"/>
          <w:sz w:val="28"/>
        </w:rPr>
        <w:t>Vinci</w:t>
      </w:r>
      <w:proofErr w:type="spellEnd"/>
      <w:r w:rsidRPr="00C47069">
        <w:rPr>
          <w:rFonts w:ascii="Times New Roman" w:hAnsi="Times New Roman" w:cs="Times New Roman"/>
          <w:sz w:val="28"/>
        </w:rPr>
        <w:t xml:space="preserve"> SA. Таким образом, экологическая столешница </w:t>
      </w:r>
      <w:proofErr w:type="spellStart"/>
      <w:r w:rsidRPr="00C47069">
        <w:rPr>
          <w:rFonts w:ascii="Times New Roman" w:hAnsi="Times New Roman" w:cs="Times New Roman"/>
          <w:sz w:val="28"/>
        </w:rPr>
        <w:t>WinSun</w:t>
      </w:r>
      <w:proofErr w:type="spellEnd"/>
      <w:r w:rsidRPr="00C47069">
        <w:rPr>
          <w:rFonts w:ascii="Times New Roman" w:hAnsi="Times New Roman" w:cs="Times New Roman"/>
          <w:sz w:val="28"/>
        </w:rPr>
        <w:t xml:space="preserve"> для печати зданий высотой до 6 метров была принята за основу трансформации </w:t>
      </w:r>
      <w:proofErr w:type="gramStart"/>
      <w:r w:rsidRPr="00C47069">
        <w:rPr>
          <w:rFonts w:ascii="Times New Roman" w:hAnsi="Times New Roman" w:cs="Times New Roman"/>
          <w:sz w:val="28"/>
        </w:rPr>
        <w:t>( 2015</w:t>
      </w:r>
      <w:proofErr w:type="gramEnd"/>
      <w:r w:rsidRPr="00C47069">
        <w:rPr>
          <w:rFonts w:ascii="Times New Roman" w:hAnsi="Times New Roman" w:cs="Times New Roman"/>
          <w:sz w:val="28"/>
        </w:rPr>
        <w:t>). Компания «напечатала» первые 10 различных типов зданий в 2016 году (из строительного мусора, включая стекло, сталь и цемент). В то же время отсутствие условий для трансформации организационного механизма и персонала привело к возникновению долговременных явлений организационного хаоса, появлению специфических строительных дефектов.</w:t>
      </w:r>
    </w:p>
    <w:p w:rsidR="00530E9F" w:rsidRPr="00C47069" w:rsidRDefault="00530E9F" w:rsidP="00530E9F">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В результате строительство зданий с использованием </w:t>
      </w:r>
      <w:proofErr w:type="spellStart"/>
      <w:r w:rsidRPr="00C47069">
        <w:rPr>
          <w:rFonts w:ascii="Times New Roman" w:hAnsi="Times New Roman" w:cs="Times New Roman"/>
          <w:sz w:val="28"/>
        </w:rPr>
        <w:t>WinSun</w:t>
      </w:r>
      <w:proofErr w:type="spellEnd"/>
      <w:r w:rsidRPr="00C47069">
        <w:rPr>
          <w:rFonts w:ascii="Times New Roman" w:hAnsi="Times New Roman" w:cs="Times New Roman"/>
          <w:sz w:val="28"/>
        </w:rPr>
        <w:t xml:space="preserve"> (с учетом стоимости исправления дефектов) обходится </w:t>
      </w:r>
      <w:proofErr w:type="spellStart"/>
      <w:r w:rsidRPr="00C47069">
        <w:rPr>
          <w:rFonts w:ascii="Times New Roman" w:hAnsi="Times New Roman" w:cs="Times New Roman"/>
          <w:sz w:val="28"/>
        </w:rPr>
        <w:t>Vinci</w:t>
      </w:r>
      <w:proofErr w:type="spellEnd"/>
      <w:r w:rsidRPr="00C47069">
        <w:rPr>
          <w:rFonts w:ascii="Times New Roman" w:hAnsi="Times New Roman" w:cs="Times New Roman"/>
          <w:sz w:val="28"/>
        </w:rPr>
        <w:t xml:space="preserve"> S.A. примерно на 4,5% дороже, чем при использовании классических методов строительства [57].</w:t>
      </w:r>
    </w:p>
    <w:p w:rsidR="00530E9F" w:rsidRPr="00C47069" w:rsidRDefault="00530E9F" w:rsidP="00530E9F">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Это привело к отказу от завершения внедрения экологической инновации, несмотря на риск нарушения экологических норм (из-за образования строительного мусора).</w:t>
      </w:r>
    </w:p>
    <w:p w:rsidR="00530E9F" w:rsidRPr="00C47069" w:rsidRDefault="00530E9F" w:rsidP="00530E9F">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В то же время подобное экологическое нововведение в строительной компании </w:t>
      </w:r>
      <w:proofErr w:type="spellStart"/>
      <w:r w:rsidRPr="00C47069">
        <w:rPr>
          <w:rFonts w:ascii="Times New Roman" w:hAnsi="Times New Roman" w:cs="Times New Roman"/>
          <w:sz w:val="28"/>
        </w:rPr>
        <w:t>Eiffel</w:t>
      </w:r>
      <w:proofErr w:type="spellEnd"/>
      <w:r w:rsidRPr="00C47069">
        <w:rPr>
          <w:rFonts w:ascii="Times New Roman" w:hAnsi="Times New Roman" w:cs="Times New Roman"/>
          <w:sz w:val="28"/>
        </w:rPr>
        <w:t xml:space="preserve"> SA, устранив организационный хаос (с помощью обучения персонала изменился его регулирующий механизм), привело к тому, что строительство зданий обходится субъекту на 50% дешевле, чем использование классические методы строительства (экономия материала до 60%) [63].</w:t>
      </w:r>
    </w:p>
    <w:p w:rsidR="00530E9F" w:rsidRPr="00C47069" w:rsidRDefault="00530E9F" w:rsidP="00530E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Сама по себе инициатива перехода к обширной </w:t>
      </w:r>
      <w:proofErr w:type="spellStart"/>
      <w:r w:rsidRPr="00C47069">
        <w:rPr>
          <w:rFonts w:ascii="Times New Roman" w:hAnsi="Times New Roman" w:cs="Times New Roman"/>
          <w:sz w:val="28"/>
          <w:szCs w:val="28"/>
        </w:rPr>
        <w:t>экологизации</w:t>
      </w:r>
      <w:proofErr w:type="spellEnd"/>
      <w:r w:rsidRPr="00C47069">
        <w:rPr>
          <w:rFonts w:ascii="Times New Roman" w:hAnsi="Times New Roman" w:cs="Times New Roman"/>
          <w:sz w:val="28"/>
          <w:szCs w:val="28"/>
        </w:rPr>
        <w:t xml:space="preserve"> от развитых стран. По данным Программы </w:t>
      </w:r>
      <w:proofErr w:type="spellStart"/>
      <w:r w:rsidRPr="00C47069">
        <w:rPr>
          <w:rFonts w:ascii="Times New Roman" w:hAnsi="Times New Roman" w:cs="Times New Roman"/>
          <w:sz w:val="28"/>
          <w:szCs w:val="28"/>
        </w:rPr>
        <w:t>Global</w:t>
      </w:r>
      <w:proofErr w:type="spellEnd"/>
      <w:r w:rsidRPr="00C47069">
        <w:rPr>
          <w:rFonts w:ascii="Times New Roman" w:hAnsi="Times New Roman" w:cs="Times New Roman"/>
          <w:sz w:val="28"/>
          <w:szCs w:val="28"/>
        </w:rPr>
        <w:t xml:space="preserve"> </w:t>
      </w:r>
      <w:proofErr w:type="spellStart"/>
      <w:r w:rsidRPr="00C47069">
        <w:rPr>
          <w:rFonts w:ascii="Times New Roman" w:hAnsi="Times New Roman" w:cs="Times New Roman"/>
          <w:sz w:val="28"/>
          <w:szCs w:val="28"/>
        </w:rPr>
        <w:t>Innovation</w:t>
      </w:r>
      <w:proofErr w:type="spellEnd"/>
      <w:r w:rsidRPr="00C47069">
        <w:rPr>
          <w:rFonts w:ascii="Times New Roman" w:hAnsi="Times New Roman" w:cs="Times New Roman"/>
          <w:sz w:val="28"/>
          <w:szCs w:val="28"/>
        </w:rPr>
        <w:t xml:space="preserve"> </w:t>
      </w:r>
      <w:proofErr w:type="spellStart"/>
      <w:r w:rsidRPr="00C47069">
        <w:rPr>
          <w:rFonts w:ascii="Times New Roman" w:hAnsi="Times New Roman" w:cs="Times New Roman"/>
          <w:sz w:val="28"/>
          <w:szCs w:val="28"/>
        </w:rPr>
        <w:t>Index</w:t>
      </w:r>
      <w:proofErr w:type="spellEnd"/>
      <w:r w:rsidRPr="00C47069">
        <w:rPr>
          <w:rFonts w:ascii="Times New Roman" w:hAnsi="Times New Roman" w:cs="Times New Roman"/>
          <w:sz w:val="28"/>
          <w:szCs w:val="28"/>
        </w:rPr>
        <w:t xml:space="preserve"> (GII) </w:t>
      </w:r>
      <w:proofErr w:type="spellStart"/>
      <w:r w:rsidRPr="00C47069">
        <w:rPr>
          <w:rFonts w:ascii="Times New Roman" w:hAnsi="Times New Roman" w:cs="Times New Roman"/>
          <w:sz w:val="28"/>
          <w:szCs w:val="28"/>
        </w:rPr>
        <w:t>Global</w:t>
      </w:r>
      <w:proofErr w:type="spellEnd"/>
      <w:r w:rsidRPr="00C47069">
        <w:rPr>
          <w:rFonts w:ascii="Times New Roman" w:hAnsi="Times New Roman" w:cs="Times New Roman"/>
          <w:sz w:val="28"/>
          <w:szCs w:val="28"/>
        </w:rPr>
        <w:t xml:space="preserve"> </w:t>
      </w:r>
      <w:proofErr w:type="spellStart"/>
      <w:r w:rsidRPr="00C47069">
        <w:rPr>
          <w:rFonts w:ascii="Times New Roman" w:hAnsi="Times New Roman" w:cs="Times New Roman"/>
          <w:sz w:val="28"/>
          <w:szCs w:val="28"/>
        </w:rPr>
        <w:t>Cleantech</w:t>
      </w:r>
      <w:proofErr w:type="spellEnd"/>
      <w:r w:rsidRPr="00C47069">
        <w:rPr>
          <w:rFonts w:ascii="Times New Roman" w:hAnsi="Times New Roman" w:cs="Times New Roman"/>
          <w:sz w:val="28"/>
          <w:szCs w:val="28"/>
        </w:rPr>
        <w:t xml:space="preserve"> [15], которая изучает возможности стран для компаний, которые будут использовать экологические инновации в коммерческих целях, страны мира будут инвестировать примерно в 4 раза больше в исследования и разработки в сфере эко-</w:t>
      </w:r>
      <w:proofErr w:type="gramStart"/>
      <w:r w:rsidRPr="00C47069">
        <w:rPr>
          <w:rFonts w:ascii="Times New Roman" w:hAnsi="Times New Roman" w:cs="Times New Roman"/>
          <w:sz w:val="28"/>
          <w:szCs w:val="28"/>
        </w:rPr>
        <w:t>инноваций .</w:t>
      </w:r>
      <w:proofErr w:type="gramEnd"/>
    </w:p>
    <w:p w:rsidR="00530E9F" w:rsidRPr="00C47069" w:rsidRDefault="00530E9F" w:rsidP="00530E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Энергетические потребности в мире могут быть обеспечены использованием за счет зелены технологий и экологических инноваций уже к 2050 году. В отчете также говорится, что это не только возможно, но и является экономически выгодным. </w:t>
      </w:r>
    </w:p>
    <w:p w:rsidR="00530E9F" w:rsidRPr="00C47069" w:rsidRDefault="00530E9F" w:rsidP="00530E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lastRenderedPageBreak/>
        <w:t>Выводы были сделаны на основе анализа данных по 15 показателям в 40 странах. Составление данного индекса спонсируется Фондом Дикой природы, а отчеты были опубликованы всего три раза: в 2012, 2014 и 2017 году.</w:t>
      </w:r>
    </w:p>
    <w:p w:rsidR="00530E9F" w:rsidRPr="00C47069" w:rsidRDefault="00530E9F" w:rsidP="00530E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Состояние на 2017 год для 40 стран мира показано на следующем рисунке 11.</w:t>
      </w:r>
    </w:p>
    <w:p w:rsidR="00094489" w:rsidRPr="00C47069" w:rsidRDefault="00094489" w:rsidP="00530E9F">
      <w:pPr>
        <w:pStyle w:val="ac"/>
        <w:spacing w:before="68"/>
        <w:ind w:right="202"/>
        <w:rPr>
          <w:lang w:val="ru-RU"/>
        </w:rPr>
      </w:pPr>
      <w:r w:rsidRPr="00C47069">
        <w:rPr>
          <w:noProof/>
          <w:lang w:val="ru-RU" w:eastAsia="ru-RU" w:bidi="ar-SA"/>
        </w:rPr>
        <w:drawing>
          <wp:anchor distT="0" distB="0" distL="114300" distR="114300" simplePos="0" relativeHeight="251688960" behindDoc="0" locked="0" layoutInCell="1" allowOverlap="1" wp14:anchorId="411BD827" wp14:editId="64401613">
            <wp:simplePos x="0" y="0"/>
            <wp:positionH relativeFrom="margin">
              <wp:align>right</wp:align>
            </wp:positionH>
            <wp:positionV relativeFrom="paragraph">
              <wp:posOffset>252730</wp:posOffset>
            </wp:positionV>
            <wp:extent cx="5934710" cy="1871980"/>
            <wp:effectExtent l="0" t="0" r="8890" b="0"/>
            <wp:wrapTopAndBottom/>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3413" t="53482" r="29270" b="15858"/>
                    <a:stretch/>
                  </pic:blipFill>
                  <pic:spPr bwMode="auto">
                    <a:xfrm>
                      <a:off x="0" y="0"/>
                      <a:ext cx="5934710" cy="187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44F8E" w:rsidRPr="00C47069" w:rsidRDefault="00C44F8E" w:rsidP="00406BA1">
      <w:pPr>
        <w:pStyle w:val="ac"/>
        <w:spacing w:before="68"/>
        <w:ind w:left="222" w:right="202"/>
        <w:jc w:val="center"/>
        <w:rPr>
          <w:lang w:val="ru-RU"/>
        </w:rPr>
      </w:pPr>
    </w:p>
    <w:p w:rsidR="00602AF6" w:rsidRPr="00C47069" w:rsidRDefault="00C44F8E" w:rsidP="00C44F8E">
      <w:pPr>
        <w:pStyle w:val="ac"/>
        <w:jc w:val="center"/>
        <w:rPr>
          <w:lang w:val="ru-RU"/>
        </w:rPr>
      </w:pPr>
      <w:r w:rsidRPr="00C47069">
        <w:rPr>
          <w:lang w:val="ru-RU"/>
        </w:rPr>
        <w:t>Рисунок 11</w:t>
      </w:r>
      <w:r w:rsidR="00406BA1" w:rsidRPr="00C47069">
        <w:rPr>
          <w:lang w:val="ru-RU"/>
        </w:rPr>
        <w:t xml:space="preserve"> – Рейтинг стран по результа</w:t>
      </w:r>
      <w:r w:rsidRPr="00C47069">
        <w:rPr>
          <w:lang w:val="ru-RU"/>
        </w:rPr>
        <w:t xml:space="preserve">там использования </w:t>
      </w:r>
    </w:p>
    <w:p w:rsidR="00406BA1" w:rsidRPr="00C47069" w:rsidRDefault="00C44F8E" w:rsidP="00C44F8E">
      <w:pPr>
        <w:pStyle w:val="ac"/>
        <w:jc w:val="center"/>
        <w:rPr>
          <w:lang w:val="ru-RU"/>
        </w:rPr>
      </w:pPr>
      <w:r w:rsidRPr="00C47069">
        <w:rPr>
          <w:lang w:val="ru-RU"/>
        </w:rPr>
        <w:t>эко-инноваций [17</w:t>
      </w:r>
      <w:r w:rsidR="00406BA1" w:rsidRPr="00C47069">
        <w:rPr>
          <w:lang w:val="ru-RU"/>
        </w:rPr>
        <w:t>]</w:t>
      </w:r>
    </w:p>
    <w:p w:rsidR="00406BA1" w:rsidRPr="00C47069" w:rsidRDefault="00406BA1" w:rsidP="00406BA1">
      <w:pPr>
        <w:pStyle w:val="ac"/>
        <w:spacing w:before="68"/>
        <w:ind w:left="222" w:right="202" w:firstLine="709"/>
        <w:jc w:val="center"/>
        <w:rPr>
          <w:lang w:val="ru-RU"/>
        </w:rPr>
      </w:pPr>
    </w:p>
    <w:p w:rsidR="00530E9F" w:rsidRPr="00C47069" w:rsidRDefault="00530E9F" w:rsidP="00530E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Наилучшие результаты показали Дания, Финляндия и Швеция. При этом каждая из них готовится к дополнительному увеличению использования зеленых технологий. </w:t>
      </w:r>
    </w:p>
    <w:p w:rsidR="00530E9F" w:rsidRPr="00C47069" w:rsidRDefault="00530E9F" w:rsidP="00530E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Стоит отметить, что данные страны выиграли от усилий по улучшению качества своей окружающей среды, которые обосновываются климатическими и географическими факторами. </w:t>
      </w:r>
    </w:p>
    <w:p w:rsidR="00C44F8E" w:rsidRPr="00C47069" w:rsidRDefault="00530E9F" w:rsidP="00530E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Например, Дания является лидером в ветряной промышленности (доля которой сегодня составляют 10% всего датского экспорта), Финляндия, Норвегия и Швеция делают акцент на экологических инновациях, связанных с переработкой различных отходов. Однако мы не говорим об очистке вторичной переработки. Согласно </w:t>
      </w:r>
      <w:proofErr w:type="gramStart"/>
      <w:r w:rsidRPr="00C47069">
        <w:rPr>
          <w:rFonts w:ascii="Times New Roman" w:hAnsi="Times New Roman" w:cs="Times New Roman"/>
          <w:sz w:val="28"/>
          <w:szCs w:val="28"/>
        </w:rPr>
        <w:t>отчету</w:t>
      </w:r>
      <w:proofErr w:type="gramEnd"/>
      <w:r w:rsidRPr="00C47069">
        <w:rPr>
          <w:rFonts w:ascii="Times New Roman" w:hAnsi="Times New Roman" w:cs="Times New Roman"/>
          <w:sz w:val="28"/>
          <w:szCs w:val="28"/>
        </w:rPr>
        <w:t xml:space="preserve"> </w:t>
      </w:r>
      <w:proofErr w:type="spellStart"/>
      <w:r w:rsidRPr="00C47069">
        <w:rPr>
          <w:rFonts w:ascii="Times New Roman" w:hAnsi="Times New Roman" w:cs="Times New Roman"/>
          <w:sz w:val="28"/>
          <w:szCs w:val="28"/>
        </w:rPr>
        <w:t>Avfall</w:t>
      </w:r>
      <w:proofErr w:type="spellEnd"/>
      <w:r w:rsidRPr="00C47069">
        <w:rPr>
          <w:rFonts w:ascii="Times New Roman" w:hAnsi="Times New Roman" w:cs="Times New Roman"/>
          <w:sz w:val="28"/>
          <w:szCs w:val="28"/>
        </w:rPr>
        <w:t xml:space="preserve"> </w:t>
      </w:r>
      <w:proofErr w:type="spellStart"/>
      <w:r w:rsidRPr="00C47069">
        <w:rPr>
          <w:rFonts w:ascii="Times New Roman" w:hAnsi="Times New Roman" w:cs="Times New Roman"/>
          <w:sz w:val="28"/>
          <w:szCs w:val="28"/>
        </w:rPr>
        <w:t>Sverige</w:t>
      </w:r>
      <w:proofErr w:type="spellEnd"/>
      <w:r w:rsidRPr="00C47069">
        <w:rPr>
          <w:rFonts w:ascii="Times New Roman" w:hAnsi="Times New Roman" w:cs="Times New Roman"/>
          <w:sz w:val="28"/>
          <w:szCs w:val="28"/>
        </w:rPr>
        <w:t xml:space="preserve"> за 2017 год, 34,6% отходов в Швеции были переработаны, еще 16,2% пошли в компост или прошли процесс ферментации для производства биогаза, а 48,5% мусора были сожжены, получая при этом энергию. Только 0,7% отходов остается на официально запрещенных полигонах (таблица 2.6).</w:t>
      </w:r>
    </w:p>
    <w:p w:rsidR="006E22C1" w:rsidRPr="00C47069" w:rsidRDefault="00C44F8E" w:rsidP="00C44F8E">
      <w:pPr>
        <w:spacing w:after="0" w:line="240" w:lineRule="auto"/>
        <w:jc w:val="both"/>
        <w:rPr>
          <w:rFonts w:ascii="Times New Roman" w:hAnsi="Times New Roman" w:cs="Times New Roman"/>
          <w:sz w:val="28"/>
          <w:szCs w:val="28"/>
        </w:rPr>
      </w:pPr>
      <w:r w:rsidRPr="00C47069">
        <w:rPr>
          <w:rFonts w:ascii="Times New Roman" w:hAnsi="Times New Roman" w:cs="Times New Roman"/>
          <w:sz w:val="28"/>
          <w:szCs w:val="28"/>
        </w:rPr>
        <w:lastRenderedPageBreak/>
        <w:t>Таблица 2.6</w:t>
      </w:r>
      <w:r w:rsidR="006E22C1" w:rsidRPr="00C47069">
        <w:rPr>
          <w:rFonts w:ascii="Times New Roman" w:hAnsi="Times New Roman" w:cs="Times New Roman"/>
          <w:sz w:val="28"/>
          <w:szCs w:val="28"/>
        </w:rPr>
        <w:t xml:space="preserve"> – Объём переработки отходов в Швеции за 2017 г.</w:t>
      </w:r>
      <w:r w:rsidRPr="00C47069">
        <w:rPr>
          <w:rFonts w:ascii="Times New Roman" w:hAnsi="Times New Roman" w:cs="Times New Roman"/>
          <w:sz w:val="28"/>
          <w:szCs w:val="28"/>
        </w:rPr>
        <w:t xml:space="preserve"> </w:t>
      </w:r>
      <w:r w:rsidRPr="00C47069">
        <w:rPr>
          <w:rFonts w:ascii="Times New Roman" w:hAnsi="Times New Roman" w:cs="Times New Roman"/>
          <w:sz w:val="28"/>
        </w:rPr>
        <w:t>[49]</w:t>
      </w:r>
    </w:p>
    <w:tbl>
      <w:tblPr>
        <w:tblStyle w:val="a7"/>
        <w:tblW w:w="0" w:type="auto"/>
        <w:tblLook w:val="04A0" w:firstRow="1" w:lastRow="0" w:firstColumn="1" w:lastColumn="0" w:noHBand="0" w:noVBand="1"/>
      </w:tblPr>
      <w:tblGrid>
        <w:gridCol w:w="4531"/>
        <w:gridCol w:w="2552"/>
        <w:gridCol w:w="2262"/>
      </w:tblGrid>
      <w:tr w:rsidR="0049596D" w:rsidRPr="00C47069" w:rsidTr="0037598B">
        <w:trPr>
          <w:trHeight w:val="936"/>
        </w:trPr>
        <w:tc>
          <w:tcPr>
            <w:tcW w:w="4531" w:type="dxa"/>
          </w:tcPr>
          <w:p w:rsidR="0049596D" w:rsidRPr="00C47069" w:rsidRDefault="0049596D" w:rsidP="00530E9F">
            <w:pPr>
              <w:contextualSpacing/>
              <w:jc w:val="center"/>
              <w:rPr>
                <w:rFonts w:ascii="Times New Roman" w:hAnsi="Times New Roman" w:cs="Times New Roman"/>
                <w:sz w:val="24"/>
                <w:szCs w:val="28"/>
              </w:rPr>
            </w:pPr>
            <w:r w:rsidRPr="00C47069">
              <w:rPr>
                <w:rFonts w:ascii="Times New Roman" w:hAnsi="Times New Roman" w:cs="Times New Roman"/>
                <w:sz w:val="24"/>
                <w:szCs w:val="28"/>
              </w:rPr>
              <w:t>Наименование</w:t>
            </w:r>
          </w:p>
        </w:tc>
        <w:tc>
          <w:tcPr>
            <w:tcW w:w="2552" w:type="dxa"/>
          </w:tcPr>
          <w:p w:rsidR="0049596D" w:rsidRPr="00C47069" w:rsidRDefault="0049596D" w:rsidP="00530E9F">
            <w:pPr>
              <w:contextualSpacing/>
              <w:jc w:val="center"/>
              <w:rPr>
                <w:rFonts w:ascii="Times New Roman" w:hAnsi="Times New Roman" w:cs="Times New Roman"/>
                <w:sz w:val="24"/>
                <w:szCs w:val="28"/>
              </w:rPr>
            </w:pPr>
            <w:r w:rsidRPr="00C47069">
              <w:rPr>
                <w:rFonts w:ascii="Times New Roman" w:hAnsi="Times New Roman" w:cs="Times New Roman"/>
                <w:sz w:val="24"/>
                <w:szCs w:val="28"/>
              </w:rPr>
              <w:t>Ед. измерения, млн. тонн</w:t>
            </w:r>
          </w:p>
        </w:tc>
        <w:tc>
          <w:tcPr>
            <w:tcW w:w="2262" w:type="dxa"/>
          </w:tcPr>
          <w:p w:rsidR="0049596D" w:rsidRPr="00C47069" w:rsidRDefault="0049596D" w:rsidP="00530E9F">
            <w:pPr>
              <w:contextualSpacing/>
              <w:jc w:val="center"/>
              <w:rPr>
                <w:rFonts w:ascii="Times New Roman" w:hAnsi="Times New Roman" w:cs="Times New Roman"/>
                <w:sz w:val="24"/>
                <w:szCs w:val="28"/>
              </w:rPr>
            </w:pPr>
            <w:r w:rsidRPr="00C47069">
              <w:rPr>
                <w:rFonts w:ascii="Times New Roman" w:hAnsi="Times New Roman" w:cs="Times New Roman"/>
                <w:sz w:val="24"/>
                <w:szCs w:val="28"/>
              </w:rPr>
              <w:t>Изменение, % по отношению к пред. пер.</w:t>
            </w:r>
          </w:p>
        </w:tc>
      </w:tr>
      <w:tr w:rsidR="0049596D" w:rsidRPr="00C47069" w:rsidTr="00530E9F">
        <w:trPr>
          <w:trHeight w:val="290"/>
        </w:trPr>
        <w:tc>
          <w:tcPr>
            <w:tcW w:w="4531" w:type="dxa"/>
          </w:tcPr>
          <w:p w:rsidR="0049596D" w:rsidRPr="00C47069" w:rsidRDefault="0049596D" w:rsidP="00530E9F">
            <w:pPr>
              <w:contextualSpacing/>
              <w:jc w:val="both"/>
              <w:rPr>
                <w:rFonts w:ascii="Times New Roman" w:hAnsi="Times New Roman" w:cs="Times New Roman"/>
                <w:sz w:val="24"/>
                <w:szCs w:val="28"/>
              </w:rPr>
            </w:pPr>
            <w:r w:rsidRPr="00C47069">
              <w:rPr>
                <w:rFonts w:ascii="Times New Roman" w:hAnsi="Times New Roman" w:cs="Times New Roman"/>
                <w:sz w:val="24"/>
                <w:szCs w:val="28"/>
              </w:rPr>
              <w:t>Вторичная переработка</w:t>
            </w:r>
          </w:p>
        </w:tc>
        <w:tc>
          <w:tcPr>
            <w:tcW w:w="2552" w:type="dxa"/>
          </w:tcPr>
          <w:p w:rsidR="0049596D" w:rsidRPr="00C47069" w:rsidRDefault="0049596D" w:rsidP="00530E9F">
            <w:pPr>
              <w:contextualSpacing/>
              <w:jc w:val="both"/>
              <w:rPr>
                <w:rFonts w:ascii="Times New Roman" w:hAnsi="Times New Roman" w:cs="Times New Roman"/>
                <w:sz w:val="24"/>
                <w:szCs w:val="28"/>
              </w:rPr>
            </w:pPr>
            <w:r w:rsidRPr="00C47069">
              <w:rPr>
                <w:rFonts w:ascii="Times New Roman" w:hAnsi="Times New Roman" w:cs="Times New Roman"/>
                <w:sz w:val="24"/>
                <w:szCs w:val="28"/>
              </w:rPr>
              <w:t>1 615,170</w:t>
            </w:r>
          </w:p>
        </w:tc>
        <w:tc>
          <w:tcPr>
            <w:tcW w:w="2262" w:type="dxa"/>
          </w:tcPr>
          <w:p w:rsidR="0049596D" w:rsidRPr="00C47069" w:rsidRDefault="0049596D" w:rsidP="00530E9F">
            <w:pPr>
              <w:contextualSpacing/>
              <w:jc w:val="both"/>
              <w:rPr>
                <w:rFonts w:ascii="Times New Roman" w:hAnsi="Times New Roman" w:cs="Times New Roman"/>
                <w:sz w:val="24"/>
                <w:szCs w:val="28"/>
              </w:rPr>
            </w:pPr>
            <w:r w:rsidRPr="00C47069">
              <w:rPr>
                <w:rFonts w:ascii="Times New Roman" w:hAnsi="Times New Roman" w:cs="Times New Roman"/>
                <w:sz w:val="24"/>
                <w:szCs w:val="28"/>
              </w:rPr>
              <w:t>-2,3%</w:t>
            </w:r>
          </w:p>
        </w:tc>
      </w:tr>
      <w:tr w:rsidR="0049596D" w:rsidRPr="00C47069" w:rsidTr="00530E9F">
        <w:trPr>
          <w:trHeight w:val="265"/>
        </w:trPr>
        <w:tc>
          <w:tcPr>
            <w:tcW w:w="4531" w:type="dxa"/>
          </w:tcPr>
          <w:p w:rsidR="0049596D" w:rsidRPr="00C47069" w:rsidRDefault="0049596D" w:rsidP="00530E9F">
            <w:pPr>
              <w:contextualSpacing/>
              <w:jc w:val="both"/>
              <w:rPr>
                <w:rFonts w:ascii="Times New Roman" w:hAnsi="Times New Roman" w:cs="Times New Roman"/>
                <w:sz w:val="24"/>
                <w:szCs w:val="28"/>
              </w:rPr>
            </w:pPr>
            <w:proofErr w:type="spellStart"/>
            <w:r w:rsidRPr="00C47069">
              <w:rPr>
                <w:rFonts w:ascii="Times New Roman" w:hAnsi="Times New Roman" w:cs="Times New Roman"/>
                <w:sz w:val="24"/>
                <w:szCs w:val="28"/>
              </w:rPr>
              <w:t>Био</w:t>
            </w:r>
            <w:proofErr w:type="spellEnd"/>
            <w:r w:rsidRPr="00C47069">
              <w:rPr>
                <w:rFonts w:ascii="Times New Roman" w:hAnsi="Times New Roman" w:cs="Times New Roman"/>
                <w:sz w:val="24"/>
                <w:szCs w:val="28"/>
              </w:rPr>
              <w:t>-отходы</w:t>
            </w:r>
          </w:p>
        </w:tc>
        <w:tc>
          <w:tcPr>
            <w:tcW w:w="2552" w:type="dxa"/>
          </w:tcPr>
          <w:p w:rsidR="0049596D" w:rsidRPr="00C47069" w:rsidRDefault="0049596D" w:rsidP="00530E9F">
            <w:pPr>
              <w:contextualSpacing/>
              <w:jc w:val="both"/>
              <w:rPr>
                <w:rFonts w:ascii="Times New Roman" w:hAnsi="Times New Roman" w:cs="Times New Roman"/>
                <w:sz w:val="24"/>
                <w:szCs w:val="28"/>
              </w:rPr>
            </w:pPr>
            <w:r w:rsidRPr="00C47069">
              <w:rPr>
                <w:rFonts w:ascii="Times New Roman" w:hAnsi="Times New Roman" w:cs="Times New Roman"/>
                <w:sz w:val="24"/>
                <w:szCs w:val="28"/>
              </w:rPr>
              <w:t>757,480</w:t>
            </w:r>
          </w:p>
        </w:tc>
        <w:tc>
          <w:tcPr>
            <w:tcW w:w="2262" w:type="dxa"/>
          </w:tcPr>
          <w:p w:rsidR="0049596D" w:rsidRPr="00C47069" w:rsidRDefault="0049596D" w:rsidP="00530E9F">
            <w:pPr>
              <w:contextualSpacing/>
              <w:jc w:val="both"/>
              <w:rPr>
                <w:rFonts w:ascii="Times New Roman" w:hAnsi="Times New Roman" w:cs="Times New Roman"/>
                <w:sz w:val="24"/>
                <w:szCs w:val="28"/>
              </w:rPr>
            </w:pPr>
            <w:r w:rsidRPr="00C47069">
              <w:rPr>
                <w:rFonts w:ascii="Times New Roman" w:hAnsi="Times New Roman" w:cs="Times New Roman"/>
                <w:sz w:val="24"/>
                <w:szCs w:val="28"/>
              </w:rPr>
              <w:t>3,9%</w:t>
            </w:r>
          </w:p>
        </w:tc>
      </w:tr>
      <w:tr w:rsidR="0049596D" w:rsidRPr="00C47069" w:rsidTr="00530E9F">
        <w:trPr>
          <w:trHeight w:val="256"/>
        </w:trPr>
        <w:tc>
          <w:tcPr>
            <w:tcW w:w="4531" w:type="dxa"/>
          </w:tcPr>
          <w:p w:rsidR="0049596D" w:rsidRPr="00C47069" w:rsidRDefault="006E22C1" w:rsidP="00530E9F">
            <w:pPr>
              <w:contextualSpacing/>
              <w:jc w:val="both"/>
              <w:rPr>
                <w:rFonts w:ascii="Times New Roman" w:hAnsi="Times New Roman" w:cs="Times New Roman"/>
                <w:sz w:val="24"/>
                <w:szCs w:val="28"/>
              </w:rPr>
            </w:pPr>
            <w:r w:rsidRPr="00C47069">
              <w:rPr>
                <w:rFonts w:ascii="Times New Roman" w:hAnsi="Times New Roman" w:cs="Times New Roman"/>
                <w:sz w:val="24"/>
                <w:szCs w:val="28"/>
              </w:rPr>
              <w:t>Возобновляемая энергия</w:t>
            </w:r>
          </w:p>
        </w:tc>
        <w:tc>
          <w:tcPr>
            <w:tcW w:w="2552" w:type="dxa"/>
          </w:tcPr>
          <w:p w:rsidR="0049596D" w:rsidRPr="00C47069" w:rsidRDefault="0049596D" w:rsidP="00530E9F">
            <w:pPr>
              <w:contextualSpacing/>
              <w:jc w:val="both"/>
              <w:rPr>
                <w:rFonts w:ascii="Times New Roman" w:hAnsi="Times New Roman" w:cs="Times New Roman"/>
                <w:sz w:val="24"/>
                <w:szCs w:val="28"/>
              </w:rPr>
            </w:pPr>
            <w:r w:rsidRPr="00C47069">
              <w:rPr>
                <w:rFonts w:ascii="Times New Roman" w:hAnsi="Times New Roman" w:cs="Times New Roman"/>
                <w:sz w:val="24"/>
                <w:szCs w:val="28"/>
              </w:rPr>
              <w:t>2 262,610</w:t>
            </w:r>
          </w:p>
        </w:tc>
        <w:tc>
          <w:tcPr>
            <w:tcW w:w="2262" w:type="dxa"/>
          </w:tcPr>
          <w:p w:rsidR="0049596D" w:rsidRPr="00C47069" w:rsidRDefault="0049596D" w:rsidP="00530E9F">
            <w:pPr>
              <w:contextualSpacing/>
              <w:jc w:val="both"/>
              <w:rPr>
                <w:rFonts w:ascii="Times New Roman" w:hAnsi="Times New Roman" w:cs="Times New Roman"/>
                <w:sz w:val="24"/>
                <w:szCs w:val="28"/>
              </w:rPr>
            </w:pPr>
            <w:r w:rsidRPr="00C47069">
              <w:rPr>
                <w:rFonts w:ascii="Times New Roman" w:hAnsi="Times New Roman" w:cs="Times New Roman"/>
                <w:sz w:val="24"/>
                <w:szCs w:val="28"/>
              </w:rPr>
              <w:t>-0,9%</w:t>
            </w:r>
          </w:p>
        </w:tc>
      </w:tr>
      <w:tr w:rsidR="0049596D" w:rsidRPr="00C47069" w:rsidTr="00530E9F">
        <w:trPr>
          <w:trHeight w:val="259"/>
        </w:trPr>
        <w:tc>
          <w:tcPr>
            <w:tcW w:w="4531" w:type="dxa"/>
          </w:tcPr>
          <w:p w:rsidR="0049596D" w:rsidRPr="00C47069" w:rsidRDefault="006E22C1" w:rsidP="00530E9F">
            <w:pPr>
              <w:contextualSpacing/>
              <w:jc w:val="both"/>
              <w:rPr>
                <w:rFonts w:ascii="Times New Roman" w:hAnsi="Times New Roman" w:cs="Times New Roman"/>
                <w:sz w:val="24"/>
                <w:szCs w:val="28"/>
              </w:rPr>
            </w:pPr>
            <w:r w:rsidRPr="00C47069">
              <w:rPr>
                <w:rFonts w:ascii="Times New Roman" w:hAnsi="Times New Roman" w:cs="Times New Roman"/>
                <w:sz w:val="24"/>
                <w:szCs w:val="28"/>
              </w:rPr>
              <w:t>Не подлежащее утилизации (свалки)</w:t>
            </w:r>
          </w:p>
        </w:tc>
        <w:tc>
          <w:tcPr>
            <w:tcW w:w="2552" w:type="dxa"/>
          </w:tcPr>
          <w:p w:rsidR="0049596D" w:rsidRPr="00C47069" w:rsidRDefault="0049596D" w:rsidP="00530E9F">
            <w:pPr>
              <w:contextualSpacing/>
              <w:jc w:val="both"/>
              <w:rPr>
                <w:rFonts w:ascii="Times New Roman" w:hAnsi="Times New Roman" w:cs="Times New Roman"/>
                <w:sz w:val="24"/>
                <w:szCs w:val="28"/>
              </w:rPr>
            </w:pPr>
            <w:r w:rsidRPr="00C47069">
              <w:rPr>
                <w:rFonts w:ascii="Times New Roman" w:hAnsi="Times New Roman" w:cs="Times New Roman"/>
                <w:sz w:val="24"/>
                <w:szCs w:val="28"/>
              </w:rPr>
              <w:t>31,000</w:t>
            </w:r>
          </w:p>
        </w:tc>
        <w:tc>
          <w:tcPr>
            <w:tcW w:w="2262" w:type="dxa"/>
          </w:tcPr>
          <w:p w:rsidR="0049596D" w:rsidRPr="00C47069" w:rsidRDefault="0049596D" w:rsidP="00530E9F">
            <w:pPr>
              <w:contextualSpacing/>
              <w:jc w:val="both"/>
              <w:rPr>
                <w:rFonts w:ascii="Times New Roman" w:hAnsi="Times New Roman" w:cs="Times New Roman"/>
                <w:sz w:val="24"/>
                <w:szCs w:val="28"/>
              </w:rPr>
            </w:pPr>
            <w:r w:rsidRPr="00C47069">
              <w:rPr>
                <w:rFonts w:ascii="Times New Roman" w:hAnsi="Times New Roman" w:cs="Times New Roman"/>
                <w:sz w:val="24"/>
                <w:szCs w:val="28"/>
              </w:rPr>
              <w:t>-19,1%</w:t>
            </w:r>
          </w:p>
        </w:tc>
      </w:tr>
      <w:tr w:rsidR="0049596D" w:rsidRPr="00C47069" w:rsidTr="00530E9F">
        <w:trPr>
          <w:trHeight w:val="250"/>
        </w:trPr>
        <w:tc>
          <w:tcPr>
            <w:tcW w:w="4531" w:type="dxa"/>
          </w:tcPr>
          <w:p w:rsidR="0049596D" w:rsidRPr="00C47069" w:rsidRDefault="006E22C1" w:rsidP="00530E9F">
            <w:pPr>
              <w:contextualSpacing/>
              <w:jc w:val="both"/>
              <w:rPr>
                <w:rFonts w:ascii="Times New Roman" w:hAnsi="Times New Roman" w:cs="Times New Roman"/>
                <w:sz w:val="24"/>
                <w:szCs w:val="28"/>
              </w:rPr>
            </w:pPr>
            <w:r w:rsidRPr="00C47069">
              <w:rPr>
                <w:rFonts w:ascii="Times New Roman" w:hAnsi="Times New Roman" w:cs="Times New Roman"/>
                <w:sz w:val="24"/>
                <w:szCs w:val="28"/>
              </w:rPr>
              <w:t>Итоговые результаты</w:t>
            </w:r>
          </w:p>
        </w:tc>
        <w:tc>
          <w:tcPr>
            <w:tcW w:w="2552" w:type="dxa"/>
          </w:tcPr>
          <w:p w:rsidR="0049596D" w:rsidRPr="00C47069" w:rsidRDefault="0049596D" w:rsidP="00530E9F">
            <w:pPr>
              <w:contextualSpacing/>
              <w:jc w:val="both"/>
              <w:rPr>
                <w:rFonts w:ascii="Times New Roman" w:hAnsi="Times New Roman" w:cs="Times New Roman"/>
                <w:sz w:val="24"/>
                <w:szCs w:val="28"/>
              </w:rPr>
            </w:pPr>
            <w:r w:rsidRPr="00C47069">
              <w:rPr>
                <w:rFonts w:ascii="Times New Roman" w:hAnsi="Times New Roman" w:cs="Times New Roman"/>
                <w:sz w:val="24"/>
                <w:szCs w:val="28"/>
              </w:rPr>
              <w:t>4 666,260</w:t>
            </w:r>
          </w:p>
        </w:tc>
        <w:tc>
          <w:tcPr>
            <w:tcW w:w="2262" w:type="dxa"/>
          </w:tcPr>
          <w:p w:rsidR="0049596D" w:rsidRPr="00C47069" w:rsidRDefault="0049596D" w:rsidP="00530E9F">
            <w:pPr>
              <w:contextualSpacing/>
              <w:jc w:val="both"/>
              <w:rPr>
                <w:rFonts w:ascii="Times New Roman" w:hAnsi="Times New Roman" w:cs="Times New Roman"/>
                <w:sz w:val="24"/>
                <w:szCs w:val="28"/>
              </w:rPr>
            </w:pPr>
            <w:r w:rsidRPr="00C47069">
              <w:rPr>
                <w:rFonts w:ascii="Times New Roman" w:hAnsi="Times New Roman" w:cs="Times New Roman"/>
                <w:sz w:val="24"/>
                <w:szCs w:val="28"/>
              </w:rPr>
              <w:t>-0,8%</w:t>
            </w:r>
          </w:p>
        </w:tc>
      </w:tr>
    </w:tbl>
    <w:p w:rsidR="00074208" w:rsidRPr="00C47069" w:rsidRDefault="00074208" w:rsidP="00406BA1">
      <w:pPr>
        <w:spacing w:after="0" w:line="360" w:lineRule="auto"/>
        <w:ind w:firstLine="709"/>
        <w:jc w:val="both"/>
        <w:rPr>
          <w:rFonts w:ascii="Times New Roman" w:hAnsi="Times New Roman" w:cs="Times New Roman"/>
          <w:sz w:val="28"/>
          <w:szCs w:val="28"/>
        </w:rPr>
      </w:pPr>
    </w:p>
    <w:p w:rsidR="00530E9F" w:rsidRPr="00C47069" w:rsidRDefault="00530E9F" w:rsidP="00530E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Благодаря настолько успешному внедрению технологии по переработке отходов, Швеция столкнулась с тем, что практически полностью переработала свои отходы и для того, чтобы заводские мощности не простаивали и не были убыточными, ей приходится закупать мусор в соседних странах.</w:t>
      </w:r>
    </w:p>
    <w:p w:rsidR="00530E9F" w:rsidRPr="00C47069" w:rsidRDefault="00530E9F" w:rsidP="00530E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В свою очередь, Израиль так же занимает одну из лидирующих позиций в рейтинге стран по результатам использования эко-инноваций. Так в 2020 году стану признали лидером по переработке сточных вод, что составляет 90% от всего объёма водного станы, а также применение этих вод для орошения сельскохозяйственных полей. В отличие от 90% повторного использования воды в Израиле, в США этот показатель составляет </w:t>
      </w:r>
      <w:hyperlink r:id="rId25" w:tgtFrame="_blank" w:history="1">
        <w:r w:rsidRPr="00C47069">
          <w:rPr>
            <w:rFonts w:ascii="Times New Roman" w:hAnsi="Times New Roman" w:cs="Times New Roman"/>
            <w:sz w:val="28"/>
            <w:szCs w:val="28"/>
          </w:rPr>
          <w:t>менее 10%</w:t>
        </w:r>
      </w:hyperlink>
      <w:r w:rsidRPr="00C47069">
        <w:rPr>
          <w:rFonts w:ascii="Times New Roman" w:hAnsi="Times New Roman" w:cs="Times New Roman"/>
          <w:sz w:val="28"/>
          <w:szCs w:val="28"/>
        </w:rPr>
        <w:t> . В свете тщательно спланированного, высококачественного повторного использования и эффективного распределения воды в Израиле Агентство по охране окружающей среды США стремилось к тесному </w:t>
      </w:r>
      <w:hyperlink r:id="rId26" w:tgtFrame="_blank" w:history="1">
        <w:r w:rsidRPr="00C47069">
          <w:rPr>
            <w:rFonts w:ascii="Times New Roman" w:hAnsi="Times New Roman" w:cs="Times New Roman"/>
            <w:sz w:val="28"/>
            <w:szCs w:val="28"/>
          </w:rPr>
          <w:t>сотрудничеству с Израилем</w:t>
        </w:r>
      </w:hyperlink>
      <w:r w:rsidRPr="00C47069">
        <w:rPr>
          <w:rFonts w:ascii="Times New Roman" w:hAnsi="Times New Roman" w:cs="Times New Roman"/>
          <w:sz w:val="28"/>
          <w:szCs w:val="28"/>
        </w:rPr>
        <w:t> при формировании </w:t>
      </w:r>
      <w:hyperlink r:id="rId27" w:tgtFrame="_blank" w:history="1">
        <w:r w:rsidRPr="00C47069">
          <w:rPr>
            <w:rFonts w:ascii="Times New Roman" w:hAnsi="Times New Roman" w:cs="Times New Roman"/>
            <w:sz w:val="28"/>
            <w:szCs w:val="28"/>
          </w:rPr>
          <w:t>Национального плана действий по повторному использованию воды на 2021 год</w:t>
        </w:r>
      </w:hyperlink>
      <w:r w:rsidRPr="00C47069">
        <w:rPr>
          <w:rFonts w:ascii="Times New Roman" w:hAnsi="Times New Roman" w:cs="Times New Roman"/>
          <w:sz w:val="28"/>
          <w:szCs w:val="28"/>
        </w:rPr>
        <w:t xml:space="preserve"> </w:t>
      </w:r>
      <w:r w:rsidRPr="00C47069">
        <w:rPr>
          <w:rFonts w:ascii="Times New Roman" w:hAnsi="Times New Roman" w:cs="Times New Roman"/>
          <w:sz w:val="28"/>
        </w:rPr>
        <w:t>[49, 57, 63, 70]</w:t>
      </w:r>
      <w:r w:rsidRPr="00C47069">
        <w:rPr>
          <w:rFonts w:ascii="Times New Roman" w:hAnsi="Times New Roman" w:cs="Times New Roman"/>
          <w:sz w:val="28"/>
          <w:szCs w:val="28"/>
        </w:rPr>
        <w:t>.</w:t>
      </w:r>
    </w:p>
    <w:p w:rsidR="00530E9F" w:rsidRPr="00C47069" w:rsidRDefault="00530E9F" w:rsidP="00530E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Стоит обратить внимание на то, что Россия сильно отстает на ряду с Турцией, Аргентиной и Индонезией. </w:t>
      </w:r>
    </w:p>
    <w:p w:rsidR="00530E9F" w:rsidRPr="00C47069" w:rsidRDefault="00530E9F" w:rsidP="00530E9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Таким образом, можно утверждать, что внедрение экологических инноваций является рискованным процессом при недостаточном анализе эффективности внедрения этих инноваций. Таким образом, важная проблема внедрения экологических инноваций, связанных с созданием качественно нового метода экологического производства в международных компаниях, связана с преодолением парадокса </w:t>
      </w:r>
      <w:proofErr w:type="spellStart"/>
      <w:r w:rsidRPr="00C47069">
        <w:rPr>
          <w:rFonts w:ascii="Times New Roman" w:hAnsi="Times New Roman" w:cs="Times New Roman"/>
          <w:sz w:val="28"/>
          <w:szCs w:val="28"/>
        </w:rPr>
        <w:t>Сиптера</w:t>
      </w:r>
      <w:proofErr w:type="spellEnd"/>
      <w:r w:rsidRPr="00C47069">
        <w:rPr>
          <w:rFonts w:ascii="Times New Roman" w:hAnsi="Times New Roman" w:cs="Times New Roman"/>
          <w:sz w:val="28"/>
          <w:szCs w:val="28"/>
        </w:rPr>
        <w:t>.</w:t>
      </w:r>
    </w:p>
    <w:p w:rsidR="00530E9F" w:rsidRPr="00C47069" w:rsidRDefault="00530E9F" w:rsidP="00530E9F">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lastRenderedPageBreak/>
        <w:t>Ряд связанных субъектов (</w:t>
      </w:r>
      <w:proofErr w:type="spellStart"/>
      <w:r w:rsidRPr="00C47069">
        <w:rPr>
          <w:rFonts w:ascii="Times New Roman" w:hAnsi="Times New Roman" w:cs="Times New Roman"/>
          <w:sz w:val="28"/>
        </w:rPr>
        <w:t>Eiffage</w:t>
      </w:r>
      <w:proofErr w:type="spellEnd"/>
      <w:r w:rsidRPr="00C47069">
        <w:rPr>
          <w:rFonts w:ascii="Times New Roman" w:hAnsi="Times New Roman" w:cs="Times New Roman"/>
          <w:sz w:val="28"/>
        </w:rPr>
        <w:t xml:space="preserve"> S.A, </w:t>
      </w:r>
      <w:proofErr w:type="spellStart"/>
      <w:r w:rsidRPr="00C47069">
        <w:rPr>
          <w:rFonts w:ascii="Times New Roman" w:hAnsi="Times New Roman" w:cs="Times New Roman"/>
          <w:sz w:val="28"/>
        </w:rPr>
        <w:t>Total</w:t>
      </w:r>
      <w:proofErr w:type="spellEnd"/>
      <w:r w:rsidRPr="00C47069">
        <w:rPr>
          <w:rFonts w:ascii="Times New Roman" w:hAnsi="Times New Roman" w:cs="Times New Roman"/>
          <w:sz w:val="28"/>
        </w:rPr>
        <w:t xml:space="preserve"> S.A. [26]) создают центры, которые проводят систематические процедуры для разработки новых ситуационных процедур среди сотрудников (интерпретируемые как организационный автоматизм). Это позволяет ликвидировать организационный хаос, благодаря переобучению кадрового состава и перестройки системы менеджмента, что впоследствии приносит положительный экономический эффект компании. </w:t>
      </w:r>
    </w:p>
    <w:p w:rsidR="00530E9F" w:rsidRPr="00C47069" w:rsidRDefault="00530E9F" w:rsidP="00530E9F">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Так же, можно сказать, что внедрение экологических инноваций положительно сказывается не только в рамках международных компаний, а в том числе и в рамках целых государств на примере Дании, Финляндии, Швеции, Израиля и т.д. Т.к. внедрение более совершенных методов по оптимизации системы менеджмента, сокращению потребления ресурсов, замкнутый цикл производства и переработки отходов даёт долгосрочный положительный экономический эффект. </w:t>
      </w:r>
    </w:p>
    <w:p w:rsidR="00486918" w:rsidRPr="00C47069" w:rsidRDefault="00486918" w:rsidP="00486918">
      <w:pPr>
        <w:spacing w:after="0" w:line="360" w:lineRule="auto"/>
        <w:ind w:firstLine="709"/>
        <w:jc w:val="both"/>
        <w:rPr>
          <w:rFonts w:ascii="Times New Roman" w:hAnsi="Times New Roman" w:cs="Times New Roman"/>
          <w:sz w:val="28"/>
        </w:rPr>
      </w:pPr>
    </w:p>
    <w:p w:rsidR="00C11B97" w:rsidRPr="00C47069" w:rsidRDefault="00C11B97" w:rsidP="00486918">
      <w:pPr>
        <w:spacing w:after="0" w:line="360" w:lineRule="auto"/>
        <w:ind w:firstLine="709"/>
        <w:jc w:val="both"/>
        <w:rPr>
          <w:rFonts w:ascii="Times New Roman" w:hAnsi="Times New Roman" w:cs="Times New Roman"/>
          <w:sz w:val="28"/>
          <w:szCs w:val="28"/>
        </w:rPr>
      </w:pPr>
    </w:p>
    <w:p w:rsidR="00861577" w:rsidRPr="00C47069" w:rsidRDefault="00861577" w:rsidP="00486918">
      <w:pPr>
        <w:spacing w:after="0" w:line="360" w:lineRule="auto"/>
        <w:ind w:firstLine="709"/>
        <w:jc w:val="both"/>
        <w:rPr>
          <w:rFonts w:ascii="Times New Roman" w:hAnsi="Times New Roman" w:cs="Times New Roman"/>
          <w:sz w:val="28"/>
          <w:szCs w:val="28"/>
        </w:rPr>
      </w:pPr>
    </w:p>
    <w:p w:rsidR="00106BEF" w:rsidRPr="00C47069" w:rsidRDefault="00106BEF" w:rsidP="00454F9C">
      <w:pPr>
        <w:spacing w:after="0" w:line="360" w:lineRule="auto"/>
        <w:jc w:val="both"/>
        <w:rPr>
          <w:rFonts w:ascii="Times New Roman" w:hAnsi="Times New Roman" w:cs="Times New Roman"/>
          <w:sz w:val="28"/>
          <w:szCs w:val="28"/>
        </w:rPr>
      </w:pPr>
    </w:p>
    <w:p w:rsidR="00106BEF" w:rsidRPr="00C47069" w:rsidRDefault="00106BEF" w:rsidP="00454F9C">
      <w:pPr>
        <w:spacing w:after="0" w:line="360" w:lineRule="auto"/>
        <w:jc w:val="both"/>
        <w:rPr>
          <w:rFonts w:ascii="Times New Roman" w:hAnsi="Times New Roman" w:cs="Times New Roman"/>
          <w:sz w:val="28"/>
          <w:szCs w:val="28"/>
        </w:rPr>
      </w:pPr>
    </w:p>
    <w:p w:rsidR="00106BEF" w:rsidRPr="00C47069" w:rsidRDefault="00106BEF" w:rsidP="00454F9C">
      <w:pPr>
        <w:spacing w:after="0" w:line="360" w:lineRule="auto"/>
        <w:jc w:val="both"/>
        <w:rPr>
          <w:rFonts w:ascii="Times New Roman" w:hAnsi="Times New Roman" w:cs="Times New Roman"/>
          <w:sz w:val="28"/>
          <w:szCs w:val="28"/>
        </w:rPr>
      </w:pPr>
    </w:p>
    <w:p w:rsidR="00106BEF" w:rsidRPr="00C47069" w:rsidRDefault="00106BEF" w:rsidP="00454F9C">
      <w:pPr>
        <w:spacing w:after="0" w:line="360" w:lineRule="auto"/>
        <w:jc w:val="both"/>
        <w:rPr>
          <w:rFonts w:ascii="Times New Roman" w:hAnsi="Times New Roman" w:cs="Times New Roman"/>
          <w:sz w:val="28"/>
          <w:szCs w:val="28"/>
        </w:rPr>
      </w:pPr>
    </w:p>
    <w:p w:rsidR="00C44F8E" w:rsidRPr="00C47069" w:rsidRDefault="00C44F8E" w:rsidP="00454F9C">
      <w:pPr>
        <w:spacing w:after="0" w:line="360" w:lineRule="auto"/>
        <w:jc w:val="both"/>
        <w:rPr>
          <w:rFonts w:ascii="Times New Roman" w:hAnsi="Times New Roman" w:cs="Times New Roman"/>
          <w:sz w:val="28"/>
          <w:szCs w:val="28"/>
        </w:rPr>
      </w:pPr>
    </w:p>
    <w:p w:rsidR="00C44F8E" w:rsidRPr="00C47069" w:rsidRDefault="00C44F8E" w:rsidP="00454F9C">
      <w:pPr>
        <w:spacing w:after="0" w:line="360" w:lineRule="auto"/>
        <w:jc w:val="both"/>
        <w:rPr>
          <w:rFonts w:ascii="Times New Roman" w:hAnsi="Times New Roman" w:cs="Times New Roman"/>
          <w:sz w:val="28"/>
          <w:szCs w:val="28"/>
        </w:rPr>
      </w:pPr>
    </w:p>
    <w:p w:rsidR="00C44F8E" w:rsidRPr="00C47069" w:rsidRDefault="00C44F8E" w:rsidP="00454F9C">
      <w:pPr>
        <w:spacing w:after="0" w:line="360" w:lineRule="auto"/>
        <w:jc w:val="both"/>
        <w:rPr>
          <w:rFonts w:ascii="Times New Roman" w:hAnsi="Times New Roman" w:cs="Times New Roman"/>
          <w:sz w:val="28"/>
          <w:szCs w:val="28"/>
        </w:rPr>
      </w:pPr>
    </w:p>
    <w:p w:rsidR="00C44F8E" w:rsidRPr="00C47069" w:rsidRDefault="00C44F8E" w:rsidP="00454F9C">
      <w:pPr>
        <w:spacing w:after="0" w:line="360" w:lineRule="auto"/>
        <w:jc w:val="both"/>
        <w:rPr>
          <w:rFonts w:ascii="Times New Roman" w:hAnsi="Times New Roman" w:cs="Times New Roman"/>
          <w:sz w:val="28"/>
          <w:szCs w:val="28"/>
        </w:rPr>
      </w:pPr>
    </w:p>
    <w:p w:rsidR="00C44F8E" w:rsidRPr="00C47069" w:rsidRDefault="00C44F8E" w:rsidP="00454F9C">
      <w:pPr>
        <w:spacing w:after="0" w:line="360" w:lineRule="auto"/>
        <w:jc w:val="both"/>
        <w:rPr>
          <w:rFonts w:ascii="Times New Roman" w:hAnsi="Times New Roman" w:cs="Times New Roman"/>
          <w:sz w:val="28"/>
          <w:szCs w:val="28"/>
        </w:rPr>
      </w:pPr>
    </w:p>
    <w:p w:rsidR="00C44F8E" w:rsidRPr="00C47069" w:rsidRDefault="00C44F8E" w:rsidP="00454F9C">
      <w:pPr>
        <w:spacing w:after="0" w:line="360" w:lineRule="auto"/>
        <w:jc w:val="both"/>
        <w:rPr>
          <w:rFonts w:ascii="Times New Roman" w:hAnsi="Times New Roman" w:cs="Times New Roman"/>
          <w:sz w:val="28"/>
          <w:szCs w:val="28"/>
        </w:rPr>
      </w:pPr>
    </w:p>
    <w:p w:rsidR="00C44F8E" w:rsidRPr="00C47069" w:rsidRDefault="00C44F8E" w:rsidP="00454F9C">
      <w:pPr>
        <w:spacing w:after="0" w:line="360" w:lineRule="auto"/>
        <w:jc w:val="both"/>
        <w:rPr>
          <w:rFonts w:ascii="Times New Roman" w:hAnsi="Times New Roman" w:cs="Times New Roman"/>
          <w:sz w:val="28"/>
          <w:szCs w:val="28"/>
        </w:rPr>
      </w:pPr>
    </w:p>
    <w:p w:rsidR="00861577" w:rsidRPr="00C47069" w:rsidRDefault="0035027B" w:rsidP="007007EA">
      <w:pPr>
        <w:pStyle w:val="a3"/>
        <w:spacing w:after="0" w:line="360" w:lineRule="auto"/>
        <w:ind w:left="0" w:firstLine="709"/>
        <w:jc w:val="both"/>
        <w:rPr>
          <w:rFonts w:ascii="Times New Roman" w:eastAsia="Calibri" w:hAnsi="Times New Roman" w:cs="Times New Roman"/>
          <w:b/>
          <w:sz w:val="28"/>
          <w:szCs w:val="28"/>
        </w:rPr>
      </w:pPr>
      <w:r w:rsidRPr="00C47069">
        <w:rPr>
          <w:rFonts w:ascii="Times New Roman" w:eastAsia="Calibri" w:hAnsi="Times New Roman" w:cs="Times New Roman"/>
          <w:b/>
          <w:sz w:val="28"/>
          <w:szCs w:val="28"/>
        </w:rPr>
        <w:lastRenderedPageBreak/>
        <w:t>3 Рекомендации по развитию и внедрению экологических инноваций в деятельность международных компаний химической промышленности</w:t>
      </w:r>
    </w:p>
    <w:p w:rsidR="00861577" w:rsidRPr="00C47069" w:rsidRDefault="00861577" w:rsidP="007007EA">
      <w:pPr>
        <w:pStyle w:val="a3"/>
        <w:spacing w:after="0" w:line="360" w:lineRule="auto"/>
        <w:ind w:left="0" w:firstLine="709"/>
        <w:jc w:val="both"/>
        <w:rPr>
          <w:rFonts w:ascii="Times New Roman" w:eastAsia="Calibri" w:hAnsi="Times New Roman" w:cs="Times New Roman"/>
          <w:b/>
          <w:sz w:val="28"/>
          <w:szCs w:val="28"/>
        </w:rPr>
      </w:pPr>
    </w:p>
    <w:p w:rsidR="00310EF2" w:rsidRPr="00C47069" w:rsidRDefault="00A7768D" w:rsidP="007007EA">
      <w:pPr>
        <w:pStyle w:val="a3"/>
        <w:spacing w:after="0" w:line="360" w:lineRule="auto"/>
        <w:ind w:left="0" w:firstLine="709"/>
        <w:jc w:val="both"/>
        <w:rPr>
          <w:rFonts w:ascii="Times New Roman" w:eastAsia="Calibri" w:hAnsi="Times New Roman" w:cs="Times New Roman"/>
          <w:b/>
          <w:sz w:val="28"/>
          <w:szCs w:val="28"/>
        </w:rPr>
      </w:pPr>
      <w:r w:rsidRPr="00C47069">
        <w:rPr>
          <w:rFonts w:ascii="Times New Roman" w:eastAsia="Calibri" w:hAnsi="Times New Roman" w:cs="Times New Roman"/>
          <w:b/>
          <w:sz w:val="28"/>
          <w:szCs w:val="28"/>
        </w:rPr>
        <w:t xml:space="preserve">3.1 </w:t>
      </w:r>
      <w:r w:rsidR="005D20D0" w:rsidRPr="00C47069">
        <w:rPr>
          <w:rFonts w:ascii="Times New Roman" w:eastAsia="Calibri" w:hAnsi="Times New Roman" w:cs="Times New Roman"/>
          <w:b/>
          <w:sz w:val="28"/>
          <w:szCs w:val="28"/>
        </w:rPr>
        <w:t>Предпосылки</w:t>
      </w:r>
      <w:r w:rsidR="00643341" w:rsidRPr="00C47069">
        <w:rPr>
          <w:rFonts w:ascii="Times New Roman" w:eastAsia="Calibri" w:hAnsi="Times New Roman" w:cs="Times New Roman"/>
          <w:b/>
          <w:sz w:val="28"/>
          <w:szCs w:val="28"/>
        </w:rPr>
        <w:t xml:space="preserve"> внедрения эко-инноваций в международный бизнес химических к</w:t>
      </w:r>
      <w:r w:rsidR="005D20D0" w:rsidRPr="00C47069">
        <w:rPr>
          <w:rFonts w:ascii="Times New Roman" w:eastAsia="Calibri" w:hAnsi="Times New Roman" w:cs="Times New Roman"/>
          <w:b/>
          <w:sz w:val="28"/>
          <w:szCs w:val="28"/>
        </w:rPr>
        <w:t>омпаний</w:t>
      </w:r>
    </w:p>
    <w:p w:rsidR="00957D41" w:rsidRPr="00C47069" w:rsidRDefault="00957D41" w:rsidP="00D15B09">
      <w:pPr>
        <w:spacing w:line="360" w:lineRule="auto"/>
        <w:contextualSpacing/>
        <w:jc w:val="both"/>
        <w:rPr>
          <w:rFonts w:ascii="Times New Roman" w:hAnsi="Times New Roman" w:cs="Times New Roman"/>
          <w:color w:val="000000"/>
          <w:sz w:val="28"/>
          <w:szCs w:val="28"/>
        </w:rPr>
      </w:pPr>
    </w:p>
    <w:p w:rsidR="00506DCD" w:rsidRPr="00C47069" w:rsidRDefault="00506DCD" w:rsidP="00506DCD">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color w:val="000000"/>
          <w:sz w:val="28"/>
          <w:szCs w:val="28"/>
        </w:rPr>
        <w:t>Проанализировав динамику и тенденции развития экологических инноваций в международном бизнесе, а также разобрав проблемы управления и внедрения экологических инноваций, мы выявили основные сферы промышленности, остро нуждающиеся во внедрении эко-инноваций. Одной из таких сфер является международный химический комплекс.</w:t>
      </w:r>
    </w:p>
    <w:p w:rsidR="00506DCD" w:rsidRPr="00C47069" w:rsidRDefault="00506DCD" w:rsidP="00506DCD">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Химический комплекс обладает особенностями, которые делают его уникальным по широте и разнообразию направлений хозяйственного использования продукции. Он используется в качестве сырья и материалов во всех отраслях промышленности, в сфере услуг, в сельском хозяйстве и на транспорте.</w:t>
      </w:r>
    </w:p>
    <w:p w:rsidR="00506DCD" w:rsidRPr="00C47069" w:rsidRDefault="00506DCD" w:rsidP="00506DCD">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Процесс переработки химического, нефтехимического и газообразного сырья в конечный продукт включает несколько технологических стадий переработки, которые определяют значительную долю потребления внутри отрасли (25%) [46]. Группа химических продуктов включает более 150 тысяч элементов. По производительности труда в современном мире химическая промышленность занимает второе место после фармацевтики, опережая производство компьютеров, автомобилей и других отраслей. Каждое рабочее место в этой сфере создает пять дополнительных рабочих мест в смежных отраслях [47].</w:t>
      </w:r>
    </w:p>
    <w:p w:rsidR="00506DCD" w:rsidRPr="00C47069" w:rsidRDefault="00506DCD" w:rsidP="00506DCD">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 xml:space="preserve">Химическая промышленность – сложная отрасль, определяющая уровень научно-технического прогресса, обеспечивающая все области народного хозяйства технологиями и химическими веществами (в том числе </w:t>
      </w:r>
      <w:r w:rsidRPr="00C47069">
        <w:rPr>
          <w:rFonts w:ascii="Times New Roman" w:hAnsi="Times New Roman" w:cs="Times New Roman"/>
          <w:sz w:val="28"/>
          <w:szCs w:val="28"/>
        </w:rPr>
        <w:lastRenderedPageBreak/>
        <w:t>новыми, прогрессивными) и выпускающая товары массового потребления. В таблице 3.1 показан уровень мировых продаж химикатов в 2017 году.</w:t>
      </w:r>
    </w:p>
    <w:p w:rsidR="00094489" w:rsidRPr="00C47069" w:rsidRDefault="00094489" w:rsidP="00B042A7">
      <w:pPr>
        <w:spacing w:after="0" w:line="360" w:lineRule="auto"/>
        <w:ind w:firstLine="709"/>
        <w:contextualSpacing/>
        <w:jc w:val="both"/>
        <w:rPr>
          <w:rFonts w:ascii="Times New Roman" w:hAnsi="Times New Roman" w:cs="Times New Roman"/>
          <w:sz w:val="28"/>
          <w:szCs w:val="28"/>
        </w:rPr>
      </w:pPr>
    </w:p>
    <w:p w:rsidR="00D040C1" w:rsidRPr="00C47069" w:rsidRDefault="00B9553F" w:rsidP="000E543D">
      <w:pPr>
        <w:spacing w:after="0" w:line="240" w:lineRule="auto"/>
        <w:contextualSpacing/>
        <w:jc w:val="both"/>
        <w:rPr>
          <w:rFonts w:ascii="Times New Roman" w:hAnsi="Times New Roman" w:cs="Times New Roman"/>
          <w:sz w:val="28"/>
          <w:szCs w:val="28"/>
        </w:rPr>
      </w:pPr>
      <w:r w:rsidRPr="00C47069">
        <w:rPr>
          <w:rFonts w:ascii="Times New Roman" w:hAnsi="Times New Roman" w:cs="Times New Roman"/>
          <w:sz w:val="28"/>
          <w:szCs w:val="28"/>
        </w:rPr>
        <w:t>Таблица 3.1 – Мировые продажи химических веществ в мире 3475 млрд. евро</w:t>
      </w:r>
      <w:r w:rsidR="005B6043" w:rsidRPr="00C47069">
        <w:rPr>
          <w:rFonts w:ascii="Times New Roman" w:hAnsi="Times New Roman" w:cs="Times New Roman"/>
          <w:sz w:val="28"/>
          <w:szCs w:val="28"/>
        </w:rPr>
        <w:t xml:space="preserve">/год за 2017 г. </w:t>
      </w:r>
      <w:r w:rsidR="005B6043" w:rsidRPr="00C47069">
        <w:rPr>
          <w:rFonts w:ascii="Times New Roman" w:hAnsi="Times New Roman" w:cs="Times New Roman"/>
          <w:sz w:val="28"/>
        </w:rPr>
        <w:t>[46]</w:t>
      </w:r>
    </w:p>
    <w:tbl>
      <w:tblPr>
        <w:tblStyle w:val="a7"/>
        <w:tblW w:w="0" w:type="auto"/>
        <w:tblLook w:val="04A0" w:firstRow="1" w:lastRow="0" w:firstColumn="1" w:lastColumn="0" w:noHBand="0" w:noVBand="1"/>
      </w:tblPr>
      <w:tblGrid>
        <w:gridCol w:w="4672"/>
        <w:gridCol w:w="4673"/>
      </w:tblGrid>
      <w:tr w:rsidR="00D040C1" w:rsidRPr="00C47069" w:rsidTr="00B9553F">
        <w:tc>
          <w:tcPr>
            <w:tcW w:w="4672" w:type="dxa"/>
          </w:tcPr>
          <w:p w:rsidR="00D040C1" w:rsidRPr="00C47069" w:rsidRDefault="00D040C1" w:rsidP="000E543D">
            <w:pPr>
              <w:contextualSpacing/>
              <w:jc w:val="center"/>
              <w:rPr>
                <w:rFonts w:ascii="Times New Roman" w:hAnsi="Times New Roman" w:cs="Times New Roman"/>
                <w:sz w:val="24"/>
                <w:szCs w:val="28"/>
              </w:rPr>
            </w:pPr>
            <w:r w:rsidRPr="00C47069">
              <w:rPr>
                <w:rFonts w:ascii="Times New Roman" w:hAnsi="Times New Roman" w:cs="Times New Roman"/>
                <w:sz w:val="24"/>
                <w:szCs w:val="28"/>
              </w:rPr>
              <w:t>Регион</w:t>
            </w:r>
          </w:p>
        </w:tc>
        <w:tc>
          <w:tcPr>
            <w:tcW w:w="4673" w:type="dxa"/>
          </w:tcPr>
          <w:p w:rsidR="00D040C1" w:rsidRPr="00C47069" w:rsidRDefault="00D040C1" w:rsidP="000E543D">
            <w:pPr>
              <w:contextualSpacing/>
              <w:jc w:val="center"/>
              <w:rPr>
                <w:rFonts w:ascii="Times New Roman" w:hAnsi="Times New Roman" w:cs="Times New Roman"/>
                <w:sz w:val="24"/>
                <w:szCs w:val="28"/>
              </w:rPr>
            </w:pPr>
            <w:r w:rsidRPr="00C47069">
              <w:rPr>
                <w:rFonts w:ascii="Times New Roman" w:hAnsi="Times New Roman" w:cs="Times New Roman"/>
                <w:sz w:val="24"/>
                <w:szCs w:val="28"/>
              </w:rPr>
              <w:t>Объём продаж в год, млрд. евро</w:t>
            </w:r>
          </w:p>
        </w:tc>
      </w:tr>
      <w:tr w:rsidR="00D040C1" w:rsidRPr="00C47069" w:rsidTr="00B9553F">
        <w:tc>
          <w:tcPr>
            <w:tcW w:w="4672" w:type="dxa"/>
          </w:tcPr>
          <w:p w:rsidR="00D040C1" w:rsidRPr="00C47069" w:rsidRDefault="00D040C1" w:rsidP="00B9553F">
            <w:pPr>
              <w:contextualSpacing/>
              <w:jc w:val="both"/>
              <w:rPr>
                <w:rFonts w:ascii="Times New Roman" w:hAnsi="Times New Roman" w:cs="Times New Roman"/>
                <w:sz w:val="24"/>
                <w:szCs w:val="28"/>
              </w:rPr>
            </w:pPr>
            <w:r w:rsidRPr="00C47069">
              <w:rPr>
                <w:rFonts w:ascii="Times New Roman" w:hAnsi="Times New Roman" w:cs="Times New Roman"/>
                <w:sz w:val="24"/>
                <w:szCs w:val="28"/>
              </w:rPr>
              <w:t>НАФТА (</w:t>
            </w:r>
            <w:r w:rsidRPr="00C47069">
              <w:rPr>
                <w:rFonts w:ascii="Times New Roman" w:hAnsi="Times New Roman" w:cs="Times New Roman"/>
                <w:sz w:val="24"/>
                <w:szCs w:val="28"/>
                <w:lang w:val="en-GB"/>
              </w:rPr>
              <w:t>C</w:t>
            </w:r>
            <w:proofErr w:type="spellStart"/>
            <w:r w:rsidRPr="00C47069">
              <w:rPr>
                <w:rFonts w:ascii="Times New Roman" w:hAnsi="Times New Roman" w:cs="Times New Roman"/>
                <w:sz w:val="24"/>
                <w:szCs w:val="28"/>
              </w:rPr>
              <w:t>еверо</w:t>
            </w:r>
            <w:proofErr w:type="spellEnd"/>
            <w:r w:rsidRPr="00C47069">
              <w:rPr>
                <w:rFonts w:ascii="Times New Roman" w:hAnsi="Times New Roman" w:cs="Times New Roman"/>
                <w:sz w:val="24"/>
                <w:szCs w:val="28"/>
              </w:rPr>
              <w:t>-американское соглашение о свободной торговле)</w:t>
            </w:r>
          </w:p>
        </w:tc>
        <w:tc>
          <w:tcPr>
            <w:tcW w:w="4673" w:type="dxa"/>
          </w:tcPr>
          <w:p w:rsidR="00D040C1" w:rsidRPr="00C47069" w:rsidRDefault="00B9553F" w:rsidP="00B9553F">
            <w:pPr>
              <w:contextualSpacing/>
              <w:jc w:val="both"/>
              <w:rPr>
                <w:rFonts w:ascii="Times New Roman" w:hAnsi="Times New Roman" w:cs="Times New Roman"/>
                <w:sz w:val="24"/>
                <w:szCs w:val="28"/>
              </w:rPr>
            </w:pPr>
            <w:r w:rsidRPr="00C47069">
              <w:rPr>
                <w:rFonts w:ascii="Times New Roman" w:hAnsi="Times New Roman" w:cs="Times New Roman"/>
                <w:sz w:val="24"/>
                <w:szCs w:val="28"/>
              </w:rPr>
              <w:t>519</w:t>
            </w:r>
          </w:p>
        </w:tc>
      </w:tr>
      <w:tr w:rsidR="00D040C1" w:rsidRPr="00C47069" w:rsidTr="00B9553F">
        <w:tc>
          <w:tcPr>
            <w:tcW w:w="4672" w:type="dxa"/>
          </w:tcPr>
          <w:p w:rsidR="00D040C1" w:rsidRPr="00C47069" w:rsidRDefault="00B9553F" w:rsidP="00B9553F">
            <w:pPr>
              <w:contextualSpacing/>
              <w:jc w:val="both"/>
              <w:rPr>
                <w:rFonts w:ascii="Times New Roman" w:hAnsi="Times New Roman" w:cs="Times New Roman"/>
                <w:sz w:val="24"/>
                <w:szCs w:val="28"/>
              </w:rPr>
            </w:pPr>
            <w:r w:rsidRPr="00C47069">
              <w:rPr>
                <w:rFonts w:ascii="Times New Roman" w:hAnsi="Times New Roman" w:cs="Times New Roman"/>
                <w:sz w:val="24"/>
                <w:szCs w:val="28"/>
              </w:rPr>
              <w:t>Латинская Америка</w:t>
            </w:r>
          </w:p>
        </w:tc>
        <w:tc>
          <w:tcPr>
            <w:tcW w:w="4673" w:type="dxa"/>
          </w:tcPr>
          <w:p w:rsidR="00D040C1" w:rsidRPr="00C47069" w:rsidRDefault="00B9553F" w:rsidP="00B9553F">
            <w:pPr>
              <w:contextualSpacing/>
              <w:jc w:val="both"/>
              <w:rPr>
                <w:rFonts w:ascii="Times New Roman" w:hAnsi="Times New Roman" w:cs="Times New Roman"/>
                <w:sz w:val="24"/>
                <w:szCs w:val="28"/>
              </w:rPr>
            </w:pPr>
            <w:r w:rsidRPr="00C47069">
              <w:rPr>
                <w:rFonts w:ascii="Times New Roman" w:hAnsi="Times New Roman" w:cs="Times New Roman"/>
                <w:sz w:val="24"/>
                <w:szCs w:val="28"/>
              </w:rPr>
              <w:t>109</w:t>
            </w:r>
          </w:p>
        </w:tc>
      </w:tr>
      <w:tr w:rsidR="00D040C1" w:rsidRPr="00C47069" w:rsidTr="00B9553F">
        <w:tc>
          <w:tcPr>
            <w:tcW w:w="4672" w:type="dxa"/>
          </w:tcPr>
          <w:p w:rsidR="00D040C1" w:rsidRPr="00C47069" w:rsidRDefault="00B9553F" w:rsidP="00B9553F">
            <w:pPr>
              <w:contextualSpacing/>
              <w:jc w:val="both"/>
              <w:rPr>
                <w:rFonts w:ascii="Times New Roman" w:hAnsi="Times New Roman" w:cs="Times New Roman"/>
                <w:sz w:val="24"/>
                <w:szCs w:val="28"/>
              </w:rPr>
            </w:pPr>
            <w:r w:rsidRPr="00C47069">
              <w:rPr>
                <w:rFonts w:ascii="Times New Roman" w:hAnsi="Times New Roman" w:cs="Times New Roman"/>
                <w:sz w:val="24"/>
                <w:szCs w:val="28"/>
              </w:rPr>
              <w:t>Европейский союз</w:t>
            </w:r>
          </w:p>
        </w:tc>
        <w:tc>
          <w:tcPr>
            <w:tcW w:w="4673" w:type="dxa"/>
          </w:tcPr>
          <w:p w:rsidR="00D040C1" w:rsidRPr="00C47069" w:rsidRDefault="00B9553F" w:rsidP="00B9553F">
            <w:pPr>
              <w:contextualSpacing/>
              <w:jc w:val="both"/>
              <w:rPr>
                <w:rFonts w:ascii="Times New Roman" w:hAnsi="Times New Roman" w:cs="Times New Roman"/>
                <w:sz w:val="24"/>
                <w:szCs w:val="28"/>
              </w:rPr>
            </w:pPr>
            <w:r w:rsidRPr="00C47069">
              <w:rPr>
                <w:rFonts w:ascii="Times New Roman" w:hAnsi="Times New Roman" w:cs="Times New Roman"/>
                <w:sz w:val="24"/>
                <w:szCs w:val="28"/>
              </w:rPr>
              <w:t>542</w:t>
            </w:r>
          </w:p>
        </w:tc>
      </w:tr>
      <w:tr w:rsidR="00D040C1" w:rsidRPr="00C47069" w:rsidTr="00B9553F">
        <w:tc>
          <w:tcPr>
            <w:tcW w:w="4672" w:type="dxa"/>
          </w:tcPr>
          <w:p w:rsidR="00D040C1" w:rsidRPr="00C47069" w:rsidRDefault="00B9553F" w:rsidP="00B9553F">
            <w:pPr>
              <w:contextualSpacing/>
              <w:jc w:val="both"/>
              <w:rPr>
                <w:rFonts w:ascii="Times New Roman" w:hAnsi="Times New Roman" w:cs="Times New Roman"/>
                <w:sz w:val="24"/>
                <w:szCs w:val="28"/>
              </w:rPr>
            </w:pPr>
            <w:r w:rsidRPr="00C47069">
              <w:rPr>
                <w:rFonts w:ascii="Times New Roman" w:hAnsi="Times New Roman" w:cs="Times New Roman"/>
                <w:sz w:val="24"/>
                <w:szCs w:val="28"/>
              </w:rPr>
              <w:t>Швейцария, Норвегия, Турция, Россия и Украина</w:t>
            </w:r>
          </w:p>
        </w:tc>
        <w:tc>
          <w:tcPr>
            <w:tcW w:w="4673" w:type="dxa"/>
          </w:tcPr>
          <w:p w:rsidR="00D040C1" w:rsidRPr="00C47069" w:rsidRDefault="00B9553F" w:rsidP="00B9553F">
            <w:pPr>
              <w:contextualSpacing/>
              <w:jc w:val="both"/>
              <w:rPr>
                <w:rFonts w:ascii="Times New Roman" w:hAnsi="Times New Roman" w:cs="Times New Roman"/>
                <w:sz w:val="24"/>
                <w:szCs w:val="28"/>
              </w:rPr>
            </w:pPr>
            <w:r w:rsidRPr="00C47069">
              <w:rPr>
                <w:rFonts w:ascii="Times New Roman" w:hAnsi="Times New Roman" w:cs="Times New Roman"/>
                <w:sz w:val="24"/>
                <w:szCs w:val="28"/>
              </w:rPr>
              <w:t>112</w:t>
            </w:r>
          </w:p>
        </w:tc>
      </w:tr>
      <w:tr w:rsidR="00B9553F" w:rsidRPr="00C47069" w:rsidTr="00B9553F">
        <w:tc>
          <w:tcPr>
            <w:tcW w:w="4672" w:type="dxa"/>
          </w:tcPr>
          <w:p w:rsidR="00B9553F" w:rsidRPr="00C47069" w:rsidRDefault="00B9553F" w:rsidP="00B9553F">
            <w:pPr>
              <w:contextualSpacing/>
              <w:jc w:val="both"/>
              <w:rPr>
                <w:rFonts w:ascii="Times New Roman" w:hAnsi="Times New Roman" w:cs="Times New Roman"/>
                <w:sz w:val="24"/>
                <w:szCs w:val="28"/>
              </w:rPr>
            </w:pPr>
            <w:r w:rsidRPr="00C47069">
              <w:rPr>
                <w:rFonts w:ascii="Times New Roman" w:hAnsi="Times New Roman" w:cs="Times New Roman"/>
                <w:sz w:val="24"/>
                <w:szCs w:val="28"/>
              </w:rPr>
              <w:t>Китай</w:t>
            </w:r>
          </w:p>
        </w:tc>
        <w:tc>
          <w:tcPr>
            <w:tcW w:w="4673" w:type="dxa"/>
          </w:tcPr>
          <w:p w:rsidR="00B9553F" w:rsidRPr="00C47069" w:rsidRDefault="00B9553F" w:rsidP="00B9553F">
            <w:pPr>
              <w:contextualSpacing/>
              <w:jc w:val="both"/>
              <w:rPr>
                <w:rFonts w:ascii="Times New Roman" w:hAnsi="Times New Roman" w:cs="Times New Roman"/>
                <w:sz w:val="24"/>
                <w:szCs w:val="28"/>
              </w:rPr>
            </w:pPr>
            <w:r w:rsidRPr="00C47069">
              <w:rPr>
                <w:rFonts w:ascii="Times New Roman" w:hAnsi="Times New Roman" w:cs="Times New Roman"/>
                <w:sz w:val="24"/>
                <w:szCs w:val="28"/>
              </w:rPr>
              <w:t>1 293</w:t>
            </w:r>
          </w:p>
        </w:tc>
      </w:tr>
      <w:tr w:rsidR="00B9553F" w:rsidRPr="00C47069" w:rsidTr="00B9553F">
        <w:tc>
          <w:tcPr>
            <w:tcW w:w="4672" w:type="dxa"/>
          </w:tcPr>
          <w:p w:rsidR="00B9553F" w:rsidRPr="00C47069" w:rsidRDefault="00B9553F" w:rsidP="00B9553F">
            <w:pPr>
              <w:contextualSpacing/>
              <w:jc w:val="both"/>
              <w:rPr>
                <w:rFonts w:ascii="Times New Roman" w:hAnsi="Times New Roman" w:cs="Times New Roman"/>
                <w:sz w:val="24"/>
                <w:szCs w:val="28"/>
              </w:rPr>
            </w:pPr>
            <w:r w:rsidRPr="00C47069">
              <w:rPr>
                <w:rFonts w:ascii="Times New Roman" w:hAnsi="Times New Roman" w:cs="Times New Roman"/>
                <w:sz w:val="24"/>
                <w:szCs w:val="28"/>
              </w:rPr>
              <w:t>Япония</w:t>
            </w:r>
          </w:p>
        </w:tc>
        <w:tc>
          <w:tcPr>
            <w:tcW w:w="4673" w:type="dxa"/>
          </w:tcPr>
          <w:p w:rsidR="00B9553F" w:rsidRPr="00C47069" w:rsidRDefault="00B9553F" w:rsidP="00B9553F">
            <w:pPr>
              <w:contextualSpacing/>
              <w:jc w:val="both"/>
              <w:rPr>
                <w:rFonts w:ascii="Times New Roman" w:hAnsi="Times New Roman" w:cs="Times New Roman"/>
                <w:sz w:val="24"/>
                <w:szCs w:val="28"/>
              </w:rPr>
            </w:pPr>
            <w:r w:rsidRPr="00C47069">
              <w:rPr>
                <w:rFonts w:ascii="Times New Roman" w:hAnsi="Times New Roman" w:cs="Times New Roman"/>
                <w:sz w:val="24"/>
                <w:szCs w:val="28"/>
              </w:rPr>
              <w:t>154</w:t>
            </w:r>
          </w:p>
        </w:tc>
      </w:tr>
      <w:tr w:rsidR="00B9553F" w:rsidRPr="00C47069" w:rsidTr="00B9553F">
        <w:tc>
          <w:tcPr>
            <w:tcW w:w="4672" w:type="dxa"/>
          </w:tcPr>
          <w:p w:rsidR="00B9553F" w:rsidRPr="00C47069" w:rsidRDefault="00B9553F" w:rsidP="00B9553F">
            <w:pPr>
              <w:contextualSpacing/>
              <w:jc w:val="both"/>
              <w:rPr>
                <w:rFonts w:ascii="Times New Roman" w:hAnsi="Times New Roman" w:cs="Times New Roman"/>
                <w:sz w:val="24"/>
                <w:szCs w:val="28"/>
              </w:rPr>
            </w:pPr>
            <w:r w:rsidRPr="00C47069">
              <w:rPr>
                <w:rFonts w:ascii="Times New Roman" w:hAnsi="Times New Roman" w:cs="Times New Roman"/>
                <w:sz w:val="24"/>
                <w:szCs w:val="28"/>
              </w:rPr>
              <w:t>Южная Корея</w:t>
            </w:r>
          </w:p>
        </w:tc>
        <w:tc>
          <w:tcPr>
            <w:tcW w:w="4673" w:type="dxa"/>
          </w:tcPr>
          <w:p w:rsidR="00B9553F" w:rsidRPr="00C47069" w:rsidRDefault="00B9553F" w:rsidP="00B9553F">
            <w:pPr>
              <w:contextualSpacing/>
              <w:jc w:val="both"/>
              <w:rPr>
                <w:rFonts w:ascii="Times New Roman" w:hAnsi="Times New Roman" w:cs="Times New Roman"/>
                <w:sz w:val="24"/>
                <w:szCs w:val="28"/>
              </w:rPr>
            </w:pPr>
            <w:r w:rsidRPr="00C47069">
              <w:rPr>
                <w:rFonts w:ascii="Times New Roman" w:hAnsi="Times New Roman" w:cs="Times New Roman"/>
                <w:sz w:val="24"/>
                <w:szCs w:val="28"/>
              </w:rPr>
              <w:t>122</w:t>
            </w:r>
          </w:p>
        </w:tc>
      </w:tr>
      <w:tr w:rsidR="00B9553F" w:rsidRPr="00C47069" w:rsidTr="00B9553F">
        <w:tc>
          <w:tcPr>
            <w:tcW w:w="4672" w:type="dxa"/>
          </w:tcPr>
          <w:p w:rsidR="00B9553F" w:rsidRPr="00C47069" w:rsidRDefault="00B9553F" w:rsidP="00B9553F">
            <w:pPr>
              <w:contextualSpacing/>
              <w:jc w:val="both"/>
              <w:rPr>
                <w:rFonts w:ascii="Times New Roman" w:hAnsi="Times New Roman" w:cs="Times New Roman"/>
                <w:sz w:val="24"/>
                <w:szCs w:val="28"/>
              </w:rPr>
            </w:pPr>
            <w:r w:rsidRPr="00C47069">
              <w:rPr>
                <w:rFonts w:ascii="Times New Roman" w:hAnsi="Times New Roman" w:cs="Times New Roman"/>
                <w:sz w:val="24"/>
                <w:szCs w:val="28"/>
              </w:rPr>
              <w:t>Индия</w:t>
            </w:r>
          </w:p>
        </w:tc>
        <w:tc>
          <w:tcPr>
            <w:tcW w:w="4673" w:type="dxa"/>
          </w:tcPr>
          <w:p w:rsidR="00B9553F" w:rsidRPr="00C47069" w:rsidRDefault="00B9553F" w:rsidP="00B9553F">
            <w:pPr>
              <w:contextualSpacing/>
              <w:jc w:val="both"/>
              <w:rPr>
                <w:rFonts w:ascii="Times New Roman" w:hAnsi="Times New Roman" w:cs="Times New Roman"/>
                <w:sz w:val="24"/>
                <w:szCs w:val="28"/>
              </w:rPr>
            </w:pPr>
            <w:r w:rsidRPr="00C47069">
              <w:rPr>
                <w:rFonts w:ascii="Times New Roman" w:hAnsi="Times New Roman" w:cs="Times New Roman"/>
                <w:sz w:val="24"/>
                <w:szCs w:val="28"/>
              </w:rPr>
              <w:t>101</w:t>
            </w:r>
          </w:p>
        </w:tc>
      </w:tr>
      <w:tr w:rsidR="00B9553F" w:rsidRPr="00C47069" w:rsidTr="00B9553F">
        <w:tc>
          <w:tcPr>
            <w:tcW w:w="4672" w:type="dxa"/>
          </w:tcPr>
          <w:p w:rsidR="00B9553F" w:rsidRPr="00C47069" w:rsidRDefault="00B9553F" w:rsidP="00B9553F">
            <w:pPr>
              <w:contextualSpacing/>
              <w:jc w:val="both"/>
              <w:rPr>
                <w:rFonts w:ascii="Times New Roman" w:hAnsi="Times New Roman" w:cs="Times New Roman"/>
                <w:sz w:val="24"/>
                <w:szCs w:val="28"/>
              </w:rPr>
            </w:pPr>
            <w:r w:rsidRPr="00C47069">
              <w:rPr>
                <w:rFonts w:ascii="Times New Roman" w:hAnsi="Times New Roman" w:cs="Times New Roman"/>
                <w:sz w:val="24"/>
                <w:szCs w:val="28"/>
              </w:rPr>
              <w:t>Остальная Азия (за исключением Китая, Японии, Южной Кореи и Индии)</w:t>
            </w:r>
          </w:p>
        </w:tc>
        <w:tc>
          <w:tcPr>
            <w:tcW w:w="4673" w:type="dxa"/>
          </w:tcPr>
          <w:p w:rsidR="00B9553F" w:rsidRPr="00C47069" w:rsidRDefault="00B9553F" w:rsidP="00B9553F">
            <w:pPr>
              <w:contextualSpacing/>
              <w:jc w:val="both"/>
              <w:rPr>
                <w:rFonts w:ascii="Times New Roman" w:hAnsi="Times New Roman" w:cs="Times New Roman"/>
                <w:sz w:val="24"/>
                <w:szCs w:val="28"/>
              </w:rPr>
            </w:pPr>
            <w:r w:rsidRPr="00C47069">
              <w:rPr>
                <w:rFonts w:ascii="Times New Roman" w:hAnsi="Times New Roman" w:cs="Times New Roman"/>
                <w:sz w:val="24"/>
                <w:szCs w:val="28"/>
              </w:rPr>
              <w:t>477</w:t>
            </w:r>
          </w:p>
        </w:tc>
      </w:tr>
      <w:tr w:rsidR="00B9553F" w:rsidRPr="00C47069" w:rsidTr="00B9553F">
        <w:tc>
          <w:tcPr>
            <w:tcW w:w="4672" w:type="dxa"/>
          </w:tcPr>
          <w:p w:rsidR="00B9553F" w:rsidRPr="00C47069" w:rsidRDefault="00B9553F" w:rsidP="00B9553F">
            <w:pPr>
              <w:contextualSpacing/>
              <w:jc w:val="both"/>
              <w:rPr>
                <w:rFonts w:ascii="Times New Roman" w:hAnsi="Times New Roman" w:cs="Times New Roman"/>
                <w:sz w:val="24"/>
                <w:szCs w:val="28"/>
              </w:rPr>
            </w:pPr>
            <w:r w:rsidRPr="00C47069">
              <w:rPr>
                <w:rFonts w:ascii="Times New Roman" w:hAnsi="Times New Roman" w:cs="Times New Roman"/>
                <w:sz w:val="24"/>
                <w:szCs w:val="28"/>
              </w:rPr>
              <w:t>Остальной мир</w:t>
            </w:r>
          </w:p>
        </w:tc>
        <w:tc>
          <w:tcPr>
            <w:tcW w:w="4673" w:type="dxa"/>
          </w:tcPr>
          <w:p w:rsidR="00B9553F" w:rsidRPr="00C47069" w:rsidRDefault="00B9553F" w:rsidP="00B9553F">
            <w:pPr>
              <w:contextualSpacing/>
              <w:jc w:val="both"/>
              <w:rPr>
                <w:rFonts w:ascii="Times New Roman" w:hAnsi="Times New Roman" w:cs="Times New Roman"/>
                <w:sz w:val="24"/>
                <w:szCs w:val="28"/>
              </w:rPr>
            </w:pPr>
            <w:r w:rsidRPr="00C47069">
              <w:rPr>
                <w:rFonts w:ascii="Times New Roman" w:hAnsi="Times New Roman" w:cs="Times New Roman"/>
                <w:sz w:val="24"/>
                <w:szCs w:val="28"/>
              </w:rPr>
              <w:t>48</w:t>
            </w:r>
          </w:p>
        </w:tc>
      </w:tr>
    </w:tbl>
    <w:p w:rsidR="00BB5DDE" w:rsidRPr="00C47069" w:rsidRDefault="00BB5DDE" w:rsidP="00BB5DDE">
      <w:pPr>
        <w:spacing w:after="0" w:line="360" w:lineRule="auto"/>
        <w:contextualSpacing/>
        <w:jc w:val="both"/>
        <w:rPr>
          <w:rFonts w:ascii="Times New Roman" w:hAnsi="Times New Roman" w:cs="Times New Roman"/>
          <w:sz w:val="28"/>
          <w:szCs w:val="28"/>
        </w:rPr>
      </w:pPr>
    </w:p>
    <w:p w:rsidR="005B6043" w:rsidRPr="00C47069" w:rsidRDefault="005B6043" w:rsidP="00BB5DDE">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Из таблицы 3.1 видно, что большая доля продаж химическими веществами приходится на Китай, ЕС, страны НАФТА и остальную Азию.</w:t>
      </w:r>
    </w:p>
    <w:p w:rsidR="00B9553F" w:rsidRPr="00C47069" w:rsidRDefault="005B6043" w:rsidP="00BB5DDE">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 xml:space="preserve"> Рассмотрим п</w:t>
      </w:r>
      <w:r w:rsidR="00B9553F" w:rsidRPr="00C47069">
        <w:rPr>
          <w:rFonts w:ascii="Times New Roman" w:hAnsi="Times New Roman" w:cs="Times New Roman"/>
          <w:sz w:val="28"/>
          <w:szCs w:val="28"/>
        </w:rPr>
        <w:t>рогноз роста мировых продаж химическ</w:t>
      </w:r>
      <w:r w:rsidR="00E61EB3" w:rsidRPr="00C47069">
        <w:rPr>
          <w:rFonts w:ascii="Times New Roman" w:hAnsi="Times New Roman" w:cs="Times New Roman"/>
          <w:sz w:val="28"/>
          <w:szCs w:val="28"/>
        </w:rPr>
        <w:t xml:space="preserve">ой продукции в 2017-2030 годах </w:t>
      </w:r>
      <w:r w:rsidR="00E61EB3" w:rsidRPr="00C47069">
        <w:rPr>
          <w:rFonts w:ascii="Times New Roman" w:hAnsi="Times New Roman" w:cs="Times New Roman"/>
          <w:sz w:val="28"/>
          <w:szCs w:val="28"/>
        </w:rPr>
        <w:softHyphen/>
        <w:t>–</w:t>
      </w:r>
      <w:r w:rsidR="00B9553F" w:rsidRPr="00C47069">
        <w:rPr>
          <w:rFonts w:ascii="Times New Roman" w:hAnsi="Times New Roman" w:cs="Times New Roman"/>
          <w:sz w:val="28"/>
          <w:szCs w:val="28"/>
        </w:rPr>
        <w:t xml:space="preserve"> в таблице 3.2. </w:t>
      </w:r>
    </w:p>
    <w:p w:rsidR="00094489" w:rsidRPr="00C47069" w:rsidRDefault="00094489" w:rsidP="00BB5DDE">
      <w:pPr>
        <w:spacing w:after="0" w:line="360" w:lineRule="auto"/>
        <w:ind w:firstLine="709"/>
        <w:contextualSpacing/>
        <w:jc w:val="both"/>
        <w:rPr>
          <w:rFonts w:ascii="Times New Roman" w:hAnsi="Times New Roman" w:cs="Times New Roman"/>
          <w:sz w:val="28"/>
          <w:szCs w:val="28"/>
        </w:rPr>
      </w:pPr>
    </w:p>
    <w:p w:rsidR="00B9553F" w:rsidRPr="00C47069" w:rsidRDefault="00B9553F" w:rsidP="005B6043">
      <w:pPr>
        <w:spacing w:after="0" w:line="240" w:lineRule="auto"/>
        <w:contextualSpacing/>
        <w:jc w:val="both"/>
        <w:rPr>
          <w:rFonts w:ascii="Times New Roman" w:hAnsi="Times New Roman" w:cs="Times New Roman"/>
          <w:sz w:val="28"/>
          <w:szCs w:val="28"/>
        </w:rPr>
      </w:pPr>
      <w:r w:rsidRPr="00C47069">
        <w:rPr>
          <w:rFonts w:ascii="Times New Roman" w:hAnsi="Times New Roman" w:cs="Times New Roman"/>
          <w:sz w:val="28"/>
          <w:szCs w:val="28"/>
        </w:rPr>
        <w:t>Таблица 3.2 – Прогноз роста мировых продаж химической продукции в 2017-2030 гг.</w:t>
      </w:r>
      <w:r w:rsidR="005B6043" w:rsidRPr="00C47069">
        <w:rPr>
          <w:rFonts w:ascii="Times New Roman" w:hAnsi="Times New Roman" w:cs="Times New Roman"/>
          <w:sz w:val="28"/>
          <w:szCs w:val="28"/>
        </w:rPr>
        <w:t xml:space="preserve"> [46]</w:t>
      </w:r>
    </w:p>
    <w:tbl>
      <w:tblPr>
        <w:tblStyle w:val="a7"/>
        <w:tblW w:w="0" w:type="auto"/>
        <w:tblLook w:val="04A0" w:firstRow="1" w:lastRow="0" w:firstColumn="1" w:lastColumn="0" w:noHBand="0" w:noVBand="1"/>
      </w:tblPr>
      <w:tblGrid>
        <w:gridCol w:w="3115"/>
        <w:gridCol w:w="3115"/>
        <w:gridCol w:w="3115"/>
      </w:tblGrid>
      <w:tr w:rsidR="00B9553F" w:rsidRPr="00C47069" w:rsidTr="00B9553F">
        <w:tc>
          <w:tcPr>
            <w:tcW w:w="3115" w:type="dxa"/>
          </w:tcPr>
          <w:p w:rsidR="00B9553F" w:rsidRPr="00C47069" w:rsidRDefault="00B9553F" w:rsidP="005B6043">
            <w:pPr>
              <w:contextualSpacing/>
              <w:jc w:val="center"/>
              <w:rPr>
                <w:rFonts w:ascii="Times New Roman" w:hAnsi="Times New Roman" w:cs="Times New Roman"/>
                <w:sz w:val="24"/>
                <w:szCs w:val="24"/>
              </w:rPr>
            </w:pPr>
            <w:r w:rsidRPr="00C47069">
              <w:rPr>
                <w:rFonts w:ascii="Times New Roman" w:hAnsi="Times New Roman" w:cs="Times New Roman"/>
                <w:sz w:val="24"/>
                <w:szCs w:val="24"/>
              </w:rPr>
              <w:t>Регион</w:t>
            </w:r>
          </w:p>
        </w:tc>
        <w:tc>
          <w:tcPr>
            <w:tcW w:w="3115" w:type="dxa"/>
          </w:tcPr>
          <w:p w:rsidR="00B9553F" w:rsidRPr="00C47069" w:rsidRDefault="00B9553F" w:rsidP="005B6043">
            <w:pPr>
              <w:contextualSpacing/>
              <w:jc w:val="center"/>
              <w:rPr>
                <w:rFonts w:ascii="Times New Roman" w:hAnsi="Times New Roman" w:cs="Times New Roman"/>
                <w:sz w:val="24"/>
                <w:szCs w:val="24"/>
              </w:rPr>
            </w:pPr>
            <w:r w:rsidRPr="00C47069">
              <w:rPr>
                <w:rFonts w:ascii="Times New Roman" w:hAnsi="Times New Roman" w:cs="Times New Roman"/>
                <w:sz w:val="24"/>
                <w:szCs w:val="24"/>
              </w:rPr>
              <w:t>2017 год .3470 млрд. евро</w:t>
            </w:r>
          </w:p>
        </w:tc>
        <w:tc>
          <w:tcPr>
            <w:tcW w:w="3115" w:type="dxa"/>
          </w:tcPr>
          <w:p w:rsidR="00B9553F" w:rsidRPr="00C47069" w:rsidRDefault="00B9553F" w:rsidP="005B6043">
            <w:pPr>
              <w:contextualSpacing/>
              <w:jc w:val="center"/>
              <w:rPr>
                <w:rFonts w:ascii="Times New Roman" w:hAnsi="Times New Roman" w:cs="Times New Roman"/>
                <w:sz w:val="24"/>
                <w:szCs w:val="24"/>
              </w:rPr>
            </w:pPr>
            <w:r w:rsidRPr="00C47069">
              <w:rPr>
                <w:rFonts w:ascii="Times New Roman" w:hAnsi="Times New Roman" w:cs="Times New Roman"/>
                <w:sz w:val="24"/>
                <w:szCs w:val="24"/>
              </w:rPr>
              <w:t>2030 год. 6600 млрд. евро</w:t>
            </w:r>
          </w:p>
        </w:tc>
      </w:tr>
      <w:tr w:rsidR="00B9553F" w:rsidRPr="00C47069" w:rsidTr="00B9553F">
        <w:tc>
          <w:tcPr>
            <w:tcW w:w="3115" w:type="dxa"/>
          </w:tcPr>
          <w:p w:rsidR="00B9553F" w:rsidRPr="00C47069" w:rsidRDefault="00BA66F2" w:rsidP="00BA66F2">
            <w:pPr>
              <w:contextualSpacing/>
              <w:rPr>
                <w:rFonts w:ascii="Times New Roman" w:hAnsi="Times New Roman" w:cs="Times New Roman"/>
                <w:sz w:val="24"/>
                <w:szCs w:val="24"/>
              </w:rPr>
            </w:pPr>
            <w:r w:rsidRPr="00C47069">
              <w:rPr>
                <w:rFonts w:ascii="Times New Roman" w:hAnsi="Times New Roman" w:cs="Times New Roman"/>
                <w:sz w:val="24"/>
                <w:szCs w:val="24"/>
              </w:rPr>
              <w:t xml:space="preserve">НАФТА </w:t>
            </w:r>
            <w:r w:rsidR="00B9553F" w:rsidRPr="00C47069">
              <w:rPr>
                <w:rFonts w:ascii="Times New Roman" w:hAnsi="Times New Roman" w:cs="Times New Roman"/>
                <w:sz w:val="24"/>
                <w:szCs w:val="24"/>
              </w:rPr>
              <w:t>(</w:t>
            </w:r>
            <w:r w:rsidR="00B9553F" w:rsidRPr="00C47069">
              <w:rPr>
                <w:rFonts w:ascii="Times New Roman" w:hAnsi="Times New Roman" w:cs="Times New Roman"/>
                <w:sz w:val="24"/>
                <w:szCs w:val="24"/>
                <w:lang w:val="en-GB"/>
              </w:rPr>
              <w:t>C</w:t>
            </w:r>
            <w:proofErr w:type="spellStart"/>
            <w:r w:rsidR="00B9553F" w:rsidRPr="00C47069">
              <w:rPr>
                <w:rFonts w:ascii="Times New Roman" w:hAnsi="Times New Roman" w:cs="Times New Roman"/>
                <w:sz w:val="24"/>
                <w:szCs w:val="24"/>
              </w:rPr>
              <w:t>еверо</w:t>
            </w:r>
            <w:proofErr w:type="spellEnd"/>
            <w:r w:rsidR="00B9553F" w:rsidRPr="00C47069">
              <w:rPr>
                <w:rFonts w:ascii="Times New Roman" w:hAnsi="Times New Roman" w:cs="Times New Roman"/>
                <w:sz w:val="24"/>
                <w:szCs w:val="24"/>
              </w:rPr>
              <w:t>-американское соглашение о свободной торговле)</w:t>
            </w:r>
          </w:p>
        </w:tc>
        <w:tc>
          <w:tcPr>
            <w:tcW w:w="3115" w:type="dxa"/>
          </w:tcPr>
          <w:p w:rsidR="00B9553F" w:rsidRPr="00C47069" w:rsidRDefault="00B042A7" w:rsidP="00B042A7">
            <w:pPr>
              <w:contextualSpacing/>
              <w:jc w:val="both"/>
              <w:rPr>
                <w:rFonts w:ascii="Times New Roman" w:hAnsi="Times New Roman" w:cs="Times New Roman"/>
                <w:sz w:val="24"/>
                <w:szCs w:val="24"/>
              </w:rPr>
            </w:pPr>
            <w:r w:rsidRPr="00C47069">
              <w:rPr>
                <w:rFonts w:ascii="Times New Roman" w:hAnsi="Times New Roman" w:cs="Times New Roman"/>
                <w:sz w:val="24"/>
                <w:szCs w:val="24"/>
              </w:rPr>
              <w:t>14,9%</w:t>
            </w:r>
          </w:p>
        </w:tc>
        <w:tc>
          <w:tcPr>
            <w:tcW w:w="3115" w:type="dxa"/>
          </w:tcPr>
          <w:p w:rsidR="00B9553F" w:rsidRPr="00C47069" w:rsidRDefault="00B042A7" w:rsidP="00B042A7">
            <w:pPr>
              <w:contextualSpacing/>
              <w:jc w:val="both"/>
              <w:rPr>
                <w:rFonts w:ascii="Times New Roman" w:hAnsi="Times New Roman" w:cs="Times New Roman"/>
                <w:sz w:val="24"/>
                <w:szCs w:val="24"/>
              </w:rPr>
            </w:pPr>
            <w:r w:rsidRPr="00C47069">
              <w:rPr>
                <w:rFonts w:ascii="Times New Roman" w:hAnsi="Times New Roman" w:cs="Times New Roman"/>
                <w:sz w:val="24"/>
                <w:szCs w:val="24"/>
              </w:rPr>
              <w:t>13,8%</w:t>
            </w:r>
          </w:p>
        </w:tc>
      </w:tr>
      <w:tr w:rsidR="00B9553F" w:rsidRPr="00C47069" w:rsidTr="00B9553F">
        <w:tc>
          <w:tcPr>
            <w:tcW w:w="3115" w:type="dxa"/>
          </w:tcPr>
          <w:p w:rsidR="00B9553F" w:rsidRPr="00C47069" w:rsidRDefault="00B9553F" w:rsidP="00BA66F2">
            <w:pPr>
              <w:contextualSpacing/>
              <w:rPr>
                <w:rFonts w:ascii="Times New Roman" w:hAnsi="Times New Roman" w:cs="Times New Roman"/>
                <w:sz w:val="24"/>
                <w:szCs w:val="24"/>
              </w:rPr>
            </w:pPr>
            <w:r w:rsidRPr="00C47069">
              <w:rPr>
                <w:rFonts w:ascii="Times New Roman" w:hAnsi="Times New Roman" w:cs="Times New Roman"/>
                <w:sz w:val="24"/>
                <w:szCs w:val="24"/>
              </w:rPr>
              <w:t>Латинская Америка</w:t>
            </w:r>
          </w:p>
        </w:tc>
        <w:tc>
          <w:tcPr>
            <w:tcW w:w="3115" w:type="dxa"/>
          </w:tcPr>
          <w:p w:rsidR="00B9553F" w:rsidRPr="00C47069" w:rsidRDefault="00B042A7" w:rsidP="00B042A7">
            <w:pPr>
              <w:contextualSpacing/>
              <w:jc w:val="both"/>
              <w:rPr>
                <w:rFonts w:ascii="Times New Roman" w:hAnsi="Times New Roman" w:cs="Times New Roman"/>
                <w:sz w:val="24"/>
                <w:szCs w:val="24"/>
              </w:rPr>
            </w:pPr>
            <w:r w:rsidRPr="00C47069">
              <w:rPr>
                <w:rFonts w:ascii="Times New Roman" w:hAnsi="Times New Roman" w:cs="Times New Roman"/>
                <w:sz w:val="24"/>
                <w:szCs w:val="24"/>
              </w:rPr>
              <w:t>3,1%</w:t>
            </w:r>
          </w:p>
        </w:tc>
        <w:tc>
          <w:tcPr>
            <w:tcW w:w="3115" w:type="dxa"/>
          </w:tcPr>
          <w:p w:rsidR="00B9553F" w:rsidRPr="00C47069" w:rsidRDefault="00B042A7" w:rsidP="00B042A7">
            <w:pPr>
              <w:contextualSpacing/>
              <w:jc w:val="both"/>
              <w:rPr>
                <w:rFonts w:ascii="Times New Roman" w:hAnsi="Times New Roman" w:cs="Times New Roman"/>
                <w:sz w:val="24"/>
                <w:szCs w:val="24"/>
              </w:rPr>
            </w:pPr>
            <w:r w:rsidRPr="00C47069">
              <w:rPr>
                <w:rFonts w:ascii="Times New Roman" w:hAnsi="Times New Roman" w:cs="Times New Roman"/>
                <w:sz w:val="24"/>
                <w:szCs w:val="24"/>
              </w:rPr>
              <w:t>4%</w:t>
            </w:r>
          </w:p>
        </w:tc>
      </w:tr>
      <w:tr w:rsidR="00B9553F" w:rsidRPr="00C47069" w:rsidTr="00B9553F">
        <w:tc>
          <w:tcPr>
            <w:tcW w:w="3115" w:type="dxa"/>
          </w:tcPr>
          <w:p w:rsidR="00B9553F" w:rsidRPr="00C47069" w:rsidRDefault="00B9553F" w:rsidP="00BA66F2">
            <w:pPr>
              <w:contextualSpacing/>
              <w:rPr>
                <w:rFonts w:ascii="Times New Roman" w:hAnsi="Times New Roman" w:cs="Times New Roman"/>
                <w:sz w:val="24"/>
                <w:szCs w:val="24"/>
              </w:rPr>
            </w:pPr>
            <w:r w:rsidRPr="00C47069">
              <w:rPr>
                <w:rFonts w:ascii="Times New Roman" w:hAnsi="Times New Roman" w:cs="Times New Roman"/>
                <w:sz w:val="24"/>
                <w:szCs w:val="24"/>
              </w:rPr>
              <w:t>Европейский союз</w:t>
            </w:r>
          </w:p>
        </w:tc>
        <w:tc>
          <w:tcPr>
            <w:tcW w:w="3115" w:type="dxa"/>
          </w:tcPr>
          <w:p w:rsidR="00B9553F" w:rsidRPr="00C47069" w:rsidRDefault="00B042A7" w:rsidP="00B042A7">
            <w:pPr>
              <w:contextualSpacing/>
              <w:jc w:val="both"/>
              <w:rPr>
                <w:rFonts w:ascii="Times New Roman" w:hAnsi="Times New Roman" w:cs="Times New Roman"/>
                <w:sz w:val="24"/>
                <w:szCs w:val="24"/>
              </w:rPr>
            </w:pPr>
            <w:r w:rsidRPr="00C47069">
              <w:rPr>
                <w:rFonts w:ascii="Times New Roman" w:hAnsi="Times New Roman" w:cs="Times New Roman"/>
                <w:sz w:val="24"/>
                <w:szCs w:val="24"/>
              </w:rPr>
              <w:t>15,6%</w:t>
            </w:r>
          </w:p>
        </w:tc>
        <w:tc>
          <w:tcPr>
            <w:tcW w:w="3115" w:type="dxa"/>
          </w:tcPr>
          <w:p w:rsidR="00B9553F" w:rsidRPr="00C47069" w:rsidRDefault="00B042A7" w:rsidP="00B042A7">
            <w:pPr>
              <w:contextualSpacing/>
              <w:jc w:val="both"/>
              <w:rPr>
                <w:rFonts w:ascii="Times New Roman" w:hAnsi="Times New Roman" w:cs="Times New Roman"/>
                <w:sz w:val="24"/>
                <w:szCs w:val="24"/>
              </w:rPr>
            </w:pPr>
            <w:r w:rsidRPr="00C47069">
              <w:rPr>
                <w:rFonts w:ascii="Times New Roman" w:hAnsi="Times New Roman" w:cs="Times New Roman"/>
                <w:sz w:val="24"/>
                <w:szCs w:val="24"/>
              </w:rPr>
              <w:t>10,7%</w:t>
            </w:r>
          </w:p>
        </w:tc>
      </w:tr>
      <w:tr w:rsidR="00B9553F" w:rsidRPr="00C47069" w:rsidTr="00B9553F">
        <w:tc>
          <w:tcPr>
            <w:tcW w:w="3115" w:type="dxa"/>
          </w:tcPr>
          <w:p w:rsidR="00B9553F" w:rsidRPr="00C47069" w:rsidRDefault="00B9553F" w:rsidP="00BA66F2">
            <w:pPr>
              <w:contextualSpacing/>
              <w:rPr>
                <w:rFonts w:ascii="Times New Roman" w:hAnsi="Times New Roman" w:cs="Times New Roman"/>
                <w:sz w:val="24"/>
                <w:szCs w:val="24"/>
              </w:rPr>
            </w:pPr>
            <w:r w:rsidRPr="00C47069">
              <w:rPr>
                <w:rFonts w:ascii="Times New Roman" w:hAnsi="Times New Roman" w:cs="Times New Roman"/>
                <w:sz w:val="24"/>
                <w:szCs w:val="24"/>
              </w:rPr>
              <w:t>Швейцария, Норвегия, Турция, Россия и Украина</w:t>
            </w:r>
          </w:p>
        </w:tc>
        <w:tc>
          <w:tcPr>
            <w:tcW w:w="3115" w:type="dxa"/>
          </w:tcPr>
          <w:p w:rsidR="00B9553F" w:rsidRPr="00C47069" w:rsidRDefault="00B042A7" w:rsidP="00B042A7">
            <w:pPr>
              <w:contextualSpacing/>
              <w:jc w:val="both"/>
              <w:rPr>
                <w:rFonts w:ascii="Times New Roman" w:hAnsi="Times New Roman" w:cs="Times New Roman"/>
                <w:sz w:val="24"/>
                <w:szCs w:val="24"/>
              </w:rPr>
            </w:pPr>
            <w:r w:rsidRPr="00C47069">
              <w:rPr>
                <w:rFonts w:ascii="Times New Roman" w:hAnsi="Times New Roman" w:cs="Times New Roman"/>
                <w:sz w:val="24"/>
                <w:szCs w:val="24"/>
              </w:rPr>
              <w:t>3,2%</w:t>
            </w:r>
          </w:p>
        </w:tc>
        <w:tc>
          <w:tcPr>
            <w:tcW w:w="3115" w:type="dxa"/>
          </w:tcPr>
          <w:p w:rsidR="00B9553F" w:rsidRPr="00C47069" w:rsidRDefault="00B042A7" w:rsidP="00B042A7">
            <w:pPr>
              <w:contextualSpacing/>
              <w:jc w:val="both"/>
              <w:rPr>
                <w:rFonts w:ascii="Times New Roman" w:hAnsi="Times New Roman" w:cs="Times New Roman"/>
                <w:sz w:val="24"/>
                <w:szCs w:val="24"/>
              </w:rPr>
            </w:pPr>
            <w:r w:rsidRPr="00C47069">
              <w:rPr>
                <w:rFonts w:ascii="Times New Roman" w:hAnsi="Times New Roman" w:cs="Times New Roman"/>
                <w:sz w:val="24"/>
                <w:szCs w:val="24"/>
              </w:rPr>
              <w:t>2,7%</w:t>
            </w:r>
          </w:p>
        </w:tc>
      </w:tr>
      <w:tr w:rsidR="00B9553F" w:rsidRPr="00C47069" w:rsidTr="00B9553F">
        <w:tc>
          <w:tcPr>
            <w:tcW w:w="3115" w:type="dxa"/>
          </w:tcPr>
          <w:p w:rsidR="00B9553F" w:rsidRPr="00C47069" w:rsidRDefault="00B9553F" w:rsidP="00BA66F2">
            <w:pPr>
              <w:contextualSpacing/>
              <w:rPr>
                <w:rFonts w:ascii="Times New Roman" w:hAnsi="Times New Roman" w:cs="Times New Roman"/>
                <w:sz w:val="24"/>
                <w:szCs w:val="24"/>
              </w:rPr>
            </w:pPr>
            <w:r w:rsidRPr="00C47069">
              <w:rPr>
                <w:rFonts w:ascii="Times New Roman" w:hAnsi="Times New Roman" w:cs="Times New Roman"/>
                <w:sz w:val="24"/>
                <w:szCs w:val="24"/>
              </w:rPr>
              <w:t>Китай</w:t>
            </w:r>
          </w:p>
        </w:tc>
        <w:tc>
          <w:tcPr>
            <w:tcW w:w="3115" w:type="dxa"/>
          </w:tcPr>
          <w:p w:rsidR="00B9553F" w:rsidRPr="00C47069" w:rsidRDefault="00B042A7" w:rsidP="00B042A7">
            <w:pPr>
              <w:contextualSpacing/>
              <w:jc w:val="both"/>
              <w:rPr>
                <w:rFonts w:ascii="Times New Roman" w:hAnsi="Times New Roman" w:cs="Times New Roman"/>
                <w:sz w:val="24"/>
                <w:szCs w:val="24"/>
              </w:rPr>
            </w:pPr>
            <w:r w:rsidRPr="00C47069">
              <w:rPr>
                <w:rFonts w:ascii="Times New Roman" w:hAnsi="Times New Roman" w:cs="Times New Roman"/>
                <w:sz w:val="24"/>
                <w:szCs w:val="24"/>
              </w:rPr>
              <w:t>37,2%</w:t>
            </w:r>
          </w:p>
        </w:tc>
        <w:tc>
          <w:tcPr>
            <w:tcW w:w="3115" w:type="dxa"/>
          </w:tcPr>
          <w:p w:rsidR="00B9553F" w:rsidRPr="00C47069" w:rsidRDefault="00B042A7" w:rsidP="00B042A7">
            <w:pPr>
              <w:contextualSpacing/>
              <w:jc w:val="both"/>
              <w:rPr>
                <w:rFonts w:ascii="Times New Roman" w:hAnsi="Times New Roman" w:cs="Times New Roman"/>
                <w:sz w:val="24"/>
                <w:szCs w:val="24"/>
              </w:rPr>
            </w:pPr>
            <w:r w:rsidRPr="00C47069">
              <w:rPr>
                <w:rFonts w:ascii="Times New Roman" w:hAnsi="Times New Roman" w:cs="Times New Roman"/>
                <w:sz w:val="24"/>
                <w:szCs w:val="24"/>
              </w:rPr>
              <w:t>49,9%</w:t>
            </w:r>
          </w:p>
        </w:tc>
      </w:tr>
      <w:tr w:rsidR="00B9553F" w:rsidRPr="00C47069" w:rsidTr="00B9553F">
        <w:tc>
          <w:tcPr>
            <w:tcW w:w="3115" w:type="dxa"/>
          </w:tcPr>
          <w:p w:rsidR="00B9553F" w:rsidRPr="00C47069" w:rsidRDefault="00B9553F" w:rsidP="00BA66F2">
            <w:pPr>
              <w:contextualSpacing/>
              <w:rPr>
                <w:rFonts w:ascii="Times New Roman" w:hAnsi="Times New Roman" w:cs="Times New Roman"/>
                <w:sz w:val="24"/>
                <w:szCs w:val="24"/>
              </w:rPr>
            </w:pPr>
            <w:r w:rsidRPr="00C47069">
              <w:rPr>
                <w:rFonts w:ascii="Times New Roman" w:hAnsi="Times New Roman" w:cs="Times New Roman"/>
                <w:sz w:val="24"/>
                <w:szCs w:val="24"/>
              </w:rPr>
              <w:t>Япония</w:t>
            </w:r>
          </w:p>
        </w:tc>
        <w:tc>
          <w:tcPr>
            <w:tcW w:w="3115" w:type="dxa"/>
          </w:tcPr>
          <w:p w:rsidR="00B9553F" w:rsidRPr="00C47069" w:rsidRDefault="00B042A7" w:rsidP="00B042A7">
            <w:pPr>
              <w:contextualSpacing/>
              <w:jc w:val="both"/>
              <w:rPr>
                <w:rFonts w:ascii="Times New Roman" w:hAnsi="Times New Roman" w:cs="Times New Roman"/>
                <w:sz w:val="24"/>
                <w:szCs w:val="24"/>
              </w:rPr>
            </w:pPr>
            <w:r w:rsidRPr="00C47069">
              <w:rPr>
                <w:rFonts w:ascii="Times New Roman" w:hAnsi="Times New Roman" w:cs="Times New Roman"/>
                <w:sz w:val="24"/>
                <w:szCs w:val="24"/>
              </w:rPr>
              <w:t>4,4%</w:t>
            </w:r>
          </w:p>
        </w:tc>
        <w:tc>
          <w:tcPr>
            <w:tcW w:w="3115" w:type="dxa"/>
          </w:tcPr>
          <w:p w:rsidR="00B9553F" w:rsidRPr="00C47069" w:rsidRDefault="00B042A7" w:rsidP="00B042A7">
            <w:pPr>
              <w:contextualSpacing/>
              <w:jc w:val="both"/>
              <w:rPr>
                <w:rFonts w:ascii="Times New Roman" w:hAnsi="Times New Roman" w:cs="Times New Roman"/>
                <w:sz w:val="24"/>
                <w:szCs w:val="24"/>
              </w:rPr>
            </w:pPr>
            <w:r w:rsidRPr="00C47069">
              <w:rPr>
                <w:rFonts w:ascii="Times New Roman" w:hAnsi="Times New Roman" w:cs="Times New Roman"/>
                <w:sz w:val="24"/>
                <w:szCs w:val="24"/>
              </w:rPr>
              <w:t>3,2%</w:t>
            </w:r>
          </w:p>
        </w:tc>
      </w:tr>
      <w:tr w:rsidR="00B042A7" w:rsidRPr="00C47069" w:rsidTr="00B9553F">
        <w:tc>
          <w:tcPr>
            <w:tcW w:w="3115" w:type="dxa"/>
          </w:tcPr>
          <w:p w:rsidR="00B042A7" w:rsidRPr="00C47069" w:rsidRDefault="00B042A7" w:rsidP="00BA66F2">
            <w:pPr>
              <w:contextualSpacing/>
              <w:rPr>
                <w:rFonts w:ascii="Times New Roman" w:hAnsi="Times New Roman" w:cs="Times New Roman"/>
                <w:sz w:val="24"/>
                <w:szCs w:val="24"/>
              </w:rPr>
            </w:pPr>
            <w:r w:rsidRPr="00C47069">
              <w:rPr>
                <w:rFonts w:ascii="Times New Roman" w:hAnsi="Times New Roman" w:cs="Times New Roman"/>
                <w:sz w:val="24"/>
                <w:szCs w:val="24"/>
              </w:rPr>
              <w:t>Остальная Азия (за исключением Китая и Японии)</w:t>
            </w:r>
          </w:p>
        </w:tc>
        <w:tc>
          <w:tcPr>
            <w:tcW w:w="3115" w:type="dxa"/>
          </w:tcPr>
          <w:p w:rsidR="00B042A7" w:rsidRPr="00C47069" w:rsidRDefault="00B042A7" w:rsidP="00B042A7">
            <w:pPr>
              <w:contextualSpacing/>
              <w:jc w:val="both"/>
              <w:rPr>
                <w:rFonts w:ascii="Times New Roman" w:hAnsi="Times New Roman" w:cs="Times New Roman"/>
                <w:sz w:val="24"/>
                <w:szCs w:val="24"/>
              </w:rPr>
            </w:pPr>
            <w:r w:rsidRPr="00C47069">
              <w:rPr>
                <w:rFonts w:ascii="Times New Roman" w:hAnsi="Times New Roman" w:cs="Times New Roman"/>
                <w:sz w:val="24"/>
                <w:szCs w:val="24"/>
              </w:rPr>
              <w:t>20,1%</w:t>
            </w:r>
          </w:p>
        </w:tc>
        <w:tc>
          <w:tcPr>
            <w:tcW w:w="3115" w:type="dxa"/>
          </w:tcPr>
          <w:p w:rsidR="00B042A7" w:rsidRPr="00C47069" w:rsidRDefault="00B042A7" w:rsidP="00B042A7">
            <w:pPr>
              <w:contextualSpacing/>
              <w:jc w:val="both"/>
              <w:rPr>
                <w:rFonts w:ascii="Times New Roman" w:hAnsi="Times New Roman" w:cs="Times New Roman"/>
                <w:sz w:val="24"/>
                <w:szCs w:val="24"/>
              </w:rPr>
            </w:pPr>
            <w:r w:rsidRPr="00C47069">
              <w:rPr>
                <w:rFonts w:ascii="Times New Roman" w:hAnsi="Times New Roman" w:cs="Times New Roman"/>
                <w:sz w:val="24"/>
                <w:szCs w:val="24"/>
              </w:rPr>
              <w:t>14,7%</w:t>
            </w:r>
          </w:p>
        </w:tc>
      </w:tr>
      <w:tr w:rsidR="00B042A7" w:rsidRPr="00C47069" w:rsidTr="00B9553F">
        <w:tc>
          <w:tcPr>
            <w:tcW w:w="3115" w:type="dxa"/>
          </w:tcPr>
          <w:p w:rsidR="00B042A7" w:rsidRPr="00C47069" w:rsidRDefault="00B042A7" w:rsidP="00BA66F2">
            <w:pPr>
              <w:contextualSpacing/>
              <w:rPr>
                <w:rFonts w:ascii="Times New Roman" w:hAnsi="Times New Roman" w:cs="Times New Roman"/>
                <w:sz w:val="24"/>
                <w:szCs w:val="24"/>
              </w:rPr>
            </w:pPr>
            <w:r w:rsidRPr="00C47069">
              <w:rPr>
                <w:rFonts w:ascii="Times New Roman" w:hAnsi="Times New Roman" w:cs="Times New Roman"/>
                <w:sz w:val="24"/>
                <w:szCs w:val="24"/>
              </w:rPr>
              <w:t>Остальной мир</w:t>
            </w:r>
          </w:p>
        </w:tc>
        <w:tc>
          <w:tcPr>
            <w:tcW w:w="3115" w:type="dxa"/>
          </w:tcPr>
          <w:p w:rsidR="00B042A7" w:rsidRPr="00C47069" w:rsidRDefault="00B042A7" w:rsidP="00B042A7">
            <w:pPr>
              <w:contextualSpacing/>
              <w:jc w:val="both"/>
              <w:rPr>
                <w:rFonts w:ascii="Times New Roman" w:hAnsi="Times New Roman" w:cs="Times New Roman"/>
                <w:sz w:val="24"/>
                <w:szCs w:val="24"/>
              </w:rPr>
            </w:pPr>
            <w:r w:rsidRPr="00C47069">
              <w:rPr>
                <w:rFonts w:ascii="Times New Roman" w:hAnsi="Times New Roman" w:cs="Times New Roman"/>
                <w:sz w:val="24"/>
                <w:szCs w:val="24"/>
              </w:rPr>
              <w:t>1,4%</w:t>
            </w:r>
          </w:p>
        </w:tc>
        <w:tc>
          <w:tcPr>
            <w:tcW w:w="3115" w:type="dxa"/>
          </w:tcPr>
          <w:p w:rsidR="00B042A7" w:rsidRPr="00C47069" w:rsidRDefault="00B042A7" w:rsidP="00B042A7">
            <w:pPr>
              <w:contextualSpacing/>
              <w:jc w:val="both"/>
              <w:rPr>
                <w:rFonts w:ascii="Times New Roman" w:hAnsi="Times New Roman" w:cs="Times New Roman"/>
                <w:sz w:val="24"/>
                <w:szCs w:val="24"/>
              </w:rPr>
            </w:pPr>
            <w:r w:rsidRPr="00C47069">
              <w:rPr>
                <w:rFonts w:ascii="Times New Roman" w:hAnsi="Times New Roman" w:cs="Times New Roman"/>
                <w:sz w:val="24"/>
                <w:szCs w:val="24"/>
              </w:rPr>
              <w:t>1%</w:t>
            </w:r>
          </w:p>
        </w:tc>
      </w:tr>
    </w:tbl>
    <w:p w:rsidR="00B9553F" w:rsidRPr="00C47069" w:rsidRDefault="00B9553F" w:rsidP="00B9553F">
      <w:pPr>
        <w:spacing w:after="0" w:line="360" w:lineRule="auto"/>
        <w:ind w:firstLine="709"/>
        <w:contextualSpacing/>
        <w:jc w:val="both"/>
        <w:rPr>
          <w:rFonts w:ascii="Times New Roman" w:hAnsi="Times New Roman" w:cs="Times New Roman"/>
          <w:sz w:val="28"/>
          <w:szCs w:val="28"/>
        </w:rPr>
      </w:pPr>
    </w:p>
    <w:p w:rsidR="00506DCD" w:rsidRPr="00C47069" w:rsidRDefault="00506DCD" w:rsidP="00506DCD">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lastRenderedPageBreak/>
        <w:t>Как свидетельствуют цифры, темпы этого роста очень значительные и демонстрируют важную роль химической промышленности в мировой экономике.</w:t>
      </w:r>
    </w:p>
    <w:p w:rsidR="00B042A7" w:rsidRPr="00C47069" w:rsidRDefault="00506DCD" w:rsidP="00506DCD">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С 2017 года международные компании химической промышленности взяли новый курс по переходу от химической промышленности 3.0 к химической промышленности 4.0. до 2030 года. Особенности и различия между этими системами представлены в таблице 3.3.</w:t>
      </w:r>
    </w:p>
    <w:p w:rsidR="00094489" w:rsidRPr="00C47069" w:rsidRDefault="00094489" w:rsidP="00B042A7">
      <w:pPr>
        <w:spacing w:after="0" w:line="360" w:lineRule="auto"/>
        <w:ind w:firstLine="709"/>
        <w:contextualSpacing/>
        <w:jc w:val="both"/>
        <w:rPr>
          <w:rFonts w:ascii="Times New Roman" w:hAnsi="Times New Roman" w:cs="Times New Roman"/>
          <w:sz w:val="28"/>
          <w:szCs w:val="28"/>
        </w:rPr>
      </w:pPr>
    </w:p>
    <w:p w:rsidR="00B9553F" w:rsidRPr="00C47069" w:rsidRDefault="00C57A92" w:rsidP="005B6043">
      <w:pPr>
        <w:spacing w:after="0" w:line="240" w:lineRule="auto"/>
        <w:contextualSpacing/>
        <w:jc w:val="both"/>
        <w:rPr>
          <w:rFonts w:ascii="Times New Roman" w:hAnsi="Times New Roman" w:cs="Times New Roman"/>
          <w:sz w:val="28"/>
          <w:szCs w:val="28"/>
        </w:rPr>
      </w:pPr>
      <w:r w:rsidRPr="00C47069">
        <w:rPr>
          <w:rFonts w:ascii="Times New Roman" w:hAnsi="Times New Roman" w:cs="Times New Roman"/>
          <w:sz w:val="28"/>
          <w:szCs w:val="28"/>
        </w:rPr>
        <w:t>Таблица 3.3</w:t>
      </w:r>
      <w:r w:rsidR="00B042A7" w:rsidRPr="00C47069">
        <w:rPr>
          <w:rFonts w:ascii="Times New Roman" w:hAnsi="Times New Roman" w:cs="Times New Roman"/>
          <w:sz w:val="28"/>
          <w:szCs w:val="28"/>
        </w:rPr>
        <w:t xml:space="preserve"> – Различия между химической промышленностью 3</w:t>
      </w:r>
      <w:r w:rsidR="00A7768D" w:rsidRPr="00C47069">
        <w:rPr>
          <w:rFonts w:ascii="Times New Roman" w:hAnsi="Times New Roman" w:cs="Times New Roman"/>
          <w:sz w:val="28"/>
          <w:szCs w:val="28"/>
        </w:rPr>
        <w:t>-</w:t>
      </w:r>
      <w:r w:rsidR="00B042A7" w:rsidRPr="00C47069">
        <w:rPr>
          <w:rFonts w:ascii="Times New Roman" w:hAnsi="Times New Roman" w:cs="Times New Roman"/>
          <w:sz w:val="28"/>
          <w:szCs w:val="28"/>
        </w:rPr>
        <w:t>го поколения и 4</w:t>
      </w:r>
      <w:r w:rsidR="00A7768D" w:rsidRPr="00C47069">
        <w:rPr>
          <w:rFonts w:ascii="Times New Roman" w:hAnsi="Times New Roman" w:cs="Times New Roman"/>
          <w:sz w:val="28"/>
          <w:szCs w:val="28"/>
        </w:rPr>
        <w:t>-</w:t>
      </w:r>
      <w:r w:rsidR="005B6043" w:rsidRPr="00C47069">
        <w:rPr>
          <w:rFonts w:ascii="Times New Roman" w:hAnsi="Times New Roman" w:cs="Times New Roman"/>
          <w:sz w:val="28"/>
          <w:szCs w:val="28"/>
        </w:rPr>
        <w:t>го поколения [47]</w:t>
      </w:r>
    </w:p>
    <w:tbl>
      <w:tblPr>
        <w:tblStyle w:val="a7"/>
        <w:tblW w:w="0" w:type="auto"/>
        <w:tblLook w:val="04A0" w:firstRow="1" w:lastRow="0" w:firstColumn="1" w:lastColumn="0" w:noHBand="0" w:noVBand="1"/>
      </w:tblPr>
      <w:tblGrid>
        <w:gridCol w:w="1822"/>
        <w:gridCol w:w="3560"/>
        <w:gridCol w:w="3963"/>
      </w:tblGrid>
      <w:tr w:rsidR="00B042A7" w:rsidRPr="00C47069" w:rsidTr="00B042A7">
        <w:tc>
          <w:tcPr>
            <w:tcW w:w="1822" w:type="dxa"/>
          </w:tcPr>
          <w:p w:rsidR="00B042A7" w:rsidRPr="00C47069" w:rsidRDefault="00B042A7" w:rsidP="00B042A7">
            <w:pPr>
              <w:contextualSpacing/>
              <w:jc w:val="both"/>
              <w:rPr>
                <w:rFonts w:ascii="Times New Roman" w:hAnsi="Times New Roman" w:cs="Times New Roman"/>
                <w:sz w:val="24"/>
                <w:szCs w:val="24"/>
              </w:rPr>
            </w:pPr>
          </w:p>
        </w:tc>
        <w:tc>
          <w:tcPr>
            <w:tcW w:w="3560" w:type="dxa"/>
          </w:tcPr>
          <w:p w:rsidR="00B042A7" w:rsidRPr="00C47069" w:rsidRDefault="00B042A7" w:rsidP="00B042A7">
            <w:pPr>
              <w:contextualSpacing/>
              <w:jc w:val="center"/>
              <w:rPr>
                <w:rFonts w:ascii="Times New Roman" w:hAnsi="Times New Roman" w:cs="Times New Roman"/>
                <w:sz w:val="24"/>
                <w:szCs w:val="24"/>
              </w:rPr>
            </w:pPr>
            <w:r w:rsidRPr="00C47069">
              <w:rPr>
                <w:rFonts w:ascii="Times New Roman" w:hAnsi="Times New Roman" w:cs="Times New Roman"/>
                <w:sz w:val="24"/>
                <w:szCs w:val="24"/>
              </w:rPr>
              <w:t>3.0</w:t>
            </w:r>
          </w:p>
        </w:tc>
        <w:tc>
          <w:tcPr>
            <w:tcW w:w="3963" w:type="dxa"/>
          </w:tcPr>
          <w:p w:rsidR="00B042A7" w:rsidRPr="00C47069" w:rsidRDefault="00B042A7" w:rsidP="00B042A7">
            <w:pPr>
              <w:contextualSpacing/>
              <w:jc w:val="center"/>
              <w:rPr>
                <w:rFonts w:ascii="Times New Roman" w:hAnsi="Times New Roman" w:cs="Times New Roman"/>
                <w:sz w:val="24"/>
                <w:szCs w:val="24"/>
              </w:rPr>
            </w:pPr>
            <w:r w:rsidRPr="00C47069">
              <w:rPr>
                <w:rFonts w:ascii="Times New Roman" w:hAnsi="Times New Roman" w:cs="Times New Roman"/>
                <w:sz w:val="24"/>
                <w:szCs w:val="24"/>
              </w:rPr>
              <w:t>4.0</w:t>
            </w:r>
          </w:p>
        </w:tc>
      </w:tr>
      <w:tr w:rsidR="00B042A7" w:rsidRPr="00C47069" w:rsidTr="00B042A7">
        <w:tc>
          <w:tcPr>
            <w:tcW w:w="1822" w:type="dxa"/>
            <w:vAlign w:val="center"/>
          </w:tcPr>
          <w:p w:rsidR="00B042A7" w:rsidRPr="00C47069" w:rsidRDefault="00B042A7" w:rsidP="00B042A7">
            <w:pPr>
              <w:contextualSpacing/>
              <w:jc w:val="center"/>
              <w:rPr>
                <w:rFonts w:ascii="Times New Roman" w:hAnsi="Times New Roman" w:cs="Times New Roman"/>
                <w:sz w:val="24"/>
                <w:szCs w:val="24"/>
              </w:rPr>
            </w:pPr>
            <w:r w:rsidRPr="00C47069">
              <w:rPr>
                <w:rFonts w:ascii="Times New Roman" w:hAnsi="Times New Roman" w:cs="Times New Roman"/>
                <w:sz w:val="24"/>
                <w:szCs w:val="24"/>
              </w:rPr>
              <w:t>Факторы трансформации</w:t>
            </w:r>
          </w:p>
        </w:tc>
        <w:tc>
          <w:tcPr>
            <w:tcW w:w="3560" w:type="dxa"/>
          </w:tcPr>
          <w:p w:rsidR="00B042A7" w:rsidRPr="00C47069" w:rsidRDefault="00B042A7" w:rsidP="00E61EB3">
            <w:pPr>
              <w:contextualSpacing/>
              <w:rPr>
                <w:rFonts w:ascii="Times New Roman" w:hAnsi="Times New Roman" w:cs="Times New Roman"/>
                <w:sz w:val="24"/>
                <w:szCs w:val="24"/>
              </w:rPr>
            </w:pPr>
            <w:r w:rsidRPr="00C47069">
              <w:rPr>
                <w:rFonts w:ascii="Times New Roman" w:hAnsi="Times New Roman" w:cs="Times New Roman"/>
                <w:sz w:val="24"/>
                <w:szCs w:val="24"/>
              </w:rPr>
              <w:t xml:space="preserve">Глобализация, </w:t>
            </w:r>
            <w:proofErr w:type="spellStart"/>
            <w:r w:rsidRPr="00C47069">
              <w:rPr>
                <w:rFonts w:ascii="Times New Roman" w:hAnsi="Times New Roman" w:cs="Times New Roman"/>
                <w:sz w:val="24"/>
                <w:szCs w:val="24"/>
              </w:rPr>
              <w:t>внутриевропейский</w:t>
            </w:r>
            <w:proofErr w:type="spellEnd"/>
            <w:r w:rsidRPr="00C47069">
              <w:rPr>
                <w:rFonts w:ascii="Times New Roman" w:hAnsi="Times New Roman" w:cs="Times New Roman"/>
                <w:sz w:val="24"/>
                <w:szCs w:val="24"/>
              </w:rPr>
              <w:t xml:space="preserve"> рынок, усиление конкуренции со стороны производителей продуктов </w:t>
            </w:r>
            <w:proofErr w:type="spellStart"/>
            <w:r w:rsidRPr="00C47069">
              <w:rPr>
                <w:rFonts w:ascii="Times New Roman" w:hAnsi="Times New Roman" w:cs="Times New Roman"/>
                <w:sz w:val="24"/>
                <w:szCs w:val="24"/>
              </w:rPr>
              <w:t>газохимии</w:t>
            </w:r>
            <w:proofErr w:type="spellEnd"/>
            <w:r w:rsidRPr="00C47069">
              <w:rPr>
                <w:rFonts w:ascii="Times New Roman" w:hAnsi="Times New Roman" w:cs="Times New Roman"/>
                <w:sz w:val="24"/>
                <w:szCs w:val="24"/>
              </w:rPr>
              <w:t>, влияние финансовых рынков на стратегии предприятий, нивелирование товарной группы (</w:t>
            </w:r>
            <w:proofErr w:type="spellStart"/>
            <w:r w:rsidRPr="00C47069">
              <w:rPr>
                <w:rFonts w:ascii="Times New Roman" w:hAnsi="Times New Roman" w:cs="Times New Roman"/>
                <w:sz w:val="24"/>
                <w:szCs w:val="24"/>
              </w:rPr>
              <w:t>коммодитизация</w:t>
            </w:r>
            <w:proofErr w:type="spellEnd"/>
            <w:r w:rsidRPr="00C47069">
              <w:rPr>
                <w:rFonts w:ascii="Times New Roman" w:hAnsi="Times New Roman" w:cs="Times New Roman"/>
                <w:sz w:val="24"/>
                <w:szCs w:val="24"/>
              </w:rPr>
              <w:t>)</w:t>
            </w:r>
          </w:p>
        </w:tc>
        <w:tc>
          <w:tcPr>
            <w:tcW w:w="3963" w:type="dxa"/>
          </w:tcPr>
          <w:p w:rsidR="00B042A7" w:rsidRPr="00C47069" w:rsidRDefault="00B042A7" w:rsidP="00E61EB3">
            <w:pPr>
              <w:contextualSpacing/>
              <w:rPr>
                <w:rFonts w:ascii="Times New Roman" w:hAnsi="Times New Roman" w:cs="Times New Roman"/>
                <w:sz w:val="24"/>
                <w:szCs w:val="24"/>
              </w:rPr>
            </w:pPr>
            <w:r w:rsidRPr="00C47069">
              <w:rPr>
                <w:rFonts w:ascii="Times New Roman" w:hAnsi="Times New Roman" w:cs="Times New Roman"/>
                <w:sz w:val="24"/>
                <w:szCs w:val="24"/>
              </w:rPr>
              <w:t>Цифровая революция, устойчивое развитие, защита климата, замыкание ресурсных циклов</w:t>
            </w:r>
          </w:p>
        </w:tc>
      </w:tr>
      <w:tr w:rsidR="00B042A7" w:rsidRPr="00C47069" w:rsidTr="00B042A7">
        <w:tc>
          <w:tcPr>
            <w:tcW w:w="1822" w:type="dxa"/>
            <w:vAlign w:val="center"/>
          </w:tcPr>
          <w:p w:rsidR="00B042A7" w:rsidRPr="00C47069" w:rsidRDefault="00B042A7" w:rsidP="00B042A7">
            <w:pPr>
              <w:contextualSpacing/>
              <w:jc w:val="center"/>
              <w:rPr>
                <w:rFonts w:ascii="Times New Roman" w:hAnsi="Times New Roman" w:cs="Times New Roman"/>
                <w:sz w:val="24"/>
                <w:szCs w:val="24"/>
              </w:rPr>
            </w:pPr>
            <w:r w:rsidRPr="00C47069">
              <w:rPr>
                <w:rFonts w:ascii="Times New Roman" w:hAnsi="Times New Roman" w:cs="Times New Roman"/>
                <w:sz w:val="24"/>
                <w:szCs w:val="24"/>
              </w:rPr>
              <w:t>Сырье</w:t>
            </w:r>
          </w:p>
        </w:tc>
        <w:tc>
          <w:tcPr>
            <w:tcW w:w="3560" w:type="dxa"/>
          </w:tcPr>
          <w:p w:rsidR="00B042A7" w:rsidRPr="00C47069" w:rsidRDefault="00B042A7" w:rsidP="00E61EB3">
            <w:pPr>
              <w:contextualSpacing/>
              <w:rPr>
                <w:rFonts w:ascii="Times New Roman" w:hAnsi="Times New Roman" w:cs="Times New Roman"/>
                <w:sz w:val="24"/>
                <w:szCs w:val="24"/>
              </w:rPr>
            </w:pPr>
            <w:r w:rsidRPr="00C47069">
              <w:rPr>
                <w:rFonts w:ascii="Times New Roman" w:hAnsi="Times New Roman" w:cs="Times New Roman"/>
                <w:sz w:val="24"/>
                <w:szCs w:val="24"/>
              </w:rPr>
              <w:t>Расширение использование возобновляемого сырья и природного газа</w:t>
            </w:r>
          </w:p>
        </w:tc>
        <w:tc>
          <w:tcPr>
            <w:tcW w:w="3963" w:type="dxa"/>
          </w:tcPr>
          <w:p w:rsidR="00B042A7" w:rsidRPr="00C47069" w:rsidRDefault="00B042A7" w:rsidP="00E61EB3">
            <w:pPr>
              <w:contextualSpacing/>
              <w:rPr>
                <w:rFonts w:ascii="Times New Roman" w:hAnsi="Times New Roman" w:cs="Times New Roman"/>
                <w:sz w:val="24"/>
                <w:szCs w:val="24"/>
              </w:rPr>
            </w:pPr>
            <w:r w:rsidRPr="00C47069">
              <w:rPr>
                <w:rFonts w:ascii="Times New Roman" w:hAnsi="Times New Roman" w:cs="Times New Roman"/>
                <w:sz w:val="24"/>
                <w:szCs w:val="24"/>
              </w:rPr>
              <w:t>Интенсивное использование данных, переработка углеродосодержащих отходов, производство базовых химических продуктов на основе водорода, поступающего от источников возобновляемой энергии, и углекислого газа</w:t>
            </w:r>
          </w:p>
        </w:tc>
      </w:tr>
      <w:tr w:rsidR="00B042A7" w:rsidRPr="00C47069" w:rsidTr="00B042A7">
        <w:tc>
          <w:tcPr>
            <w:tcW w:w="1822" w:type="dxa"/>
            <w:vAlign w:val="center"/>
          </w:tcPr>
          <w:p w:rsidR="00B042A7" w:rsidRPr="00C47069" w:rsidRDefault="00B042A7" w:rsidP="00B042A7">
            <w:pPr>
              <w:jc w:val="center"/>
              <w:rPr>
                <w:rFonts w:ascii="Times New Roman" w:hAnsi="Times New Roman" w:cs="Times New Roman"/>
                <w:sz w:val="24"/>
                <w:szCs w:val="24"/>
              </w:rPr>
            </w:pPr>
            <w:r w:rsidRPr="00C47069">
              <w:rPr>
                <w:rFonts w:ascii="Times New Roman" w:hAnsi="Times New Roman" w:cs="Times New Roman"/>
                <w:sz w:val="24"/>
                <w:szCs w:val="24"/>
              </w:rPr>
              <w:t>Технологии</w:t>
            </w:r>
          </w:p>
        </w:tc>
        <w:tc>
          <w:tcPr>
            <w:tcW w:w="3560" w:type="dxa"/>
          </w:tcPr>
          <w:p w:rsidR="00B042A7" w:rsidRPr="00C47069" w:rsidRDefault="00B042A7" w:rsidP="00E61EB3">
            <w:pPr>
              <w:rPr>
                <w:rFonts w:ascii="Times New Roman" w:hAnsi="Times New Roman" w:cs="Times New Roman"/>
                <w:sz w:val="24"/>
                <w:szCs w:val="24"/>
              </w:rPr>
            </w:pPr>
            <w:r w:rsidRPr="00C47069">
              <w:rPr>
                <w:rFonts w:ascii="Times New Roman" w:hAnsi="Times New Roman" w:cs="Times New Roman"/>
                <w:sz w:val="24"/>
                <w:szCs w:val="24"/>
              </w:rPr>
              <w:t>Использование новых процессов производства и синтеза на основе биотехнологий и генных технологий, расширение использования индивидуальных процессов</w:t>
            </w:r>
          </w:p>
        </w:tc>
        <w:tc>
          <w:tcPr>
            <w:tcW w:w="3963" w:type="dxa"/>
          </w:tcPr>
          <w:p w:rsidR="00B042A7" w:rsidRPr="00C47069" w:rsidRDefault="00B042A7" w:rsidP="00E61EB3">
            <w:pPr>
              <w:rPr>
                <w:rFonts w:ascii="Times New Roman" w:hAnsi="Times New Roman" w:cs="Times New Roman"/>
                <w:sz w:val="24"/>
                <w:szCs w:val="24"/>
              </w:rPr>
            </w:pPr>
            <w:r w:rsidRPr="00C47069">
              <w:rPr>
                <w:rFonts w:ascii="Times New Roman" w:hAnsi="Times New Roman" w:cs="Times New Roman"/>
                <w:sz w:val="24"/>
                <w:szCs w:val="24"/>
              </w:rPr>
              <w:t>Цифровая трансформация производственных процессов</w:t>
            </w:r>
          </w:p>
        </w:tc>
      </w:tr>
      <w:tr w:rsidR="00B042A7" w:rsidRPr="00C47069" w:rsidTr="00B042A7">
        <w:tc>
          <w:tcPr>
            <w:tcW w:w="1822" w:type="dxa"/>
            <w:vAlign w:val="center"/>
          </w:tcPr>
          <w:p w:rsidR="00B042A7" w:rsidRPr="00C47069" w:rsidRDefault="00B042A7" w:rsidP="00B042A7">
            <w:pPr>
              <w:contextualSpacing/>
              <w:jc w:val="center"/>
              <w:rPr>
                <w:rFonts w:ascii="Times New Roman" w:hAnsi="Times New Roman" w:cs="Times New Roman"/>
                <w:sz w:val="24"/>
                <w:szCs w:val="24"/>
              </w:rPr>
            </w:pPr>
            <w:r w:rsidRPr="00C47069">
              <w:rPr>
                <w:rFonts w:ascii="Times New Roman" w:hAnsi="Times New Roman" w:cs="Times New Roman"/>
                <w:sz w:val="24"/>
                <w:szCs w:val="24"/>
              </w:rPr>
              <w:t>Исследования</w:t>
            </w:r>
          </w:p>
        </w:tc>
        <w:tc>
          <w:tcPr>
            <w:tcW w:w="3560" w:type="dxa"/>
          </w:tcPr>
          <w:p w:rsidR="00B042A7" w:rsidRPr="00C47069" w:rsidRDefault="00B042A7" w:rsidP="00E61EB3">
            <w:pPr>
              <w:contextualSpacing/>
              <w:rPr>
                <w:rFonts w:ascii="Times New Roman" w:hAnsi="Times New Roman" w:cs="Times New Roman"/>
                <w:sz w:val="24"/>
                <w:szCs w:val="24"/>
              </w:rPr>
            </w:pPr>
            <w:r w:rsidRPr="00C47069">
              <w:rPr>
                <w:rFonts w:ascii="Times New Roman" w:hAnsi="Times New Roman" w:cs="Times New Roman"/>
                <w:sz w:val="24"/>
                <w:szCs w:val="24"/>
              </w:rPr>
              <w:t>Тесное сотрудничество в рамках фундаментальных исследований в университетах и в рамках прикладных исследований в компаниях</w:t>
            </w:r>
          </w:p>
        </w:tc>
        <w:tc>
          <w:tcPr>
            <w:tcW w:w="3963" w:type="dxa"/>
          </w:tcPr>
          <w:p w:rsidR="00B042A7" w:rsidRPr="00C47069" w:rsidRDefault="00B042A7" w:rsidP="00E61EB3">
            <w:pPr>
              <w:contextualSpacing/>
              <w:rPr>
                <w:rFonts w:ascii="Times New Roman" w:hAnsi="Times New Roman" w:cs="Times New Roman"/>
                <w:sz w:val="24"/>
                <w:szCs w:val="24"/>
              </w:rPr>
            </w:pPr>
            <w:r w:rsidRPr="00C47069">
              <w:rPr>
                <w:rFonts w:ascii="Times New Roman" w:hAnsi="Times New Roman" w:cs="Times New Roman"/>
                <w:sz w:val="24"/>
                <w:szCs w:val="24"/>
              </w:rPr>
              <w:t>Децентрализация научно-исследовательской деятельности на рынках клиентов, использование больших данных, совместная разработка с участием клиентов</w:t>
            </w:r>
          </w:p>
        </w:tc>
      </w:tr>
    </w:tbl>
    <w:p w:rsidR="00BA3562" w:rsidRPr="00C47069" w:rsidRDefault="00BA3562" w:rsidP="00BA3562">
      <w:pPr>
        <w:jc w:val="right"/>
        <w:rPr>
          <w:rFonts w:ascii="Times New Roman" w:hAnsi="Times New Roman" w:cs="Times New Roman"/>
          <w:sz w:val="28"/>
          <w:szCs w:val="28"/>
        </w:rPr>
      </w:pPr>
    </w:p>
    <w:p w:rsidR="00BA3562" w:rsidRPr="00C47069" w:rsidRDefault="00BA3562" w:rsidP="00BA3562">
      <w:pPr>
        <w:jc w:val="right"/>
        <w:rPr>
          <w:rFonts w:ascii="Times New Roman" w:hAnsi="Times New Roman" w:cs="Times New Roman"/>
          <w:sz w:val="28"/>
          <w:szCs w:val="28"/>
        </w:rPr>
      </w:pPr>
    </w:p>
    <w:p w:rsidR="00BA3562" w:rsidRPr="00C47069" w:rsidRDefault="00BA3562" w:rsidP="00BA3562">
      <w:pPr>
        <w:jc w:val="right"/>
        <w:rPr>
          <w:rFonts w:ascii="Times New Roman" w:hAnsi="Times New Roman" w:cs="Times New Roman"/>
          <w:sz w:val="28"/>
          <w:szCs w:val="28"/>
        </w:rPr>
      </w:pPr>
    </w:p>
    <w:p w:rsidR="00BA3562" w:rsidRPr="00C47069" w:rsidRDefault="00BA3562" w:rsidP="00602AF6">
      <w:pPr>
        <w:spacing w:after="0" w:line="240" w:lineRule="auto"/>
        <w:rPr>
          <w:rFonts w:ascii="Times New Roman" w:hAnsi="Times New Roman" w:cs="Times New Roman"/>
          <w:sz w:val="28"/>
          <w:szCs w:val="28"/>
        </w:rPr>
      </w:pPr>
      <w:r w:rsidRPr="00C47069">
        <w:rPr>
          <w:rFonts w:ascii="Times New Roman" w:hAnsi="Times New Roman" w:cs="Times New Roman"/>
          <w:sz w:val="28"/>
          <w:szCs w:val="28"/>
        </w:rPr>
        <w:lastRenderedPageBreak/>
        <w:t>Продолжение таблицы 3.3</w:t>
      </w:r>
    </w:p>
    <w:tbl>
      <w:tblPr>
        <w:tblStyle w:val="a7"/>
        <w:tblW w:w="0" w:type="auto"/>
        <w:tblLook w:val="04A0" w:firstRow="1" w:lastRow="0" w:firstColumn="1" w:lastColumn="0" w:noHBand="0" w:noVBand="1"/>
      </w:tblPr>
      <w:tblGrid>
        <w:gridCol w:w="1822"/>
        <w:gridCol w:w="3560"/>
        <w:gridCol w:w="3963"/>
      </w:tblGrid>
      <w:tr w:rsidR="00B042A7" w:rsidRPr="00C47069" w:rsidTr="00B042A7">
        <w:tc>
          <w:tcPr>
            <w:tcW w:w="1822" w:type="dxa"/>
            <w:vAlign w:val="center"/>
          </w:tcPr>
          <w:p w:rsidR="00B042A7" w:rsidRPr="00C47069" w:rsidRDefault="00B042A7" w:rsidP="00B042A7">
            <w:pPr>
              <w:contextualSpacing/>
              <w:jc w:val="center"/>
              <w:rPr>
                <w:rFonts w:ascii="Times New Roman" w:hAnsi="Times New Roman" w:cs="Times New Roman"/>
                <w:sz w:val="24"/>
                <w:szCs w:val="24"/>
              </w:rPr>
            </w:pPr>
            <w:r w:rsidRPr="00C47069">
              <w:rPr>
                <w:rFonts w:ascii="Times New Roman" w:hAnsi="Times New Roman" w:cs="Times New Roman"/>
                <w:sz w:val="24"/>
                <w:szCs w:val="24"/>
              </w:rPr>
              <w:t>Корпоративная структура</w:t>
            </w:r>
          </w:p>
        </w:tc>
        <w:tc>
          <w:tcPr>
            <w:tcW w:w="3560" w:type="dxa"/>
          </w:tcPr>
          <w:p w:rsidR="00B042A7" w:rsidRPr="00C47069" w:rsidRDefault="00B042A7" w:rsidP="00E61EB3">
            <w:pPr>
              <w:contextualSpacing/>
              <w:rPr>
                <w:rFonts w:ascii="Times New Roman" w:hAnsi="Times New Roman" w:cs="Times New Roman"/>
                <w:sz w:val="24"/>
                <w:szCs w:val="24"/>
              </w:rPr>
            </w:pPr>
            <w:r w:rsidRPr="00C47069">
              <w:rPr>
                <w:rFonts w:ascii="Times New Roman" w:hAnsi="Times New Roman" w:cs="Times New Roman"/>
                <w:sz w:val="24"/>
                <w:szCs w:val="24"/>
              </w:rPr>
              <w:t>Интернационализация торговли и использование собственного локального производства за рубежом, специализация и рост числа предприятий малой и средней величины, консолидация посредством сделок по слиянию и поглощению, открытие химических парков</w:t>
            </w:r>
          </w:p>
        </w:tc>
        <w:tc>
          <w:tcPr>
            <w:tcW w:w="3963" w:type="dxa"/>
          </w:tcPr>
          <w:p w:rsidR="00B042A7" w:rsidRPr="00C47069" w:rsidRDefault="00B042A7" w:rsidP="00E61EB3">
            <w:pPr>
              <w:contextualSpacing/>
              <w:rPr>
                <w:rFonts w:ascii="Times New Roman" w:hAnsi="Times New Roman" w:cs="Times New Roman"/>
                <w:sz w:val="24"/>
                <w:szCs w:val="24"/>
              </w:rPr>
            </w:pPr>
            <w:r w:rsidRPr="00C47069">
              <w:rPr>
                <w:rFonts w:ascii="Times New Roman" w:hAnsi="Times New Roman" w:cs="Times New Roman"/>
                <w:sz w:val="24"/>
                <w:szCs w:val="24"/>
              </w:rPr>
              <w:t>Более гибкое сотрудничество в рамках сетевых экономических структур, цифровых бизнес-моделей; консолидация</w:t>
            </w:r>
          </w:p>
        </w:tc>
      </w:tr>
      <w:tr w:rsidR="00B042A7" w:rsidRPr="00C47069" w:rsidTr="00B042A7">
        <w:tc>
          <w:tcPr>
            <w:tcW w:w="1822" w:type="dxa"/>
            <w:vAlign w:val="center"/>
          </w:tcPr>
          <w:p w:rsidR="00B042A7" w:rsidRPr="00C47069" w:rsidRDefault="00B042A7" w:rsidP="00B042A7">
            <w:pPr>
              <w:contextualSpacing/>
              <w:jc w:val="center"/>
              <w:rPr>
                <w:rFonts w:ascii="Times New Roman" w:hAnsi="Times New Roman" w:cs="Times New Roman"/>
                <w:sz w:val="24"/>
                <w:szCs w:val="24"/>
              </w:rPr>
            </w:pPr>
            <w:r w:rsidRPr="00C47069">
              <w:rPr>
                <w:rFonts w:ascii="Times New Roman" w:hAnsi="Times New Roman" w:cs="Times New Roman"/>
                <w:sz w:val="24"/>
                <w:szCs w:val="24"/>
              </w:rPr>
              <w:t>Продукция</w:t>
            </w:r>
          </w:p>
        </w:tc>
        <w:tc>
          <w:tcPr>
            <w:tcW w:w="3560" w:type="dxa"/>
          </w:tcPr>
          <w:p w:rsidR="00B042A7" w:rsidRPr="00C47069" w:rsidRDefault="00B042A7" w:rsidP="00E61EB3">
            <w:pPr>
              <w:contextualSpacing/>
              <w:rPr>
                <w:rFonts w:ascii="Times New Roman" w:hAnsi="Times New Roman" w:cs="Times New Roman"/>
                <w:sz w:val="24"/>
                <w:szCs w:val="24"/>
              </w:rPr>
            </w:pPr>
            <w:r w:rsidRPr="00C47069">
              <w:rPr>
                <w:rFonts w:ascii="Times New Roman" w:hAnsi="Times New Roman" w:cs="Times New Roman"/>
                <w:sz w:val="24"/>
                <w:szCs w:val="24"/>
              </w:rPr>
              <w:t xml:space="preserve">Расширение ассортимента, специализированные продукты, разработанные с учетом специфики потребностей клиента, новые виды лекарств, замена традиционных материалов на химически произведенные материалы </w:t>
            </w:r>
          </w:p>
        </w:tc>
        <w:tc>
          <w:tcPr>
            <w:tcW w:w="3963" w:type="dxa"/>
          </w:tcPr>
          <w:p w:rsidR="00B042A7" w:rsidRPr="00C47069" w:rsidRDefault="00B042A7" w:rsidP="00E61EB3">
            <w:pPr>
              <w:contextualSpacing/>
              <w:rPr>
                <w:rFonts w:ascii="Times New Roman" w:hAnsi="Times New Roman" w:cs="Times New Roman"/>
                <w:sz w:val="24"/>
                <w:szCs w:val="24"/>
              </w:rPr>
            </w:pPr>
            <w:r w:rsidRPr="00C47069">
              <w:rPr>
                <w:rFonts w:ascii="Times New Roman" w:hAnsi="Times New Roman" w:cs="Times New Roman"/>
                <w:sz w:val="24"/>
                <w:szCs w:val="24"/>
              </w:rPr>
              <w:t>Расширение спектра возможностей создания стоимости: по отношению к окружающей среде и клиентам химическая промышленность становится поставщиком комплексных решений, направленных на устойчивое развитие</w:t>
            </w:r>
          </w:p>
        </w:tc>
      </w:tr>
      <w:tr w:rsidR="00B042A7" w:rsidRPr="00C47069" w:rsidTr="00B042A7">
        <w:tc>
          <w:tcPr>
            <w:tcW w:w="1822" w:type="dxa"/>
            <w:vAlign w:val="center"/>
          </w:tcPr>
          <w:p w:rsidR="00B042A7" w:rsidRPr="00C47069" w:rsidRDefault="00B042A7" w:rsidP="00B042A7">
            <w:pPr>
              <w:contextualSpacing/>
              <w:jc w:val="center"/>
              <w:rPr>
                <w:rFonts w:ascii="Times New Roman" w:hAnsi="Times New Roman" w:cs="Times New Roman"/>
                <w:sz w:val="24"/>
                <w:szCs w:val="24"/>
              </w:rPr>
            </w:pPr>
            <w:r w:rsidRPr="00C47069">
              <w:rPr>
                <w:rFonts w:ascii="Times New Roman" w:hAnsi="Times New Roman" w:cs="Times New Roman"/>
                <w:sz w:val="24"/>
                <w:szCs w:val="24"/>
              </w:rPr>
              <w:t>Охрана труда, окружающей среды и безопасность</w:t>
            </w:r>
          </w:p>
        </w:tc>
        <w:tc>
          <w:tcPr>
            <w:tcW w:w="3560" w:type="dxa"/>
          </w:tcPr>
          <w:p w:rsidR="00B042A7" w:rsidRPr="00C47069" w:rsidRDefault="00B042A7" w:rsidP="00E61EB3">
            <w:pPr>
              <w:contextualSpacing/>
              <w:rPr>
                <w:rFonts w:ascii="Times New Roman" w:hAnsi="Times New Roman" w:cs="Times New Roman"/>
                <w:sz w:val="24"/>
                <w:szCs w:val="24"/>
              </w:rPr>
            </w:pPr>
            <w:r w:rsidRPr="00C47069">
              <w:rPr>
                <w:rFonts w:ascii="Times New Roman" w:hAnsi="Times New Roman" w:cs="Times New Roman"/>
                <w:sz w:val="24"/>
                <w:szCs w:val="24"/>
              </w:rPr>
              <w:t xml:space="preserve">Интеграция экологической компоненты в процесс производства, повышение безопасности продукции за счет более тщательного учета характеристик материалов, программа </w:t>
            </w:r>
            <w:proofErr w:type="spellStart"/>
            <w:r w:rsidRPr="00C47069">
              <w:rPr>
                <w:rFonts w:ascii="Times New Roman" w:hAnsi="Times New Roman" w:cs="Times New Roman"/>
                <w:sz w:val="24"/>
                <w:szCs w:val="24"/>
              </w:rPr>
              <w:t>Responsible</w:t>
            </w:r>
            <w:proofErr w:type="spellEnd"/>
            <w:r w:rsidRPr="00C47069">
              <w:rPr>
                <w:rFonts w:ascii="Times New Roman" w:hAnsi="Times New Roman" w:cs="Times New Roman"/>
                <w:sz w:val="24"/>
                <w:szCs w:val="24"/>
              </w:rPr>
              <w:t xml:space="preserve"> </w:t>
            </w:r>
            <w:proofErr w:type="spellStart"/>
            <w:r w:rsidRPr="00C47069">
              <w:rPr>
                <w:rFonts w:ascii="Times New Roman" w:hAnsi="Times New Roman" w:cs="Times New Roman"/>
                <w:sz w:val="24"/>
                <w:szCs w:val="24"/>
              </w:rPr>
              <w:t>Care</w:t>
            </w:r>
            <w:proofErr w:type="spellEnd"/>
            <w:r w:rsidRPr="00C47069">
              <w:rPr>
                <w:rFonts w:ascii="Times New Roman" w:hAnsi="Times New Roman" w:cs="Times New Roman"/>
                <w:sz w:val="24"/>
                <w:szCs w:val="24"/>
              </w:rPr>
              <w:t xml:space="preserve"> (международная инициатива по ответственному ведению деятельности предприятиями химической промышленности)</w:t>
            </w:r>
          </w:p>
        </w:tc>
        <w:tc>
          <w:tcPr>
            <w:tcW w:w="3963" w:type="dxa"/>
          </w:tcPr>
          <w:p w:rsidR="00B042A7" w:rsidRPr="00C47069" w:rsidRDefault="00B042A7" w:rsidP="00E61EB3">
            <w:pPr>
              <w:contextualSpacing/>
              <w:rPr>
                <w:rFonts w:ascii="Times New Roman" w:hAnsi="Times New Roman" w:cs="Times New Roman"/>
                <w:sz w:val="24"/>
                <w:szCs w:val="24"/>
              </w:rPr>
            </w:pPr>
            <w:r w:rsidRPr="00C47069">
              <w:rPr>
                <w:rFonts w:ascii="Times New Roman" w:hAnsi="Times New Roman" w:cs="Times New Roman"/>
                <w:sz w:val="24"/>
                <w:szCs w:val="24"/>
              </w:rPr>
              <w:t>Для химической отрасли3 устойчивое развитие становится всеобъемлющей моделью и перспективной концепцией (экология, экономика и связь с общественностью</w:t>
            </w:r>
          </w:p>
        </w:tc>
      </w:tr>
    </w:tbl>
    <w:p w:rsidR="00B042A7" w:rsidRPr="00C47069" w:rsidRDefault="00B042A7" w:rsidP="000F0A4A">
      <w:pPr>
        <w:pStyle w:val="ac"/>
        <w:spacing w:before="74" w:line="360" w:lineRule="auto"/>
        <w:ind w:right="203"/>
        <w:jc w:val="both"/>
        <w:rPr>
          <w:lang w:val="ru-RU"/>
        </w:rPr>
      </w:pPr>
    </w:p>
    <w:p w:rsidR="00506DCD" w:rsidRPr="00C47069" w:rsidRDefault="00506DCD" w:rsidP="00506DCD">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С одной стороны, такие прорывные изменения создают для химических предприятий новые области роста. Однако, с другой стороны, они ставят предприятия перед вызовами.</w:t>
      </w:r>
    </w:p>
    <w:p w:rsidR="00506DCD" w:rsidRPr="00C47069" w:rsidRDefault="00506DCD" w:rsidP="00506DCD">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color w:val="000000"/>
          <w:sz w:val="28"/>
          <w:szCs w:val="28"/>
        </w:rPr>
        <w:t>Тенденции развития международных компаний химической промышленности до 2030 года представлена в Приложении А.</w:t>
      </w:r>
    </w:p>
    <w:p w:rsidR="00506DCD" w:rsidRPr="00C47069" w:rsidRDefault="00506DCD" w:rsidP="00506DCD">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Технологии производства.</w:t>
      </w:r>
    </w:p>
    <w:p w:rsidR="00506DCD" w:rsidRPr="00C47069" w:rsidRDefault="00506DCD" w:rsidP="00506DCD">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 xml:space="preserve">В качестве примера революционных изменений в области технологий производства можно привести биотехнологии и утилизацию энергии от возобновляемых источников. Развитие промышленных биотехнологий приведет к более широкому распространению и более эффективному </w:t>
      </w:r>
      <w:r w:rsidRPr="00C47069">
        <w:rPr>
          <w:rFonts w:ascii="Times New Roman" w:hAnsi="Times New Roman" w:cs="Times New Roman"/>
          <w:sz w:val="28"/>
          <w:szCs w:val="28"/>
        </w:rPr>
        <w:lastRenderedPageBreak/>
        <w:t xml:space="preserve">использованию </w:t>
      </w:r>
      <w:proofErr w:type="spellStart"/>
      <w:r w:rsidRPr="00C47069">
        <w:rPr>
          <w:rFonts w:ascii="Times New Roman" w:hAnsi="Times New Roman" w:cs="Times New Roman"/>
          <w:sz w:val="28"/>
          <w:szCs w:val="28"/>
        </w:rPr>
        <w:t>биосырья</w:t>
      </w:r>
      <w:proofErr w:type="spellEnd"/>
      <w:r w:rsidRPr="00C47069">
        <w:rPr>
          <w:rFonts w:ascii="Times New Roman" w:hAnsi="Times New Roman" w:cs="Times New Roman"/>
          <w:sz w:val="28"/>
          <w:szCs w:val="28"/>
        </w:rPr>
        <w:t xml:space="preserve"> в производстве (</w:t>
      </w:r>
      <w:proofErr w:type="spellStart"/>
      <w:r w:rsidRPr="00C47069">
        <w:rPr>
          <w:rFonts w:ascii="Times New Roman" w:hAnsi="Times New Roman" w:cs="Times New Roman"/>
          <w:sz w:val="28"/>
          <w:szCs w:val="28"/>
        </w:rPr>
        <w:t>биологизация</w:t>
      </w:r>
      <w:proofErr w:type="spellEnd"/>
      <w:r w:rsidRPr="00C47069">
        <w:rPr>
          <w:rFonts w:ascii="Times New Roman" w:hAnsi="Times New Roman" w:cs="Times New Roman"/>
          <w:sz w:val="28"/>
          <w:szCs w:val="28"/>
        </w:rPr>
        <w:t xml:space="preserve"> химического производства). </w:t>
      </w:r>
    </w:p>
    <w:p w:rsidR="00506DCD" w:rsidRPr="00C47069" w:rsidRDefault="00506DCD" w:rsidP="00506DCD">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 xml:space="preserve">В среднесрочной перспективе производство химических продуктов с использованием электричества, водорода и углекислого газа будет становиться все более значимым. Соответственно, химическая отрасль может принять на себя ключевую функцию и стать связующим звеном между энергетическим сектором и промышленностью, используя излишки возобновляемой энергии для производства синтетического сырья, что позволит сократить использование ископаемых ресурсов [53]. </w:t>
      </w:r>
    </w:p>
    <w:p w:rsidR="00506DCD" w:rsidRPr="00C47069" w:rsidRDefault="00506DCD" w:rsidP="00506DCD">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Ассортимент продукции.</w:t>
      </w:r>
    </w:p>
    <w:p w:rsidR="00506DCD" w:rsidRPr="00C47069" w:rsidRDefault="00506DCD" w:rsidP="00506DCD">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 xml:space="preserve">Примером радикальных перемен в структуре спроса является рост использования электротранспорта, приводящий к сокращению спроса на многие химические продукты, включая катализаторы, а также </w:t>
      </w:r>
      <w:proofErr w:type="spellStart"/>
      <w:r w:rsidRPr="00C47069">
        <w:rPr>
          <w:rFonts w:ascii="Times New Roman" w:hAnsi="Times New Roman" w:cs="Times New Roman"/>
          <w:sz w:val="28"/>
          <w:szCs w:val="28"/>
        </w:rPr>
        <w:t>термо</w:t>
      </w:r>
      <w:proofErr w:type="spellEnd"/>
      <w:r w:rsidRPr="00C47069">
        <w:rPr>
          <w:rFonts w:ascii="Times New Roman" w:hAnsi="Times New Roman" w:cs="Times New Roman"/>
          <w:sz w:val="28"/>
          <w:szCs w:val="28"/>
        </w:rPr>
        <w:t xml:space="preserve">-, масло- и </w:t>
      </w:r>
      <w:proofErr w:type="spellStart"/>
      <w:r w:rsidRPr="00C47069">
        <w:rPr>
          <w:rFonts w:ascii="Times New Roman" w:hAnsi="Times New Roman" w:cs="Times New Roman"/>
          <w:sz w:val="28"/>
          <w:szCs w:val="28"/>
        </w:rPr>
        <w:t>бензостойкие</w:t>
      </w:r>
      <w:proofErr w:type="spellEnd"/>
      <w:r w:rsidRPr="00C47069">
        <w:rPr>
          <w:rFonts w:ascii="Times New Roman" w:hAnsi="Times New Roman" w:cs="Times New Roman"/>
          <w:sz w:val="28"/>
          <w:szCs w:val="28"/>
        </w:rPr>
        <w:t xml:space="preserve"> пластмассы. Одновременно с этим возникают новые области международного бизнеса, связанные с электромоторами. Сюда относятся аккумуляторные технологии и технологии переработки.  </w:t>
      </w:r>
    </w:p>
    <w:p w:rsidR="00506DCD" w:rsidRPr="00C47069" w:rsidRDefault="00506DCD" w:rsidP="00506DCD">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Кроме того, увеличивается спрос на легкие материалы [6].</w:t>
      </w:r>
    </w:p>
    <w:p w:rsidR="00506DCD" w:rsidRPr="00C47069" w:rsidRDefault="00506DCD" w:rsidP="00506DCD">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 xml:space="preserve">Для международных химических компаний полный учет всех аспектов экономики замкнутого цикла на протяжении всего жизненного цикла продуктов – это одновременно новые задачи, новые возможности и новые вызовы. </w:t>
      </w:r>
    </w:p>
    <w:p w:rsidR="00506DCD" w:rsidRPr="00C47069" w:rsidRDefault="00506DCD" w:rsidP="00506DCD">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 xml:space="preserve">Такой учет охватывает производство базовых химических продуктов, дальнейшие переделы и (конечное) использование продукта. </w:t>
      </w:r>
    </w:p>
    <w:p w:rsidR="00506DCD" w:rsidRPr="00C47069" w:rsidRDefault="00506DCD" w:rsidP="00506DCD">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 xml:space="preserve">Способы сокращения отходов включают в себя многократное использование и повышение эффективности за счет использования побочных продуктов, отходов и углекислого газа в качестве сырья (методы переработки химических отходов в химические продукты и утилизации углекислого газа). </w:t>
      </w:r>
    </w:p>
    <w:p w:rsidR="00506DCD" w:rsidRPr="00C47069" w:rsidRDefault="00506DCD" w:rsidP="00506DCD">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 xml:space="preserve">Дополнительно может использоваться переработка химическими методами, </w:t>
      </w:r>
      <w:proofErr w:type="spellStart"/>
      <w:r w:rsidRPr="00C47069">
        <w:rPr>
          <w:rFonts w:ascii="Times New Roman" w:hAnsi="Times New Roman" w:cs="Times New Roman"/>
          <w:sz w:val="28"/>
          <w:szCs w:val="28"/>
        </w:rPr>
        <w:t>биоразложение</w:t>
      </w:r>
      <w:proofErr w:type="spellEnd"/>
      <w:r w:rsidRPr="00C47069">
        <w:rPr>
          <w:rFonts w:ascii="Times New Roman" w:hAnsi="Times New Roman" w:cs="Times New Roman"/>
          <w:sz w:val="28"/>
          <w:szCs w:val="28"/>
        </w:rPr>
        <w:t xml:space="preserve"> в рамках цикла CO2 и сбережение климата за счет </w:t>
      </w:r>
      <w:proofErr w:type="spellStart"/>
      <w:r w:rsidRPr="00C47069">
        <w:rPr>
          <w:rFonts w:ascii="Times New Roman" w:hAnsi="Times New Roman" w:cs="Times New Roman"/>
          <w:sz w:val="28"/>
          <w:szCs w:val="28"/>
        </w:rPr>
        <w:t>биологизации</w:t>
      </w:r>
      <w:proofErr w:type="spellEnd"/>
      <w:r w:rsidRPr="00C47069">
        <w:rPr>
          <w:rFonts w:ascii="Times New Roman" w:hAnsi="Times New Roman" w:cs="Times New Roman"/>
          <w:sz w:val="28"/>
          <w:szCs w:val="28"/>
        </w:rPr>
        <w:t xml:space="preserve"> химического производства (использование промышленных </w:t>
      </w:r>
      <w:r w:rsidRPr="00C47069">
        <w:rPr>
          <w:rFonts w:ascii="Times New Roman" w:hAnsi="Times New Roman" w:cs="Times New Roman"/>
          <w:sz w:val="28"/>
          <w:szCs w:val="28"/>
        </w:rPr>
        <w:lastRenderedPageBreak/>
        <w:t xml:space="preserve">биотехнологий, геномного редактирования для создания организмов с заданными свойствами, заводов </w:t>
      </w:r>
      <w:proofErr w:type="spellStart"/>
      <w:r w:rsidRPr="00C47069">
        <w:rPr>
          <w:rFonts w:ascii="Times New Roman" w:hAnsi="Times New Roman" w:cs="Times New Roman"/>
          <w:sz w:val="28"/>
          <w:szCs w:val="28"/>
        </w:rPr>
        <w:t>биорафинирования</w:t>
      </w:r>
      <w:proofErr w:type="spellEnd"/>
      <w:r w:rsidRPr="00C47069">
        <w:rPr>
          <w:rFonts w:ascii="Times New Roman" w:hAnsi="Times New Roman" w:cs="Times New Roman"/>
          <w:sz w:val="28"/>
          <w:szCs w:val="28"/>
        </w:rPr>
        <w:t xml:space="preserve"> и применение возобновляемых материалов в качестве сырья). </w:t>
      </w:r>
    </w:p>
    <w:p w:rsidR="00506DCD" w:rsidRPr="00C47069" w:rsidRDefault="00506DCD" w:rsidP="00506DCD">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Примеры использования принципов экономики замкнутого цикла в международной химической отрасли.</w:t>
      </w:r>
    </w:p>
    <w:p w:rsidR="00506DCD" w:rsidRPr="00C47069" w:rsidRDefault="00506DCD" w:rsidP="00506DCD">
      <w:pPr>
        <w:pStyle w:val="a3"/>
        <w:numPr>
          <w:ilvl w:val="0"/>
          <w:numId w:val="5"/>
        </w:numPr>
        <w:spacing w:after="0" w:line="360" w:lineRule="auto"/>
        <w:ind w:left="0"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Проектирование / перепроектирование материалов. Композитные материалы, армированные </w:t>
      </w:r>
      <w:proofErr w:type="spellStart"/>
      <w:r w:rsidRPr="00C47069">
        <w:rPr>
          <w:rFonts w:ascii="Times New Roman" w:hAnsi="Times New Roman" w:cs="Times New Roman"/>
          <w:sz w:val="28"/>
          <w:szCs w:val="28"/>
        </w:rPr>
        <w:t>углеволокном</w:t>
      </w:r>
      <w:proofErr w:type="spellEnd"/>
      <w:r w:rsidRPr="00C47069">
        <w:rPr>
          <w:rFonts w:ascii="Times New Roman" w:hAnsi="Times New Roman" w:cs="Times New Roman"/>
          <w:sz w:val="28"/>
          <w:szCs w:val="28"/>
        </w:rPr>
        <w:t xml:space="preserve">, могут заменить сталь и алюминий при производстве различных </w:t>
      </w:r>
      <w:proofErr w:type="spellStart"/>
      <w:r w:rsidRPr="00C47069">
        <w:rPr>
          <w:rFonts w:ascii="Times New Roman" w:hAnsi="Times New Roman" w:cs="Times New Roman"/>
          <w:sz w:val="28"/>
          <w:szCs w:val="28"/>
        </w:rPr>
        <w:t>автокомпонентов</w:t>
      </w:r>
      <w:proofErr w:type="spellEnd"/>
      <w:r w:rsidRPr="00C47069">
        <w:rPr>
          <w:rFonts w:ascii="Times New Roman" w:hAnsi="Times New Roman" w:cs="Times New Roman"/>
          <w:sz w:val="28"/>
          <w:szCs w:val="28"/>
        </w:rPr>
        <w:t xml:space="preserve">. При этом снижение веса компонентов может достигать 50%. Это позволит снизить потребление топлива и уменьшить объемы выбросов углекислого газа. Преимущества новых композитных материалов, рассматриваемые применительно ко всему сроку службы транспортных средств, перевешивают недостатки, а именно: увеличение энергопотребления при производстве композитов и отсутствие на настоящий момент способов оптимальной утилизации. </w:t>
      </w:r>
    </w:p>
    <w:p w:rsidR="00506DCD" w:rsidRPr="00C47069" w:rsidRDefault="00506DCD" w:rsidP="00506DCD">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Таким образом, в целом баланс соотношения разработка /эффективность остается положительным.</w:t>
      </w:r>
    </w:p>
    <w:p w:rsidR="00506DCD" w:rsidRPr="00C47069" w:rsidRDefault="00506DCD" w:rsidP="00506DCD">
      <w:pPr>
        <w:pStyle w:val="a3"/>
        <w:numPr>
          <w:ilvl w:val="0"/>
          <w:numId w:val="5"/>
        </w:numPr>
        <w:spacing w:after="0" w:line="360" w:lineRule="auto"/>
        <w:ind w:left="0" w:firstLine="709"/>
        <w:jc w:val="both"/>
        <w:rPr>
          <w:rFonts w:ascii="Times New Roman" w:hAnsi="Times New Roman" w:cs="Times New Roman"/>
          <w:sz w:val="28"/>
          <w:szCs w:val="28"/>
        </w:rPr>
      </w:pPr>
      <w:proofErr w:type="spellStart"/>
      <w:r w:rsidRPr="00C47069">
        <w:rPr>
          <w:rFonts w:ascii="Times New Roman" w:hAnsi="Times New Roman" w:cs="Times New Roman"/>
          <w:sz w:val="28"/>
          <w:szCs w:val="28"/>
        </w:rPr>
        <w:t>Ресурсоэффективное</w:t>
      </w:r>
      <w:proofErr w:type="spellEnd"/>
      <w:r w:rsidRPr="00C47069">
        <w:rPr>
          <w:rFonts w:ascii="Times New Roman" w:hAnsi="Times New Roman" w:cs="Times New Roman"/>
          <w:sz w:val="28"/>
          <w:szCs w:val="28"/>
        </w:rPr>
        <w:t xml:space="preserve"> производство. Начиная с 2016 года международная компания </w:t>
      </w:r>
      <w:proofErr w:type="spellStart"/>
      <w:r w:rsidRPr="00C47069">
        <w:rPr>
          <w:rFonts w:ascii="Times New Roman" w:hAnsi="Times New Roman" w:cs="Times New Roman"/>
          <w:sz w:val="28"/>
          <w:szCs w:val="28"/>
        </w:rPr>
        <w:t>Covestro</w:t>
      </w:r>
      <w:proofErr w:type="spellEnd"/>
      <w:r w:rsidRPr="00C47069">
        <w:rPr>
          <w:rFonts w:ascii="Times New Roman" w:hAnsi="Times New Roman" w:cs="Times New Roman"/>
          <w:sz w:val="28"/>
          <w:szCs w:val="28"/>
        </w:rPr>
        <w:t xml:space="preserve">, являющаяся одним из ведущих производителей полимерных материалов, заменила 20% сырой нефти, используемой при производстве полиуретана, на углекислый газ, который формируется в результате других производственных процессов. В настоящее время объемы производства составляют 5 тысяч тонн </w:t>
      </w:r>
      <w:proofErr w:type="spellStart"/>
      <w:r w:rsidRPr="00C47069">
        <w:rPr>
          <w:rFonts w:ascii="Times New Roman" w:hAnsi="Times New Roman" w:cs="Times New Roman"/>
          <w:sz w:val="28"/>
          <w:szCs w:val="28"/>
        </w:rPr>
        <w:t>полиола</w:t>
      </w:r>
      <w:proofErr w:type="spellEnd"/>
      <w:r w:rsidRPr="00C47069">
        <w:rPr>
          <w:rFonts w:ascii="Times New Roman" w:hAnsi="Times New Roman" w:cs="Times New Roman"/>
          <w:sz w:val="28"/>
          <w:szCs w:val="28"/>
        </w:rPr>
        <w:t xml:space="preserve"> в год. Это один из примеров </w:t>
      </w:r>
      <w:proofErr w:type="spellStart"/>
      <w:r w:rsidRPr="00C47069">
        <w:rPr>
          <w:rFonts w:ascii="Times New Roman" w:hAnsi="Times New Roman" w:cs="Times New Roman"/>
          <w:sz w:val="28"/>
          <w:szCs w:val="28"/>
        </w:rPr>
        <w:t>климатосберегающего</w:t>
      </w:r>
      <w:proofErr w:type="spellEnd"/>
      <w:r w:rsidRPr="00C47069">
        <w:rPr>
          <w:rFonts w:ascii="Times New Roman" w:hAnsi="Times New Roman" w:cs="Times New Roman"/>
          <w:sz w:val="28"/>
          <w:szCs w:val="28"/>
        </w:rPr>
        <w:t xml:space="preserve"> и </w:t>
      </w:r>
      <w:proofErr w:type="spellStart"/>
      <w:r w:rsidRPr="00C47069">
        <w:rPr>
          <w:rFonts w:ascii="Times New Roman" w:hAnsi="Times New Roman" w:cs="Times New Roman"/>
          <w:sz w:val="28"/>
          <w:szCs w:val="28"/>
        </w:rPr>
        <w:t>ресурсоэффективного</w:t>
      </w:r>
      <w:proofErr w:type="spellEnd"/>
      <w:r w:rsidRPr="00C47069">
        <w:rPr>
          <w:rFonts w:ascii="Times New Roman" w:hAnsi="Times New Roman" w:cs="Times New Roman"/>
          <w:sz w:val="28"/>
          <w:szCs w:val="28"/>
        </w:rPr>
        <w:t xml:space="preserve"> международного химического производства.</w:t>
      </w:r>
    </w:p>
    <w:p w:rsidR="00506DCD" w:rsidRPr="00C47069" w:rsidRDefault="00506DCD" w:rsidP="00506DCD">
      <w:pPr>
        <w:pStyle w:val="a3"/>
        <w:numPr>
          <w:ilvl w:val="0"/>
          <w:numId w:val="5"/>
        </w:numPr>
        <w:spacing w:after="0" w:line="360" w:lineRule="auto"/>
        <w:ind w:left="0"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Возврат. Международная компания </w:t>
      </w:r>
      <w:proofErr w:type="spellStart"/>
      <w:r w:rsidRPr="00C47069">
        <w:rPr>
          <w:rFonts w:ascii="Times New Roman" w:hAnsi="Times New Roman" w:cs="Times New Roman"/>
          <w:sz w:val="28"/>
          <w:szCs w:val="28"/>
        </w:rPr>
        <w:t>SafeChem</w:t>
      </w:r>
      <w:proofErr w:type="spellEnd"/>
      <w:r w:rsidRPr="00C47069">
        <w:rPr>
          <w:rFonts w:ascii="Times New Roman" w:hAnsi="Times New Roman" w:cs="Times New Roman"/>
          <w:sz w:val="28"/>
          <w:szCs w:val="28"/>
        </w:rPr>
        <w:t xml:space="preserve"> совместно с производителями систем очистки, дилерами химической продукции и компаниями, занимающимися утилизацией отходов, предлагает своим клиентам лизинговую модель работы в области растворителей. Благодаря своему ассортименту средств для очистки поверхностей и тканевых материалов </w:t>
      </w:r>
      <w:proofErr w:type="spellStart"/>
      <w:r w:rsidRPr="00C47069">
        <w:rPr>
          <w:rFonts w:ascii="Times New Roman" w:hAnsi="Times New Roman" w:cs="Times New Roman"/>
          <w:sz w:val="28"/>
          <w:szCs w:val="28"/>
        </w:rPr>
        <w:t>SafeChem</w:t>
      </w:r>
      <w:proofErr w:type="spellEnd"/>
      <w:r w:rsidRPr="00C47069">
        <w:rPr>
          <w:rFonts w:ascii="Times New Roman" w:hAnsi="Times New Roman" w:cs="Times New Roman"/>
          <w:sz w:val="28"/>
          <w:szCs w:val="28"/>
        </w:rPr>
        <w:t xml:space="preserve"> добилась снижения содержания растворителей в </w:t>
      </w:r>
      <w:r w:rsidRPr="00C47069">
        <w:rPr>
          <w:rFonts w:ascii="Times New Roman" w:hAnsi="Times New Roman" w:cs="Times New Roman"/>
          <w:sz w:val="28"/>
          <w:szCs w:val="28"/>
        </w:rPr>
        <w:lastRenderedPageBreak/>
        <w:t>сточных водах на величину до 80%. При этом также снизился риск для здоровья работников, а количество растворителя, необходимого для нового использования, сократилось на величину до 80%.</w:t>
      </w:r>
    </w:p>
    <w:p w:rsidR="00506DCD" w:rsidRPr="00C47069" w:rsidRDefault="00506DCD" w:rsidP="00506DCD">
      <w:pPr>
        <w:pStyle w:val="a3"/>
        <w:numPr>
          <w:ilvl w:val="0"/>
          <w:numId w:val="5"/>
        </w:numPr>
        <w:spacing w:after="0" w:line="360" w:lineRule="auto"/>
        <w:ind w:left="0"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Переработка. Примером использования химической переработки является инициатива другой международной компании Waste2Chemicals. Речь идет о консорциуме из восьми компаний, куда входят </w:t>
      </w:r>
      <w:proofErr w:type="spellStart"/>
      <w:r w:rsidRPr="00C47069">
        <w:rPr>
          <w:rFonts w:ascii="Times New Roman" w:hAnsi="Times New Roman" w:cs="Times New Roman"/>
          <w:sz w:val="28"/>
          <w:szCs w:val="28"/>
        </w:rPr>
        <w:t>Enerkem</w:t>
      </w:r>
      <w:proofErr w:type="spellEnd"/>
      <w:r w:rsidRPr="00C47069">
        <w:rPr>
          <w:rFonts w:ascii="Times New Roman" w:hAnsi="Times New Roman" w:cs="Times New Roman"/>
          <w:sz w:val="28"/>
          <w:szCs w:val="28"/>
        </w:rPr>
        <w:t xml:space="preserve">, </w:t>
      </w:r>
      <w:proofErr w:type="spellStart"/>
      <w:r w:rsidRPr="00C47069">
        <w:rPr>
          <w:rFonts w:ascii="Times New Roman" w:hAnsi="Times New Roman" w:cs="Times New Roman"/>
          <w:sz w:val="28"/>
          <w:szCs w:val="28"/>
        </w:rPr>
        <w:t>Air</w:t>
      </w:r>
      <w:proofErr w:type="spellEnd"/>
      <w:r w:rsidRPr="00C47069">
        <w:rPr>
          <w:rFonts w:ascii="Times New Roman" w:hAnsi="Times New Roman" w:cs="Times New Roman"/>
          <w:sz w:val="28"/>
          <w:szCs w:val="28"/>
        </w:rPr>
        <w:t xml:space="preserve"> </w:t>
      </w:r>
      <w:proofErr w:type="spellStart"/>
      <w:r w:rsidRPr="00C47069">
        <w:rPr>
          <w:rFonts w:ascii="Times New Roman" w:hAnsi="Times New Roman" w:cs="Times New Roman"/>
          <w:sz w:val="28"/>
          <w:szCs w:val="28"/>
        </w:rPr>
        <w:t>Liquide</w:t>
      </w:r>
      <w:proofErr w:type="spellEnd"/>
      <w:r w:rsidRPr="00C47069">
        <w:rPr>
          <w:rFonts w:ascii="Times New Roman" w:hAnsi="Times New Roman" w:cs="Times New Roman"/>
          <w:sz w:val="28"/>
          <w:szCs w:val="28"/>
        </w:rPr>
        <w:t xml:space="preserve"> и </w:t>
      </w:r>
      <w:proofErr w:type="spellStart"/>
      <w:r w:rsidRPr="00C47069">
        <w:rPr>
          <w:rFonts w:ascii="Times New Roman" w:hAnsi="Times New Roman" w:cs="Times New Roman"/>
          <w:sz w:val="28"/>
          <w:szCs w:val="28"/>
        </w:rPr>
        <w:t>AkzoNobel</w:t>
      </w:r>
      <w:proofErr w:type="spellEnd"/>
      <w:r w:rsidRPr="00C47069">
        <w:rPr>
          <w:rFonts w:ascii="Times New Roman" w:hAnsi="Times New Roman" w:cs="Times New Roman"/>
          <w:sz w:val="28"/>
          <w:szCs w:val="28"/>
        </w:rPr>
        <w:t xml:space="preserve">. Консорциум планирует начать совместное </w:t>
      </w:r>
      <w:proofErr w:type="spellStart"/>
      <w:r w:rsidRPr="00C47069">
        <w:rPr>
          <w:rFonts w:ascii="Times New Roman" w:hAnsi="Times New Roman" w:cs="Times New Roman"/>
          <w:sz w:val="28"/>
          <w:szCs w:val="28"/>
        </w:rPr>
        <w:t>биопроизводство</w:t>
      </w:r>
      <w:proofErr w:type="spellEnd"/>
      <w:r w:rsidRPr="00C47069">
        <w:rPr>
          <w:rFonts w:ascii="Times New Roman" w:hAnsi="Times New Roman" w:cs="Times New Roman"/>
          <w:sz w:val="28"/>
          <w:szCs w:val="28"/>
        </w:rPr>
        <w:t xml:space="preserve"> метанола и этанола из бытовых отходов. Технология совместима с существующей инфраструктурой переработки отходов. Планируется, что она обеспечит возможность использования отходов, не поддающихся механической переработке, на основе которых с применением синтез-газа будет производиться топливо и высококачественные химические продукты.</w:t>
      </w:r>
    </w:p>
    <w:p w:rsidR="00506DCD" w:rsidRPr="00C47069" w:rsidRDefault="00506DCD" w:rsidP="00506DCD">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Переработка: электронный рынок материалов и отходов Одним из примеров эффективной гармонизации является электронная платформа </w:t>
      </w:r>
      <w:proofErr w:type="spellStart"/>
      <w:r w:rsidRPr="00C47069">
        <w:rPr>
          <w:rFonts w:ascii="Times New Roman" w:hAnsi="Times New Roman" w:cs="Times New Roman"/>
          <w:sz w:val="28"/>
          <w:szCs w:val="28"/>
        </w:rPr>
        <w:t>Materials</w:t>
      </w:r>
      <w:proofErr w:type="spellEnd"/>
      <w:r w:rsidRPr="00C47069">
        <w:rPr>
          <w:rFonts w:ascii="Times New Roman" w:hAnsi="Times New Roman" w:cs="Times New Roman"/>
          <w:sz w:val="28"/>
          <w:szCs w:val="28"/>
        </w:rPr>
        <w:t xml:space="preserve"> </w:t>
      </w:r>
      <w:proofErr w:type="spellStart"/>
      <w:r w:rsidRPr="00C47069">
        <w:rPr>
          <w:rFonts w:ascii="Times New Roman" w:hAnsi="Times New Roman" w:cs="Times New Roman"/>
          <w:sz w:val="28"/>
          <w:szCs w:val="28"/>
        </w:rPr>
        <w:t>Marketplace</w:t>
      </w:r>
      <w:proofErr w:type="spellEnd"/>
      <w:r w:rsidRPr="00C47069">
        <w:rPr>
          <w:rFonts w:ascii="Times New Roman" w:hAnsi="Times New Roman" w:cs="Times New Roman"/>
          <w:sz w:val="28"/>
          <w:szCs w:val="28"/>
        </w:rPr>
        <w:t xml:space="preserve">, созданная по инициативе Делового совета США по устойчивому развитию (US </w:t>
      </w:r>
      <w:proofErr w:type="spellStart"/>
      <w:r w:rsidRPr="00C47069">
        <w:rPr>
          <w:rFonts w:ascii="Times New Roman" w:hAnsi="Times New Roman" w:cs="Times New Roman"/>
          <w:sz w:val="28"/>
          <w:szCs w:val="28"/>
        </w:rPr>
        <w:t>Business</w:t>
      </w:r>
      <w:proofErr w:type="spellEnd"/>
      <w:r w:rsidRPr="00C47069">
        <w:rPr>
          <w:rFonts w:ascii="Times New Roman" w:hAnsi="Times New Roman" w:cs="Times New Roman"/>
          <w:sz w:val="28"/>
          <w:szCs w:val="28"/>
        </w:rPr>
        <w:t xml:space="preserve"> </w:t>
      </w:r>
      <w:proofErr w:type="spellStart"/>
      <w:r w:rsidRPr="00C47069">
        <w:rPr>
          <w:rFonts w:ascii="Times New Roman" w:hAnsi="Times New Roman" w:cs="Times New Roman"/>
          <w:sz w:val="28"/>
          <w:szCs w:val="28"/>
        </w:rPr>
        <w:t>Council</w:t>
      </w:r>
      <w:proofErr w:type="spellEnd"/>
      <w:r w:rsidRPr="00C47069">
        <w:rPr>
          <w:rFonts w:ascii="Times New Roman" w:hAnsi="Times New Roman" w:cs="Times New Roman"/>
          <w:sz w:val="28"/>
          <w:szCs w:val="28"/>
        </w:rPr>
        <w:t xml:space="preserve"> </w:t>
      </w:r>
      <w:proofErr w:type="spellStart"/>
      <w:r w:rsidRPr="00C47069">
        <w:rPr>
          <w:rFonts w:ascii="Times New Roman" w:hAnsi="Times New Roman" w:cs="Times New Roman"/>
          <w:sz w:val="28"/>
          <w:szCs w:val="28"/>
        </w:rPr>
        <w:t>for</w:t>
      </w:r>
      <w:proofErr w:type="spellEnd"/>
      <w:r w:rsidRPr="00C47069">
        <w:rPr>
          <w:rFonts w:ascii="Times New Roman" w:hAnsi="Times New Roman" w:cs="Times New Roman"/>
          <w:sz w:val="28"/>
          <w:szCs w:val="28"/>
        </w:rPr>
        <w:t> </w:t>
      </w:r>
      <w:proofErr w:type="spellStart"/>
      <w:r w:rsidRPr="00C47069">
        <w:rPr>
          <w:rFonts w:ascii="Times New Roman" w:hAnsi="Times New Roman" w:cs="Times New Roman"/>
          <w:sz w:val="28"/>
          <w:szCs w:val="28"/>
        </w:rPr>
        <w:t>Sustainable</w:t>
      </w:r>
      <w:proofErr w:type="spellEnd"/>
      <w:r w:rsidRPr="00C47069">
        <w:rPr>
          <w:rFonts w:ascii="Times New Roman" w:hAnsi="Times New Roman" w:cs="Times New Roman"/>
          <w:sz w:val="28"/>
          <w:szCs w:val="28"/>
        </w:rPr>
        <w:t xml:space="preserve"> </w:t>
      </w:r>
      <w:proofErr w:type="spellStart"/>
      <w:r w:rsidRPr="00C47069">
        <w:rPr>
          <w:rFonts w:ascii="Times New Roman" w:hAnsi="Times New Roman" w:cs="Times New Roman"/>
          <w:sz w:val="28"/>
          <w:szCs w:val="28"/>
        </w:rPr>
        <w:t>Development</w:t>
      </w:r>
      <w:proofErr w:type="spellEnd"/>
      <w:r w:rsidRPr="00C47069">
        <w:rPr>
          <w:rFonts w:ascii="Times New Roman" w:hAnsi="Times New Roman" w:cs="Times New Roman"/>
          <w:sz w:val="28"/>
          <w:szCs w:val="28"/>
        </w:rPr>
        <w:t xml:space="preserve">) [1, 64, 69]. </w:t>
      </w:r>
    </w:p>
    <w:p w:rsidR="00506DCD" w:rsidRPr="00C47069" w:rsidRDefault="00506DCD" w:rsidP="00506DCD">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На платформе совместного использования компании-участники могут приобрести излишки сырья, отходы производства и упаковочные материалы. </w:t>
      </w:r>
    </w:p>
    <w:p w:rsidR="00506DCD" w:rsidRPr="00C47069" w:rsidRDefault="00506DCD" w:rsidP="00506DCD">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Участниками этапа пилотного запуска платформы стали 23 международные компании из различных отраслей, в том числе четыре предприятия сектора химических продуктов и высокотехнологичных материалов. Всего на платформе было представлено 150 различных материалов общим весом 2,4 млн тонн.</w:t>
      </w:r>
    </w:p>
    <w:p w:rsidR="00506DCD" w:rsidRPr="00C47069" w:rsidRDefault="00506DCD" w:rsidP="00506DCD">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Переработка: обеспечение информационной прозрачности за счет цифровых технологий Процессы цифрового сопровождения уже используются в строительной отрасли, для которой характерны комплексные цепочки поставок и длительные сроки службы продуктов. </w:t>
      </w:r>
    </w:p>
    <w:p w:rsidR="00506DCD" w:rsidRPr="00C47069" w:rsidRDefault="00506DCD" w:rsidP="00506DCD">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Системы информационного моделирования строительных объектов (</w:t>
      </w:r>
      <w:proofErr w:type="spellStart"/>
      <w:r w:rsidRPr="00C47069">
        <w:rPr>
          <w:rFonts w:ascii="Times New Roman" w:hAnsi="Times New Roman" w:cs="Times New Roman"/>
          <w:sz w:val="28"/>
          <w:szCs w:val="28"/>
        </w:rPr>
        <w:t>Building</w:t>
      </w:r>
      <w:proofErr w:type="spellEnd"/>
      <w:r w:rsidRPr="00C47069">
        <w:rPr>
          <w:rFonts w:ascii="Times New Roman" w:hAnsi="Times New Roman" w:cs="Times New Roman"/>
          <w:sz w:val="28"/>
          <w:szCs w:val="28"/>
        </w:rPr>
        <w:t xml:space="preserve"> </w:t>
      </w:r>
      <w:proofErr w:type="spellStart"/>
      <w:r w:rsidRPr="00C47069">
        <w:rPr>
          <w:rFonts w:ascii="Times New Roman" w:hAnsi="Times New Roman" w:cs="Times New Roman"/>
          <w:sz w:val="28"/>
          <w:szCs w:val="28"/>
        </w:rPr>
        <w:t>Information</w:t>
      </w:r>
      <w:proofErr w:type="spellEnd"/>
      <w:r w:rsidRPr="00C47069">
        <w:rPr>
          <w:rFonts w:ascii="Times New Roman" w:hAnsi="Times New Roman" w:cs="Times New Roman"/>
          <w:sz w:val="28"/>
          <w:szCs w:val="28"/>
        </w:rPr>
        <w:t xml:space="preserve"> </w:t>
      </w:r>
      <w:proofErr w:type="spellStart"/>
      <w:r w:rsidRPr="00C47069">
        <w:rPr>
          <w:rFonts w:ascii="Times New Roman" w:hAnsi="Times New Roman" w:cs="Times New Roman"/>
          <w:sz w:val="28"/>
          <w:szCs w:val="28"/>
        </w:rPr>
        <w:t>Modeling</w:t>
      </w:r>
      <w:proofErr w:type="spellEnd"/>
      <w:r w:rsidRPr="00C47069">
        <w:rPr>
          <w:rFonts w:ascii="Times New Roman" w:hAnsi="Times New Roman" w:cs="Times New Roman"/>
          <w:sz w:val="28"/>
          <w:szCs w:val="28"/>
        </w:rPr>
        <w:t xml:space="preserve"> – BIM) осуществляют в цифровой форме сбор </w:t>
      </w:r>
      <w:r w:rsidRPr="00C47069">
        <w:rPr>
          <w:rFonts w:ascii="Times New Roman" w:hAnsi="Times New Roman" w:cs="Times New Roman"/>
          <w:sz w:val="28"/>
          <w:szCs w:val="28"/>
        </w:rPr>
        <w:lastRenderedPageBreak/>
        <w:t xml:space="preserve">всей необходимой информации о материалах и объекте среди различных партнеров в рамках трехмерной модели строительного объекта [9, с.15]. </w:t>
      </w:r>
    </w:p>
    <w:p w:rsidR="00506DCD" w:rsidRPr="00C47069" w:rsidRDefault="00506DCD" w:rsidP="00506DCD">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Таким образом, в отношении материалов и химических продуктов, содержащихся в строительном мусоре, достигается информационная прозрачность, позволяющая оптимизировать дальнейший процесс переработки отходов.</w:t>
      </w:r>
    </w:p>
    <w:p w:rsidR="00506DCD" w:rsidRPr="00C47069" w:rsidRDefault="00506DCD" w:rsidP="00506DCD">
      <w:pPr>
        <w:pStyle w:val="ac"/>
        <w:spacing w:line="360" w:lineRule="auto"/>
        <w:ind w:firstLine="709"/>
        <w:jc w:val="both"/>
        <w:rPr>
          <w:lang w:val="ru-RU"/>
        </w:rPr>
      </w:pPr>
      <w:r w:rsidRPr="00C47069">
        <w:rPr>
          <w:lang w:val="ru-RU"/>
        </w:rPr>
        <w:t>В связи с тем, что химическая промышленность является одним из самых загрязняющих видов деятельности, необходимость внедрения экологических инноваций в эту сферу стала очевидным фактом. Однако стоит определить, влияет ли данный факт на экономическое развитие химической промышленности или международных химических компаний.</w:t>
      </w:r>
    </w:p>
    <w:p w:rsidR="00506DCD" w:rsidRPr="00C47069" w:rsidRDefault="00506DCD" w:rsidP="00506DCD">
      <w:pPr>
        <w:pStyle w:val="ac"/>
        <w:spacing w:line="360" w:lineRule="auto"/>
        <w:ind w:firstLine="709"/>
        <w:jc w:val="both"/>
        <w:rPr>
          <w:lang w:val="ru-RU"/>
        </w:rPr>
      </w:pPr>
      <w:r w:rsidRPr="00C47069">
        <w:rPr>
          <w:lang w:val="ru-RU"/>
        </w:rPr>
        <w:t>Экологические</w:t>
      </w:r>
      <w:r w:rsidRPr="00C47069">
        <w:rPr>
          <w:lang w:val="ru-RU"/>
        </w:rPr>
        <w:tab/>
        <w:t>инновации являются относительно новым инструментом развития международного бизнеса компаний химической промышленности. Нами была проведена оценка влияния эко-инноваций на примере международных компаний химической промышленности и их воздействие на экономическое развитие государства. Для этого был проведен корреляционный анализ.</w:t>
      </w:r>
    </w:p>
    <w:p w:rsidR="006E67B5" w:rsidRPr="00C47069" w:rsidRDefault="004A029C" w:rsidP="00FA448B">
      <w:pPr>
        <w:pStyle w:val="ac"/>
        <w:spacing w:line="360" w:lineRule="auto"/>
        <w:ind w:firstLine="709"/>
        <w:jc w:val="both"/>
        <w:rPr>
          <w:lang w:val="ru-RU"/>
        </w:rPr>
      </w:pPr>
      <w:r w:rsidRPr="00C47069">
        <w:rPr>
          <w:lang w:val="ru-RU"/>
        </w:rPr>
        <w:t>Рассмотрим для использования</w:t>
      </w:r>
      <w:r w:rsidR="006E67B5" w:rsidRPr="00C47069">
        <w:rPr>
          <w:lang w:val="ru-RU"/>
        </w:rPr>
        <w:t xml:space="preserve"> следующие показатели:</w:t>
      </w:r>
    </w:p>
    <w:p w:rsidR="006E67B5" w:rsidRPr="00C47069" w:rsidRDefault="006E67B5" w:rsidP="00FA448B">
      <w:pPr>
        <w:pStyle w:val="ac"/>
        <w:spacing w:line="360" w:lineRule="auto"/>
        <w:ind w:firstLine="709"/>
        <w:jc w:val="both"/>
        <w:rPr>
          <w:lang w:val="ru-RU"/>
        </w:rPr>
      </w:pPr>
      <w:r w:rsidRPr="00C47069">
        <w:t>Y</w:t>
      </w:r>
      <w:r w:rsidRPr="00C47069">
        <w:rPr>
          <w:lang w:val="ru-RU"/>
        </w:rPr>
        <w:t xml:space="preserve"> – Логариф</w:t>
      </w:r>
      <w:r w:rsidR="000F0A4A" w:rsidRPr="00C47069">
        <w:rPr>
          <w:lang w:val="ru-RU"/>
        </w:rPr>
        <w:t>м ВВП (зависимая переменная) [25</w:t>
      </w:r>
      <w:r w:rsidRPr="00C47069">
        <w:rPr>
          <w:lang w:val="ru-RU"/>
        </w:rPr>
        <w:t>]</w:t>
      </w:r>
      <w:r w:rsidR="004504E3" w:rsidRPr="00C47069">
        <w:rPr>
          <w:lang w:val="ru-RU"/>
        </w:rPr>
        <w:t>;</w:t>
      </w:r>
    </w:p>
    <w:p w:rsidR="006E67B5" w:rsidRPr="00C47069" w:rsidRDefault="006E67B5" w:rsidP="00FA448B">
      <w:pPr>
        <w:pStyle w:val="ac"/>
        <w:spacing w:line="360" w:lineRule="auto"/>
        <w:ind w:firstLine="709"/>
        <w:jc w:val="both"/>
        <w:rPr>
          <w:lang w:val="ru-RU"/>
        </w:rPr>
      </w:pPr>
      <w:r w:rsidRPr="00C47069">
        <w:t>X</w:t>
      </w:r>
      <w:r w:rsidRPr="00C47069">
        <w:rPr>
          <w:lang w:val="ru-RU"/>
        </w:rPr>
        <w:t xml:space="preserve">1 – Производство хим. промышленности, выделяющее </w:t>
      </w:r>
      <w:r w:rsidRPr="00C47069">
        <w:t>CO</w:t>
      </w:r>
      <w:r w:rsidRPr="00C47069">
        <w:rPr>
          <w:lang w:val="ru-RU"/>
        </w:rPr>
        <w:t>2</w:t>
      </w:r>
      <w:r w:rsidR="004504E3" w:rsidRPr="00C47069">
        <w:rPr>
          <w:lang w:val="ru-RU"/>
        </w:rPr>
        <w:t>;</w:t>
      </w:r>
    </w:p>
    <w:p w:rsidR="006E67B5" w:rsidRPr="00C47069" w:rsidRDefault="006E67B5" w:rsidP="00FA448B">
      <w:pPr>
        <w:pStyle w:val="ac"/>
        <w:spacing w:line="360" w:lineRule="auto"/>
        <w:ind w:firstLine="709"/>
        <w:jc w:val="both"/>
        <w:rPr>
          <w:lang w:val="ru-RU"/>
        </w:rPr>
      </w:pPr>
      <w:r w:rsidRPr="00C47069">
        <w:t>X</w:t>
      </w:r>
      <w:r w:rsidRPr="00C47069">
        <w:rPr>
          <w:lang w:val="ru-RU"/>
        </w:rPr>
        <w:t>2 – Энергоемкость, на душу населения</w:t>
      </w:r>
      <w:r w:rsidR="004504E3" w:rsidRPr="00C47069">
        <w:rPr>
          <w:lang w:val="ru-RU"/>
        </w:rPr>
        <w:t>;</w:t>
      </w:r>
    </w:p>
    <w:p w:rsidR="006E67B5" w:rsidRPr="00C47069" w:rsidRDefault="006E67B5" w:rsidP="00FA448B">
      <w:pPr>
        <w:pStyle w:val="ac"/>
        <w:spacing w:line="360" w:lineRule="auto"/>
        <w:ind w:firstLine="709"/>
        <w:jc w:val="both"/>
        <w:rPr>
          <w:lang w:val="ru-RU"/>
        </w:rPr>
      </w:pPr>
      <w:r w:rsidRPr="00C47069">
        <w:t>X</w:t>
      </w:r>
      <w:r w:rsidRPr="00C47069">
        <w:rPr>
          <w:lang w:val="ru-RU"/>
        </w:rPr>
        <w:t>3 – Поставка возобновляемых источников энергии, % TPES (</w:t>
      </w:r>
      <w:proofErr w:type="spellStart"/>
      <w:r w:rsidRPr="00C47069">
        <w:rPr>
          <w:lang w:val="ru-RU"/>
        </w:rPr>
        <w:t>Total</w:t>
      </w:r>
      <w:proofErr w:type="spellEnd"/>
      <w:r w:rsidRPr="00C47069">
        <w:rPr>
          <w:lang w:val="ru-RU"/>
        </w:rPr>
        <w:t xml:space="preserve"> </w:t>
      </w:r>
      <w:proofErr w:type="spellStart"/>
      <w:r w:rsidRPr="00C47069">
        <w:rPr>
          <w:lang w:val="ru-RU"/>
        </w:rPr>
        <w:t>primary</w:t>
      </w:r>
      <w:proofErr w:type="spellEnd"/>
      <w:r w:rsidRPr="00C47069">
        <w:rPr>
          <w:lang w:val="ru-RU"/>
        </w:rPr>
        <w:t xml:space="preserve"> </w:t>
      </w:r>
      <w:proofErr w:type="spellStart"/>
      <w:r w:rsidRPr="00C47069">
        <w:rPr>
          <w:lang w:val="ru-RU"/>
        </w:rPr>
        <w:t>energy</w:t>
      </w:r>
      <w:proofErr w:type="spellEnd"/>
      <w:r w:rsidRPr="00C47069">
        <w:rPr>
          <w:lang w:val="ru-RU"/>
        </w:rPr>
        <w:t xml:space="preserve"> </w:t>
      </w:r>
      <w:proofErr w:type="spellStart"/>
      <w:r w:rsidRPr="00C47069">
        <w:rPr>
          <w:lang w:val="ru-RU"/>
        </w:rPr>
        <w:t>supply</w:t>
      </w:r>
      <w:proofErr w:type="spellEnd"/>
      <w:r w:rsidRPr="00C47069">
        <w:rPr>
          <w:lang w:val="ru-RU"/>
        </w:rPr>
        <w:t>)</w:t>
      </w:r>
      <w:r w:rsidR="004504E3" w:rsidRPr="00C47069">
        <w:rPr>
          <w:lang w:val="ru-RU"/>
        </w:rPr>
        <w:t>;</w:t>
      </w:r>
    </w:p>
    <w:p w:rsidR="006E67B5" w:rsidRPr="00C47069" w:rsidRDefault="006E67B5" w:rsidP="00FA448B">
      <w:pPr>
        <w:pStyle w:val="ac"/>
        <w:spacing w:line="360" w:lineRule="auto"/>
        <w:ind w:firstLine="709"/>
        <w:jc w:val="both"/>
        <w:rPr>
          <w:lang w:val="ru-RU"/>
        </w:rPr>
      </w:pPr>
      <w:r w:rsidRPr="00C47069">
        <w:t>X</w:t>
      </w:r>
      <w:r w:rsidRPr="00C47069">
        <w:rPr>
          <w:lang w:val="ru-RU"/>
        </w:rPr>
        <w:t>4 – Возобновляемая электроэнергия, % общего производства электроэнергии</w:t>
      </w:r>
      <w:r w:rsidR="004504E3" w:rsidRPr="00C47069">
        <w:rPr>
          <w:lang w:val="ru-RU"/>
        </w:rPr>
        <w:t>;</w:t>
      </w:r>
    </w:p>
    <w:p w:rsidR="006E67B5" w:rsidRPr="00C47069" w:rsidRDefault="006E67B5" w:rsidP="00FA448B">
      <w:pPr>
        <w:pStyle w:val="ac"/>
        <w:spacing w:line="360" w:lineRule="auto"/>
        <w:ind w:firstLine="709"/>
        <w:jc w:val="both"/>
        <w:rPr>
          <w:lang w:val="ru-RU"/>
        </w:rPr>
      </w:pPr>
      <w:r w:rsidRPr="00C47069">
        <w:t>X</w:t>
      </w:r>
      <w:r w:rsidRPr="00C47069">
        <w:rPr>
          <w:lang w:val="ru-RU"/>
        </w:rPr>
        <w:t>5 – Бюджет НИОКР, связанный с защитой окружающей среды, % от общего объема правительственных НИОКР</w:t>
      </w:r>
      <w:r w:rsidR="004504E3" w:rsidRPr="00C47069">
        <w:rPr>
          <w:lang w:val="ru-RU"/>
        </w:rPr>
        <w:t>;</w:t>
      </w:r>
    </w:p>
    <w:p w:rsidR="006E67B5" w:rsidRPr="00C47069" w:rsidRDefault="006E67B5" w:rsidP="00FA448B">
      <w:pPr>
        <w:pStyle w:val="ac"/>
        <w:spacing w:line="360" w:lineRule="auto"/>
        <w:ind w:firstLine="709"/>
        <w:jc w:val="both"/>
        <w:rPr>
          <w:lang w:val="ru-RU"/>
        </w:rPr>
      </w:pPr>
      <w:r w:rsidRPr="00C47069">
        <w:t>X</w:t>
      </w:r>
      <w:r w:rsidRPr="00C47069">
        <w:rPr>
          <w:lang w:val="ru-RU"/>
        </w:rPr>
        <w:t>6 – Бюджет НИОКР в области возобновляемых источников энергии, % общего объема энергии</w:t>
      </w:r>
      <w:r w:rsidR="004504E3" w:rsidRPr="00C47069">
        <w:rPr>
          <w:lang w:val="ru-RU"/>
        </w:rPr>
        <w:t>;</w:t>
      </w:r>
    </w:p>
    <w:p w:rsidR="006E67B5" w:rsidRPr="00C47069" w:rsidRDefault="006E67B5" w:rsidP="00FA448B">
      <w:pPr>
        <w:pStyle w:val="ac"/>
        <w:spacing w:line="360" w:lineRule="auto"/>
        <w:ind w:firstLine="709"/>
        <w:jc w:val="both"/>
        <w:rPr>
          <w:lang w:val="ru-RU"/>
        </w:rPr>
      </w:pPr>
      <w:r w:rsidRPr="00C47069">
        <w:t>X</w:t>
      </w:r>
      <w:r w:rsidRPr="00C47069">
        <w:rPr>
          <w:lang w:val="ru-RU"/>
        </w:rPr>
        <w:t>7 – Налоги на охрану окружающей среды, % ВВП</w:t>
      </w:r>
      <w:r w:rsidR="004504E3" w:rsidRPr="00C47069">
        <w:rPr>
          <w:lang w:val="ru-RU"/>
        </w:rPr>
        <w:t>;</w:t>
      </w:r>
    </w:p>
    <w:p w:rsidR="006E67B5" w:rsidRPr="00C47069" w:rsidRDefault="006E67B5" w:rsidP="00FA448B">
      <w:pPr>
        <w:pStyle w:val="ac"/>
        <w:spacing w:line="360" w:lineRule="auto"/>
        <w:ind w:firstLine="709"/>
        <w:jc w:val="both"/>
        <w:rPr>
          <w:lang w:val="ru-RU"/>
        </w:rPr>
      </w:pPr>
      <w:r w:rsidRPr="00C47069">
        <w:lastRenderedPageBreak/>
        <w:t>X</w:t>
      </w:r>
      <w:r w:rsidRPr="00C47069">
        <w:rPr>
          <w:lang w:val="ru-RU"/>
        </w:rPr>
        <w:t>8 – Налоги, связанные с экологией, % от общей суммы налоговых поступлений</w:t>
      </w:r>
      <w:r w:rsidR="004504E3" w:rsidRPr="00C47069">
        <w:rPr>
          <w:lang w:val="ru-RU"/>
        </w:rPr>
        <w:t>;</w:t>
      </w:r>
    </w:p>
    <w:p w:rsidR="006E67B5" w:rsidRPr="00C47069" w:rsidRDefault="006E67B5" w:rsidP="00FA448B">
      <w:pPr>
        <w:pStyle w:val="ac"/>
        <w:spacing w:line="360" w:lineRule="auto"/>
        <w:ind w:firstLine="709"/>
        <w:jc w:val="both"/>
        <w:rPr>
          <w:lang w:val="ru-RU"/>
        </w:rPr>
      </w:pPr>
      <w:r w:rsidRPr="00C47069">
        <w:t>X</w:t>
      </w:r>
      <w:r w:rsidRPr="00C47069">
        <w:rPr>
          <w:lang w:val="ru-RU"/>
        </w:rPr>
        <w:t>9 – Плотность населения, жителей на км2</w:t>
      </w:r>
      <w:r w:rsidR="004504E3" w:rsidRPr="00C47069">
        <w:rPr>
          <w:lang w:val="ru-RU"/>
        </w:rPr>
        <w:t>;</w:t>
      </w:r>
    </w:p>
    <w:p w:rsidR="006E67B5" w:rsidRPr="00C47069" w:rsidRDefault="006E67B5" w:rsidP="00FA448B">
      <w:pPr>
        <w:pStyle w:val="ac"/>
        <w:spacing w:line="360" w:lineRule="auto"/>
        <w:ind w:firstLine="709"/>
        <w:jc w:val="both"/>
        <w:rPr>
          <w:lang w:val="ru-RU"/>
        </w:rPr>
      </w:pPr>
      <w:r w:rsidRPr="00C47069">
        <w:t>X</w:t>
      </w:r>
      <w:r w:rsidRPr="00C47069">
        <w:rPr>
          <w:lang w:val="ru-RU"/>
        </w:rPr>
        <w:t>10 – Загрязнение</w:t>
      </w:r>
      <w:r w:rsidR="004504E3" w:rsidRPr="00C47069">
        <w:rPr>
          <w:lang w:val="ru-RU"/>
        </w:rPr>
        <w:t xml:space="preserve"> воздуха от хим. </w:t>
      </w:r>
      <w:proofErr w:type="spellStart"/>
      <w:r w:rsidR="004504E3" w:rsidRPr="00C47069">
        <w:rPr>
          <w:lang w:val="ru-RU"/>
        </w:rPr>
        <w:t>пром</w:t>
      </w:r>
      <w:proofErr w:type="spellEnd"/>
      <w:r w:rsidR="004504E3" w:rsidRPr="00C47069">
        <w:rPr>
          <w:lang w:val="ru-RU"/>
        </w:rPr>
        <w:t>.;</w:t>
      </w:r>
    </w:p>
    <w:p w:rsidR="006E67B5" w:rsidRPr="00C47069" w:rsidRDefault="006E67B5" w:rsidP="00FA448B">
      <w:pPr>
        <w:pStyle w:val="ac"/>
        <w:spacing w:line="360" w:lineRule="auto"/>
        <w:ind w:firstLine="709"/>
        <w:jc w:val="both"/>
        <w:rPr>
          <w:lang w:val="ru-RU"/>
        </w:rPr>
      </w:pPr>
      <w:r w:rsidRPr="00C47069">
        <w:rPr>
          <w:lang w:val="ru-RU"/>
        </w:rPr>
        <w:t>Х11 – Качество воды</w:t>
      </w:r>
      <w:r w:rsidR="00065D4A" w:rsidRPr="00C47069">
        <w:rPr>
          <w:lang w:val="ru-RU"/>
        </w:rPr>
        <w:t>;</w:t>
      </w:r>
    </w:p>
    <w:p w:rsidR="006E67B5" w:rsidRPr="00C47069" w:rsidRDefault="006E67B5" w:rsidP="00FA448B">
      <w:pPr>
        <w:pStyle w:val="ac"/>
        <w:spacing w:line="360" w:lineRule="auto"/>
        <w:ind w:firstLine="709"/>
        <w:jc w:val="both"/>
        <w:rPr>
          <w:lang w:val="ru-RU"/>
        </w:rPr>
      </w:pPr>
      <w:r w:rsidRPr="00C47069">
        <w:rPr>
          <w:lang w:val="ru-RU"/>
        </w:rPr>
        <w:t>Х12 – Ожидаемая продолжительность жизни, лет</w:t>
      </w:r>
      <w:r w:rsidR="00065D4A" w:rsidRPr="00C47069">
        <w:rPr>
          <w:lang w:val="ru-RU"/>
        </w:rPr>
        <w:t>;</w:t>
      </w:r>
    </w:p>
    <w:p w:rsidR="006E67B5" w:rsidRPr="00C47069" w:rsidRDefault="006E67B5" w:rsidP="00FA448B">
      <w:pPr>
        <w:pStyle w:val="ac"/>
        <w:spacing w:line="360" w:lineRule="auto"/>
        <w:ind w:firstLine="709"/>
        <w:jc w:val="both"/>
        <w:rPr>
          <w:lang w:val="ru-RU"/>
        </w:rPr>
      </w:pPr>
      <w:r w:rsidRPr="00C47069">
        <w:rPr>
          <w:lang w:val="ru-RU"/>
        </w:rPr>
        <w:t>Х13 – Денежные поступления от интеллектуальной собственности</w:t>
      </w:r>
      <w:r w:rsidR="00065D4A" w:rsidRPr="00C47069">
        <w:rPr>
          <w:lang w:val="ru-RU"/>
        </w:rPr>
        <w:t>;</w:t>
      </w:r>
    </w:p>
    <w:p w:rsidR="006E67B5" w:rsidRPr="00C47069" w:rsidRDefault="006E67B5" w:rsidP="00FA448B">
      <w:pPr>
        <w:pStyle w:val="ac"/>
        <w:spacing w:line="360" w:lineRule="auto"/>
        <w:ind w:firstLine="709"/>
        <w:jc w:val="both"/>
        <w:rPr>
          <w:lang w:val="ru-RU"/>
        </w:rPr>
      </w:pPr>
      <w:r w:rsidRPr="00C47069">
        <w:rPr>
          <w:lang w:val="ru-RU"/>
        </w:rPr>
        <w:t>Х14 – Исследования и разработки (НИОКР)</w:t>
      </w:r>
      <w:r w:rsidR="00065D4A" w:rsidRPr="00C47069">
        <w:rPr>
          <w:lang w:val="ru-RU"/>
        </w:rPr>
        <w:t xml:space="preserve"> в области хим.</w:t>
      </w:r>
      <w:r w:rsidR="004504E3" w:rsidRPr="00C47069">
        <w:rPr>
          <w:lang w:val="ru-RU"/>
        </w:rPr>
        <w:t xml:space="preserve"> </w:t>
      </w:r>
      <w:proofErr w:type="spellStart"/>
      <w:r w:rsidR="00065D4A" w:rsidRPr="00C47069">
        <w:rPr>
          <w:lang w:val="ru-RU"/>
        </w:rPr>
        <w:t>пром</w:t>
      </w:r>
      <w:proofErr w:type="spellEnd"/>
      <w:r w:rsidR="00065D4A" w:rsidRPr="00C47069">
        <w:rPr>
          <w:lang w:val="ru-RU"/>
        </w:rPr>
        <w:t>.;</w:t>
      </w:r>
    </w:p>
    <w:p w:rsidR="006E67B5" w:rsidRPr="00C47069" w:rsidRDefault="006E67B5" w:rsidP="00FA448B">
      <w:pPr>
        <w:pStyle w:val="ac"/>
        <w:spacing w:line="360" w:lineRule="auto"/>
        <w:ind w:firstLine="709"/>
        <w:jc w:val="both"/>
        <w:rPr>
          <w:lang w:val="ru-RU"/>
        </w:rPr>
      </w:pPr>
      <w:r w:rsidRPr="00C47069">
        <w:rPr>
          <w:lang w:val="ru-RU"/>
        </w:rPr>
        <w:t>Х15 – Валовые расходы на НИОКР</w:t>
      </w:r>
      <w:r w:rsidR="00065D4A" w:rsidRPr="00C47069">
        <w:rPr>
          <w:lang w:val="ru-RU"/>
        </w:rPr>
        <w:t xml:space="preserve"> в области хим.</w:t>
      </w:r>
      <w:r w:rsidR="004504E3" w:rsidRPr="00C47069">
        <w:rPr>
          <w:lang w:val="ru-RU"/>
        </w:rPr>
        <w:t xml:space="preserve"> </w:t>
      </w:r>
      <w:proofErr w:type="spellStart"/>
      <w:r w:rsidR="00065D4A" w:rsidRPr="00C47069">
        <w:rPr>
          <w:lang w:val="ru-RU"/>
        </w:rPr>
        <w:t>пром</w:t>
      </w:r>
      <w:proofErr w:type="spellEnd"/>
      <w:r w:rsidR="00065D4A" w:rsidRPr="00C47069">
        <w:rPr>
          <w:lang w:val="ru-RU"/>
        </w:rPr>
        <w:t>.;</w:t>
      </w:r>
    </w:p>
    <w:p w:rsidR="006E67B5" w:rsidRPr="00C47069" w:rsidRDefault="006E67B5" w:rsidP="00FA448B">
      <w:pPr>
        <w:pStyle w:val="ac"/>
        <w:spacing w:line="360" w:lineRule="auto"/>
        <w:ind w:firstLine="709"/>
        <w:jc w:val="both"/>
        <w:rPr>
          <w:lang w:val="ru-RU"/>
        </w:rPr>
      </w:pPr>
      <w:r w:rsidRPr="00C47069">
        <w:rPr>
          <w:lang w:val="ru-RU"/>
        </w:rPr>
        <w:t xml:space="preserve">Х16 – Индикатор торговли и конкуренции </w:t>
      </w:r>
      <w:r w:rsidR="00065D4A" w:rsidRPr="00C47069">
        <w:rPr>
          <w:lang w:val="ru-RU"/>
        </w:rPr>
        <w:t>в хим.</w:t>
      </w:r>
      <w:r w:rsidR="004504E3" w:rsidRPr="00C47069">
        <w:rPr>
          <w:lang w:val="ru-RU"/>
        </w:rPr>
        <w:t xml:space="preserve"> </w:t>
      </w:r>
      <w:proofErr w:type="spellStart"/>
      <w:r w:rsidR="00065D4A" w:rsidRPr="00C47069">
        <w:rPr>
          <w:lang w:val="ru-RU"/>
        </w:rPr>
        <w:t>пром</w:t>
      </w:r>
      <w:proofErr w:type="spellEnd"/>
      <w:r w:rsidR="00065D4A" w:rsidRPr="00C47069">
        <w:rPr>
          <w:lang w:val="ru-RU"/>
        </w:rPr>
        <w:t>.;</w:t>
      </w:r>
    </w:p>
    <w:p w:rsidR="006E67B5" w:rsidRPr="00C47069" w:rsidRDefault="00E61EB3" w:rsidP="00FA448B">
      <w:pPr>
        <w:pStyle w:val="ac"/>
        <w:spacing w:line="360" w:lineRule="auto"/>
        <w:ind w:firstLine="709"/>
        <w:jc w:val="both"/>
        <w:rPr>
          <w:lang w:val="ru-RU"/>
        </w:rPr>
      </w:pPr>
      <w:r w:rsidRPr="00C47069">
        <w:rPr>
          <w:lang w:val="ru-RU"/>
        </w:rPr>
        <w:t xml:space="preserve">Х17 – </w:t>
      </w:r>
      <w:r w:rsidR="006E67B5" w:rsidRPr="00C47069">
        <w:rPr>
          <w:lang w:val="ru-RU"/>
        </w:rPr>
        <w:t>Высокотехнологичная и средняя высокотехнологичная продукция</w:t>
      </w:r>
      <w:r w:rsidR="00065D4A" w:rsidRPr="00C47069">
        <w:rPr>
          <w:lang w:val="ru-RU"/>
        </w:rPr>
        <w:t>.</w:t>
      </w:r>
    </w:p>
    <w:p w:rsidR="00506DCD" w:rsidRPr="00C47069" w:rsidRDefault="00506DCD" w:rsidP="00506DCD">
      <w:pPr>
        <w:tabs>
          <w:tab w:val="left" w:pos="822"/>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Для полного анализа, страны ОЭСР (35 стран), данные за 2017 год взяты с официального сайта статистики ОЭСР [38], а данные используются для составления ГИИ [22]. Россия тоже в выборке.</w:t>
      </w:r>
    </w:p>
    <w:p w:rsidR="00506DCD" w:rsidRPr="00C47069" w:rsidRDefault="00506DCD" w:rsidP="00506DCD">
      <w:pPr>
        <w:tabs>
          <w:tab w:val="left" w:pos="822"/>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В качестве базового показателя Y возьмем логарифм ВВП, поскольку индекс ВВП промышленности региона является одним из показателей, наиболее часто используемых для определения экономического развития химической промышленности. Что касается независимых индикаторов, то они были выбраны таким образом, чтобы можно было отследить динамику использования экологических нововведений в химической промышленности, а также их стоимость, оценить состояние торговли и экологическую ситуацию в регионе. </w:t>
      </w:r>
    </w:p>
    <w:p w:rsidR="00506DCD" w:rsidRPr="00C47069" w:rsidRDefault="00506DCD" w:rsidP="00506DCD">
      <w:pPr>
        <w:tabs>
          <w:tab w:val="left" w:pos="822"/>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Индикаторы X1, X2, X3, X4, X10 и X11 отвечают за влияние экологических инноваций на окружающую среду страны, а также положительно влияют на природные ресурсы и охрану окружающей среды.</w:t>
      </w:r>
      <w:r w:rsidRPr="00C47069">
        <w:rPr>
          <w:rFonts w:ascii="Times New Roman" w:hAnsi="Times New Roman" w:cs="Times New Roman"/>
          <w:sz w:val="28"/>
          <w:szCs w:val="28"/>
        </w:rPr>
        <w:tab/>
        <w:t>Показатели Х5, Х6, Х14 и Х15 связаны с научными исследованиями и разработками: сколько регион расходует на то, чтобы создать инновации в химической промышленности и внедрять их.</w:t>
      </w:r>
    </w:p>
    <w:p w:rsidR="00506DCD" w:rsidRPr="00C47069" w:rsidRDefault="00506DCD" w:rsidP="00506DCD">
      <w:pPr>
        <w:tabs>
          <w:tab w:val="left" w:pos="822"/>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lastRenderedPageBreak/>
        <w:t>В исследование необходимо включить индикаторы X7 и X8. Они отражают влияние экологических налогов на экономику.</w:t>
      </w:r>
    </w:p>
    <w:p w:rsidR="00506DCD" w:rsidRPr="00C47069" w:rsidRDefault="00506DCD" w:rsidP="00506DCD">
      <w:pPr>
        <w:tabs>
          <w:tab w:val="left" w:pos="822"/>
        </w:tabs>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X9 и Х12 также влияет на условия внедрения экологических новинок. Стоимость электроэнергии и использование природных ресурсов зависят от плотности населения, а продолжительность жизни человека может косвенно зависеть от экологических инноваций.</w:t>
      </w:r>
      <w:r w:rsidRPr="00C47069">
        <w:rPr>
          <w:rFonts w:ascii="Times New Roman" w:hAnsi="Times New Roman" w:cs="Times New Roman"/>
          <w:sz w:val="28"/>
          <w:szCs w:val="28"/>
        </w:rPr>
        <w:tab/>
      </w:r>
    </w:p>
    <w:p w:rsidR="00506DCD" w:rsidRPr="00C47069" w:rsidRDefault="00506DCD" w:rsidP="00506DCD">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X13, X16 и X17 - это в основном экономические показатели, которые так или иначе связаны с экологическими инновациями, но в то же время они влияют на конкурентоспособность экономической составляющей региона.</w:t>
      </w:r>
    </w:p>
    <w:p w:rsidR="00506DCD" w:rsidRPr="00C47069" w:rsidRDefault="00506DCD" w:rsidP="00506DCD">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Эти показатели (Приложение C к описательной статистике) будут использоваться в статистическом анализе, чтобы продемонстрировать корреляцию между внедрением экологических инноваций и экономическим развитием региона или химической промышленности.</w:t>
      </w:r>
    </w:p>
    <w:p w:rsidR="00506DCD" w:rsidRPr="00C47069" w:rsidRDefault="00506DCD" w:rsidP="00506DCD">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Мы проведем корреляционный анализ, рассмотрим, как каждый индикатор соотносится друг с другом, и определим силу взаимосвязи между каждым индикатором.</w:t>
      </w:r>
    </w:p>
    <w:p w:rsidR="00094489" w:rsidRPr="00C47069" w:rsidRDefault="00FA448B" w:rsidP="00506DCD">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 </w:t>
      </w:r>
    </w:p>
    <w:p w:rsidR="00FA448B" w:rsidRPr="00C47069" w:rsidRDefault="00FA448B" w:rsidP="002816CC">
      <w:pPr>
        <w:pStyle w:val="ac"/>
        <w:jc w:val="both"/>
        <w:rPr>
          <w:lang w:val="ru-RU"/>
        </w:rPr>
      </w:pPr>
      <w:r w:rsidRPr="00C47069">
        <w:rPr>
          <w:lang w:val="ru-RU"/>
        </w:rPr>
        <w:t>Таблица 3</w:t>
      </w:r>
      <w:r w:rsidR="00C57A92" w:rsidRPr="00C47069">
        <w:rPr>
          <w:lang w:val="ru-RU"/>
        </w:rPr>
        <w:t>.4</w:t>
      </w:r>
      <w:r w:rsidRPr="00C47069">
        <w:rPr>
          <w:lang w:val="ru-RU"/>
        </w:rPr>
        <w:t xml:space="preserve"> – Корреляционная матрица для исследуемых факторов</w:t>
      </w:r>
      <w:r w:rsidR="001C627A" w:rsidRPr="00C47069">
        <w:rPr>
          <w:lang w:val="ru-RU"/>
        </w:rPr>
        <w:t xml:space="preserve"> (составлено автором)</w:t>
      </w:r>
    </w:p>
    <w:tbl>
      <w:tblPr>
        <w:tblW w:w="9345" w:type="dxa"/>
        <w:tblLook w:val="04A0" w:firstRow="1" w:lastRow="0" w:firstColumn="1" w:lastColumn="0" w:noHBand="0" w:noVBand="1"/>
      </w:tblPr>
      <w:tblGrid>
        <w:gridCol w:w="448"/>
        <w:gridCol w:w="541"/>
        <w:gridCol w:w="541"/>
        <w:gridCol w:w="541"/>
        <w:gridCol w:w="541"/>
        <w:gridCol w:w="542"/>
        <w:gridCol w:w="542"/>
        <w:gridCol w:w="451"/>
        <w:gridCol w:w="451"/>
        <w:gridCol w:w="451"/>
        <w:gridCol w:w="537"/>
        <w:gridCol w:w="537"/>
        <w:gridCol w:w="537"/>
        <w:gridCol w:w="537"/>
        <w:gridCol w:w="537"/>
        <w:gridCol w:w="537"/>
        <w:gridCol w:w="537"/>
        <w:gridCol w:w="537"/>
      </w:tblGrid>
      <w:tr w:rsidR="001946E9" w:rsidRPr="00C47069" w:rsidTr="00BA3562">
        <w:trPr>
          <w:trHeight w:val="253"/>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center"/>
              <w:rPr>
                <w:rFonts w:ascii="Times New Roman" w:hAnsi="Times New Roman" w:cs="Times New Roman"/>
                <w:i/>
                <w:iCs/>
                <w:color w:val="000000"/>
                <w:sz w:val="24"/>
                <w:szCs w:val="24"/>
                <w:lang w:eastAsia="ru-RU"/>
              </w:rPr>
            </w:pPr>
            <w:r w:rsidRPr="00C47069">
              <w:rPr>
                <w:rFonts w:ascii="Times New Roman" w:hAnsi="Times New Roman" w:cs="Times New Roman"/>
                <w:i/>
                <w:iCs/>
                <w:color w:val="000000"/>
                <w:sz w:val="24"/>
                <w:szCs w:val="24"/>
                <w:lang w:eastAsia="ru-RU"/>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center"/>
              <w:rPr>
                <w:rFonts w:ascii="Times New Roman" w:hAnsi="Times New Roman" w:cs="Times New Roman"/>
                <w:b/>
                <w:bCs/>
                <w:iCs/>
                <w:color w:val="000000"/>
                <w:sz w:val="24"/>
                <w:szCs w:val="24"/>
                <w:lang w:eastAsia="ru-RU"/>
              </w:rPr>
            </w:pPr>
            <w:r w:rsidRPr="00C47069">
              <w:rPr>
                <w:rFonts w:ascii="Times New Roman" w:hAnsi="Times New Roman" w:cs="Times New Roman"/>
                <w:b/>
                <w:bCs/>
                <w:iCs/>
                <w:color w:val="000000"/>
                <w:sz w:val="24"/>
                <w:szCs w:val="24"/>
                <w:lang w:eastAsia="ru-RU"/>
              </w:rPr>
              <w:t>X1</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center"/>
              <w:rPr>
                <w:rFonts w:ascii="Times New Roman" w:hAnsi="Times New Roman" w:cs="Times New Roman"/>
                <w:b/>
                <w:bCs/>
                <w:iCs/>
                <w:color w:val="000000"/>
                <w:sz w:val="24"/>
                <w:szCs w:val="24"/>
                <w:lang w:eastAsia="ru-RU"/>
              </w:rPr>
            </w:pPr>
            <w:r w:rsidRPr="00C47069">
              <w:rPr>
                <w:rFonts w:ascii="Times New Roman" w:hAnsi="Times New Roman" w:cs="Times New Roman"/>
                <w:b/>
                <w:bCs/>
                <w:iCs/>
                <w:color w:val="000000"/>
                <w:sz w:val="24"/>
                <w:szCs w:val="24"/>
                <w:lang w:eastAsia="ru-RU"/>
              </w:rPr>
              <w:t>X2</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center"/>
              <w:rPr>
                <w:rFonts w:ascii="Times New Roman" w:hAnsi="Times New Roman" w:cs="Times New Roman"/>
                <w:b/>
                <w:bCs/>
                <w:iCs/>
                <w:color w:val="000000"/>
                <w:sz w:val="24"/>
                <w:szCs w:val="24"/>
                <w:lang w:eastAsia="ru-RU"/>
              </w:rPr>
            </w:pPr>
            <w:r w:rsidRPr="00C47069">
              <w:rPr>
                <w:rFonts w:ascii="Times New Roman" w:hAnsi="Times New Roman" w:cs="Times New Roman"/>
                <w:b/>
                <w:bCs/>
                <w:iCs/>
                <w:color w:val="000000"/>
                <w:sz w:val="24"/>
                <w:szCs w:val="24"/>
                <w:lang w:eastAsia="ru-RU"/>
              </w:rPr>
              <w:t>X3</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center"/>
              <w:rPr>
                <w:rFonts w:ascii="Times New Roman" w:hAnsi="Times New Roman" w:cs="Times New Roman"/>
                <w:b/>
                <w:bCs/>
                <w:iCs/>
                <w:color w:val="000000"/>
                <w:sz w:val="24"/>
                <w:szCs w:val="24"/>
                <w:lang w:eastAsia="ru-RU"/>
              </w:rPr>
            </w:pPr>
            <w:r w:rsidRPr="00C47069">
              <w:rPr>
                <w:rFonts w:ascii="Times New Roman" w:hAnsi="Times New Roman" w:cs="Times New Roman"/>
                <w:b/>
                <w:bCs/>
                <w:iCs/>
                <w:color w:val="000000"/>
                <w:sz w:val="24"/>
                <w:szCs w:val="24"/>
                <w:lang w:eastAsia="ru-RU"/>
              </w:rPr>
              <w:t>X4</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center"/>
              <w:rPr>
                <w:rFonts w:ascii="Times New Roman" w:hAnsi="Times New Roman" w:cs="Times New Roman"/>
                <w:b/>
                <w:bCs/>
                <w:iCs/>
                <w:color w:val="000000"/>
                <w:sz w:val="24"/>
                <w:szCs w:val="24"/>
                <w:lang w:eastAsia="ru-RU"/>
              </w:rPr>
            </w:pPr>
            <w:r w:rsidRPr="00C47069">
              <w:rPr>
                <w:rFonts w:ascii="Times New Roman" w:hAnsi="Times New Roman" w:cs="Times New Roman"/>
                <w:b/>
                <w:bCs/>
                <w:iCs/>
                <w:color w:val="000000"/>
                <w:sz w:val="24"/>
                <w:szCs w:val="24"/>
                <w:lang w:eastAsia="ru-RU"/>
              </w:rPr>
              <w:t>X5</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center"/>
              <w:rPr>
                <w:rFonts w:ascii="Times New Roman" w:hAnsi="Times New Roman" w:cs="Times New Roman"/>
                <w:b/>
                <w:bCs/>
                <w:iCs/>
                <w:color w:val="000000"/>
                <w:sz w:val="24"/>
                <w:szCs w:val="24"/>
                <w:lang w:eastAsia="ru-RU"/>
              </w:rPr>
            </w:pPr>
            <w:r w:rsidRPr="00C47069">
              <w:rPr>
                <w:rFonts w:ascii="Times New Roman" w:hAnsi="Times New Roman" w:cs="Times New Roman"/>
                <w:b/>
                <w:bCs/>
                <w:iCs/>
                <w:color w:val="000000"/>
                <w:sz w:val="24"/>
                <w:szCs w:val="24"/>
                <w:lang w:eastAsia="ru-RU"/>
              </w:rPr>
              <w:t>X6</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center"/>
              <w:rPr>
                <w:rFonts w:ascii="Times New Roman" w:hAnsi="Times New Roman" w:cs="Times New Roman"/>
                <w:b/>
                <w:bCs/>
                <w:iCs/>
                <w:color w:val="000000"/>
                <w:sz w:val="24"/>
                <w:szCs w:val="24"/>
                <w:lang w:eastAsia="ru-RU"/>
              </w:rPr>
            </w:pPr>
            <w:r w:rsidRPr="00C47069">
              <w:rPr>
                <w:rFonts w:ascii="Times New Roman" w:hAnsi="Times New Roman" w:cs="Times New Roman"/>
                <w:b/>
                <w:bCs/>
                <w:iCs/>
                <w:color w:val="000000"/>
                <w:sz w:val="24"/>
                <w:szCs w:val="24"/>
                <w:lang w:eastAsia="ru-RU"/>
              </w:rPr>
              <w:t>X7</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center"/>
              <w:rPr>
                <w:rFonts w:ascii="Times New Roman" w:hAnsi="Times New Roman" w:cs="Times New Roman"/>
                <w:b/>
                <w:bCs/>
                <w:iCs/>
                <w:color w:val="000000"/>
                <w:sz w:val="24"/>
                <w:szCs w:val="24"/>
                <w:lang w:eastAsia="ru-RU"/>
              </w:rPr>
            </w:pPr>
            <w:r w:rsidRPr="00C47069">
              <w:rPr>
                <w:rFonts w:ascii="Times New Roman" w:hAnsi="Times New Roman" w:cs="Times New Roman"/>
                <w:b/>
                <w:bCs/>
                <w:iCs/>
                <w:color w:val="000000"/>
                <w:sz w:val="24"/>
                <w:szCs w:val="24"/>
                <w:lang w:eastAsia="ru-RU"/>
              </w:rPr>
              <w:t>X8</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center"/>
              <w:rPr>
                <w:rFonts w:ascii="Times New Roman" w:hAnsi="Times New Roman" w:cs="Times New Roman"/>
                <w:b/>
                <w:bCs/>
                <w:iCs/>
                <w:color w:val="000000"/>
                <w:sz w:val="24"/>
                <w:szCs w:val="24"/>
                <w:lang w:eastAsia="ru-RU"/>
              </w:rPr>
            </w:pPr>
            <w:r w:rsidRPr="00C47069">
              <w:rPr>
                <w:rFonts w:ascii="Times New Roman" w:hAnsi="Times New Roman" w:cs="Times New Roman"/>
                <w:b/>
                <w:bCs/>
                <w:iCs/>
                <w:color w:val="000000"/>
                <w:sz w:val="24"/>
                <w:szCs w:val="24"/>
                <w:lang w:eastAsia="ru-RU"/>
              </w:rPr>
              <w:t>X9</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center"/>
              <w:rPr>
                <w:rFonts w:ascii="Times New Roman" w:hAnsi="Times New Roman" w:cs="Times New Roman"/>
                <w:b/>
                <w:bCs/>
                <w:iCs/>
                <w:color w:val="000000"/>
                <w:sz w:val="24"/>
                <w:szCs w:val="24"/>
                <w:lang w:eastAsia="ru-RU"/>
              </w:rPr>
            </w:pPr>
            <w:r w:rsidRPr="00C47069">
              <w:rPr>
                <w:rFonts w:ascii="Times New Roman" w:hAnsi="Times New Roman" w:cs="Times New Roman"/>
                <w:b/>
                <w:bCs/>
                <w:iCs/>
                <w:color w:val="000000"/>
                <w:sz w:val="24"/>
                <w:szCs w:val="24"/>
                <w:lang w:eastAsia="ru-RU"/>
              </w:rPr>
              <w:t>X10</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center"/>
              <w:rPr>
                <w:rFonts w:ascii="Times New Roman" w:hAnsi="Times New Roman" w:cs="Times New Roman"/>
                <w:b/>
                <w:bCs/>
                <w:iCs/>
                <w:color w:val="000000"/>
                <w:sz w:val="24"/>
                <w:szCs w:val="24"/>
                <w:lang w:eastAsia="ru-RU"/>
              </w:rPr>
            </w:pPr>
            <w:r w:rsidRPr="00C47069">
              <w:rPr>
                <w:rFonts w:ascii="Times New Roman" w:hAnsi="Times New Roman" w:cs="Times New Roman"/>
                <w:b/>
                <w:bCs/>
                <w:iCs/>
                <w:color w:val="000000"/>
                <w:sz w:val="24"/>
                <w:szCs w:val="24"/>
                <w:lang w:eastAsia="ru-RU"/>
              </w:rPr>
              <w:t>X11</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center"/>
              <w:rPr>
                <w:rFonts w:ascii="Times New Roman" w:hAnsi="Times New Roman" w:cs="Times New Roman"/>
                <w:b/>
                <w:bCs/>
                <w:iCs/>
                <w:color w:val="000000"/>
                <w:sz w:val="24"/>
                <w:szCs w:val="24"/>
                <w:lang w:eastAsia="ru-RU"/>
              </w:rPr>
            </w:pPr>
            <w:r w:rsidRPr="00C47069">
              <w:rPr>
                <w:rFonts w:ascii="Times New Roman" w:hAnsi="Times New Roman" w:cs="Times New Roman"/>
                <w:b/>
                <w:bCs/>
                <w:iCs/>
                <w:color w:val="000000"/>
                <w:sz w:val="24"/>
                <w:szCs w:val="24"/>
                <w:lang w:eastAsia="ru-RU"/>
              </w:rPr>
              <w:t>X12</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center"/>
              <w:rPr>
                <w:rFonts w:ascii="Times New Roman" w:hAnsi="Times New Roman" w:cs="Times New Roman"/>
                <w:b/>
                <w:bCs/>
                <w:iCs/>
                <w:color w:val="000000"/>
                <w:sz w:val="24"/>
                <w:szCs w:val="24"/>
                <w:lang w:eastAsia="ru-RU"/>
              </w:rPr>
            </w:pPr>
            <w:r w:rsidRPr="00C47069">
              <w:rPr>
                <w:rFonts w:ascii="Times New Roman" w:hAnsi="Times New Roman" w:cs="Times New Roman"/>
                <w:b/>
                <w:bCs/>
                <w:iCs/>
                <w:color w:val="000000"/>
                <w:sz w:val="24"/>
                <w:szCs w:val="24"/>
                <w:lang w:eastAsia="ru-RU"/>
              </w:rPr>
              <w:t>X13</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center"/>
              <w:rPr>
                <w:rFonts w:ascii="Times New Roman" w:hAnsi="Times New Roman" w:cs="Times New Roman"/>
                <w:b/>
                <w:bCs/>
                <w:iCs/>
                <w:color w:val="000000"/>
                <w:sz w:val="24"/>
                <w:szCs w:val="24"/>
                <w:lang w:eastAsia="ru-RU"/>
              </w:rPr>
            </w:pPr>
            <w:r w:rsidRPr="00C47069">
              <w:rPr>
                <w:rFonts w:ascii="Times New Roman" w:hAnsi="Times New Roman" w:cs="Times New Roman"/>
                <w:b/>
                <w:bCs/>
                <w:iCs/>
                <w:color w:val="000000"/>
                <w:sz w:val="24"/>
                <w:szCs w:val="24"/>
                <w:lang w:eastAsia="ru-RU"/>
              </w:rPr>
              <w:t>X14</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center"/>
              <w:rPr>
                <w:rFonts w:ascii="Times New Roman" w:hAnsi="Times New Roman" w:cs="Times New Roman"/>
                <w:b/>
                <w:bCs/>
                <w:iCs/>
                <w:color w:val="000000"/>
                <w:sz w:val="24"/>
                <w:szCs w:val="24"/>
                <w:lang w:eastAsia="ru-RU"/>
              </w:rPr>
            </w:pPr>
            <w:r w:rsidRPr="00C47069">
              <w:rPr>
                <w:rFonts w:ascii="Times New Roman" w:hAnsi="Times New Roman" w:cs="Times New Roman"/>
                <w:b/>
                <w:bCs/>
                <w:iCs/>
                <w:color w:val="000000"/>
                <w:sz w:val="24"/>
                <w:szCs w:val="24"/>
                <w:lang w:eastAsia="ru-RU"/>
              </w:rPr>
              <w:t>X15</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center"/>
              <w:rPr>
                <w:rFonts w:ascii="Times New Roman" w:hAnsi="Times New Roman" w:cs="Times New Roman"/>
                <w:b/>
                <w:bCs/>
                <w:iCs/>
                <w:color w:val="000000"/>
                <w:sz w:val="24"/>
                <w:szCs w:val="24"/>
                <w:lang w:eastAsia="ru-RU"/>
              </w:rPr>
            </w:pPr>
            <w:r w:rsidRPr="00C47069">
              <w:rPr>
                <w:rFonts w:ascii="Times New Roman" w:hAnsi="Times New Roman" w:cs="Times New Roman"/>
                <w:b/>
                <w:bCs/>
                <w:iCs/>
                <w:color w:val="000000"/>
                <w:sz w:val="24"/>
                <w:szCs w:val="24"/>
                <w:lang w:eastAsia="ru-RU"/>
              </w:rPr>
              <w:t>X16</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center"/>
              <w:rPr>
                <w:rFonts w:ascii="Times New Roman" w:hAnsi="Times New Roman" w:cs="Times New Roman"/>
                <w:b/>
                <w:bCs/>
                <w:iCs/>
                <w:color w:val="000000"/>
                <w:sz w:val="24"/>
                <w:szCs w:val="24"/>
                <w:lang w:eastAsia="ru-RU"/>
              </w:rPr>
            </w:pPr>
            <w:r w:rsidRPr="00C47069">
              <w:rPr>
                <w:rFonts w:ascii="Times New Roman" w:hAnsi="Times New Roman" w:cs="Times New Roman"/>
                <w:b/>
                <w:bCs/>
                <w:iCs/>
                <w:color w:val="000000"/>
                <w:sz w:val="24"/>
                <w:szCs w:val="24"/>
                <w:lang w:eastAsia="ru-RU"/>
              </w:rPr>
              <w:t>X17</w:t>
            </w:r>
          </w:p>
        </w:tc>
      </w:tr>
      <w:tr w:rsidR="001946E9" w:rsidRPr="00C47069" w:rsidTr="00BA3562">
        <w:trPr>
          <w:trHeight w:val="31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b/>
                <w:bCs/>
                <w:color w:val="000000"/>
                <w:sz w:val="24"/>
                <w:szCs w:val="24"/>
                <w:lang w:eastAsia="ru-RU"/>
              </w:rPr>
            </w:pPr>
            <w:r w:rsidRPr="00C47069">
              <w:rPr>
                <w:rFonts w:ascii="Times New Roman" w:hAnsi="Times New Roman" w:cs="Times New Roman"/>
                <w:b/>
                <w:bCs/>
                <w:color w:val="000000"/>
                <w:sz w:val="24"/>
                <w:szCs w:val="24"/>
                <w:lang w:eastAsia="ru-RU"/>
              </w:rPr>
              <w:t>X1</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1,00</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center"/>
            <w:hideMark/>
          </w:tcPr>
          <w:p w:rsidR="001946E9" w:rsidRPr="00C47069" w:rsidRDefault="001946E9" w:rsidP="008C31A2">
            <w:pPr>
              <w:spacing w:after="0" w:line="240" w:lineRule="auto"/>
              <w:rPr>
                <w:rFonts w:ascii="Times New Roman" w:hAnsi="Times New Roman" w:cs="Times New Roman"/>
                <w:b/>
                <w:bCs/>
                <w:color w:val="000000"/>
                <w:sz w:val="24"/>
                <w:szCs w:val="24"/>
                <w:lang w:eastAsia="ru-RU"/>
              </w:rPr>
            </w:pPr>
            <w:r w:rsidRPr="00C47069">
              <w:rPr>
                <w:rFonts w:ascii="Times New Roman" w:hAnsi="Times New Roman" w:cs="Times New Roman"/>
                <w:b/>
                <w:bCs/>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center"/>
            <w:hideMark/>
          </w:tcPr>
          <w:p w:rsidR="001946E9" w:rsidRPr="00C47069" w:rsidRDefault="001946E9" w:rsidP="008C31A2">
            <w:pPr>
              <w:spacing w:after="0" w:line="240" w:lineRule="auto"/>
              <w:rPr>
                <w:rFonts w:ascii="Times New Roman" w:hAnsi="Times New Roman" w:cs="Times New Roman"/>
                <w:b/>
                <w:bCs/>
                <w:color w:val="000000"/>
                <w:sz w:val="24"/>
                <w:szCs w:val="24"/>
                <w:lang w:eastAsia="ru-RU"/>
              </w:rPr>
            </w:pPr>
            <w:r w:rsidRPr="00C47069">
              <w:rPr>
                <w:rFonts w:ascii="Times New Roman" w:hAnsi="Times New Roman" w:cs="Times New Roman"/>
                <w:b/>
                <w:bCs/>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r>
      <w:tr w:rsidR="001946E9" w:rsidRPr="00C47069" w:rsidTr="00BA3562">
        <w:trPr>
          <w:trHeight w:val="31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b/>
                <w:bCs/>
                <w:color w:val="000000"/>
                <w:sz w:val="24"/>
                <w:szCs w:val="24"/>
                <w:lang w:eastAsia="ru-RU"/>
              </w:rPr>
            </w:pPr>
            <w:r w:rsidRPr="00C47069">
              <w:rPr>
                <w:rFonts w:ascii="Times New Roman" w:hAnsi="Times New Roman" w:cs="Times New Roman"/>
                <w:b/>
                <w:bCs/>
                <w:color w:val="000000"/>
                <w:sz w:val="24"/>
                <w:szCs w:val="24"/>
                <w:lang w:eastAsia="ru-RU"/>
              </w:rPr>
              <w:t>X2</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0,14</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1,00</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center"/>
            <w:hideMark/>
          </w:tcPr>
          <w:p w:rsidR="001946E9" w:rsidRPr="00C47069" w:rsidRDefault="001946E9"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center"/>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r>
      <w:tr w:rsidR="001946E9" w:rsidRPr="00C47069" w:rsidTr="00BA3562">
        <w:trPr>
          <w:trHeight w:val="31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b/>
                <w:bCs/>
                <w:color w:val="000000"/>
                <w:sz w:val="24"/>
                <w:szCs w:val="24"/>
                <w:lang w:eastAsia="ru-RU"/>
              </w:rPr>
            </w:pPr>
            <w:r w:rsidRPr="00C47069">
              <w:rPr>
                <w:rFonts w:ascii="Times New Roman" w:hAnsi="Times New Roman" w:cs="Times New Roman"/>
                <w:b/>
                <w:bCs/>
                <w:color w:val="000000"/>
                <w:sz w:val="24"/>
                <w:szCs w:val="24"/>
                <w:lang w:eastAsia="ru-RU"/>
              </w:rPr>
              <w:t>X3</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-0,24</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b/>
                <w:color w:val="000000"/>
                <w:sz w:val="24"/>
                <w:szCs w:val="24"/>
                <w:lang w:eastAsia="ru-RU"/>
              </w:rPr>
            </w:pPr>
            <w:r w:rsidRPr="00C47069">
              <w:rPr>
                <w:rFonts w:ascii="Times New Roman" w:hAnsi="Times New Roman" w:cs="Times New Roman"/>
                <w:b/>
                <w:color w:val="000000"/>
                <w:sz w:val="24"/>
                <w:szCs w:val="24"/>
                <w:lang w:eastAsia="ru-RU"/>
              </w:rPr>
              <w:t>0,61</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1,00</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center"/>
            <w:hideMark/>
          </w:tcPr>
          <w:p w:rsidR="001946E9" w:rsidRPr="00C47069" w:rsidRDefault="001946E9"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center"/>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r>
      <w:tr w:rsidR="001946E9" w:rsidRPr="00C47069" w:rsidTr="00BA3562">
        <w:trPr>
          <w:trHeight w:val="31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b/>
                <w:bCs/>
                <w:color w:val="000000"/>
                <w:sz w:val="24"/>
                <w:szCs w:val="24"/>
                <w:lang w:eastAsia="ru-RU"/>
              </w:rPr>
            </w:pPr>
            <w:r w:rsidRPr="00C47069">
              <w:rPr>
                <w:rFonts w:ascii="Times New Roman" w:hAnsi="Times New Roman" w:cs="Times New Roman"/>
                <w:b/>
                <w:bCs/>
                <w:color w:val="000000"/>
                <w:sz w:val="24"/>
                <w:szCs w:val="24"/>
                <w:lang w:eastAsia="ru-RU"/>
              </w:rPr>
              <w:t>X4</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-0,25</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0,40</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b/>
                <w:color w:val="000000"/>
                <w:sz w:val="24"/>
                <w:szCs w:val="24"/>
                <w:lang w:eastAsia="ru-RU"/>
              </w:rPr>
            </w:pPr>
            <w:r w:rsidRPr="00C47069">
              <w:rPr>
                <w:rFonts w:ascii="Times New Roman" w:hAnsi="Times New Roman" w:cs="Times New Roman"/>
                <w:b/>
                <w:color w:val="000000"/>
                <w:sz w:val="24"/>
                <w:szCs w:val="24"/>
                <w:lang w:eastAsia="ru-RU"/>
              </w:rPr>
              <w:t>0,87</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1,00</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center"/>
            <w:hideMark/>
          </w:tcPr>
          <w:p w:rsidR="001946E9" w:rsidRPr="00C47069" w:rsidRDefault="001946E9"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center"/>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r>
      <w:tr w:rsidR="001946E9" w:rsidRPr="00C47069" w:rsidTr="00BA3562">
        <w:trPr>
          <w:trHeight w:val="31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b/>
                <w:bCs/>
                <w:color w:val="000000"/>
                <w:sz w:val="24"/>
                <w:szCs w:val="24"/>
                <w:lang w:eastAsia="ru-RU"/>
              </w:rPr>
            </w:pPr>
            <w:r w:rsidRPr="00C47069">
              <w:rPr>
                <w:rFonts w:ascii="Times New Roman" w:hAnsi="Times New Roman" w:cs="Times New Roman"/>
                <w:b/>
                <w:bCs/>
                <w:color w:val="000000"/>
                <w:sz w:val="24"/>
                <w:szCs w:val="24"/>
                <w:lang w:eastAsia="ru-RU"/>
              </w:rPr>
              <w:t>X5</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-0,22</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0,05</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0,21</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0,17</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1,00</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center"/>
            <w:hideMark/>
          </w:tcPr>
          <w:p w:rsidR="001946E9" w:rsidRPr="00C47069" w:rsidRDefault="001946E9"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center"/>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r>
      <w:tr w:rsidR="001946E9" w:rsidRPr="00C47069" w:rsidTr="00BA3562">
        <w:trPr>
          <w:trHeight w:val="31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b/>
                <w:bCs/>
                <w:color w:val="000000"/>
                <w:sz w:val="24"/>
                <w:szCs w:val="24"/>
                <w:lang w:eastAsia="ru-RU"/>
              </w:rPr>
            </w:pPr>
            <w:r w:rsidRPr="00C47069">
              <w:rPr>
                <w:rFonts w:ascii="Times New Roman" w:hAnsi="Times New Roman" w:cs="Times New Roman"/>
                <w:b/>
                <w:bCs/>
                <w:color w:val="000000"/>
                <w:sz w:val="24"/>
                <w:szCs w:val="24"/>
                <w:lang w:eastAsia="ru-RU"/>
              </w:rPr>
              <w:t>X6</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-0,26</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-0,19</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0,14</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0,19</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0,44</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1,00</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center"/>
            <w:hideMark/>
          </w:tcPr>
          <w:p w:rsidR="001946E9" w:rsidRPr="00C47069" w:rsidRDefault="001946E9"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center"/>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r>
    </w:tbl>
    <w:p w:rsidR="00BA3562" w:rsidRPr="00C47069" w:rsidRDefault="00BA3562" w:rsidP="00BA3562">
      <w:pPr>
        <w:spacing w:after="0" w:line="240" w:lineRule="auto"/>
        <w:jc w:val="right"/>
        <w:rPr>
          <w:rFonts w:ascii="Times New Roman" w:hAnsi="Times New Roman" w:cs="Times New Roman"/>
          <w:sz w:val="28"/>
        </w:rPr>
      </w:pPr>
    </w:p>
    <w:p w:rsidR="00BA3562" w:rsidRPr="00C47069" w:rsidRDefault="00BA3562" w:rsidP="006C6008">
      <w:pPr>
        <w:spacing w:after="0" w:line="240" w:lineRule="auto"/>
        <w:rPr>
          <w:rFonts w:ascii="Times New Roman" w:hAnsi="Times New Roman" w:cs="Times New Roman"/>
          <w:sz w:val="28"/>
        </w:rPr>
      </w:pPr>
      <w:r w:rsidRPr="00C47069">
        <w:rPr>
          <w:rFonts w:ascii="Times New Roman" w:hAnsi="Times New Roman" w:cs="Times New Roman"/>
          <w:sz w:val="28"/>
        </w:rPr>
        <w:lastRenderedPageBreak/>
        <w:t>Продолжение таблицы 3.4</w:t>
      </w:r>
    </w:p>
    <w:tbl>
      <w:tblPr>
        <w:tblW w:w="9345" w:type="dxa"/>
        <w:tblLook w:val="04A0" w:firstRow="1" w:lastRow="0" w:firstColumn="1" w:lastColumn="0" w:noHBand="0" w:noVBand="1"/>
      </w:tblPr>
      <w:tblGrid>
        <w:gridCol w:w="516"/>
        <w:gridCol w:w="520"/>
        <w:gridCol w:w="520"/>
        <w:gridCol w:w="520"/>
        <w:gridCol w:w="520"/>
        <w:gridCol w:w="520"/>
        <w:gridCol w:w="520"/>
        <w:gridCol w:w="519"/>
        <w:gridCol w:w="519"/>
        <w:gridCol w:w="519"/>
        <w:gridCol w:w="519"/>
        <w:gridCol w:w="519"/>
        <w:gridCol w:w="519"/>
        <w:gridCol w:w="519"/>
        <w:gridCol w:w="519"/>
        <w:gridCol w:w="519"/>
        <w:gridCol w:w="519"/>
        <w:gridCol w:w="519"/>
      </w:tblGrid>
      <w:tr w:rsidR="001946E9" w:rsidRPr="00C47069" w:rsidTr="00BA3562">
        <w:trPr>
          <w:trHeight w:val="253"/>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b/>
                <w:bCs/>
                <w:color w:val="000000"/>
                <w:sz w:val="24"/>
                <w:szCs w:val="24"/>
                <w:lang w:eastAsia="ru-RU"/>
              </w:rPr>
            </w:pPr>
            <w:r w:rsidRPr="00C47069">
              <w:rPr>
                <w:rFonts w:ascii="Times New Roman" w:hAnsi="Times New Roman" w:cs="Times New Roman"/>
                <w:b/>
                <w:bCs/>
                <w:color w:val="000000"/>
                <w:sz w:val="24"/>
                <w:szCs w:val="24"/>
                <w:lang w:eastAsia="ru-RU"/>
              </w:rPr>
              <w:t>X7</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-0,36</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-0,17</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-0,01</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-0,03</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-0,18</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-0,01</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1,00</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r>
      <w:tr w:rsidR="001946E9" w:rsidRPr="00C47069" w:rsidTr="00BA3562">
        <w:trPr>
          <w:trHeight w:val="253"/>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b/>
                <w:bCs/>
                <w:color w:val="000000"/>
                <w:sz w:val="24"/>
                <w:szCs w:val="24"/>
                <w:lang w:eastAsia="ru-RU"/>
              </w:rPr>
            </w:pPr>
            <w:r w:rsidRPr="00C47069">
              <w:rPr>
                <w:rFonts w:ascii="Times New Roman" w:hAnsi="Times New Roman" w:cs="Times New Roman"/>
                <w:b/>
                <w:bCs/>
                <w:color w:val="000000"/>
                <w:sz w:val="24"/>
                <w:szCs w:val="24"/>
                <w:lang w:eastAsia="ru-RU"/>
              </w:rPr>
              <w:t>X8</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-0,30</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-0,37</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-0,23</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-0,29</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-0,16</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-0,05</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b/>
                <w:color w:val="000000"/>
                <w:sz w:val="24"/>
                <w:szCs w:val="24"/>
                <w:lang w:eastAsia="ru-RU"/>
              </w:rPr>
            </w:pPr>
            <w:r w:rsidRPr="00C47069">
              <w:rPr>
                <w:rFonts w:ascii="Times New Roman" w:hAnsi="Times New Roman" w:cs="Times New Roman"/>
                <w:b/>
                <w:sz w:val="24"/>
                <w:szCs w:val="24"/>
                <w:lang w:eastAsia="ru-RU"/>
              </w:rPr>
              <w:t>0,69</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1,00</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r>
      <w:tr w:rsidR="001946E9" w:rsidRPr="00C47069" w:rsidTr="00BA3562">
        <w:trPr>
          <w:trHeight w:val="253"/>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b/>
                <w:bCs/>
                <w:color w:val="000000"/>
                <w:sz w:val="24"/>
                <w:szCs w:val="24"/>
                <w:lang w:eastAsia="ru-RU"/>
              </w:rPr>
            </w:pPr>
            <w:r w:rsidRPr="00C47069">
              <w:rPr>
                <w:rFonts w:ascii="Times New Roman" w:hAnsi="Times New Roman" w:cs="Times New Roman"/>
                <w:b/>
                <w:bCs/>
                <w:color w:val="000000"/>
                <w:sz w:val="24"/>
                <w:szCs w:val="24"/>
                <w:lang w:eastAsia="ru-RU"/>
              </w:rPr>
              <w:t>X9</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-0,06</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-0,18</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-0,46</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-0,46</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-0,31</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-0,12</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0,24</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0,29</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1,00</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r>
      <w:tr w:rsidR="001946E9" w:rsidRPr="00C47069" w:rsidTr="00BA3562">
        <w:trPr>
          <w:trHeight w:val="253"/>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b/>
                <w:bCs/>
                <w:color w:val="000000"/>
                <w:sz w:val="24"/>
                <w:szCs w:val="24"/>
                <w:lang w:eastAsia="ru-RU"/>
              </w:rPr>
            </w:pPr>
            <w:r w:rsidRPr="00C47069">
              <w:rPr>
                <w:rFonts w:ascii="Times New Roman" w:hAnsi="Times New Roman" w:cs="Times New Roman"/>
                <w:b/>
                <w:bCs/>
                <w:color w:val="000000"/>
                <w:sz w:val="24"/>
                <w:szCs w:val="24"/>
                <w:lang w:eastAsia="ru-RU"/>
              </w:rPr>
              <w:t>X10</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0,02</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-0,45</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-0,57</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-0,57</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-0,20</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-0,11</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0,22</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0,50</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0,51</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1,00</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r>
      <w:tr w:rsidR="001946E9" w:rsidRPr="00C47069" w:rsidTr="00BA3562">
        <w:trPr>
          <w:trHeight w:val="253"/>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b/>
                <w:bCs/>
                <w:color w:val="000000"/>
                <w:sz w:val="24"/>
                <w:szCs w:val="24"/>
                <w:lang w:eastAsia="ru-RU"/>
              </w:rPr>
            </w:pPr>
            <w:r w:rsidRPr="00C47069">
              <w:rPr>
                <w:rFonts w:ascii="Times New Roman" w:hAnsi="Times New Roman" w:cs="Times New Roman"/>
                <w:b/>
                <w:bCs/>
                <w:color w:val="000000"/>
                <w:sz w:val="24"/>
                <w:szCs w:val="24"/>
                <w:lang w:eastAsia="ru-RU"/>
              </w:rPr>
              <w:t>X11</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-0,07</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0,50</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0,46</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0,51</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0,02</w:t>
            </w:r>
          </w:p>
        </w:tc>
        <w:tc>
          <w:tcPr>
            <w:tcW w:w="520"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-0,05</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-0,01</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-0,42</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-0,08</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w:t>
            </w:r>
            <w:r w:rsidRPr="00C47069">
              <w:rPr>
                <w:rFonts w:ascii="Times New Roman" w:hAnsi="Times New Roman" w:cs="Times New Roman"/>
                <w:b/>
                <w:color w:val="000000"/>
                <w:sz w:val="24"/>
                <w:szCs w:val="24"/>
                <w:lang w:eastAsia="ru-RU"/>
              </w:rPr>
              <w:t>0,61</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1,00</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1946E9" w:rsidRPr="00C47069" w:rsidRDefault="001946E9" w:rsidP="008C31A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r>
      <w:tr w:rsidR="00BA3562" w:rsidRPr="00C47069" w:rsidTr="00BA3562">
        <w:trPr>
          <w:trHeight w:val="253"/>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rPr>
                <w:rFonts w:ascii="Times New Roman" w:hAnsi="Times New Roman" w:cs="Times New Roman"/>
                <w:b/>
                <w:bCs/>
                <w:color w:val="000000"/>
                <w:sz w:val="24"/>
                <w:szCs w:val="24"/>
                <w:lang w:eastAsia="ru-RU"/>
              </w:rPr>
            </w:pPr>
            <w:r w:rsidRPr="00C47069">
              <w:rPr>
                <w:rFonts w:ascii="Times New Roman" w:hAnsi="Times New Roman" w:cs="Times New Roman"/>
                <w:b/>
                <w:bCs/>
                <w:color w:val="000000"/>
                <w:sz w:val="24"/>
                <w:szCs w:val="24"/>
                <w:lang w:eastAsia="ru-RU"/>
              </w:rPr>
              <w:t>X12</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-0,17</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0,24</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0,19</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0,28</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-0,11</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-0,02</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0,12</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-0,10</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0,32</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-0,38</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0,48</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BA356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1,00</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r>
      <w:tr w:rsidR="00BA3562" w:rsidRPr="00C47069" w:rsidTr="00BA3562">
        <w:trPr>
          <w:trHeight w:val="253"/>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rPr>
                <w:rFonts w:ascii="Times New Roman" w:hAnsi="Times New Roman" w:cs="Times New Roman"/>
                <w:b/>
                <w:bCs/>
                <w:color w:val="000000"/>
                <w:sz w:val="24"/>
                <w:szCs w:val="24"/>
                <w:lang w:eastAsia="ru-RU"/>
              </w:rPr>
            </w:pPr>
            <w:r w:rsidRPr="00C47069">
              <w:rPr>
                <w:rFonts w:ascii="Times New Roman" w:hAnsi="Times New Roman" w:cs="Times New Roman"/>
                <w:b/>
                <w:bCs/>
                <w:color w:val="000000"/>
                <w:sz w:val="24"/>
                <w:szCs w:val="24"/>
                <w:lang w:eastAsia="ru-RU"/>
              </w:rPr>
              <w:t>X13</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0,35</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0,36</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0,09</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0,01</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-0,45</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-0,23</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-0,11</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-0,32</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0,24</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-0,32</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0,48</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BA356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0,45</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BA356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1,00</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r>
      <w:tr w:rsidR="00BA3562" w:rsidRPr="00C47069" w:rsidTr="00BA3562">
        <w:trPr>
          <w:trHeight w:val="253"/>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rPr>
                <w:rFonts w:ascii="Times New Roman" w:hAnsi="Times New Roman" w:cs="Times New Roman"/>
                <w:b/>
                <w:bCs/>
                <w:color w:val="000000"/>
                <w:sz w:val="24"/>
                <w:szCs w:val="24"/>
                <w:lang w:eastAsia="ru-RU"/>
              </w:rPr>
            </w:pPr>
            <w:r w:rsidRPr="00C47069">
              <w:rPr>
                <w:rFonts w:ascii="Times New Roman" w:hAnsi="Times New Roman" w:cs="Times New Roman"/>
                <w:b/>
                <w:bCs/>
                <w:color w:val="000000"/>
                <w:sz w:val="24"/>
                <w:szCs w:val="24"/>
                <w:lang w:eastAsia="ru-RU"/>
              </w:rPr>
              <w:t>X14</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0,30</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0,19</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-0,12</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-0,04</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-0,43</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-0,29</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0,06</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-0,10</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0,45</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-0,16</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0,44</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BA356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0,60</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BA356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0,71</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BA356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1,00</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r>
      <w:tr w:rsidR="00BA3562" w:rsidRPr="00C47069" w:rsidTr="00BA3562">
        <w:trPr>
          <w:trHeight w:val="253"/>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rPr>
                <w:rFonts w:ascii="Times New Roman" w:hAnsi="Times New Roman" w:cs="Times New Roman"/>
                <w:b/>
                <w:bCs/>
                <w:color w:val="000000"/>
                <w:sz w:val="24"/>
                <w:szCs w:val="24"/>
                <w:lang w:eastAsia="ru-RU"/>
              </w:rPr>
            </w:pPr>
            <w:r w:rsidRPr="00C47069">
              <w:rPr>
                <w:rFonts w:ascii="Times New Roman" w:hAnsi="Times New Roman" w:cs="Times New Roman"/>
                <w:b/>
                <w:bCs/>
                <w:color w:val="000000"/>
                <w:sz w:val="24"/>
                <w:szCs w:val="24"/>
                <w:lang w:eastAsia="ru-RU"/>
              </w:rPr>
              <w:t>X15</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0,44</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-0,07</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-0,29</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-0,12</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-0,28</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-0,28</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-0,23</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-0,25</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0,28</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-0,16</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0,25</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BA356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0,38</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BA356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0,55</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BA356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0,80</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BA356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1,00</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r>
      <w:tr w:rsidR="00BA3562" w:rsidRPr="00C47069" w:rsidTr="00BA3562">
        <w:trPr>
          <w:trHeight w:val="253"/>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rPr>
                <w:rFonts w:ascii="Times New Roman" w:hAnsi="Times New Roman" w:cs="Times New Roman"/>
                <w:b/>
                <w:bCs/>
                <w:color w:val="000000"/>
                <w:sz w:val="24"/>
                <w:szCs w:val="24"/>
                <w:lang w:eastAsia="ru-RU"/>
              </w:rPr>
            </w:pPr>
            <w:r w:rsidRPr="00C47069">
              <w:rPr>
                <w:rFonts w:ascii="Times New Roman" w:hAnsi="Times New Roman" w:cs="Times New Roman"/>
                <w:b/>
                <w:bCs/>
                <w:color w:val="000000"/>
                <w:sz w:val="24"/>
                <w:szCs w:val="24"/>
                <w:lang w:eastAsia="ru-RU"/>
              </w:rPr>
              <w:t>X16</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0,59</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-0,30</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-0,54</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-0,36</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-0,27</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-0,25</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-0,30</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-0,15</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0,25</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0,19</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-0,15</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BA356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0,07</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BA356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0,25</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BA356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0,45</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BA356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0,78</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BA356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1,00</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 </w:t>
            </w:r>
          </w:p>
        </w:tc>
      </w:tr>
      <w:tr w:rsidR="00BA3562" w:rsidRPr="00C47069" w:rsidTr="00BA3562">
        <w:trPr>
          <w:trHeight w:val="253"/>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rPr>
                <w:rFonts w:ascii="Times New Roman" w:hAnsi="Times New Roman" w:cs="Times New Roman"/>
                <w:b/>
                <w:bCs/>
                <w:color w:val="000000"/>
                <w:sz w:val="24"/>
                <w:szCs w:val="24"/>
                <w:lang w:eastAsia="ru-RU"/>
              </w:rPr>
            </w:pPr>
            <w:r w:rsidRPr="00C47069">
              <w:rPr>
                <w:rFonts w:ascii="Times New Roman" w:hAnsi="Times New Roman" w:cs="Times New Roman"/>
                <w:b/>
                <w:bCs/>
                <w:color w:val="000000"/>
                <w:sz w:val="24"/>
                <w:szCs w:val="24"/>
                <w:lang w:eastAsia="ru-RU"/>
              </w:rPr>
              <w:t>X17</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0,11</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-0,31</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-0,40</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-0,30</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-0,39</w:t>
            </w:r>
          </w:p>
        </w:tc>
        <w:tc>
          <w:tcPr>
            <w:tcW w:w="520"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-0,10</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0,04</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0,11</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0,32</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0,28</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602AF6">
            <w:pPr>
              <w:spacing w:after="0" w:line="240" w:lineRule="auto"/>
              <w:jc w:val="right"/>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0,20</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BA356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0,04</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BA356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0,35</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BA356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0,39</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BA356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0,32</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BA356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0,31</w:t>
            </w:r>
          </w:p>
        </w:tc>
        <w:tc>
          <w:tcPr>
            <w:tcW w:w="519" w:type="dxa"/>
            <w:tcBorders>
              <w:top w:val="nil"/>
              <w:left w:val="nil"/>
              <w:bottom w:val="single" w:sz="4" w:space="0" w:color="auto"/>
              <w:right w:val="single" w:sz="4" w:space="0" w:color="auto"/>
            </w:tcBorders>
            <w:shd w:val="clear" w:color="auto" w:fill="auto"/>
            <w:noWrap/>
            <w:vAlign w:val="bottom"/>
            <w:hideMark/>
          </w:tcPr>
          <w:p w:rsidR="00BA3562" w:rsidRPr="00C47069" w:rsidRDefault="00BA3562" w:rsidP="00BA3562">
            <w:pPr>
              <w:spacing w:after="0" w:line="240" w:lineRule="auto"/>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1,00</w:t>
            </w:r>
          </w:p>
        </w:tc>
      </w:tr>
    </w:tbl>
    <w:p w:rsidR="002816CC" w:rsidRPr="00C47069" w:rsidRDefault="002816CC" w:rsidP="00BA3562">
      <w:pPr>
        <w:spacing w:after="0" w:line="240" w:lineRule="auto"/>
        <w:contextualSpacing/>
        <w:rPr>
          <w:rFonts w:ascii="Times New Roman" w:hAnsi="Times New Roman" w:cs="Times New Roman"/>
          <w:sz w:val="28"/>
        </w:rPr>
      </w:pPr>
    </w:p>
    <w:p w:rsidR="00FA448B" w:rsidRPr="00C47069" w:rsidRDefault="00FA448B" w:rsidP="00FA448B">
      <w:pPr>
        <w:tabs>
          <w:tab w:val="left" w:pos="822"/>
        </w:tabs>
        <w:spacing w:after="0" w:line="360" w:lineRule="auto"/>
        <w:ind w:firstLine="709"/>
        <w:jc w:val="both"/>
        <w:rPr>
          <w:rFonts w:ascii="Times New Roman" w:hAnsi="Times New Roman" w:cs="Times New Roman"/>
          <w:sz w:val="28"/>
          <w:szCs w:val="28"/>
        </w:rPr>
      </w:pPr>
    </w:p>
    <w:p w:rsidR="00506DCD" w:rsidRPr="00C47069" w:rsidRDefault="00506DCD" w:rsidP="00506DCD">
      <w:pPr>
        <w:spacing w:after="0" w:line="360" w:lineRule="auto"/>
        <w:ind w:firstLine="709"/>
        <w:jc w:val="both"/>
        <w:rPr>
          <w:rFonts w:ascii="Times New Roman" w:eastAsia="Times New Roman" w:hAnsi="Times New Roman" w:cs="Times New Roman"/>
          <w:sz w:val="28"/>
          <w:szCs w:val="28"/>
          <w:lang w:bidi="en-US"/>
        </w:rPr>
      </w:pPr>
      <w:r w:rsidRPr="00C47069">
        <w:rPr>
          <w:rFonts w:ascii="Times New Roman" w:eastAsia="Times New Roman" w:hAnsi="Times New Roman" w:cs="Times New Roman"/>
          <w:sz w:val="28"/>
          <w:szCs w:val="28"/>
          <w:lang w:bidi="en-US"/>
        </w:rPr>
        <w:t>Со</w:t>
      </w:r>
      <w:r w:rsidRPr="00C47069">
        <w:rPr>
          <w:rFonts w:ascii="Times New Roman" w:eastAsia="Times New Roman" w:hAnsi="Times New Roman" w:cs="Times New Roman"/>
          <w:sz w:val="28"/>
          <w:szCs w:val="28"/>
          <w:lang w:bidi="en-US"/>
        </w:rPr>
        <w:t>гласно полученным результатам (т</w:t>
      </w:r>
      <w:r w:rsidRPr="00C47069">
        <w:rPr>
          <w:rFonts w:ascii="Times New Roman" w:eastAsia="Times New Roman" w:hAnsi="Times New Roman" w:cs="Times New Roman"/>
          <w:sz w:val="28"/>
          <w:szCs w:val="28"/>
          <w:lang w:bidi="en-US"/>
        </w:rPr>
        <w:t xml:space="preserve">аблица 3.4), X3 и X4, X8, X11, X14, X15 и X16 имеют сильную взаимосвязь. Логический вывод состоит в том, что поставка возобновляемых источников энергии напрямую влияет на использование этой энергии, а затраты на исследования и разработки напрямую связаны с проведением исследований и разработок в регионе. Соотношение средней силы можно наблюдать между X2, X3, X1, X16, X2, X11, X3, X10, X3, X16, X4, X10, X4, X11, X7, X8, X8, X10, X9, X10, X10, X11, </w:t>
      </w:r>
      <w:r w:rsidRPr="00C47069">
        <w:rPr>
          <w:rFonts w:ascii="Times New Roman" w:eastAsia="Times New Roman" w:hAnsi="Times New Roman" w:cs="Times New Roman"/>
          <w:sz w:val="28"/>
          <w:szCs w:val="28"/>
          <w:lang w:bidi="en-US"/>
        </w:rPr>
        <w:lastRenderedPageBreak/>
        <w:t>X12, X14, X13, X14, X13, X15, X15, X16. Остальные показатели связаны между собой умеренной, слабой и очень слабой зависимостью.</w:t>
      </w:r>
    </w:p>
    <w:p w:rsidR="00506DCD" w:rsidRPr="00C47069" w:rsidRDefault="00506DCD" w:rsidP="00506DCD">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Корреляционная матрица не имеет коэффициентов корреляции более 0,9, поэтому все факторы являются разными индикаторами и могут использоваться для построения основных компонентов, влияющих на внедрение экологических инноваций в международную химическую промышленность стран ОЭСР.</w:t>
      </w:r>
    </w:p>
    <w:p w:rsidR="00506DCD" w:rsidRPr="00C47069" w:rsidRDefault="00506DCD" w:rsidP="00506DCD">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Мы будем использовать метод анал</w:t>
      </w:r>
      <w:r w:rsidRPr="00C47069">
        <w:rPr>
          <w:rFonts w:ascii="Times New Roman" w:hAnsi="Times New Roman" w:cs="Times New Roman"/>
          <w:sz w:val="28"/>
          <w:szCs w:val="28"/>
        </w:rPr>
        <w:t>иза главных компонентов (СЭМ</w:t>
      </w:r>
      <w:r w:rsidRPr="00C47069">
        <w:rPr>
          <w:rFonts w:ascii="Times New Roman" w:hAnsi="Times New Roman" w:cs="Times New Roman"/>
          <w:sz w:val="28"/>
          <w:szCs w:val="28"/>
        </w:rPr>
        <w:t>), чтобы уменьшить количество исследуемых переменных, включив их в индикаторы.</w:t>
      </w:r>
    </w:p>
    <w:p w:rsidR="00506DCD" w:rsidRPr="00C47069" w:rsidRDefault="00506DCD" w:rsidP="00506DCD">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Другими словами, мы получим компоненты, которые представляют собой линейные комбинации факторов, выбранных для исследования от Х1 до Х7.</w:t>
      </w:r>
    </w:p>
    <w:p w:rsidR="00506DCD" w:rsidRPr="00C47069" w:rsidRDefault="00506DCD" w:rsidP="00506DCD">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Прежде всего, проверим шкалу адекватности выборки Кайзера-Мейера-</w:t>
      </w:r>
      <w:proofErr w:type="spellStart"/>
      <w:r w:rsidRPr="00C47069">
        <w:rPr>
          <w:rFonts w:ascii="Times New Roman" w:hAnsi="Times New Roman" w:cs="Times New Roman"/>
          <w:sz w:val="28"/>
          <w:szCs w:val="28"/>
        </w:rPr>
        <w:t>Олкина</w:t>
      </w:r>
      <w:proofErr w:type="spellEnd"/>
      <w:r w:rsidRPr="00C47069">
        <w:rPr>
          <w:rFonts w:ascii="Times New Roman" w:hAnsi="Times New Roman" w:cs="Times New Roman"/>
          <w:sz w:val="28"/>
          <w:szCs w:val="28"/>
        </w:rPr>
        <w:t xml:space="preserve"> (КМО) и критерий </w:t>
      </w:r>
      <w:proofErr w:type="spellStart"/>
      <w:r w:rsidRPr="00C47069">
        <w:rPr>
          <w:rFonts w:ascii="Times New Roman" w:hAnsi="Times New Roman" w:cs="Times New Roman"/>
          <w:sz w:val="28"/>
          <w:szCs w:val="28"/>
        </w:rPr>
        <w:t>Бартлетта</w:t>
      </w:r>
      <w:proofErr w:type="spellEnd"/>
      <w:r w:rsidRPr="00C47069">
        <w:rPr>
          <w:rFonts w:ascii="Times New Roman" w:hAnsi="Times New Roman" w:cs="Times New Roman"/>
          <w:sz w:val="28"/>
          <w:szCs w:val="28"/>
        </w:rPr>
        <w:t xml:space="preserve"> (таблица 3.5).</w:t>
      </w:r>
    </w:p>
    <w:p w:rsidR="00094489" w:rsidRPr="00C47069" w:rsidRDefault="00506DCD" w:rsidP="00506DCD">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Шкала адекватности выборки больше 0,5, значимость по критерию </w:t>
      </w:r>
      <w:proofErr w:type="spellStart"/>
      <w:r w:rsidRPr="00C47069">
        <w:rPr>
          <w:rFonts w:ascii="Times New Roman" w:hAnsi="Times New Roman" w:cs="Times New Roman"/>
          <w:sz w:val="28"/>
          <w:szCs w:val="28"/>
        </w:rPr>
        <w:t>Бартлетта</w:t>
      </w:r>
      <w:proofErr w:type="spellEnd"/>
      <w:r w:rsidRPr="00C47069">
        <w:rPr>
          <w:rFonts w:ascii="Times New Roman" w:hAnsi="Times New Roman" w:cs="Times New Roman"/>
          <w:sz w:val="28"/>
          <w:szCs w:val="28"/>
        </w:rPr>
        <w:t xml:space="preserve"> меньше 0,05, что означает, что выборки достаточны при уровне значимости 0,05, а первичные данные подходят для факторного анализа.</w:t>
      </w:r>
    </w:p>
    <w:p w:rsidR="00094489" w:rsidRPr="00C47069" w:rsidRDefault="00094489" w:rsidP="00421447">
      <w:pPr>
        <w:spacing w:after="0" w:line="360" w:lineRule="auto"/>
        <w:ind w:firstLine="709"/>
        <w:jc w:val="both"/>
        <w:rPr>
          <w:rFonts w:ascii="Times New Roman" w:hAnsi="Times New Roman" w:cs="Times New Roman"/>
          <w:sz w:val="28"/>
          <w:szCs w:val="28"/>
        </w:rPr>
      </w:pPr>
    </w:p>
    <w:p w:rsidR="001C627A" w:rsidRPr="00C47069" w:rsidRDefault="00C57A92" w:rsidP="00E50E9D">
      <w:pPr>
        <w:spacing w:after="0" w:line="240" w:lineRule="auto"/>
        <w:jc w:val="both"/>
        <w:rPr>
          <w:rFonts w:ascii="Times New Roman" w:hAnsi="Times New Roman" w:cs="Times New Roman"/>
          <w:sz w:val="28"/>
          <w:szCs w:val="28"/>
        </w:rPr>
      </w:pPr>
      <w:r w:rsidRPr="00C47069">
        <w:rPr>
          <w:rFonts w:ascii="Times New Roman" w:hAnsi="Times New Roman" w:cs="Times New Roman"/>
          <w:sz w:val="28"/>
          <w:szCs w:val="28"/>
        </w:rPr>
        <w:t>Таблица 3.5</w:t>
      </w:r>
      <w:r w:rsidR="001C627A" w:rsidRPr="00C47069">
        <w:rPr>
          <w:rFonts w:ascii="Times New Roman" w:hAnsi="Times New Roman" w:cs="Times New Roman"/>
          <w:sz w:val="28"/>
          <w:szCs w:val="28"/>
        </w:rPr>
        <w:t xml:space="preserve"> – КМО и критерий </w:t>
      </w:r>
      <w:proofErr w:type="spellStart"/>
      <w:r w:rsidR="001C627A" w:rsidRPr="00C47069">
        <w:rPr>
          <w:rFonts w:ascii="Times New Roman" w:hAnsi="Times New Roman" w:cs="Times New Roman"/>
          <w:sz w:val="28"/>
          <w:szCs w:val="28"/>
        </w:rPr>
        <w:t>Бартлетта</w:t>
      </w:r>
      <w:proofErr w:type="spellEnd"/>
      <w:r w:rsidR="001C627A" w:rsidRPr="00C47069">
        <w:rPr>
          <w:rFonts w:ascii="Times New Roman" w:hAnsi="Times New Roman" w:cs="Times New Roman"/>
          <w:sz w:val="28"/>
          <w:szCs w:val="28"/>
        </w:rPr>
        <w:t xml:space="preserve"> (составлено автором)</w:t>
      </w:r>
    </w:p>
    <w:tbl>
      <w:tblPr>
        <w:tblStyle w:val="a7"/>
        <w:tblW w:w="0" w:type="auto"/>
        <w:tblLook w:val="04A0" w:firstRow="1" w:lastRow="0" w:firstColumn="1" w:lastColumn="0" w:noHBand="0" w:noVBand="1"/>
      </w:tblPr>
      <w:tblGrid>
        <w:gridCol w:w="3115"/>
        <w:gridCol w:w="3115"/>
        <w:gridCol w:w="3115"/>
      </w:tblGrid>
      <w:tr w:rsidR="002816CC" w:rsidRPr="00C47069" w:rsidTr="00E50E9D">
        <w:tc>
          <w:tcPr>
            <w:tcW w:w="6230" w:type="dxa"/>
            <w:gridSpan w:val="2"/>
            <w:vAlign w:val="center"/>
          </w:tcPr>
          <w:p w:rsidR="002816CC" w:rsidRPr="00C47069" w:rsidRDefault="002816CC" w:rsidP="00E50E9D">
            <w:pPr>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Мера адекватности выборки Кайзера-Майера-</w:t>
            </w:r>
            <w:proofErr w:type="spellStart"/>
            <w:r w:rsidRPr="00C47069">
              <w:rPr>
                <w:rFonts w:ascii="Times New Roman" w:hAnsi="Times New Roman" w:cs="Times New Roman"/>
                <w:color w:val="000000"/>
                <w:sz w:val="24"/>
                <w:szCs w:val="24"/>
                <w:lang w:eastAsia="ru-RU"/>
              </w:rPr>
              <w:t>Олкина</w:t>
            </w:r>
            <w:proofErr w:type="spellEnd"/>
          </w:p>
        </w:tc>
        <w:tc>
          <w:tcPr>
            <w:tcW w:w="3115" w:type="dxa"/>
          </w:tcPr>
          <w:p w:rsidR="002816CC" w:rsidRPr="00C47069" w:rsidRDefault="00E50E9D" w:rsidP="00E50E9D">
            <w:pPr>
              <w:spacing w:line="360" w:lineRule="auto"/>
              <w:jc w:val="center"/>
              <w:rPr>
                <w:rFonts w:ascii="Times New Roman" w:hAnsi="Times New Roman" w:cs="Times New Roman"/>
                <w:sz w:val="24"/>
                <w:szCs w:val="24"/>
              </w:rPr>
            </w:pPr>
            <w:r w:rsidRPr="00C47069">
              <w:rPr>
                <w:rFonts w:ascii="Times New Roman" w:hAnsi="Times New Roman" w:cs="Times New Roman"/>
                <w:sz w:val="24"/>
                <w:szCs w:val="24"/>
              </w:rPr>
              <w:t>0,62</w:t>
            </w:r>
          </w:p>
        </w:tc>
      </w:tr>
      <w:tr w:rsidR="00E50E9D" w:rsidRPr="00C47069" w:rsidTr="00A224EF">
        <w:tc>
          <w:tcPr>
            <w:tcW w:w="3115" w:type="dxa"/>
            <w:vMerge w:val="restart"/>
          </w:tcPr>
          <w:p w:rsidR="00E50E9D" w:rsidRPr="00C47069" w:rsidRDefault="00E50E9D" w:rsidP="00E50E9D">
            <w:pPr>
              <w:spacing w:line="360" w:lineRule="auto"/>
              <w:rPr>
                <w:rFonts w:ascii="Times New Roman" w:hAnsi="Times New Roman" w:cs="Times New Roman"/>
                <w:sz w:val="28"/>
                <w:szCs w:val="28"/>
              </w:rPr>
            </w:pPr>
            <w:r w:rsidRPr="00C47069">
              <w:rPr>
                <w:rFonts w:ascii="Times New Roman" w:hAnsi="Times New Roman" w:cs="Times New Roman"/>
                <w:color w:val="000000"/>
                <w:sz w:val="24"/>
                <w:szCs w:val="28"/>
                <w:lang w:eastAsia="ru-RU"/>
              </w:rPr>
              <w:t xml:space="preserve">Критерий сферичности </w:t>
            </w:r>
            <w:proofErr w:type="spellStart"/>
            <w:r w:rsidRPr="00C47069">
              <w:rPr>
                <w:rFonts w:ascii="Times New Roman" w:hAnsi="Times New Roman" w:cs="Times New Roman"/>
                <w:color w:val="000000"/>
                <w:sz w:val="24"/>
                <w:szCs w:val="28"/>
                <w:lang w:eastAsia="ru-RU"/>
              </w:rPr>
              <w:t>Бартлетта</w:t>
            </w:r>
            <w:proofErr w:type="spellEnd"/>
          </w:p>
        </w:tc>
        <w:tc>
          <w:tcPr>
            <w:tcW w:w="3115" w:type="dxa"/>
            <w:vAlign w:val="center"/>
          </w:tcPr>
          <w:p w:rsidR="00E50E9D" w:rsidRPr="00C47069" w:rsidRDefault="00E50E9D" w:rsidP="00E50E9D">
            <w:pPr>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Примерная χ2</w:t>
            </w:r>
          </w:p>
        </w:tc>
        <w:tc>
          <w:tcPr>
            <w:tcW w:w="3115" w:type="dxa"/>
          </w:tcPr>
          <w:p w:rsidR="00E50E9D" w:rsidRPr="00C47069" w:rsidRDefault="00E50E9D" w:rsidP="00E50E9D">
            <w:pPr>
              <w:spacing w:line="360" w:lineRule="auto"/>
              <w:jc w:val="center"/>
              <w:rPr>
                <w:rFonts w:ascii="Times New Roman" w:hAnsi="Times New Roman" w:cs="Times New Roman"/>
                <w:sz w:val="24"/>
                <w:szCs w:val="24"/>
              </w:rPr>
            </w:pPr>
            <w:r w:rsidRPr="00C47069">
              <w:rPr>
                <w:rFonts w:ascii="Times New Roman" w:hAnsi="Times New Roman" w:cs="Times New Roman"/>
                <w:sz w:val="24"/>
                <w:szCs w:val="24"/>
              </w:rPr>
              <w:t>422,88</w:t>
            </w:r>
          </w:p>
        </w:tc>
      </w:tr>
      <w:tr w:rsidR="00E50E9D" w:rsidRPr="00C47069" w:rsidTr="00A224EF">
        <w:tc>
          <w:tcPr>
            <w:tcW w:w="3115" w:type="dxa"/>
            <w:vMerge/>
          </w:tcPr>
          <w:p w:rsidR="00E50E9D" w:rsidRPr="00C47069" w:rsidRDefault="00E50E9D" w:rsidP="00E50E9D">
            <w:pPr>
              <w:spacing w:line="360" w:lineRule="auto"/>
              <w:jc w:val="both"/>
              <w:rPr>
                <w:rFonts w:ascii="Times New Roman" w:hAnsi="Times New Roman" w:cs="Times New Roman"/>
                <w:sz w:val="28"/>
                <w:szCs w:val="28"/>
              </w:rPr>
            </w:pPr>
          </w:p>
        </w:tc>
        <w:tc>
          <w:tcPr>
            <w:tcW w:w="3115" w:type="dxa"/>
            <w:vAlign w:val="center"/>
          </w:tcPr>
          <w:p w:rsidR="00E50E9D" w:rsidRPr="00C47069" w:rsidRDefault="00E50E9D" w:rsidP="00E50E9D">
            <w:pPr>
              <w:jc w:val="center"/>
              <w:rPr>
                <w:rFonts w:ascii="Times New Roman" w:hAnsi="Times New Roman" w:cs="Times New Roman"/>
                <w:color w:val="000000"/>
                <w:sz w:val="24"/>
                <w:szCs w:val="24"/>
                <w:lang w:eastAsia="ru-RU"/>
              </w:rPr>
            </w:pPr>
            <w:proofErr w:type="spellStart"/>
            <w:r w:rsidRPr="00C47069">
              <w:rPr>
                <w:rFonts w:ascii="Times New Roman" w:hAnsi="Times New Roman" w:cs="Times New Roman"/>
                <w:color w:val="000000"/>
                <w:sz w:val="24"/>
                <w:szCs w:val="24"/>
                <w:lang w:eastAsia="ru-RU"/>
              </w:rPr>
              <w:t>ст.св</w:t>
            </w:r>
            <w:proofErr w:type="spellEnd"/>
          </w:p>
        </w:tc>
        <w:tc>
          <w:tcPr>
            <w:tcW w:w="3115" w:type="dxa"/>
          </w:tcPr>
          <w:p w:rsidR="00E50E9D" w:rsidRPr="00C47069" w:rsidRDefault="00E50E9D" w:rsidP="00E50E9D">
            <w:pPr>
              <w:spacing w:line="360" w:lineRule="auto"/>
              <w:jc w:val="center"/>
              <w:rPr>
                <w:rFonts w:ascii="Times New Roman" w:hAnsi="Times New Roman" w:cs="Times New Roman"/>
                <w:sz w:val="24"/>
                <w:szCs w:val="24"/>
              </w:rPr>
            </w:pPr>
            <w:r w:rsidRPr="00C47069">
              <w:rPr>
                <w:rFonts w:ascii="Times New Roman" w:hAnsi="Times New Roman" w:cs="Times New Roman"/>
                <w:sz w:val="24"/>
                <w:szCs w:val="24"/>
              </w:rPr>
              <w:t>136</w:t>
            </w:r>
          </w:p>
        </w:tc>
      </w:tr>
    </w:tbl>
    <w:p w:rsidR="002816CC" w:rsidRPr="00C47069" w:rsidRDefault="002816CC" w:rsidP="00861577">
      <w:pPr>
        <w:spacing w:line="360" w:lineRule="auto"/>
        <w:jc w:val="both"/>
        <w:rPr>
          <w:rFonts w:ascii="Times New Roman" w:hAnsi="Times New Roman" w:cs="Times New Roman"/>
          <w:sz w:val="28"/>
          <w:szCs w:val="28"/>
        </w:rPr>
      </w:pPr>
    </w:p>
    <w:p w:rsidR="00506DCD" w:rsidRPr="00C47069" w:rsidRDefault="00506DCD" w:rsidP="00506DCD">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Чтобы определить, сколько основных компонентов следует оставить для дальнейшего анализа, мы используем критерий Кайзера.</w:t>
      </w:r>
    </w:p>
    <w:p w:rsidR="00506DCD" w:rsidRPr="00C47069" w:rsidRDefault="00506DCD" w:rsidP="00506DCD">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По критерию Кайзера необходимо отбирать компоненты, начальные собственные значения которых превышают единицу. Эти компоненты лучше объясняют дисперсию зависимой переменной, чем один фактор.</w:t>
      </w:r>
    </w:p>
    <w:p w:rsidR="00506DCD" w:rsidRPr="00C47069" w:rsidRDefault="00506DCD" w:rsidP="00506DCD">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lastRenderedPageBreak/>
        <w:t>По полученным результатам необходимо оставить компоненты с 1 по 4 для дальнейшего анализа. Однако общий процент дисперсии для зависимой переменной, объясняемой этими двумя компонентами, составляет всего 72%.</w:t>
      </w:r>
    </w:p>
    <w:p w:rsidR="00D34488" w:rsidRPr="00C47069" w:rsidRDefault="00506DCD" w:rsidP="00506DCD">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Таким образом, включенные компоненты хорошо объясняют дисперсию независимой переменной (таблица 3.6).</w:t>
      </w:r>
    </w:p>
    <w:p w:rsidR="00094489" w:rsidRPr="00C47069" w:rsidRDefault="00094489" w:rsidP="00D34488">
      <w:pPr>
        <w:spacing w:after="0" w:line="360" w:lineRule="auto"/>
        <w:ind w:firstLine="709"/>
        <w:jc w:val="both"/>
        <w:rPr>
          <w:rFonts w:ascii="Times New Roman" w:hAnsi="Times New Roman" w:cs="Times New Roman"/>
          <w:sz w:val="28"/>
          <w:szCs w:val="28"/>
        </w:rPr>
      </w:pPr>
    </w:p>
    <w:p w:rsidR="00957D41" w:rsidRPr="00C47069" w:rsidRDefault="00C57A92" w:rsidP="00E50E9D">
      <w:pPr>
        <w:spacing w:after="0" w:line="240" w:lineRule="auto"/>
        <w:rPr>
          <w:rFonts w:ascii="Times New Roman" w:hAnsi="Times New Roman" w:cs="Times New Roman"/>
          <w:sz w:val="28"/>
          <w:szCs w:val="28"/>
        </w:rPr>
      </w:pPr>
      <w:r w:rsidRPr="00C47069">
        <w:rPr>
          <w:rFonts w:ascii="Times New Roman" w:hAnsi="Times New Roman" w:cs="Times New Roman"/>
          <w:sz w:val="28"/>
          <w:szCs w:val="28"/>
        </w:rPr>
        <w:t>Таблица 3.6</w:t>
      </w:r>
      <w:r w:rsidR="00D34488" w:rsidRPr="00C47069">
        <w:rPr>
          <w:rFonts w:ascii="Times New Roman" w:hAnsi="Times New Roman" w:cs="Times New Roman"/>
          <w:sz w:val="28"/>
          <w:szCs w:val="28"/>
        </w:rPr>
        <w:t xml:space="preserve"> – </w:t>
      </w:r>
      <w:r w:rsidR="00D34488" w:rsidRPr="00C47069">
        <w:rPr>
          <w:rFonts w:ascii="Times New Roman" w:hAnsi="Times New Roman" w:cs="Times New Roman"/>
          <w:noProof/>
          <w:sz w:val="28"/>
          <w:szCs w:val="28"/>
          <w:lang w:eastAsia="ru-RU"/>
        </w:rPr>
        <w:t xml:space="preserve">Объясненная совокупная дисперсия </w:t>
      </w:r>
      <w:r w:rsidR="00D34488" w:rsidRPr="00C47069">
        <w:rPr>
          <w:rFonts w:ascii="Times New Roman" w:hAnsi="Times New Roman" w:cs="Times New Roman"/>
          <w:sz w:val="28"/>
          <w:szCs w:val="28"/>
        </w:rPr>
        <w:t>(составлено автором)</w:t>
      </w:r>
    </w:p>
    <w:tbl>
      <w:tblPr>
        <w:tblStyle w:val="a7"/>
        <w:tblW w:w="0" w:type="auto"/>
        <w:tblLook w:val="04A0" w:firstRow="1" w:lastRow="0" w:firstColumn="1" w:lastColumn="0" w:noHBand="0" w:noVBand="1"/>
      </w:tblPr>
      <w:tblGrid>
        <w:gridCol w:w="2336"/>
        <w:gridCol w:w="2336"/>
        <w:gridCol w:w="2336"/>
        <w:gridCol w:w="2337"/>
      </w:tblGrid>
      <w:tr w:rsidR="00094489" w:rsidRPr="00C47069" w:rsidTr="00E06622">
        <w:tc>
          <w:tcPr>
            <w:tcW w:w="2336" w:type="dxa"/>
            <w:vAlign w:val="center"/>
          </w:tcPr>
          <w:p w:rsidR="00094489" w:rsidRPr="00C47069" w:rsidRDefault="00094489" w:rsidP="00094489">
            <w:pPr>
              <w:jc w:val="center"/>
              <w:rPr>
                <w:rFonts w:ascii="Times New Roman" w:hAnsi="Times New Roman" w:cs="Times New Roman"/>
                <w:color w:val="000000"/>
                <w:sz w:val="24"/>
                <w:szCs w:val="28"/>
                <w:lang w:eastAsia="ru-RU"/>
              </w:rPr>
            </w:pPr>
            <w:r w:rsidRPr="00C47069">
              <w:rPr>
                <w:rFonts w:ascii="Times New Roman" w:hAnsi="Times New Roman" w:cs="Times New Roman"/>
                <w:color w:val="000000"/>
                <w:sz w:val="24"/>
                <w:szCs w:val="28"/>
                <w:lang w:eastAsia="ru-RU"/>
              </w:rPr>
              <w:t>Компонент</w:t>
            </w:r>
          </w:p>
        </w:tc>
        <w:tc>
          <w:tcPr>
            <w:tcW w:w="2336" w:type="dxa"/>
            <w:vAlign w:val="center"/>
          </w:tcPr>
          <w:p w:rsidR="00094489" w:rsidRPr="00C47069" w:rsidRDefault="00094489" w:rsidP="00094489">
            <w:pPr>
              <w:jc w:val="center"/>
              <w:rPr>
                <w:rFonts w:ascii="Times New Roman" w:hAnsi="Times New Roman" w:cs="Times New Roman"/>
                <w:color w:val="000000"/>
                <w:sz w:val="24"/>
                <w:szCs w:val="28"/>
                <w:lang w:eastAsia="ru-RU"/>
              </w:rPr>
            </w:pPr>
            <w:r w:rsidRPr="00C47069">
              <w:rPr>
                <w:rFonts w:ascii="Times New Roman" w:hAnsi="Times New Roman" w:cs="Times New Roman"/>
                <w:color w:val="000000"/>
                <w:sz w:val="24"/>
                <w:szCs w:val="28"/>
                <w:lang w:eastAsia="ru-RU"/>
              </w:rPr>
              <w:t>Всего</w:t>
            </w:r>
          </w:p>
        </w:tc>
        <w:tc>
          <w:tcPr>
            <w:tcW w:w="2336" w:type="dxa"/>
            <w:vAlign w:val="center"/>
          </w:tcPr>
          <w:p w:rsidR="00094489" w:rsidRPr="00C47069" w:rsidRDefault="00094489" w:rsidP="00094489">
            <w:pPr>
              <w:jc w:val="center"/>
              <w:rPr>
                <w:rFonts w:ascii="Times New Roman" w:hAnsi="Times New Roman" w:cs="Times New Roman"/>
                <w:color w:val="000000"/>
                <w:sz w:val="24"/>
                <w:szCs w:val="28"/>
                <w:lang w:eastAsia="ru-RU"/>
              </w:rPr>
            </w:pPr>
            <w:r w:rsidRPr="00C47069">
              <w:rPr>
                <w:rFonts w:ascii="Times New Roman" w:hAnsi="Times New Roman" w:cs="Times New Roman"/>
                <w:color w:val="000000"/>
                <w:sz w:val="24"/>
                <w:szCs w:val="28"/>
                <w:lang w:eastAsia="ru-RU"/>
              </w:rPr>
              <w:t>% дисперсии</w:t>
            </w:r>
          </w:p>
        </w:tc>
        <w:tc>
          <w:tcPr>
            <w:tcW w:w="2337" w:type="dxa"/>
            <w:vAlign w:val="center"/>
          </w:tcPr>
          <w:p w:rsidR="00094489" w:rsidRPr="00C47069" w:rsidRDefault="00094489" w:rsidP="00094489">
            <w:pPr>
              <w:jc w:val="center"/>
              <w:rPr>
                <w:rFonts w:ascii="Times New Roman" w:hAnsi="Times New Roman" w:cs="Times New Roman"/>
                <w:color w:val="000000"/>
                <w:sz w:val="24"/>
                <w:szCs w:val="28"/>
                <w:lang w:eastAsia="ru-RU"/>
              </w:rPr>
            </w:pPr>
            <w:r w:rsidRPr="00C47069">
              <w:rPr>
                <w:rFonts w:ascii="Times New Roman" w:hAnsi="Times New Roman" w:cs="Times New Roman"/>
                <w:color w:val="000000"/>
                <w:sz w:val="24"/>
                <w:szCs w:val="28"/>
                <w:lang w:eastAsia="ru-RU"/>
              </w:rPr>
              <w:t>суммарный %</w:t>
            </w:r>
          </w:p>
        </w:tc>
      </w:tr>
      <w:tr w:rsidR="00094489" w:rsidRPr="00C47069" w:rsidTr="00E06622">
        <w:tc>
          <w:tcPr>
            <w:tcW w:w="2336" w:type="dxa"/>
            <w:vAlign w:val="center"/>
          </w:tcPr>
          <w:p w:rsidR="00094489" w:rsidRPr="00C47069" w:rsidRDefault="00094489" w:rsidP="00094489">
            <w:pPr>
              <w:jc w:val="center"/>
              <w:rPr>
                <w:rFonts w:ascii="Times New Roman" w:hAnsi="Times New Roman" w:cs="Times New Roman"/>
                <w:color w:val="000000"/>
                <w:sz w:val="24"/>
                <w:szCs w:val="28"/>
                <w:lang w:eastAsia="ru-RU"/>
              </w:rPr>
            </w:pPr>
            <w:r w:rsidRPr="00C47069">
              <w:rPr>
                <w:rFonts w:ascii="Times New Roman" w:hAnsi="Times New Roman" w:cs="Times New Roman"/>
                <w:color w:val="000000"/>
                <w:sz w:val="24"/>
                <w:szCs w:val="28"/>
                <w:lang w:eastAsia="ru-RU"/>
              </w:rPr>
              <w:t>1</w:t>
            </w:r>
          </w:p>
        </w:tc>
        <w:tc>
          <w:tcPr>
            <w:tcW w:w="2336" w:type="dxa"/>
            <w:vAlign w:val="center"/>
          </w:tcPr>
          <w:p w:rsidR="00094489" w:rsidRPr="00C47069" w:rsidRDefault="00094489" w:rsidP="00094489">
            <w:pPr>
              <w:jc w:val="center"/>
              <w:rPr>
                <w:rFonts w:ascii="Times New Roman" w:hAnsi="Times New Roman" w:cs="Times New Roman"/>
                <w:color w:val="000000"/>
                <w:sz w:val="24"/>
                <w:szCs w:val="28"/>
                <w:lang w:eastAsia="ru-RU"/>
              </w:rPr>
            </w:pPr>
            <w:r w:rsidRPr="00C47069">
              <w:rPr>
                <w:rFonts w:ascii="Times New Roman" w:hAnsi="Times New Roman" w:cs="Times New Roman"/>
                <w:color w:val="000000"/>
                <w:sz w:val="24"/>
                <w:szCs w:val="28"/>
                <w:lang w:eastAsia="ru-RU"/>
              </w:rPr>
              <w:t>4,47</w:t>
            </w:r>
          </w:p>
        </w:tc>
        <w:tc>
          <w:tcPr>
            <w:tcW w:w="2336" w:type="dxa"/>
            <w:vAlign w:val="center"/>
          </w:tcPr>
          <w:p w:rsidR="00094489" w:rsidRPr="00C47069" w:rsidRDefault="00094489" w:rsidP="00094489">
            <w:pPr>
              <w:jc w:val="center"/>
              <w:rPr>
                <w:rFonts w:ascii="Times New Roman" w:hAnsi="Times New Roman" w:cs="Times New Roman"/>
                <w:color w:val="000000"/>
                <w:sz w:val="24"/>
                <w:szCs w:val="28"/>
                <w:lang w:eastAsia="ru-RU"/>
              </w:rPr>
            </w:pPr>
            <w:r w:rsidRPr="00C47069">
              <w:rPr>
                <w:rFonts w:ascii="Times New Roman" w:hAnsi="Times New Roman" w:cs="Times New Roman"/>
                <w:color w:val="000000"/>
                <w:sz w:val="24"/>
                <w:szCs w:val="28"/>
                <w:lang w:eastAsia="ru-RU"/>
              </w:rPr>
              <w:t>26,27</w:t>
            </w:r>
          </w:p>
        </w:tc>
        <w:tc>
          <w:tcPr>
            <w:tcW w:w="2337" w:type="dxa"/>
            <w:vAlign w:val="center"/>
          </w:tcPr>
          <w:p w:rsidR="00094489" w:rsidRPr="00C47069" w:rsidRDefault="00094489" w:rsidP="00094489">
            <w:pPr>
              <w:jc w:val="center"/>
              <w:rPr>
                <w:rFonts w:ascii="Times New Roman" w:hAnsi="Times New Roman" w:cs="Times New Roman"/>
                <w:color w:val="000000"/>
                <w:sz w:val="24"/>
                <w:szCs w:val="28"/>
                <w:lang w:eastAsia="ru-RU"/>
              </w:rPr>
            </w:pPr>
            <w:r w:rsidRPr="00C47069">
              <w:rPr>
                <w:rFonts w:ascii="Times New Roman" w:hAnsi="Times New Roman" w:cs="Times New Roman"/>
                <w:color w:val="000000"/>
                <w:sz w:val="24"/>
                <w:szCs w:val="28"/>
                <w:lang w:eastAsia="ru-RU"/>
              </w:rPr>
              <w:t>26,26</w:t>
            </w:r>
          </w:p>
        </w:tc>
      </w:tr>
      <w:tr w:rsidR="00094489" w:rsidRPr="00C47069" w:rsidTr="00E06622">
        <w:tc>
          <w:tcPr>
            <w:tcW w:w="2336" w:type="dxa"/>
            <w:vAlign w:val="center"/>
          </w:tcPr>
          <w:p w:rsidR="00094489" w:rsidRPr="00C47069" w:rsidRDefault="00094489" w:rsidP="00094489">
            <w:pPr>
              <w:jc w:val="center"/>
              <w:rPr>
                <w:rFonts w:ascii="Times New Roman" w:hAnsi="Times New Roman" w:cs="Times New Roman"/>
                <w:color w:val="000000"/>
                <w:sz w:val="24"/>
                <w:szCs w:val="28"/>
                <w:lang w:eastAsia="ru-RU"/>
              </w:rPr>
            </w:pPr>
            <w:r w:rsidRPr="00C47069">
              <w:rPr>
                <w:rFonts w:ascii="Times New Roman" w:hAnsi="Times New Roman" w:cs="Times New Roman"/>
                <w:color w:val="000000"/>
                <w:sz w:val="24"/>
                <w:szCs w:val="28"/>
                <w:lang w:eastAsia="ru-RU"/>
              </w:rPr>
              <w:t>2</w:t>
            </w:r>
          </w:p>
        </w:tc>
        <w:tc>
          <w:tcPr>
            <w:tcW w:w="2336" w:type="dxa"/>
            <w:vAlign w:val="center"/>
          </w:tcPr>
          <w:p w:rsidR="00094489" w:rsidRPr="00C47069" w:rsidRDefault="00094489" w:rsidP="00094489">
            <w:pPr>
              <w:jc w:val="center"/>
              <w:rPr>
                <w:rFonts w:ascii="Times New Roman" w:hAnsi="Times New Roman" w:cs="Times New Roman"/>
                <w:color w:val="000000"/>
                <w:sz w:val="24"/>
                <w:szCs w:val="28"/>
                <w:lang w:eastAsia="ru-RU"/>
              </w:rPr>
            </w:pPr>
            <w:r w:rsidRPr="00C47069">
              <w:rPr>
                <w:rFonts w:ascii="Times New Roman" w:hAnsi="Times New Roman" w:cs="Times New Roman"/>
                <w:color w:val="000000"/>
                <w:sz w:val="24"/>
                <w:szCs w:val="28"/>
                <w:lang w:eastAsia="ru-RU"/>
              </w:rPr>
              <w:t>4,21</w:t>
            </w:r>
          </w:p>
        </w:tc>
        <w:tc>
          <w:tcPr>
            <w:tcW w:w="2336" w:type="dxa"/>
            <w:vAlign w:val="center"/>
          </w:tcPr>
          <w:p w:rsidR="00094489" w:rsidRPr="00C47069" w:rsidRDefault="00094489" w:rsidP="00094489">
            <w:pPr>
              <w:jc w:val="center"/>
              <w:rPr>
                <w:rFonts w:ascii="Times New Roman" w:hAnsi="Times New Roman" w:cs="Times New Roman"/>
                <w:color w:val="000000"/>
                <w:sz w:val="24"/>
                <w:szCs w:val="28"/>
                <w:lang w:eastAsia="ru-RU"/>
              </w:rPr>
            </w:pPr>
            <w:r w:rsidRPr="00C47069">
              <w:rPr>
                <w:rFonts w:ascii="Times New Roman" w:hAnsi="Times New Roman" w:cs="Times New Roman"/>
                <w:color w:val="000000"/>
                <w:sz w:val="24"/>
                <w:szCs w:val="28"/>
                <w:lang w:eastAsia="ru-RU"/>
              </w:rPr>
              <w:t>24,77</w:t>
            </w:r>
          </w:p>
        </w:tc>
        <w:tc>
          <w:tcPr>
            <w:tcW w:w="2337" w:type="dxa"/>
            <w:vAlign w:val="center"/>
          </w:tcPr>
          <w:p w:rsidR="00094489" w:rsidRPr="00C47069" w:rsidRDefault="00094489" w:rsidP="00094489">
            <w:pPr>
              <w:jc w:val="center"/>
              <w:rPr>
                <w:rFonts w:ascii="Times New Roman" w:hAnsi="Times New Roman" w:cs="Times New Roman"/>
                <w:color w:val="000000"/>
                <w:sz w:val="24"/>
                <w:szCs w:val="28"/>
                <w:lang w:eastAsia="ru-RU"/>
              </w:rPr>
            </w:pPr>
            <w:r w:rsidRPr="00C47069">
              <w:rPr>
                <w:rFonts w:ascii="Times New Roman" w:hAnsi="Times New Roman" w:cs="Times New Roman"/>
                <w:color w:val="000000"/>
                <w:sz w:val="24"/>
                <w:szCs w:val="28"/>
                <w:lang w:eastAsia="ru-RU"/>
              </w:rPr>
              <w:t>51,03</w:t>
            </w:r>
          </w:p>
        </w:tc>
      </w:tr>
      <w:tr w:rsidR="00094489" w:rsidRPr="00C47069" w:rsidTr="00E06622">
        <w:tc>
          <w:tcPr>
            <w:tcW w:w="2336" w:type="dxa"/>
            <w:vAlign w:val="center"/>
          </w:tcPr>
          <w:p w:rsidR="00094489" w:rsidRPr="00C47069" w:rsidRDefault="00094489" w:rsidP="00094489">
            <w:pPr>
              <w:jc w:val="center"/>
              <w:rPr>
                <w:rFonts w:ascii="Times New Roman" w:hAnsi="Times New Roman" w:cs="Times New Roman"/>
                <w:color w:val="000000"/>
                <w:sz w:val="24"/>
                <w:szCs w:val="28"/>
                <w:lang w:eastAsia="ru-RU"/>
              </w:rPr>
            </w:pPr>
            <w:r w:rsidRPr="00C47069">
              <w:rPr>
                <w:rFonts w:ascii="Times New Roman" w:hAnsi="Times New Roman" w:cs="Times New Roman"/>
                <w:color w:val="000000"/>
                <w:sz w:val="24"/>
                <w:szCs w:val="28"/>
                <w:lang w:eastAsia="ru-RU"/>
              </w:rPr>
              <w:t>3</w:t>
            </w:r>
          </w:p>
        </w:tc>
        <w:tc>
          <w:tcPr>
            <w:tcW w:w="2336" w:type="dxa"/>
            <w:vAlign w:val="center"/>
          </w:tcPr>
          <w:p w:rsidR="00094489" w:rsidRPr="00C47069" w:rsidRDefault="00094489" w:rsidP="00094489">
            <w:pPr>
              <w:jc w:val="center"/>
              <w:rPr>
                <w:rFonts w:ascii="Times New Roman" w:hAnsi="Times New Roman" w:cs="Times New Roman"/>
                <w:color w:val="000000"/>
                <w:sz w:val="24"/>
                <w:szCs w:val="28"/>
                <w:lang w:eastAsia="ru-RU"/>
              </w:rPr>
            </w:pPr>
            <w:r w:rsidRPr="00C47069">
              <w:rPr>
                <w:rFonts w:ascii="Times New Roman" w:hAnsi="Times New Roman" w:cs="Times New Roman"/>
                <w:color w:val="000000"/>
                <w:sz w:val="24"/>
                <w:szCs w:val="28"/>
                <w:lang w:eastAsia="ru-RU"/>
              </w:rPr>
              <w:t>2,28</w:t>
            </w:r>
          </w:p>
        </w:tc>
        <w:tc>
          <w:tcPr>
            <w:tcW w:w="2336" w:type="dxa"/>
            <w:vAlign w:val="center"/>
          </w:tcPr>
          <w:p w:rsidR="00094489" w:rsidRPr="00C47069" w:rsidRDefault="00094489" w:rsidP="00094489">
            <w:pPr>
              <w:jc w:val="center"/>
              <w:rPr>
                <w:rFonts w:ascii="Times New Roman" w:hAnsi="Times New Roman" w:cs="Times New Roman"/>
                <w:color w:val="000000"/>
                <w:sz w:val="24"/>
                <w:szCs w:val="28"/>
                <w:lang w:eastAsia="ru-RU"/>
              </w:rPr>
            </w:pPr>
            <w:r w:rsidRPr="00C47069">
              <w:rPr>
                <w:rFonts w:ascii="Times New Roman" w:hAnsi="Times New Roman" w:cs="Times New Roman"/>
                <w:color w:val="000000"/>
                <w:sz w:val="24"/>
                <w:szCs w:val="28"/>
                <w:lang w:eastAsia="ru-RU"/>
              </w:rPr>
              <w:t>13,42</w:t>
            </w:r>
          </w:p>
        </w:tc>
        <w:tc>
          <w:tcPr>
            <w:tcW w:w="2337" w:type="dxa"/>
            <w:vAlign w:val="center"/>
          </w:tcPr>
          <w:p w:rsidR="00094489" w:rsidRPr="00C47069" w:rsidRDefault="00094489" w:rsidP="00094489">
            <w:pPr>
              <w:jc w:val="center"/>
              <w:rPr>
                <w:rFonts w:ascii="Times New Roman" w:hAnsi="Times New Roman" w:cs="Times New Roman"/>
                <w:color w:val="000000"/>
                <w:sz w:val="24"/>
                <w:szCs w:val="28"/>
                <w:lang w:eastAsia="ru-RU"/>
              </w:rPr>
            </w:pPr>
            <w:r w:rsidRPr="00C47069">
              <w:rPr>
                <w:rFonts w:ascii="Times New Roman" w:hAnsi="Times New Roman" w:cs="Times New Roman"/>
                <w:color w:val="000000"/>
                <w:sz w:val="24"/>
                <w:szCs w:val="28"/>
                <w:lang w:eastAsia="ru-RU"/>
              </w:rPr>
              <w:t>64,45</w:t>
            </w:r>
          </w:p>
        </w:tc>
      </w:tr>
      <w:tr w:rsidR="00094489" w:rsidRPr="00C47069" w:rsidTr="00E06622">
        <w:tc>
          <w:tcPr>
            <w:tcW w:w="2336" w:type="dxa"/>
            <w:vAlign w:val="center"/>
          </w:tcPr>
          <w:p w:rsidR="00094489" w:rsidRPr="00C47069" w:rsidRDefault="00094489" w:rsidP="00094489">
            <w:pPr>
              <w:jc w:val="center"/>
              <w:rPr>
                <w:rFonts w:ascii="Times New Roman" w:hAnsi="Times New Roman" w:cs="Times New Roman"/>
                <w:color w:val="000000"/>
                <w:sz w:val="24"/>
                <w:szCs w:val="28"/>
                <w:lang w:eastAsia="ru-RU"/>
              </w:rPr>
            </w:pPr>
            <w:r w:rsidRPr="00C47069">
              <w:rPr>
                <w:rFonts w:ascii="Times New Roman" w:hAnsi="Times New Roman" w:cs="Times New Roman"/>
                <w:color w:val="000000"/>
                <w:sz w:val="24"/>
                <w:szCs w:val="28"/>
                <w:lang w:eastAsia="ru-RU"/>
              </w:rPr>
              <w:t>4</w:t>
            </w:r>
          </w:p>
        </w:tc>
        <w:tc>
          <w:tcPr>
            <w:tcW w:w="2336" w:type="dxa"/>
            <w:vAlign w:val="center"/>
          </w:tcPr>
          <w:p w:rsidR="00094489" w:rsidRPr="00C47069" w:rsidRDefault="00094489" w:rsidP="00094489">
            <w:pPr>
              <w:jc w:val="center"/>
              <w:rPr>
                <w:rFonts w:ascii="Times New Roman" w:hAnsi="Times New Roman" w:cs="Times New Roman"/>
                <w:color w:val="000000"/>
                <w:sz w:val="24"/>
                <w:szCs w:val="28"/>
                <w:lang w:eastAsia="ru-RU"/>
              </w:rPr>
            </w:pPr>
            <w:r w:rsidRPr="00C47069">
              <w:rPr>
                <w:rFonts w:ascii="Times New Roman" w:hAnsi="Times New Roman" w:cs="Times New Roman"/>
                <w:color w:val="000000"/>
                <w:sz w:val="24"/>
                <w:szCs w:val="28"/>
                <w:lang w:eastAsia="ru-RU"/>
              </w:rPr>
              <w:t>1,33</w:t>
            </w:r>
          </w:p>
        </w:tc>
        <w:tc>
          <w:tcPr>
            <w:tcW w:w="2336" w:type="dxa"/>
            <w:vAlign w:val="center"/>
          </w:tcPr>
          <w:p w:rsidR="00094489" w:rsidRPr="00C47069" w:rsidRDefault="00094489" w:rsidP="00094489">
            <w:pPr>
              <w:jc w:val="center"/>
              <w:rPr>
                <w:rFonts w:ascii="Times New Roman" w:hAnsi="Times New Roman" w:cs="Times New Roman"/>
                <w:color w:val="000000"/>
                <w:sz w:val="24"/>
                <w:szCs w:val="28"/>
                <w:lang w:eastAsia="ru-RU"/>
              </w:rPr>
            </w:pPr>
            <w:r w:rsidRPr="00C47069">
              <w:rPr>
                <w:rFonts w:ascii="Times New Roman" w:hAnsi="Times New Roman" w:cs="Times New Roman"/>
                <w:color w:val="000000"/>
                <w:sz w:val="24"/>
                <w:szCs w:val="28"/>
                <w:lang w:eastAsia="ru-RU"/>
              </w:rPr>
              <w:t>7,83</w:t>
            </w:r>
          </w:p>
        </w:tc>
        <w:tc>
          <w:tcPr>
            <w:tcW w:w="2337" w:type="dxa"/>
            <w:vAlign w:val="center"/>
          </w:tcPr>
          <w:p w:rsidR="00094489" w:rsidRPr="00C47069" w:rsidRDefault="00094489" w:rsidP="00094489">
            <w:pPr>
              <w:jc w:val="center"/>
              <w:rPr>
                <w:rFonts w:ascii="Times New Roman" w:hAnsi="Times New Roman" w:cs="Times New Roman"/>
                <w:color w:val="000000"/>
                <w:sz w:val="24"/>
                <w:szCs w:val="28"/>
                <w:lang w:eastAsia="ru-RU"/>
              </w:rPr>
            </w:pPr>
            <w:r w:rsidRPr="00C47069">
              <w:rPr>
                <w:rFonts w:ascii="Times New Roman" w:hAnsi="Times New Roman" w:cs="Times New Roman"/>
                <w:color w:val="000000"/>
                <w:sz w:val="24"/>
                <w:szCs w:val="28"/>
                <w:lang w:eastAsia="ru-RU"/>
              </w:rPr>
              <w:t>72,28</w:t>
            </w:r>
          </w:p>
        </w:tc>
      </w:tr>
    </w:tbl>
    <w:p w:rsidR="00094489" w:rsidRPr="00C47069" w:rsidRDefault="00094489" w:rsidP="00094489">
      <w:pPr>
        <w:rPr>
          <w:rFonts w:ascii="Times New Roman" w:hAnsi="Times New Roman" w:cs="Times New Roman"/>
          <w:noProof/>
          <w:sz w:val="28"/>
          <w:szCs w:val="28"/>
          <w:lang w:eastAsia="ru-RU"/>
        </w:rPr>
      </w:pPr>
    </w:p>
    <w:p w:rsidR="00094489" w:rsidRPr="00C47069" w:rsidRDefault="00314438" w:rsidP="00E50E9D">
      <w:pPr>
        <w:spacing w:after="0" w:line="360" w:lineRule="auto"/>
        <w:ind w:firstLine="709"/>
        <w:jc w:val="both"/>
        <w:rPr>
          <w:rFonts w:ascii="Times New Roman" w:hAnsi="Times New Roman" w:cs="Times New Roman"/>
          <w:noProof/>
          <w:sz w:val="28"/>
          <w:szCs w:val="28"/>
          <w:lang w:eastAsia="ru-RU"/>
        </w:rPr>
      </w:pPr>
      <w:r w:rsidRPr="00C47069">
        <w:rPr>
          <w:rFonts w:ascii="Times New Roman" w:hAnsi="Times New Roman" w:cs="Times New Roman"/>
          <w:sz w:val="28"/>
          <w:szCs w:val="28"/>
        </w:rPr>
        <w:t>Далее проинтерпретируем получившиеся главные компоненты, используя мат</w:t>
      </w:r>
      <w:r w:rsidR="00E95A99" w:rsidRPr="00C47069">
        <w:rPr>
          <w:rFonts w:ascii="Times New Roman" w:hAnsi="Times New Roman" w:cs="Times New Roman"/>
          <w:sz w:val="28"/>
          <w:szCs w:val="28"/>
        </w:rPr>
        <w:t>ри</w:t>
      </w:r>
      <w:r w:rsidR="00E50E9D" w:rsidRPr="00C47069">
        <w:rPr>
          <w:rFonts w:ascii="Times New Roman" w:hAnsi="Times New Roman" w:cs="Times New Roman"/>
          <w:sz w:val="28"/>
          <w:szCs w:val="28"/>
        </w:rPr>
        <w:t>цу факторных нагрузок (табл. 3.7</w:t>
      </w:r>
      <w:r w:rsidRPr="00C47069">
        <w:rPr>
          <w:rFonts w:ascii="Times New Roman" w:hAnsi="Times New Roman" w:cs="Times New Roman"/>
          <w:sz w:val="28"/>
          <w:szCs w:val="28"/>
        </w:rPr>
        <w:t xml:space="preserve">). </w:t>
      </w:r>
    </w:p>
    <w:p w:rsidR="00E50E9D" w:rsidRPr="00C47069" w:rsidRDefault="00E50E9D" w:rsidP="00E50E9D">
      <w:pPr>
        <w:spacing w:after="0" w:line="360" w:lineRule="auto"/>
        <w:ind w:firstLine="709"/>
        <w:jc w:val="both"/>
        <w:rPr>
          <w:rFonts w:ascii="Times New Roman" w:hAnsi="Times New Roman" w:cs="Times New Roman"/>
          <w:noProof/>
          <w:sz w:val="28"/>
          <w:szCs w:val="28"/>
          <w:lang w:eastAsia="ru-RU"/>
        </w:rPr>
      </w:pPr>
    </w:p>
    <w:p w:rsidR="00314438" w:rsidRPr="00C47069" w:rsidRDefault="00C57A92" w:rsidP="00E50E9D">
      <w:pPr>
        <w:spacing w:after="0" w:line="240" w:lineRule="auto"/>
        <w:jc w:val="both"/>
        <w:rPr>
          <w:rFonts w:ascii="Times New Roman" w:hAnsi="Times New Roman" w:cs="Times New Roman"/>
          <w:sz w:val="28"/>
          <w:szCs w:val="28"/>
        </w:rPr>
      </w:pPr>
      <w:r w:rsidRPr="00C47069">
        <w:rPr>
          <w:rFonts w:ascii="Times New Roman" w:hAnsi="Times New Roman" w:cs="Times New Roman"/>
          <w:sz w:val="28"/>
          <w:szCs w:val="28"/>
        </w:rPr>
        <w:t>Таблица 3.7</w:t>
      </w:r>
      <w:r w:rsidR="00314438" w:rsidRPr="00C47069">
        <w:rPr>
          <w:rFonts w:ascii="Times New Roman" w:hAnsi="Times New Roman" w:cs="Times New Roman"/>
          <w:sz w:val="28"/>
          <w:szCs w:val="28"/>
        </w:rPr>
        <w:t xml:space="preserve"> – Матрица</w:t>
      </w:r>
      <w:r w:rsidR="00E50E9D" w:rsidRPr="00C47069">
        <w:rPr>
          <w:rFonts w:ascii="Times New Roman" w:hAnsi="Times New Roman" w:cs="Times New Roman"/>
          <w:sz w:val="28"/>
          <w:szCs w:val="28"/>
        </w:rPr>
        <w:t xml:space="preserve"> факторных нагрузок (составлено</w:t>
      </w:r>
      <w:r w:rsidR="00314438" w:rsidRPr="00C47069">
        <w:rPr>
          <w:rFonts w:ascii="Times New Roman" w:hAnsi="Times New Roman" w:cs="Times New Roman"/>
          <w:sz w:val="28"/>
          <w:szCs w:val="28"/>
        </w:rPr>
        <w:t xml:space="preserve"> автором)</w:t>
      </w:r>
    </w:p>
    <w:tbl>
      <w:tblPr>
        <w:tblW w:w="9240" w:type="dxa"/>
        <w:jc w:val="center"/>
        <w:tblLook w:val="04A0" w:firstRow="1" w:lastRow="0" w:firstColumn="1" w:lastColumn="0" w:noHBand="0" w:noVBand="1"/>
      </w:tblPr>
      <w:tblGrid>
        <w:gridCol w:w="1848"/>
        <w:gridCol w:w="1848"/>
        <w:gridCol w:w="1848"/>
        <w:gridCol w:w="1848"/>
        <w:gridCol w:w="1848"/>
      </w:tblGrid>
      <w:tr w:rsidR="00314438" w:rsidRPr="00C47069" w:rsidTr="00537EFF">
        <w:trPr>
          <w:trHeight w:val="190"/>
          <w:jc w:val="center"/>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p>
        </w:tc>
        <w:tc>
          <w:tcPr>
            <w:tcW w:w="1848" w:type="dxa"/>
            <w:tcBorders>
              <w:top w:val="single" w:sz="4" w:space="0" w:color="auto"/>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1</w:t>
            </w:r>
          </w:p>
        </w:tc>
        <w:tc>
          <w:tcPr>
            <w:tcW w:w="1848" w:type="dxa"/>
            <w:tcBorders>
              <w:top w:val="single" w:sz="4" w:space="0" w:color="auto"/>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2</w:t>
            </w:r>
          </w:p>
        </w:tc>
        <w:tc>
          <w:tcPr>
            <w:tcW w:w="1848" w:type="dxa"/>
            <w:tcBorders>
              <w:top w:val="single" w:sz="4" w:space="0" w:color="auto"/>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3</w:t>
            </w:r>
          </w:p>
        </w:tc>
        <w:tc>
          <w:tcPr>
            <w:tcW w:w="1848" w:type="dxa"/>
            <w:tcBorders>
              <w:top w:val="single" w:sz="4" w:space="0" w:color="auto"/>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4</w:t>
            </w:r>
          </w:p>
        </w:tc>
      </w:tr>
      <w:tr w:rsidR="00314438" w:rsidRPr="00C47069" w:rsidTr="00537EFF">
        <w:trPr>
          <w:trHeight w:val="156"/>
          <w:jc w:val="center"/>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X1</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0,47</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0,24</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-0,60</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-0,30</w:t>
            </w:r>
          </w:p>
        </w:tc>
      </w:tr>
      <w:tr w:rsidR="00314438" w:rsidRPr="00C47069" w:rsidTr="00537EFF">
        <w:trPr>
          <w:trHeight w:val="156"/>
          <w:jc w:val="center"/>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X2</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-0,33</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0,64</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0,02</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-0,44</w:t>
            </w:r>
          </w:p>
        </w:tc>
      </w:tr>
      <w:tr w:rsidR="00314438" w:rsidRPr="00C47069" w:rsidTr="00537EFF">
        <w:trPr>
          <w:trHeight w:val="156"/>
          <w:jc w:val="center"/>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X3</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-0,73</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0,50</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0,18</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-0,18</w:t>
            </w:r>
          </w:p>
        </w:tc>
      </w:tr>
      <w:tr w:rsidR="00314438" w:rsidRPr="00C47069" w:rsidTr="00537EFF">
        <w:trPr>
          <w:trHeight w:val="156"/>
          <w:jc w:val="center"/>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X4</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-0,64</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0,53</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0,15</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0,04</w:t>
            </w:r>
          </w:p>
        </w:tc>
      </w:tr>
      <w:tr w:rsidR="00314438" w:rsidRPr="00C47069" w:rsidTr="00537EFF">
        <w:trPr>
          <w:trHeight w:val="156"/>
          <w:jc w:val="center"/>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X5</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-0,58</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-0,12</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-0,27</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0,47</w:t>
            </w:r>
          </w:p>
        </w:tc>
      </w:tr>
      <w:tr w:rsidR="00314438" w:rsidRPr="00C47069" w:rsidTr="00537EFF">
        <w:trPr>
          <w:trHeight w:val="156"/>
          <w:jc w:val="center"/>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X6</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-0,41</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-0,16</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-0,02</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0,69</w:t>
            </w:r>
          </w:p>
        </w:tc>
      </w:tr>
      <w:tr w:rsidR="00314438" w:rsidRPr="00C47069" w:rsidTr="00537EFF">
        <w:trPr>
          <w:trHeight w:val="156"/>
          <w:jc w:val="center"/>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X7</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0,00</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-0,30</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0,79</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-0,13</w:t>
            </w:r>
          </w:p>
        </w:tc>
      </w:tr>
      <w:tr w:rsidR="00314438" w:rsidRPr="00C47069" w:rsidTr="00537EFF">
        <w:trPr>
          <w:trHeight w:val="156"/>
          <w:jc w:val="center"/>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X8</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0,13</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-0,62</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0,58</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-0,14</w:t>
            </w:r>
          </w:p>
        </w:tc>
      </w:tr>
      <w:tr w:rsidR="00314438" w:rsidRPr="00C47069" w:rsidTr="00537EFF">
        <w:trPr>
          <w:trHeight w:val="156"/>
          <w:jc w:val="center"/>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X9</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0,63</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-0,13</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0,45</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0,16</w:t>
            </w:r>
          </w:p>
        </w:tc>
      </w:tr>
      <w:tr w:rsidR="00314438" w:rsidRPr="00C47069" w:rsidTr="00537EFF">
        <w:trPr>
          <w:trHeight w:val="156"/>
          <w:jc w:val="center"/>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X10</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0,43</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-0,73</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0,09</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-0,12</w:t>
            </w:r>
          </w:p>
        </w:tc>
      </w:tr>
      <w:tr w:rsidR="00314438" w:rsidRPr="00C47069" w:rsidTr="00537EFF">
        <w:trPr>
          <w:trHeight w:val="156"/>
          <w:jc w:val="center"/>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X11</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-0,14</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0,79</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0,27</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0,11</w:t>
            </w:r>
          </w:p>
        </w:tc>
      </w:tr>
      <w:tr w:rsidR="00314438" w:rsidRPr="00C47069" w:rsidTr="00537EFF">
        <w:trPr>
          <w:trHeight w:val="156"/>
          <w:jc w:val="center"/>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X12</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0,14</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0,59</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0,49</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0,32</w:t>
            </w:r>
          </w:p>
        </w:tc>
      </w:tr>
      <w:tr w:rsidR="00314438" w:rsidRPr="00C47069" w:rsidTr="00537EFF">
        <w:trPr>
          <w:trHeight w:val="156"/>
          <w:jc w:val="center"/>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X13</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0,45</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0,71</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0,13</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-0,11</w:t>
            </w:r>
          </w:p>
        </w:tc>
      </w:tr>
      <w:tr w:rsidR="00314438" w:rsidRPr="00C47069" w:rsidTr="00537EFF">
        <w:trPr>
          <w:trHeight w:val="156"/>
          <w:jc w:val="center"/>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X14</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0,65</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0,62</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0,27</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0,08</w:t>
            </w:r>
          </w:p>
        </w:tc>
      </w:tr>
      <w:tr w:rsidR="00314438" w:rsidRPr="00C47069" w:rsidTr="00537EFF">
        <w:trPr>
          <w:trHeight w:val="156"/>
          <w:jc w:val="center"/>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X15</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0,70</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0,51</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-0,15</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0,23</w:t>
            </w:r>
          </w:p>
        </w:tc>
      </w:tr>
      <w:tr w:rsidR="00314438" w:rsidRPr="00C47069" w:rsidTr="00537EFF">
        <w:trPr>
          <w:trHeight w:val="156"/>
          <w:jc w:val="center"/>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X16</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0,76</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0,11</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-0,42</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0,16</w:t>
            </w:r>
          </w:p>
        </w:tc>
      </w:tr>
      <w:tr w:rsidR="00314438" w:rsidRPr="00C47069" w:rsidTr="00537EFF">
        <w:trPr>
          <w:trHeight w:val="48"/>
          <w:jc w:val="center"/>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X17</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0,60</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0,03</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0,18</w:t>
            </w:r>
          </w:p>
        </w:tc>
        <w:tc>
          <w:tcPr>
            <w:tcW w:w="1848" w:type="dxa"/>
            <w:tcBorders>
              <w:top w:val="nil"/>
              <w:left w:val="nil"/>
              <w:bottom w:val="single" w:sz="4" w:space="0" w:color="auto"/>
              <w:right w:val="single" w:sz="4" w:space="0" w:color="auto"/>
            </w:tcBorders>
            <w:shd w:val="clear" w:color="auto" w:fill="auto"/>
            <w:noWrap/>
            <w:vAlign w:val="center"/>
            <w:hideMark/>
          </w:tcPr>
          <w:p w:rsidR="00314438" w:rsidRPr="00C47069" w:rsidRDefault="00314438"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0,16</w:t>
            </w:r>
          </w:p>
        </w:tc>
      </w:tr>
    </w:tbl>
    <w:p w:rsidR="000156B6" w:rsidRPr="00C47069" w:rsidRDefault="000156B6" w:rsidP="00957D41">
      <w:pPr>
        <w:spacing w:after="0" w:line="360" w:lineRule="auto"/>
        <w:ind w:firstLine="709"/>
        <w:jc w:val="both"/>
        <w:rPr>
          <w:rFonts w:ascii="Times New Roman" w:hAnsi="Times New Roman" w:cs="Times New Roman"/>
          <w:sz w:val="28"/>
          <w:szCs w:val="28"/>
        </w:rPr>
      </w:pPr>
    </w:p>
    <w:p w:rsidR="00506DCD" w:rsidRPr="00C47069" w:rsidRDefault="00506DCD" w:rsidP="00506DCD">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Согласно полученному коэффициенту корреляции, первая компонента включает переменные X3, X4, X14, X15, X16 и X17. Во второй основной компонент мы включим факторы X2, X8, X10, X11, X12 и X13. Третий компонент состоит из элементов X1, X7 и X9, а четвертый – из X5 и X6.</w:t>
      </w:r>
    </w:p>
    <w:p w:rsidR="00506DCD" w:rsidRPr="00C47069" w:rsidRDefault="00506DCD" w:rsidP="00506DCD">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lastRenderedPageBreak/>
        <w:t>Обратимся к четырем компонентам Z1, Z2, Z3, Z4, где первый компонент является индикатором взаимосвязи между экономическим развитием и исследованиями и разработками, связанными с созданием и внедрением экологических инноваций.</w:t>
      </w:r>
    </w:p>
    <w:p w:rsidR="00506DCD" w:rsidRPr="00C47069" w:rsidRDefault="00506DCD" w:rsidP="00506DCD">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Вторая компонента – это показатель взаимосвязи между окружающей средой и доходом от интеллектуальной собственности, включая экологические налоги.</w:t>
      </w:r>
    </w:p>
    <w:p w:rsidR="00506DCD" w:rsidRPr="00C47069" w:rsidRDefault="00506DCD" w:rsidP="00506DCD">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соответственно, указывают на взаимосвязь между плотностью населения, загрязнением CO2 и экологическими налогами.</w:t>
      </w:r>
    </w:p>
    <w:p w:rsidR="00506DCD" w:rsidRPr="00C47069" w:rsidRDefault="00506DCD" w:rsidP="00506DCD">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Таким образом, составим таблицу, показывающую состав компон</w:t>
      </w:r>
      <w:r w:rsidRPr="00C47069">
        <w:rPr>
          <w:rFonts w:ascii="Times New Roman" w:hAnsi="Times New Roman" w:cs="Times New Roman"/>
          <w:sz w:val="28"/>
          <w:szCs w:val="28"/>
        </w:rPr>
        <w:t>ентов (т</w:t>
      </w:r>
      <w:r w:rsidRPr="00C47069">
        <w:rPr>
          <w:rFonts w:ascii="Times New Roman" w:hAnsi="Times New Roman" w:cs="Times New Roman"/>
          <w:sz w:val="28"/>
          <w:szCs w:val="28"/>
        </w:rPr>
        <w:t>аблица 3.8).</w:t>
      </w:r>
    </w:p>
    <w:p w:rsidR="00094489" w:rsidRPr="00C47069" w:rsidRDefault="00094489" w:rsidP="00421447">
      <w:pPr>
        <w:spacing w:after="0" w:line="360" w:lineRule="auto"/>
        <w:ind w:firstLine="709"/>
        <w:jc w:val="both"/>
        <w:rPr>
          <w:rFonts w:ascii="Times New Roman" w:hAnsi="Times New Roman" w:cs="Times New Roman"/>
          <w:sz w:val="28"/>
          <w:szCs w:val="28"/>
        </w:rPr>
      </w:pPr>
    </w:p>
    <w:p w:rsidR="008D32AB" w:rsidRPr="00C47069" w:rsidRDefault="00C57A92" w:rsidP="00E50E9D">
      <w:pPr>
        <w:spacing w:after="0" w:line="240" w:lineRule="auto"/>
        <w:jc w:val="both"/>
        <w:rPr>
          <w:rFonts w:ascii="Times New Roman" w:hAnsi="Times New Roman" w:cs="Times New Roman"/>
          <w:sz w:val="28"/>
          <w:szCs w:val="28"/>
        </w:rPr>
      </w:pPr>
      <w:r w:rsidRPr="00C47069">
        <w:rPr>
          <w:rFonts w:ascii="Times New Roman" w:hAnsi="Times New Roman" w:cs="Times New Roman"/>
          <w:sz w:val="28"/>
          <w:szCs w:val="28"/>
        </w:rPr>
        <w:t>Таблица 3.8</w:t>
      </w:r>
      <w:r w:rsidR="008D32AB" w:rsidRPr="00C47069">
        <w:rPr>
          <w:rFonts w:ascii="Times New Roman" w:hAnsi="Times New Roman" w:cs="Times New Roman"/>
          <w:sz w:val="28"/>
          <w:szCs w:val="28"/>
        </w:rPr>
        <w:t xml:space="preserve"> –  Состав компонентов Х</w:t>
      </w:r>
      <w:r w:rsidR="00E61EB3" w:rsidRPr="00C47069">
        <w:rPr>
          <w:rFonts w:ascii="Times New Roman" w:hAnsi="Times New Roman" w:cs="Times New Roman"/>
          <w:sz w:val="28"/>
          <w:szCs w:val="28"/>
        </w:rPr>
        <w:t>1 –</w:t>
      </w:r>
      <w:r w:rsidR="00E50E9D" w:rsidRPr="00C47069">
        <w:rPr>
          <w:rFonts w:ascii="Times New Roman" w:hAnsi="Times New Roman" w:cs="Times New Roman"/>
          <w:sz w:val="28"/>
          <w:szCs w:val="28"/>
        </w:rPr>
        <w:t xml:space="preserve"> Х 17 (составлено автором</w:t>
      </w:r>
      <w:r w:rsidR="00421447" w:rsidRPr="00C47069">
        <w:rPr>
          <w:rFonts w:ascii="Times New Roman" w:hAnsi="Times New Roman" w:cs="Times New Roman"/>
          <w:sz w:val="28"/>
          <w:szCs w:val="28"/>
        </w:rPr>
        <w:t>)</w:t>
      </w:r>
    </w:p>
    <w:tbl>
      <w:tblPr>
        <w:tblW w:w="9349" w:type="dxa"/>
        <w:jc w:val="center"/>
        <w:tblLayout w:type="fixed"/>
        <w:tblLook w:val="04A0" w:firstRow="1" w:lastRow="0" w:firstColumn="1" w:lastColumn="0" w:noHBand="0" w:noVBand="1"/>
      </w:tblPr>
      <w:tblGrid>
        <w:gridCol w:w="303"/>
        <w:gridCol w:w="1682"/>
        <w:gridCol w:w="1701"/>
        <w:gridCol w:w="1559"/>
        <w:gridCol w:w="1134"/>
        <w:gridCol w:w="1076"/>
        <w:gridCol w:w="1894"/>
      </w:tblGrid>
      <w:tr w:rsidR="008D32AB" w:rsidRPr="00C47069" w:rsidTr="00B93A41">
        <w:trPr>
          <w:trHeight w:val="601"/>
          <w:jc w:val="center"/>
        </w:trPr>
        <w:tc>
          <w:tcPr>
            <w:tcW w:w="3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1</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rsidR="008D32AB" w:rsidRPr="00C47069" w:rsidRDefault="008D32AB" w:rsidP="008C31A2">
            <w:pPr>
              <w:spacing w:after="0" w:line="240" w:lineRule="auto"/>
              <w:jc w:val="center"/>
              <w:rPr>
                <w:rFonts w:ascii="Times New Roman" w:hAnsi="Times New Roman" w:cs="Times New Roman"/>
                <w:sz w:val="24"/>
                <w:szCs w:val="24"/>
                <w:lang w:eastAsia="ru-RU"/>
              </w:rPr>
            </w:pPr>
            <w:r w:rsidRPr="00C47069">
              <w:rPr>
                <w:rFonts w:ascii="Times New Roman" w:hAnsi="Times New Roman" w:cs="Times New Roman"/>
                <w:sz w:val="24"/>
                <w:szCs w:val="24"/>
                <w:lang w:eastAsia="ru-RU"/>
              </w:rPr>
              <w:t>Поставка возобновляемых источников энергии,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D32AB" w:rsidRPr="00C47069" w:rsidRDefault="008D32AB" w:rsidP="008C31A2">
            <w:pPr>
              <w:spacing w:after="0" w:line="240" w:lineRule="auto"/>
              <w:jc w:val="center"/>
              <w:rPr>
                <w:rFonts w:ascii="Times New Roman" w:hAnsi="Times New Roman" w:cs="Times New Roman"/>
                <w:sz w:val="24"/>
                <w:szCs w:val="24"/>
                <w:lang w:eastAsia="ru-RU"/>
              </w:rPr>
            </w:pPr>
            <w:r w:rsidRPr="00C47069">
              <w:rPr>
                <w:rFonts w:ascii="Times New Roman" w:hAnsi="Times New Roman" w:cs="Times New Roman"/>
                <w:sz w:val="24"/>
                <w:szCs w:val="24"/>
                <w:lang w:eastAsia="ru-RU"/>
              </w:rPr>
              <w:t>Возобновляемая электроэнергия, % общего производства электроэнергии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Исследования и разработки (НИОКР)</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Затраты на НИОКР</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Торговля, конкуренция и рыночная шкала</w:t>
            </w:r>
          </w:p>
        </w:tc>
        <w:tc>
          <w:tcPr>
            <w:tcW w:w="1894" w:type="dxa"/>
            <w:tcBorders>
              <w:top w:val="single" w:sz="4" w:space="0" w:color="auto"/>
              <w:left w:val="nil"/>
              <w:bottom w:val="single" w:sz="4" w:space="0" w:color="auto"/>
              <w:right w:val="single" w:sz="4" w:space="0" w:color="auto"/>
            </w:tcBorders>
            <w:shd w:val="clear" w:color="auto" w:fill="auto"/>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Высокотехнологичная и средняя высокотехнологичная продукция</w:t>
            </w:r>
          </w:p>
        </w:tc>
      </w:tr>
      <w:tr w:rsidR="008D32AB" w:rsidRPr="00C47069" w:rsidTr="00B93A41">
        <w:trPr>
          <w:trHeight w:val="66"/>
          <w:jc w:val="center"/>
        </w:trPr>
        <w:tc>
          <w:tcPr>
            <w:tcW w:w="303" w:type="dxa"/>
            <w:vMerge/>
            <w:tcBorders>
              <w:top w:val="single" w:sz="4" w:space="0" w:color="auto"/>
              <w:left w:val="single" w:sz="4" w:space="0" w:color="auto"/>
              <w:bottom w:val="single" w:sz="4" w:space="0" w:color="auto"/>
              <w:right w:val="single" w:sz="4" w:space="0" w:color="auto"/>
            </w:tcBorders>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p>
        </w:tc>
        <w:tc>
          <w:tcPr>
            <w:tcW w:w="1682" w:type="dxa"/>
            <w:tcBorders>
              <w:top w:val="nil"/>
              <w:left w:val="nil"/>
              <w:bottom w:val="single" w:sz="4" w:space="0" w:color="auto"/>
              <w:right w:val="single" w:sz="4" w:space="0" w:color="auto"/>
            </w:tcBorders>
            <w:shd w:val="clear" w:color="auto" w:fill="auto"/>
            <w:noWrap/>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X3</w:t>
            </w:r>
          </w:p>
        </w:tc>
        <w:tc>
          <w:tcPr>
            <w:tcW w:w="1701" w:type="dxa"/>
            <w:tcBorders>
              <w:top w:val="nil"/>
              <w:left w:val="nil"/>
              <w:bottom w:val="single" w:sz="4" w:space="0" w:color="auto"/>
              <w:right w:val="single" w:sz="4" w:space="0" w:color="auto"/>
            </w:tcBorders>
            <w:shd w:val="clear" w:color="auto" w:fill="auto"/>
            <w:noWrap/>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X4</w:t>
            </w:r>
          </w:p>
        </w:tc>
        <w:tc>
          <w:tcPr>
            <w:tcW w:w="1559" w:type="dxa"/>
            <w:tcBorders>
              <w:top w:val="nil"/>
              <w:left w:val="nil"/>
              <w:bottom w:val="single" w:sz="4" w:space="0" w:color="auto"/>
              <w:right w:val="single" w:sz="4" w:space="0" w:color="auto"/>
            </w:tcBorders>
            <w:shd w:val="clear" w:color="auto" w:fill="auto"/>
            <w:noWrap/>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X14</w:t>
            </w:r>
          </w:p>
        </w:tc>
        <w:tc>
          <w:tcPr>
            <w:tcW w:w="1134" w:type="dxa"/>
            <w:tcBorders>
              <w:top w:val="nil"/>
              <w:left w:val="nil"/>
              <w:bottom w:val="single" w:sz="4" w:space="0" w:color="auto"/>
              <w:right w:val="single" w:sz="4" w:space="0" w:color="auto"/>
            </w:tcBorders>
            <w:shd w:val="clear" w:color="auto" w:fill="auto"/>
            <w:noWrap/>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X15</w:t>
            </w:r>
          </w:p>
        </w:tc>
        <w:tc>
          <w:tcPr>
            <w:tcW w:w="1076" w:type="dxa"/>
            <w:tcBorders>
              <w:top w:val="nil"/>
              <w:left w:val="nil"/>
              <w:bottom w:val="single" w:sz="4" w:space="0" w:color="auto"/>
              <w:right w:val="single" w:sz="4" w:space="0" w:color="auto"/>
            </w:tcBorders>
            <w:shd w:val="clear" w:color="auto" w:fill="auto"/>
            <w:noWrap/>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X16</w:t>
            </w:r>
          </w:p>
        </w:tc>
        <w:tc>
          <w:tcPr>
            <w:tcW w:w="1894" w:type="dxa"/>
            <w:tcBorders>
              <w:top w:val="nil"/>
              <w:left w:val="nil"/>
              <w:bottom w:val="single" w:sz="4" w:space="0" w:color="auto"/>
              <w:right w:val="single" w:sz="4" w:space="0" w:color="auto"/>
            </w:tcBorders>
            <w:shd w:val="clear" w:color="auto" w:fill="auto"/>
            <w:noWrap/>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X17</w:t>
            </w:r>
          </w:p>
        </w:tc>
      </w:tr>
      <w:tr w:rsidR="008D32AB" w:rsidRPr="00C47069" w:rsidTr="00B93A41">
        <w:trPr>
          <w:trHeight w:val="535"/>
          <w:jc w:val="center"/>
        </w:trPr>
        <w:tc>
          <w:tcPr>
            <w:tcW w:w="3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2</w:t>
            </w:r>
          </w:p>
        </w:tc>
        <w:tc>
          <w:tcPr>
            <w:tcW w:w="1682" w:type="dxa"/>
            <w:tcBorders>
              <w:top w:val="nil"/>
              <w:left w:val="nil"/>
              <w:bottom w:val="single" w:sz="4" w:space="0" w:color="auto"/>
              <w:right w:val="single" w:sz="4" w:space="0" w:color="auto"/>
            </w:tcBorders>
            <w:shd w:val="clear" w:color="auto" w:fill="auto"/>
            <w:vAlign w:val="center"/>
            <w:hideMark/>
          </w:tcPr>
          <w:p w:rsidR="008D32AB" w:rsidRPr="00C47069" w:rsidRDefault="008D32AB" w:rsidP="008C31A2">
            <w:pPr>
              <w:spacing w:after="0" w:line="240" w:lineRule="auto"/>
              <w:jc w:val="center"/>
              <w:rPr>
                <w:rFonts w:ascii="Times New Roman" w:hAnsi="Times New Roman" w:cs="Times New Roman"/>
                <w:sz w:val="24"/>
                <w:szCs w:val="24"/>
                <w:lang w:eastAsia="ru-RU"/>
              </w:rPr>
            </w:pPr>
            <w:r w:rsidRPr="00C47069">
              <w:rPr>
                <w:rFonts w:ascii="Times New Roman" w:hAnsi="Times New Roman" w:cs="Times New Roman"/>
                <w:sz w:val="24"/>
                <w:szCs w:val="24"/>
                <w:lang w:eastAsia="ru-RU"/>
              </w:rPr>
              <w:t>Энергоемкость, на душу населения</w:t>
            </w:r>
          </w:p>
        </w:tc>
        <w:tc>
          <w:tcPr>
            <w:tcW w:w="1701" w:type="dxa"/>
            <w:tcBorders>
              <w:top w:val="nil"/>
              <w:left w:val="nil"/>
              <w:bottom w:val="single" w:sz="4" w:space="0" w:color="auto"/>
              <w:right w:val="single" w:sz="4" w:space="0" w:color="auto"/>
            </w:tcBorders>
            <w:shd w:val="clear" w:color="auto" w:fill="auto"/>
            <w:vAlign w:val="center"/>
            <w:hideMark/>
          </w:tcPr>
          <w:p w:rsidR="008D32AB" w:rsidRPr="00C47069" w:rsidRDefault="008D32AB" w:rsidP="008C31A2">
            <w:pPr>
              <w:spacing w:after="0" w:line="240" w:lineRule="auto"/>
              <w:jc w:val="center"/>
              <w:rPr>
                <w:rFonts w:ascii="Times New Roman" w:hAnsi="Times New Roman" w:cs="Times New Roman"/>
                <w:sz w:val="24"/>
                <w:szCs w:val="24"/>
                <w:lang w:eastAsia="ru-RU"/>
              </w:rPr>
            </w:pPr>
            <w:r w:rsidRPr="00C47069">
              <w:rPr>
                <w:rFonts w:ascii="Times New Roman" w:hAnsi="Times New Roman" w:cs="Times New Roman"/>
                <w:sz w:val="24"/>
                <w:szCs w:val="24"/>
                <w:lang w:eastAsia="ru-RU"/>
              </w:rPr>
              <w:t>Экологически связанные налоги, % от общей суммы налоговых поступлений</w:t>
            </w:r>
          </w:p>
        </w:tc>
        <w:tc>
          <w:tcPr>
            <w:tcW w:w="1559" w:type="dxa"/>
            <w:tcBorders>
              <w:top w:val="nil"/>
              <w:left w:val="nil"/>
              <w:bottom w:val="single" w:sz="4" w:space="0" w:color="auto"/>
              <w:right w:val="single" w:sz="4" w:space="0" w:color="auto"/>
            </w:tcBorders>
            <w:shd w:val="clear" w:color="auto" w:fill="auto"/>
            <w:vAlign w:val="center"/>
            <w:hideMark/>
          </w:tcPr>
          <w:p w:rsidR="008D32AB" w:rsidRPr="00C47069" w:rsidRDefault="008D32AB" w:rsidP="008C31A2">
            <w:pPr>
              <w:spacing w:after="0" w:line="240" w:lineRule="auto"/>
              <w:jc w:val="center"/>
              <w:rPr>
                <w:rFonts w:ascii="Times New Roman" w:hAnsi="Times New Roman" w:cs="Times New Roman"/>
                <w:sz w:val="24"/>
                <w:szCs w:val="24"/>
                <w:lang w:eastAsia="ru-RU"/>
              </w:rPr>
            </w:pPr>
            <w:r w:rsidRPr="00C47069">
              <w:rPr>
                <w:rFonts w:ascii="Times New Roman" w:hAnsi="Times New Roman" w:cs="Times New Roman"/>
                <w:sz w:val="24"/>
                <w:szCs w:val="24"/>
                <w:lang w:eastAsia="ru-RU"/>
              </w:rPr>
              <w:t>Загрязнение воздуха</w:t>
            </w:r>
          </w:p>
        </w:tc>
        <w:tc>
          <w:tcPr>
            <w:tcW w:w="1134" w:type="dxa"/>
            <w:tcBorders>
              <w:top w:val="nil"/>
              <w:left w:val="nil"/>
              <w:bottom w:val="single" w:sz="4" w:space="0" w:color="auto"/>
              <w:right w:val="single" w:sz="4" w:space="0" w:color="auto"/>
            </w:tcBorders>
            <w:shd w:val="clear" w:color="auto" w:fill="auto"/>
            <w:vAlign w:val="center"/>
            <w:hideMark/>
          </w:tcPr>
          <w:p w:rsidR="008D32AB" w:rsidRPr="00C47069" w:rsidRDefault="008D32AB" w:rsidP="008C31A2">
            <w:pPr>
              <w:spacing w:after="0" w:line="240" w:lineRule="auto"/>
              <w:jc w:val="center"/>
              <w:rPr>
                <w:rFonts w:ascii="Times New Roman" w:hAnsi="Times New Roman" w:cs="Times New Roman"/>
                <w:sz w:val="24"/>
                <w:szCs w:val="24"/>
                <w:lang w:eastAsia="ru-RU"/>
              </w:rPr>
            </w:pPr>
            <w:r w:rsidRPr="00C47069">
              <w:rPr>
                <w:rFonts w:ascii="Times New Roman" w:hAnsi="Times New Roman" w:cs="Times New Roman"/>
                <w:sz w:val="24"/>
                <w:szCs w:val="24"/>
                <w:lang w:eastAsia="ru-RU"/>
              </w:rPr>
              <w:t>Качество воды</w:t>
            </w:r>
          </w:p>
        </w:tc>
        <w:tc>
          <w:tcPr>
            <w:tcW w:w="1076" w:type="dxa"/>
            <w:tcBorders>
              <w:top w:val="nil"/>
              <w:left w:val="nil"/>
              <w:bottom w:val="single" w:sz="4" w:space="0" w:color="auto"/>
              <w:right w:val="single" w:sz="4" w:space="0" w:color="auto"/>
            </w:tcBorders>
            <w:shd w:val="clear" w:color="auto" w:fill="auto"/>
            <w:vAlign w:val="center"/>
            <w:hideMark/>
          </w:tcPr>
          <w:p w:rsidR="008D32AB" w:rsidRPr="00C47069" w:rsidRDefault="008D32AB" w:rsidP="008C31A2">
            <w:pPr>
              <w:spacing w:after="0" w:line="240" w:lineRule="auto"/>
              <w:jc w:val="center"/>
              <w:rPr>
                <w:rFonts w:ascii="Times New Roman" w:hAnsi="Times New Roman" w:cs="Times New Roman"/>
                <w:sz w:val="24"/>
                <w:szCs w:val="24"/>
                <w:lang w:eastAsia="ru-RU"/>
              </w:rPr>
            </w:pPr>
            <w:r w:rsidRPr="00C47069">
              <w:rPr>
                <w:rFonts w:ascii="Times New Roman" w:hAnsi="Times New Roman" w:cs="Times New Roman"/>
                <w:sz w:val="24"/>
                <w:szCs w:val="24"/>
                <w:lang w:eastAsia="ru-RU"/>
              </w:rPr>
              <w:t>Продолжительность жизни</w:t>
            </w:r>
          </w:p>
        </w:tc>
        <w:tc>
          <w:tcPr>
            <w:tcW w:w="1894" w:type="dxa"/>
            <w:tcBorders>
              <w:top w:val="nil"/>
              <w:left w:val="nil"/>
              <w:bottom w:val="single" w:sz="4" w:space="0" w:color="auto"/>
              <w:right w:val="single" w:sz="4" w:space="0" w:color="auto"/>
            </w:tcBorders>
            <w:shd w:val="clear" w:color="auto" w:fill="auto"/>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Поступления от интеллектуальной собственности</w:t>
            </w:r>
          </w:p>
        </w:tc>
      </w:tr>
      <w:tr w:rsidR="008D32AB" w:rsidRPr="00C47069" w:rsidTr="00B93A41">
        <w:trPr>
          <w:trHeight w:val="66"/>
          <w:jc w:val="center"/>
        </w:trPr>
        <w:tc>
          <w:tcPr>
            <w:tcW w:w="303" w:type="dxa"/>
            <w:vMerge/>
            <w:tcBorders>
              <w:top w:val="nil"/>
              <w:left w:val="single" w:sz="4" w:space="0" w:color="auto"/>
              <w:bottom w:val="single" w:sz="4" w:space="0" w:color="auto"/>
              <w:right w:val="single" w:sz="4" w:space="0" w:color="auto"/>
            </w:tcBorders>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p>
        </w:tc>
        <w:tc>
          <w:tcPr>
            <w:tcW w:w="1682" w:type="dxa"/>
            <w:tcBorders>
              <w:top w:val="nil"/>
              <w:left w:val="nil"/>
              <w:bottom w:val="single" w:sz="4" w:space="0" w:color="auto"/>
              <w:right w:val="single" w:sz="4" w:space="0" w:color="auto"/>
            </w:tcBorders>
            <w:shd w:val="clear" w:color="auto" w:fill="auto"/>
            <w:noWrap/>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X2</w:t>
            </w:r>
          </w:p>
        </w:tc>
        <w:tc>
          <w:tcPr>
            <w:tcW w:w="1701" w:type="dxa"/>
            <w:tcBorders>
              <w:top w:val="nil"/>
              <w:left w:val="nil"/>
              <w:bottom w:val="single" w:sz="4" w:space="0" w:color="auto"/>
              <w:right w:val="single" w:sz="4" w:space="0" w:color="auto"/>
            </w:tcBorders>
            <w:shd w:val="clear" w:color="auto" w:fill="auto"/>
            <w:noWrap/>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X8</w:t>
            </w:r>
          </w:p>
        </w:tc>
        <w:tc>
          <w:tcPr>
            <w:tcW w:w="1559" w:type="dxa"/>
            <w:tcBorders>
              <w:top w:val="nil"/>
              <w:left w:val="nil"/>
              <w:bottom w:val="single" w:sz="4" w:space="0" w:color="auto"/>
              <w:right w:val="single" w:sz="4" w:space="0" w:color="auto"/>
            </w:tcBorders>
            <w:shd w:val="clear" w:color="auto" w:fill="auto"/>
            <w:noWrap/>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X10</w:t>
            </w:r>
          </w:p>
        </w:tc>
        <w:tc>
          <w:tcPr>
            <w:tcW w:w="1134" w:type="dxa"/>
            <w:tcBorders>
              <w:top w:val="nil"/>
              <w:left w:val="nil"/>
              <w:bottom w:val="single" w:sz="4" w:space="0" w:color="auto"/>
              <w:right w:val="single" w:sz="4" w:space="0" w:color="auto"/>
            </w:tcBorders>
            <w:shd w:val="clear" w:color="auto" w:fill="auto"/>
            <w:noWrap/>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X11</w:t>
            </w:r>
          </w:p>
        </w:tc>
        <w:tc>
          <w:tcPr>
            <w:tcW w:w="1076" w:type="dxa"/>
            <w:tcBorders>
              <w:top w:val="nil"/>
              <w:left w:val="nil"/>
              <w:bottom w:val="single" w:sz="4" w:space="0" w:color="auto"/>
              <w:right w:val="single" w:sz="4" w:space="0" w:color="auto"/>
            </w:tcBorders>
            <w:shd w:val="clear" w:color="auto" w:fill="auto"/>
            <w:noWrap/>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X12</w:t>
            </w:r>
          </w:p>
        </w:tc>
        <w:tc>
          <w:tcPr>
            <w:tcW w:w="1894" w:type="dxa"/>
            <w:tcBorders>
              <w:top w:val="nil"/>
              <w:left w:val="nil"/>
              <w:bottom w:val="single" w:sz="4" w:space="0" w:color="auto"/>
              <w:right w:val="single" w:sz="4" w:space="0" w:color="auto"/>
            </w:tcBorders>
            <w:shd w:val="clear" w:color="auto" w:fill="auto"/>
            <w:noWrap/>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X13</w:t>
            </w:r>
          </w:p>
        </w:tc>
      </w:tr>
      <w:tr w:rsidR="008D32AB" w:rsidRPr="00C47069" w:rsidTr="00B93A41">
        <w:trPr>
          <w:trHeight w:val="161"/>
          <w:jc w:val="center"/>
        </w:trPr>
        <w:tc>
          <w:tcPr>
            <w:tcW w:w="303" w:type="dxa"/>
            <w:vMerge w:val="restart"/>
            <w:tcBorders>
              <w:top w:val="nil"/>
              <w:left w:val="single" w:sz="4" w:space="0" w:color="auto"/>
              <w:bottom w:val="single" w:sz="4" w:space="0" w:color="auto"/>
              <w:right w:val="single" w:sz="4" w:space="0" w:color="auto"/>
            </w:tcBorders>
            <w:shd w:val="clear" w:color="auto" w:fill="auto"/>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3</w:t>
            </w:r>
          </w:p>
        </w:tc>
        <w:tc>
          <w:tcPr>
            <w:tcW w:w="1682" w:type="dxa"/>
            <w:tcBorders>
              <w:top w:val="nil"/>
              <w:left w:val="nil"/>
              <w:bottom w:val="single" w:sz="4" w:space="0" w:color="auto"/>
              <w:right w:val="single" w:sz="4" w:space="0" w:color="auto"/>
            </w:tcBorders>
            <w:shd w:val="clear" w:color="auto" w:fill="auto"/>
            <w:vAlign w:val="center"/>
            <w:hideMark/>
          </w:tcPr>
          <w:p w:rsidR="008D32AB" w:rsidRPr="00C47069" w:rsidRDefault="008D32AB" w:rsidP="008C31A2">
            <w:pPr>
              <w:spacing w:after="0" w:line="240" w:lineRule="auto"/>
              <w:jc w:val="center"/>
              <w:rPr>
                <w:rFonts w:ascii="Times New Roman" w:hAnsi="Times New Roman" w:cs="Times New Roman"/>
                <w:sz w:val="24"/>
                <w:szCs w:val="24"/>
                <w:lang w:eastAsia="ru-RU"/>
              </w:rPr>
            </w:pPr>
            <w:r w:rsidRPr="00C47069">
              <w:rPr>
                <w:rFonts w:ascii="Times New Roman" w:hAnsi="Times New Roman" w:cs="Times New Roman"/>
                <w:sz w:val="24"/>
                <w:szCs w:val="24"/>
                <w:lang w:eastAsia="ru-RU"/>
              </w:rPr>
              <w:t>Производство, выделяющее CO2</w:t>
            </w:r>
          </w:p>
        </w:tc>
        <w:tc>
          <w:tcPr>
            <w:tcW w:w="1701" w:type="dxa"/>
            <w:tcBorders>
              <w:top w:val="nil"/>
              <w:left w:val="nil"/>
              <w:bottom w:val="single" w:sz="4" w:space="0" w:color="auto"/>
              <w:right w:val="single" w:sz="4" w:space="0" w:color="auto"/>
            </w:tcBorders>
            <w:shd w:val="clear" w:color="auto" w:fill="auto"/>
            <w:vAlign w:val="center"/>
            <w:hideMark/>
          </w:tcPr>
          <w:p w:rsidR="008D32AB" w:rsidRPr="00C47069" w:rsidRDefault="008D32AB" w:rsidP="008C31A2">
            <w:pPr>
              <w:spacing w:after="0" w:line="240" w:lineRule="auto"/>
              <w:jc w:val="center"/>
              <w:rPr>
                <w:rFonts w:ascii="Times New Roman" w:hAnsi="Times New Roman" w:cs="Times New Roman"/>
                <w:sz w:val="24"/>
                <w:szCs w:val="24"/>
                <w:lang w:eastAsia="ru-RU"/>
              </w:rPr>
            </w:pPr>
            <w:r w:rsidRPr="00C47069">
              <w:rPr>
                <w:rFonts w:ascii="Times New Roman" w:hAnsi="Times New Roman" w:cs="Times New Roman"/>
                <w:sz w:val="24"/>
                <w:szCs w:val="24"/>
                <w:lang w:eastAsia="ru-RU"/>
              </w:rPr>
              <w:t>Налоги на охрану окружающей среды, % ВВП</w:t>
            </w:r>
          </w:p>
        </w:tc>
        <w:tc>
          <w:tcPr>
            <w:tcW w:w="1559" w:type="dxa"/>
            <w:tcBorders>
              <w:top w:val="nil"/>
              <w:left w:val="nil"/>
              <w:bottom w:val="single" w:sz="4" w:space="0" w:color="auto"/>
              <w:right w:val="single" w:sz="4" w:space="0" w:color="auto"/>
            </w:tcBorders>
            <w:shd w:val="clear" w:color="auto" w:fill="auto"/>
            <w:vAlign w:val="center"/>
            <w:hideMark/>
          </w:tcPr>
          <w:p w:rsidR="008D32AB" w:rsidRPr="00C47069" w:rsidRDefault="008D32AB" w:rsidP="008C31A2">
            <w:pPr>
              <w:spacing w:after="0" w:line="240" w:lineRule="auto"/>
              <w:jc w:val="center"/>
              <w:rPr>
                <w:rFonts w:ascii="Times New Roman" w:hAnsi="Times New Roman" w:cs="Times New Roman"/>
                <w:sz w:val="24"/>
                <w:szCs w:val="24"/>
                <w:lang w:eastAsia="ru-RU"/>
              </w:rPr>
            </w:pPr>
            <w:r w:rsidRPr="00C47069">
              <w:rPr>
                <w:rFonts w:ascii="Times New Roman" w:hAnsi="Times New Roman" w:cs="Times New Roman"/>
                <w:sz w:val="24"/>
                <w:szCs w:val="24"/>
                <w:lang w:eastAsia="ru-RU"/>
              </w:rPr>
              <w:t>Плотность населения, жителей на км2</w:t>
            </w:r>
          </w:p>
        </w:tc>
        <w:tc>
          <w:tcPr>
            <w:tcW w:w="410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p>
        </w:tc>
      </w:tr>
      <w:tr w:rsidR="008D32AB" w:rsidRPr="00C47069" w:rsidTr="00B93A41">
        <w:trPr>
          <w:trHeight w:val="360"/>
          <w:jc w:val="center"/>
        </w:trPr>
        <w:tc>
          <w:tcPr>
            <w:tcW w:w="303" w:type="dxa"/>
            <w:vMerge/>
            <w:tcBorders>
              <w:top w:val="nil"/>
              <w:left w:val="single" w:sz="4" w:space="0" w:color="auto"/>
              <w:bottom w:val="single" w:sz="4" w:space="0" w:color="auto"/>
              <w:right w:val="single" w:sz="4" w:space="0" w:color="auto"/>
            </w:tcBorders>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p>
        </w:tc>
        <w:tc>
          <w:tcPr>
            <w:tcW w:w="1682" w:type="dxa"/>
            <w:tcBorders>
              <w:top w:val="nil"/>
              <w:left w:val="nil"/>
              <w:bottom w:val="single" w:sz="4" w:space="0" w:color="auto"/>
              <w:right w:val="single" w:sz="4" w:space="0" w:color="auto"/>
            </w:tcBorders>
            <w:shd w:val="clear" w:color="auto" w:fill="auto"/>
            <w:noWrap/>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X1</w:t>
            </w:r>
          </w:p>
        </w:tc>
        <w:tc>
          <w:tcPr>
            <w:tcW w:w="1701" w:type="dxa"/>
            <w:tcBorders>
              <w:top w:val="nil"/>
              <w:left w:val="nil"/>
              <w:bottom w:val="single" w:sz="4" w:space="0" w:color="auto"/>
              <w:right w:val="single" w:sz="4" w:space="0" w:color="auto"/>
            </w:tcBorders>
            <w:shd w:val="clear" w:color="auto" w:fill="auto"/>
            <w:noWrap/>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X7</w:t>
            </w:r>
          </w:p>
        </w:tc>
        <w:tc>
          <w:tcPr>
            <w:tcW w:w="1559" w:type="dxa"/>
            <w:tcBorders>
              <w:top w:val="nil"/>
              <w:left w:val="nil"/>
              <w:bottom w:val="single" w:sz="4" w:space="0" w:color="auto"/>
              <w:right w:val="single" w:sz="4" w:space="0" w:color="auto"/>
            </w:tcBorders>
            <w:shd w:val="clear" w:color="auto" w:fill="auto"/>
            <w:noWrap/>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X9</w:t>
            </w:r>
          </w:p>
        </w:tc>
        <w:tc>
          <w:tcPr>
            <w:tcW w:w="410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p>
        </w:tc>
      </w:tr>
    </w:tbl>
    <w:p w:rsidR="00506DCD" w:rsidRPr="00C47069" w:rsidRDefault="00506DCD" w:rsidP="00506DCD">
      <w:pPr>
        <w:spacing w:after="0" w:line="240" w:lineRule="auto"/>
        <w:rPr>
          <w:rFonts w:ascii="Times New Roman" w:hAnsi="Times New Roman" w:cs="Times New Roman"/>
          <w:sz w:val="28"/>
        </w:rPr>
      </w:pPr>
    </w:p>
    <w:p w:rsidR="00506DCD" w:rsidRPr="00C47069" w:rsidRDefault="00506DCD" w:rsidP="00506DCD">
      <w:pPr>
        <w:spacing w:after="0" w:line="240" w:lineRule="auto"/>
        <w:rPr>
          <w:rFonts w:ascii="Times New Roman" w:hAnsi="Times New Roman" w:cs="Times New Roman"/>
          <w:sz w:val="28"/>
        </w:rPr>
      </w:pPr>
    </w:p>
    <w:p w:rsidR="00506DCD" w:rsidRPr="00C47069" w:rsidRDefault="00506DCD" w:rsidP="00506DCD">
      <w:pPr>
        <w:spacing w:after="0" w:line="240" w:lineRule="auto"/>
        <w:rPr>
          <w:rFonts w:ascii="Times New Roman" w:hAnsi="Times New Roman" w:cs="Times New Roman"/>
          <w:sz w:val="28"/>
        </w:rPr>
      </w:pPr>
    </w:p>
    <w:p w:rsidR="00506DCD" w:rsidRPr="00C47069" w:rsidRDefault="00506DCD" w:rsidP="00506DCD">
      <w:pPr>
        <w:spacing w:after="0" w:line="240" w:lineRule="auto"/>
        <w:rPr>
          <w:rFonts w:ascii="Times New Roman" w:hAnsi="Times New Roman" w:cs="Times New Roman"/>
          <w:sz w:val="28"/>
        </w:rPr>
      </w:pPr>
    </w:p>
    <w:p w:rsidR="00506DCD" w:rsidRPr="00C47069" w:rsidRDefault="00506DCD" w:rsidP="00506DCD">
      <w:pPr>
        <w:spacing w:after="0" w:line="240" w:lineRule="auto"/>
        <w:rPr>
          <w:rFonts w:ascii="Times New Roman" w:hAnsi="Times New Roman" w:cs="Times New Roman"/>
          <w:sz w:val="28"/>
        </w:rPr>
      </w:pPr>
    </w:p>
    <w:p w:rsidR="00506DCD" w:rsidRPr="00C47069" w:rsidRDefault="00506DCD" w:rsidP="00506DCD">
      <w:pPr>
        <w:spacing w:after="0" w:line="240" w:lineRule="auto"/>
        <w:rPr>
          <w:rFonts w:ascii="Times New Roman" w:hAnsi="Times New Roman" w:cs="Times New Roman"/>
          <w:sz w:val="28"/>
        </w:rPr>
      </w:pPr>
    </w:p>
    <w:p w:rsidR="00506DCD" w:rsidRPr="00C47069" w:rsidRDefault="00506DCD" w:rsidP="00506DCD">
      <w:pPr>
        <w:spacing w:after="0" w:line="240" w:lineRule="auto"/>
        <w:rPr>
          <w:rFonts w:ascii="Times New Roman" w:hAnsi="Times New Roman" w:cs="Times New Roman"/>
          <w:sz w:val="28"/>
        </w:rPr>
      </w:pPr>
    </w:p>
    <w:p w:rsidR="00506DCD" w:rsidRPr="00C47069" w:rsidRDefault="00506DCD" w:rsidP="00506DCD">
      <w:pPr>
        <w:spacing w:after="0" w:line="240" w:lineRule="auto"/>
        <w:rPr>
          <w:rFonts w:ascii="Times New Roman" w:hAnsi="Times New Roman" w:cs="Times New Roman"/>
          <w:sz w:val="28"/>
        </w:rPr>
      </w:pPr>
      <w:r w:rsidRPr="00C47069">
        <w:rPr>
          <w:rFonts w:ascii="Times New Roman" w:hAnsi="Times New Roman" w:cs="Times New Roman"/>
          <w:sz w:val="28"/>
        </w:rPr>
        <w:lastRenderedPageBreak/>
        <w:t>Продолжение таблицы 3.8</w:t>
      </w:r>
    </w:p>
    <w:tbl>
      <w:tblPr>
        <w:tblW w:w="9349" w:type="dxa"/>
        <w:jc w:val="center"/>
        <w:tblLayout w:type="fixed"/>
        <w:tblLook w:val="04A0" w:firstRow="1" w:lastRow="0" w:firstColumn="1" w:lastColumn="0" w:noHBand="0" w:noVBand="1"/>
      </w:tblPr>
      <w:tblGrid>
        <w:gridCol w:w="303"/>
        <w:gridCol w:w="1682"/>
        <w:gridCol w:w="1701"/>
        <w:gridCol w:w="5663"/>
      </w:tblGrid>
      <w:tr w:rsidR="008D32AB" w:rsidRPr="00C47069" w:rsidTr="00506DCD">
        <w:trPr>
          <w:trHeight w:val="518"/>
          <w:jc w:val="center"/>
        </w:trPr>
        <w:tc>
          <w:tcPr>
            <w:tcW w:w="3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4</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rsidR="008D32AB" w:rsidRPr="00C47069" w:rsidRDefault="008D32AB" w:rsidP="008C31A2">
            <w:pPr>
              <w:spacing w:after="0" w:line="240" w:lineRule="auto"/>
              <w:jc w:val="center"/>
              <w:rPr>
                <w:rFonts w:ascii="Times New Roman" w:hAnsi="Times New Roman" w:cs="Times New Roman"/>
                <w:sz w:val="24"/>
                <w:szCs w:val="24"/>
                <w:lang w:eastAsia="ru-RU"/>
              </w:rPr>
            </w:pPr>
            <w:r w:rsidRPr="00C47069">
              <w:rPr>
                <w:rFonts w:ascii="Times New Roman" w:hAnsi="Times New Roman" w:cs="Times New Roman"/>
                <w:sz w:val="24"/>
                <w:szCs w:val="24"/>
                <w:lang w:eastAsia="ru-RU"/>
              </w:rPr>
              <w:t>Бюджет НИОКР, связанный с окружающей средой, % от общего объема правительственных НИОКР</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D32AB" w:rsidRPr="00C47069" w:rsidRDefault="008D32AB" w:rsidP="008C31A2">
            <w:pPr>
              <w:spacing w:after="0" w:line="240" w:lineRule="auto"/>
              <w:jc w:val="center"/>
              <w:rPr>
                <w:rFonts w:ascii="Times New Roman" w:hAnsi="Times New Roman" w:cs="Times New Roman"/>
                <w:sz w:val="24"/>
                <w:szCs w:val="24"/>
                <w:lang w:eastAsia="ru-RU"/>
              </w:rPr>
            </w:pPr>
            <w:r w:rsidRPr="00C47069">
              <w:rPr>
                <w:rFonts w:ascii="Times New Roman" w:hAnsi="Times New Roman" w:cs="Times New Roman"/>
                <w:sz w:val="24"/>
                <w:szCs w:val="24"/>
                <w:lang w:eastAsia="ru-RU"/>
              </w:rPr>
              <w:t>Бюджет RD &amp; D в области возобновляемых источников энергии, % общего объема энергии</w:t>
            </w:r>
          </w:p>
        </w:tc>
        <w:tc>
          <w:tcPr>
            <w:tcW w:w="5663" w:type="dxa"/>
            <w:tcBorders>
              <w:top w:val="single" w:sz="4" w:space="0" w:color="auto"/>
              <w:left w:val="nil"/>
              <w:bottom w:val="single" w:sz="4" w:space="0" w:color="auto"/>
              <w:right w:val="single" w:sz="4" w:space="0" w:color="000000"/>
            </w:tcBorders>
            <w:shd w:val="clear" w:color="auto" w:fill="auto"/>
            <w:noWrap/>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p>
        </w:tc>
      </w:tr>
      <w:tr w:rsidR="008D32AB" w:rsidRPr="00C47069" w:rsidTr="00B93A41">
        <w:trPr>
          <w:trHeight w:val="66"/>
          <w:jc w:val="center"/>
        </w:trPr>
        <w:tc>
          <w:tcPr>
            <w:tcW w:w="303" w:type="dxa"/>
            <w:vMerge/>
            <w:tcBorders>
              <w:top w:val="nil"/>
              <w:left w:val="single" w:sz="4" w:space="0" w:color="auto"/>
              <w:bottom w:val="single" w:sz="4" w:space="0" w:color="auto"/>
              <w:right w:val="single" w:sz="4" w:space="0" w:color="auto"/>
            </w:tcBorders>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p>
        </w:tc>
        <w:tc>
          <w:tcPr>
            <w:tcW w:w="1682" w:type="dxa"/>
            <w:tcBorders>
              <w:top w:val="nil"/>
              <w:left w:val="nil"/>
              <w:bottom w:val="single" w:sz="4" w:space="0" w:color="auto"/>
              <w:right w:val="single" w:sz="4" w:space="0" w:color="auto"/>
            </w:tcBorders>
            <w:shd w:val="clear" w:color="auto" w:fill="auto"/>
            <w:noWrap/>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X5</w:t>
            </w:r>
          </w:p>
        </w:tc>
        <w:tc>
          <w:tcPr>
            <w:tcW w:w="1701" w:type="dxa"/>
            <w:tcBorders>
              <w:top w:val="nil"/>
              <w:left w:val="nil"/>
              <w:bottom w:val="single" w:sz="4" w:space="0" w:color="auto"/>
              <w:right w:val="single" w:sz="4" w:space="0" w:color="auto"/>
            </w:tcBorders>
            <w:shd w:val="clear" w:color="auto" w:fill="auto"/>
            <w:noWrap/>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r w:rsidRPr="00C47069">
              <w:rPr>
                <w:rFonts w:ascii="Times New Roman" w:hAnsi="Times New Roman" w:cs="Times New Roman"/>
                <w:color w:val="000000"/>
                <w:sz w:val="24"/>
                <w:szCs w:val="24"/>
                <w:lang w:eastAsia="ru-RU"/>
              </w:rPr>
              <w:t>X6</w:t>
            </w:r>
          </w:p>
        </w:tc>
        <w:tc>
          <w:tcPr>
            <w:tcW w:w="5663" w:type="dxa"/>
            <w:tcBorders>
              <w:top w:val="single" w:sz="4" w:space="0" w:color="auto"/>
              <w:left w:val="nil"/>
              <w:bottom w:val="single" w:sz="4" w:space="0" w:color="auto"/>
              <w:right w:val="single" w:sz="4" w:space="0" w:color="000000"/>
            </w:tcBorders>
            <w:shd w:val="clear" w:color="auto" w:fill="auto"/>
            <w:noWrap/>
            <w:vAlign w:val="center"/>
            <w:hideMark/>
          </w:tcPr>
          <w:p w:rsidR="008D32AB" w:rsidRPr="00C47069" w:rsidRDefault="008D32AB" w:rsidP="008C31A2">
            <w:pPr>
              <w:spacing w:after="0" w:line="240" w:lineRule="auto"/>
              <w:jc w:val="center"/>
              <w:rPr>
                <w:rFonts w:ascii="Times New Roman" w:hAnsi="Times New Roman" w:cs="Times New Roman"/>
                <w:color w:val="000000"/>
                <w:sz w:val="24"/>
                <w:szCs w:val="24"/>
                <w:lang w:eastAsia="ru-RU"/>
              </w:rPr>
            </w:pPr>
          </w:p>
        </w:tc>
      </w:tr>
    </w:tbl>
    <w:p w:rsidR="00506DCD" w:rsidRPr="00C47069" w:rsidRDefault="00506DCD" w:rsidP="00BA3562">
      <w:pPr>
        <w:pStyle w:val="ac"/>
        <w:spacing w:line="360" w:lineRule="auto"/>
        <w:ind w:firstLine="709"/>
        <w:jc w:val="both"/>
        <w:rPr>
          <w:lang w:val="ru-RU"/>
        </w:rPr>
      </w:pPr>
    </w:p>
    <w:p w:rsidR="00506DCD" w:rsidRPr="00C47069" w:rsidRDefault="00506DCD" w:rsidP="00506DCD">
      <w:pPr>
        <w:pStyle w:val="ac"/>
        <w:spacing w:line="360" w:lineRule="auto"/>
        <w:ind w:firstLine="709"/>
        <w:jc w:val="both"/>
        <w:rPr>
          <w:lang w:val="ru-RU"/>
        </w:rPr>
      </w:pPr>
      <w:r w:rsidRPr="00C47069">
        <w:rPr>
          <w:lang w:val="ru-RU"/>
        </w:rPr>
        <w:t>На основе пр</w:t>
      </w:r>
      <w:r w:rsidR="000D68CD" w:rsidRPr="00C47069">
        <w:rPr>
          <w:lang w:val="ru-RU"/>
        </w:rPr>
        <w:t>оведенного</w:t>
      </w:r>
      <w:r w:rsidRPr="00C47069">
        <w:rPr>
          <w:lang w:val="ru-RU"/>
        </w:rPr>
        <w:t xml:space="preserve"> корреляционного анализа, была дана оценка вклада эко-инноваций в химическую промышленность и её влияния на экономическое развитие промышленных отраслей и международных компаний.</w:t>
      </w:r>
    </w:p>
    <w:p w:rsidR="00506DCD" w:rsidRPr="00C47069" w:rsidRDefault="00506DCD" w:rsidP="00506DCD">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Проделанный анализ позволил вывести определенную закономерность, заключающуюся в том, что экологические инновации в международных компаниях химической промышленности и прочие экологические разработки положительно влияют на экономический рост химической отрасли, что впоследствии влияет на рост ВВП государства (в случае, когда международная компания не является резидентом той или иной страны) и рост ВНП государства (когда международная компания является резидентом страны), поэтому инвестиции в эко-инновации является положительной стратегией для развития международного бизнеса или целой промышленной отрасли. </w:t>
      </w:r>
    </w:p>
    <w:p w:rsidR="00506DCD" w:rsidRPr="00C47069" w:rsidRDefault="00506DCD" w:rsidP="00506DCD">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Схематично данная закономерность представлена на рисунке 12.</w:t>
      </w:r>
    </w:p>
    <w:p w:rsidR="00A224EF" w:rsidRPr="00C47069" w:rsidRDefault="00A224EF" w:rsidP="00506DCD">
      <w:pPr>
        <w:spacing w:after="0" w:line="360" w:lineRule="auto"/>
        <w:ind w:firstLine="709"/>
        <w:jc w:val="both"/>
        <w:rPr>
          <w:rFonts w:ascii="Times New Roman" w:hAnsi="Times New Roman" w:cs="Times New Roman"/>
          <w:sz w:val="28"/>
          <w:szCs w:val="28"/>
        </w:rPr>
      </w:pPr>
      <w:r w:rsidRPr="00C47069">
        <w:rPr>
          <w:noProof/>
          <w:lang w:eastAsia="ru-RU"/>
        </w:rPr>
        <w:lastRenderedPageBreak/>
        <w:drawing>
          <wp:anchor distT="0" distB="0" distL="114300" distR="114300" simplePos="0" relativeHeight="251703296" behindDoc="0" locked="0" layoutInCell="1" allowOverlap="1" wp14:anchorId="4AC9C29D" wp14:editId="393BE135">
            <wp:simplePos x="0" y="0"/>
            <wp:positionH relativeFrom="margin">
              <wp:align>left</wp:align>
            </wp:positionH>
            <wp:positionV relativeFrom="paragraph">
              <wp:posOffset>537</wp:posOffset>
            </wp:positionV>
            <wp:extent cx="5887085" cy="3126105"/>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5448" t="24718" r="12603" b="16793"/>
                    <a:stretch/>
                  </pic:blipFill>
                  <pic:spPr bwMode="auto">
                    <a:xfrm>
                      <a:off x="0" y="0"/>
                      <a:ext cx="5887085" cy="3126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24EF" w:rsidRPr="00C47069" w:rsidRDefault="00A224EF" w:rsidP="00A224EF">
      <w:pPr>
        <w:spacing w:after="0" w:line="240" w:lineRule="auto"/>
        <w:ind w:firstLine="709"/>
        <w:jc w:val="center"/>
        <w:rPr>
          <w:rFonts w:ascii="Times New Roman" w:hAnsi="Times New Roman" w:cs="Times New Roman"/>
          <w:sz w:val="28"/>
          <w:szCs w:val="28"/>
        </w:rPr>
      </w:pPr>
      <w:r w:rsidRPr="00C47069">
        <w:rPr>
          <w:rFonts w:ascii="Times New Roman" w:hAnsi="Times New Roman" w:cs="Times New Roman"/>
          <w:sz w:val="28"/>
          <w:szCs w:val="28"/>
        </w:rPr>
        <w:t>Рисунок 12 – Схема зависимости влияния экологических инноваций на рост ВВП и ВНП государства</w:t>
      </w:r>
      <w:r w:rsidR="005A63F4" w:rsidRPr="00C47069">
        <w:rPr>
          <w:rFonts w:ascii="Times New Roman" w:hAnsi="Times New Roman" w:cs="Times New Roman"/>
          <w:sz w:val="28"/>
          <w:szCs w:val="28"/>
        </w:rPr>
        <w:t xml:space="preserve"> (составлено автором)</w:t>
      </w:r>
    </w:p>
    <w:p w:rsidR="00A224EF" w:rsidRPr="00C47069" w:rsidRDefault="00A224EF" w:rsidP="00094489">
      <w:pPr>
        <w:spacing w:after="0" w:line="360" w:lineRule="auto"/>
        <w:ind w:firstLine="709"/>
        <w:jc w:val="both"/>
        <w:rPr>
          <w:rFonts w:ascii="Times New Roman" w:hAnsi="Times New Roman" w:cs="Times New Roman"/>
          <w:sz w:val="28"/>
          <w:szCs w:val="28"/>
        </w:rPr>
      </w:pPr>
    </w:p>
    <w:p w:rsidR="00506DCD" w:rsidRPr="00C47069" w:rsidRDefault="00506DCD" w:rsidP="00506DCD">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Таким образом, нами было обосновано влияние внедрения экологических инноваций в международный бизнес химических компаний, а также был обоснован положительный эффект от применения данных эко-инноваций на экономику государства по показателям ВВП и ВНП.</w:t>
      </w:r>
    </w:p>
    <w:p w:rsidR="00A224EF" w:rsidRPr="00C47069" w:rsidRDefault="00A224EF" w:rsidP="00BA3562">
      <w:pPr>
        <w:spacing w:after="0" w:line="360" w:lineRule="auto"/>
        <w:jc w:val="both"/>
        <w:rPr>
          <w:rFonts w:ascii="Times New Roman" w:hAnsi="Times New Roman" w:cs="Times New Roman"/>
          <w:sz w:val="28"/>
          <w:szCs w:val="28"/>
        </w:rPr>
      </w:pPr>
    </w:p>
    <w:p w:rsidR="00C57A92" w:rsidRPr="00C47069" w:rsidRDefault="001F7AEA" w:rsidP="007007EA">
      <w:pPr>
        <w:pStyle w:val="a3"/>
        <w:spacing w:after="0" w:line="360" w:lineRule="auto"/>
        <w:ind w:left="0" w:firstLine="709"/>
        <w:jc w:val="both"/>
        <w:rPr>
          <w:rFonts w:ascii="Times New Roman" w:eastAsia="Calibri" w:hAnsi="Times New Roman" w:cs="Times New Roman"/>
          <w:b/>
          <w:sz w:val="28"/>
          <w:szCs w:val="28"/>
        </w:rPr>
      </w:pPr>
      <w:r w:rsidRPr="00C47069">
        <w:rPr>
          <w:rFonts w:ascii="Times New Roman" w:eastAsia="Calibri" w:hAnsi="Times New Roman" w:cs="Times New Roman"/>
          <w:b/>
          <w:sz w:val="28"/>
          <w:szCs w:val="28"/>
        </w:rPr>
        <w:t>3.2 Разработка</w:t>
      </w:r>
      <w:r w:rsidR="0017213B" w:rsidRPr="00C47069">
        <w:rPr>
          <w:rFonts w:ascii="Times New Roman" w:eastAsia="Calibri" w:hAnsi="Times New Roman" w:cs="Times New Roman"/>
          <w:b/>
          <w:sz w:val="28"/>
          <w:szCs w:val="28"/>
        </w:rPr>
        <w:t xml:space="preserve"> подхода к внедрению</w:t>
      </w:r>
      <w:r w:rsidR="00681989" w:rsidRPr="00C47069">
        <w:rPr>
          <w:rFonts w:ascii="Times New Roman" w:eastAsia="Calibri" w:hAnsi="Times New Roman" w:cs="Times New Roman"/>
          <w:b/>
          <w:sz w:val="28"/>
          <w:szCs w:val="28"/>
        </w:rPr>
        <w:t xml:space="preserve"> экологических инноваций в международные компании химической отрасли</w:t>
      </w:r>
    </w:p>
    <w:p w:rsidR="00C57A92" w:rsidRPr="00C47069" w:rsidRDefault="00C57A92" w:rsidP="00801882">
      <w:pPr>
        <w:spacing w:line="360" w:lineRule="auto"/>
        <w:contextualSpacing/>
        <w:jc w:val="both"/>
        <w:rPr>
          <w:rFonts w:ascii="Times New Roman" w:hAnsi="Times New Roman" w:cs="Times New Roman"/>
          <w:color w:val="000000"/>
          <w:sz w:val="28"/>
          <w:szCs w:val="28"/>
        </w:rPr>
      </w:pPr>
    </w:p>
    <w:p w:rsidR="00506DCD" w:rsidRPr="00C47069" w:rsidRDefault="00681989" w:rsidP="00506DCD">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 </w:t>
      </w:r>
      <w:r w:rsidR="00506DCD" w:rsidRPr="00C47069">
        <w:rPr>
          <w:rFonts w:ascii="Times New Roman" w:hAnsi="Times New Roman" w:cs="Times New Roman"/>
          <w:sz w:val="28"/>
        </w:rPr>
        <w:t xml:space="preserve">Внедрение экологических инноваций в деятельность бизнеса международных компаний химической отрасли довольно сложный и трудоемкий процесс, подразумевающий под собой включение в работу этих предприятий нескольких этапов, а также внедрения системы международного менеджмента. Функционирование системы экологического управления и экологического менеджмента должно соответствовать всем обязательным требованиям и рекомендациям Международной системы стандартов ISO 14000 </w:t>
      </w:r>
      <w:r w:rsidR="00506DCD" w:rsidRPr="00C47069">
        <w:rPr>
          <w:rFonts w:ascii="Times New Roman" w:hAnsi="Times New Roman" w:cs="Times New Roman"/>
          <w:sz w:val="28"/>
          <w:szCs w:val="28"/>
        </w:rPr>
        <w:t>[34, 44, 62].</w:t>
      </w:r>
    </w:p>
    <w:p w:rsidR="00094489" w:rsidRPr="00C47069" w:rsidRDefault="00506DCD" w:rsidP="00506DCD">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lastRenderedPageBreak/>
        <w:t>Для внедрения экологических инноваций в международный бизнес химической отрасли, необходимо сделать акцент на том, что данная отрасль является одним из самых загрязняющих видов деятельности. Основываясь на этом, разберем следующие этапы (таблица 3.9):</w:t>
      </w:r>
    </w:p>
    <w:p w:rsidR="00506DCD" w:rsidRPr="00C47069" w:rsidRDefault="00506DCD" w:rsidP="007D5A4C">
      <w:pPr>
        <w:spacing w:after="0" w:line="240" w:lineRule="auto"/>
        <w:contextualSpacing/>
        <w:jc w:val="both"/>
        <w:rPr>
          <w:rFonts w:ascii="Times New Roman" w:hAnsi="Times New Roman" w:cs="Times New Roman"/>
          <w:sz w:val="28"/>
        </w:rPr>
      </w:pPr>
    </w:p>
    <w:p w:rsidR="00510A67" w:rsidRPr="00C47069" w:rsidRDefault="00681989" w:rsidP="007D5A4C">
      <w:pPr>
        <w:spacing w:after="0" w:line="240" w:lineRule="auto"/>
        <w:contextualSpacing/>
        <w:jc w:val="both"/>
        <w:rPr>
          <w:rFonts w:ascii="Times New Roman" w:hAnsi="Times New Roman" w:cs="Times New Roman"/>
          <w:sz w:val="28"/>
        </w:rPr>
      </w:pPr>
      <w:r w:rsidRPr="00C47069">
        <w:rPr>
          <w:rFonts w:ascii="Times New Roman" w:hAnsi="Times New Roman" w:cs="Times New Roman"/>
          <w:sz w:val="28"/>
        </w:rPr>
        <w:t>Таблица 3.9 – Этапы</w:t>
      </w:r>
      <w:r w:rsidR="00510A67" w:rsidRPr="00C47069">
        <w:rPr>
          <w:rFonts w:ascii="Times New Roman" w:hAnsi="Times New Roman" w:cs="Times New Roman"/>
          <w:sz w:val="28"/>
        </w:rPr>
        <w:t xml:space="preserve"> внедрения экологических инноваций в компании химиче</w:t>
      </w:r>
      <w:r w:rsidR="00F25D3B" w:rsidRPr="00C47069">
        <w:rPr>
          <w:rFonts w:ascii="Times New Roman" w:hAnsi="Times New Roman" w:cs="Times New Roman"/>
          <w:sz w:val="28"/>
        </w:rPr>
        <w:t xml:space="preserve">ской отрасли (составлено автором по материалам </w:t>
      </w:r>
      <w:r w:rsidR="00F25D3B" w:rsidRPr="00C47069">
        <w:rPr>
          <w:rFonts w:ascii="Times New Roman" w:hAnsi="Times New Roman" w:cs="Times New Roman"/>
          <w:sz w:val="28"/>
          <w:szCs w:val="28"/>
        </w:rPr>
        <w:t>[9]</w:t>
      </w:r>
      <w:r w:rsidR="00F25D3B" w:rsidRPr="00C47069">
        <w:rPr>
          <w:rFonts w:ascii="Times New Roman" w:hAnsi="Times New Roman" w:cs="Times New Roman"/>
          <w:sz w:val="28"/>
        </w:rPr>
        <w:t>)</w:t>
      </w:r>
    </w:p>
    <w:tbl>
      <w:tblPr>
        <w:tblStyle w:val="a7"/>
        <w:tblW w:w="0" w:type="auto"/>
        <w:tblLook w:val="04A0" w:firstRow="1" w:lastRow="0" w:firstColumn="1" w:lastColumn="0" w:noHBand="0" w:noVBand="1"/>
      </w:tblPr>
      <w:tblGrid>
        <w:gridCol w:w="871"/>
        <w:gridCol w:w="4553"/>
        <w:gridCol w:w="3921"/>
      </w:tblGrid>
      <w:tr w:rsidR="005D20D0" w:rsidRPr="00C47069" w:rsidTr="005D20D0">
        <w:tc>
          <w:tcPr>
            <w:tcW w:w="871" w:type="dxa"/>
            <w:vAlign w:val="center"/>
          </w:tcPr>
          <w:p w:rsidR="0024020D" w:rsidRPr="00C47069" w:rsidRDefault="00A43DB7" w:rsidP="00A43DB7">
            <w:pPr>
              <w:jc w:val="center"/>
              <w:rPr>
                <w:rFonts w:ascii="Times New Roman" w:hAnsi="Times New Roman" w:cs="Times New Roman"/>
                <w:sz w:val="24"/>
              </w:rPr>
            </w:pPr>
            <w:r w:rsidRPr="00C47069">
              <w:rPr>
                <w:rFonts w:ascii="Times New Roman" w:hAnsi="Times New Roman" w:cs="Times New Roman"/>
                <w:sz w:val="24"/>
              </w:rPr>
              <w:t>Этап</w:t>
            </w:r>
          </w:p>
        </w:tc>
        <w:tc>
          <w:tcPr>
            <w:tcW w:w="4553" w:type="dxa"/>
            <w:vAlign w:val="center"/>
          </w:tcPr>
          <w:p w:rsidR="005D20D0" w:rsidRPr="00C47069" w:rsidRDefault="00763726" w:rsidP="00A43DB7">
            <w:pPr>
              <w:jc w:val="center"/>
              <w:rPr>
                <w:rFonts w:ascii="Times New Roman" w:hAnsi="Times New Roman" w:cs="Times New Roman"/>
                <w:sz w:val="24"/>
              </w:rPr>
            </w:pPr>
            <w:r w:rsidRPr="00C47069">
              <w:rPr>
                <w:rFonts w:ascii="Times New Roman" w:hAnsi="Times New Roman" w:cs="Times New Roman"/>
                <w:sz w:val="24"/>
              </w:rPr>
              <w:t>Название этапа</w:t>
            </w:r>
          </w:p>
        </w:tc>
        <w:tc>
          <w:tcPr>
            <w:tcW w:w="3921" w:type="dxa"/>
          </w:tcPr>
          <w:p w:rsidR="005D20D0" w:rsidRPr="00C47069" w:rsidRDefault="00A43DB7" w:rsidP="00A43DB7">
            <w:pPr>
              <w:jc w:val="center"/>
              <w:rPr>
                <w:rFonts w:ascii="Times New Roman" w:hAnsi="Times New Roman" w:cs="Times New Roman"/>
                <w:sz w:val="24"/>
              </w:rPr>
            </w:pPr>
            <w:r w:rsidRPr="00C47069">
              <w:rPr>
                <w:rFonts w:ascii="Times New Roman" w:hAnsi="Times New Roman" w:cs="Times New Roman"/>
                <w:sz w:val="24"/>
              </w:rPr>
              <w:t>Характеристика</w:t>
            </w:r>
          </w:p>
        </w:tc>
      </w:tr>
      <w:tr w:rsidR="005D20D0" w:rsidRPr="00C47069" w:rsidTr="005D20D0">
        <w:tc>
          <w:tcPr>
            <w:tcW w:w="871" w:type="dxa"/>
            <w:vAlign w:val="center"/>
          </w:tcPr>
          <w:p w:rsidR="005D20D0" w:rsidRPr="00C47069" w:rsidRDefault="005D20D0" w:rsidP="008C31A2">
            <w:pPr>
              <w:jc w:val="center"/>
              <w:rPr>
                <w:rFonts w:ascii="Times New Roman" w:hAnsi="Times New Roman" w:cs="Times New Roman"/>
                <w:sz w:val="24"/>
              </w:rPr>
            </w:pPr>
            <w:r w:rsidRPr="00C47069">
              <w:rPr>
                <w:rFonts w:ascii="Times New Roman" w:hAnsi="Times New Roman" w:cs="Times New Roman"/>
                <w:sz w:val="24"/>
              </w:rPr>
              <w:t>1 этап</w:t>
            </w:r>
          </w:p>
        </w:tc>
        <w:tc>
          <w:tcPr>
            <w:tcW w:w="4553" w:type="dxa"/>
            <w:vAlign w:val="center"/>
          </w:tcPr>
          <w:p w:rsidR="005D20D0" w:rsidRPr="00C47069" w:rsidRDefault="005D20D0" w:rsidP="008C31A2">
            <w:pPr>
              <w:rPr>
                <w:rFonts w:ascii="Times New Roman" w:hAnsi="Times New Roman" w:cs="Times New Roman"/>
                <w:sz w:val="24"/>
              </w:rPr>
            </w:pPr>
            <w:r w:rsidRPr="00C47069">
              <w:rPr>
                <w:rFonts w:ascii="Times New Roman" w:hAnsi="Times New Roman" w:cs="Times New Roman"/>
                <w:sz w:val="24"/>
              </w:rPr>
              <w:t>Оценка соответствия требованиям местного и международного экологического законодательства</w:t>
            </w:r>
          </w:p>
        </w:tc>
        <w:tc>
          <w:tcPr>
            <w:tcW w:w="3921" w:type="dxa"/>
          </w:tcPr>
          <w:p w:rsidR="005D20D0" w:rsidRPr="00C47069" w:rsidRDefault="00F45D98" w:rsidP="008C31A2">
            <w:pPr>
              <w:rPr>
                <w:rFonts w:ascii="Times New Roman" w:hAnsi="Times New Roman" w:cs="Times New Roman"/>
                <w:sz w:val="24"/>
              </w:rPr>
            </w:pPr>
            <w:r w:rsidRPr="00C47069">
              <w:rPr>
                <w:rFonts w:ascii="Times New Roman" w:hAnsi="Times New Roman" w:cs="Times New Roman"/>
                <w:sz w:val="24"/>
              </w:rPr>
              <w:t>Положительное или отрицательное заключение о со</w:t>
            </w:r>
            <w:r w:rsidR="00276773" w:rsidRPr="00C47069">
              <w:rPr>
                <w:rFonts w:ascii="Times New Roman" w:hAnsi="Times New Roman" w:cs="Times New Roman"/>
                <w:sz w:val="24"/>
              </w:rPr>
              <w:t xml:space="preserve">ответствии требованиям местного и международного </w:t>
            </w:r>
            <w:r w:rsidRPr="00C47069">
              <w:rPr>
                <w:rFonts w:ascii="Times New Roman" w:hAnsi="Times New Roman" w:cs="Times New Roman"/>
                <w:sz w:val="24"/>
              </w:rPr>
              <w:t>экологического законодательства</w:t>
            </w:r>
          </w:p>
        </w:tc>
      </w:tr>
      <w:tr w:rsidR="0090595B" w:rsidRPr="00C47069" w:rsidTr="0090595B">
        <w:tc>
          <w:tcPr>
            <w:tcW w:w="871" w:type="dxa"/>
          </w:tcPr>
          <w:p w:rsidR="0090595B" w:rsidRPr="00C47069" w:rsidRDefault="0090595B" w:rsidP="00A1362F">
            <w:pPr>
              <w:jc w:val="center"/>
              <w:rPr>
                <w:rFonts w:ascii="Times New Roman" w:hAnsi="Times New Roman" w:cs="Times New Roman"/>
                <w:sz w:val="24"/>
              </w:rPr>
            </w:pPr>
            <w:r w:rsidRPr="00C47069">
              <w:rPr>
                <w:rFonts w:ascii="Times New Roman" w:hAnsi="Times New Roman" w:cs="Times New Roman"/>
                <w:sz w:val="24"/>
              </w:rPr>
              <w:t>2 этап</w:t>
            </w:r>
          </w:p>
        </w:tc>
        <w:tc>
          <w:tcPr>
            <w:tcW w:w="4553" w:type="dxa"/>
          </w:tcPr>
          <w:p w:rsidR="0090595B" w:rsidRPr="00C47069" w:rsidRDefault="0090595B" w:rsidP="00A1362F">
            <w:pPr>
              <w:rPr>
                <w:rFonts w:ascii="Times New Roman" w:hAnsi="Times New Roman" w:cs="Times New Roman"/>
                <w:sz w:val="24"/>
              </w:rPr>
            </w:pPr>
            <w:r w:rsidRPr="00C47069">
              <w:rPr>
                <w:rFonts w:ascii="Times New Roman" w:hAnsi="Times New Roman" w:cs="Times New Roman"/>
                <w:sz w:val="24"/>
              </w:rPr>
              <w:t>Оценка соответствия общим формальным требованиям стандарта ISO 14001</w:t>
            </w:r>
          </w:p>
        </w:tc>
        <w:tc>
          <w:tcPr>
            <w:tcW w:w="3921" w:type="dxa"/>
          </w:tcPr>
          <w:p w:rsidR="0090595B" w:rsidRPr="00C47069" w:rsidRDefault="0090595B" w:rsidP="00A1362F">
            <w:pPr>
              <w:rPr>
                <w:rFonts w:ascii="Times New Roman" w:hAnsi="Times New Roman" w:cs="Times New Roman"/>
                <w:sz w:val="24"/>
              </w:rPr>
            </w:pPr>
            <w:r w:rsidRPr="00C47069">
              <w:rPr>
                <w:rFonts w:ascii="Times New Roman" w:hAnsi="Times New Roman" w:cs="Times New Roman"/>
                <w:sz w:val="24"/>
              </w:rPr>
              <w:t>Соответствие таким требованиям как:</w:t>
            </w:r>
          </w:p>
          <w:p w:rsidR="0090595B" w:rsidRPr="00C47069" w:rsidRDefault="0090595B" w:rsidP="00A1362F">
            <w:pPr>
              <w:rPr>
                <w:rFonts w:ascii="Times New Roman" w:hAnsi="Times New Roman" w:cs="Times New Roman"/>
                <w:sz w:val="24"/>
              </w:rPr>
            </w:pPr>
            <w:r w:rsidRPr="00C47069">
              <w:rPr>
                <w:rFonts w:ascii="Times New Roman" w:hAnsi="Times New Roman" w:cs="Times New Roman"/>
                <w:sz w:val="24"/>
              </w:rPr>
              <w:t>-наличие экологической политики в международной химической компании;</w:t>
            </w:r>
          </w:p>
          <w:p w:rsidR="0090595B" w:rsidRPr="00C47069" w:rsidRDefault="0090595B" w:rsidP="00A1362F">
            <w:pPr>
              <w:rPr>
                <w:rFonts w:ascii="Times New Roman" w:hAnsi="Times New Roman" w:cs="Times New Roman"/>
                <w:sz w:val="24"/>
              </w:rPr>
            </w:pPr>
            <w:r w:rsidRPr="00C47069">
              <w:rPr>
                <w:rFonts w:ascii="Times New Roman" w:hAnsi="Times New Roman" w:cs="Times New Roman"/>
                <w:sz w:val="24"/>
              </w:rPr>
              <w:t>-эколого-ориентированное будущее;</w:t>
            </w:r>
          </w:p>
          <w:p w:rsidR="0090595B" w:rsidRPr="00C47069" w:rsidRDefault="0090595B" w:rsidP="00A1362F">
            <w:pPr>
              <w:rPr>
                <w:rFonts w:ascii="Times New Roman" w:hAnsi="Times New Roman" w:cs="Times New Roman"/>
                <w:sz w:val="24"/>
              </w:rPr>
            </w:pPr>
            <w:r w:rsidRPr="00C47069">
              <w:rPr>
                <w:rFonts w:ascii="Times New Roman" w:hAnsi="Times New Roman" w:cs="Times New Roman"/>
                <w:sz w:val="24"/>
              </w:rPr>
              <w:t>-наличие необходимой международной документации и т.д.</w:t>
            </w:r>
          </w:p>
        </w:tc>
      </w:tr>
      <w:tr w:rsidR="0090595B" w:rsidRPr="00C47069" w:rsidTr="0090595B">
        <w:tc>
          <w:tcPr>
            <w:tcW w:w="871" w:type="dxa"/>
          </w:tcPr>
          <w:p w:rsidR="0090595B" w:rsidRPr="00C47069" w:rsidRDefault="0090595B" w:rsidP="00A1362F">
            <w:pPr>
              <w:jc w:val="center"/>
              <w:rPr>
                <w:rFonts w:ascii="Times New Roman" w:hAnsi="Times New Roman" w:cs="Times New Roman"/>
                <w:sz w:val="24"/>
              </w:rPr>
            </w:pPr>
            <w:r w:rsidRPr="00C47069">
              <w:rPr>
                <w:rFonts w:ascii="Times New Roman" w:hAnsi="Times New Roman" w:cs="Times New Roman"/>
                <w:sz w:val="24"/>
              </w:rPr>
              <w:t>3 этап</w:t>
            </w:r>
          </w:p>
        </w:tc>
        <w:tc>
          <w:tcPr>
            <w:tcW w:w="4553" w:type="dxa"/>
          </w:tcPr>
          <w:p w:rsidR="0090595B" w:rsidRPr="00C47069" w:rsidRDefault="0090595B" w:rsidP="00A1362F">
            <w:pPr>
              <w:rPr>
                <w:rFonts w:ascii="Times New Roman" w:hAnsi="Times New Roman" w:cs="Times New Roman"/>
                <w:sz w:val="24"/>
              </w:rPr>
            </w:pPr>
            <w:r w:rsidRPr="00C47069">
              <w:rPr>
                <w:rFonts w:ascii="Times New Roman" w:hAnsi="Times New Roman" w:cs="Times New Roman"/>
                <w:sz w:val="24"/>
              </w:rPr>
              <w:t>Качественная оценка соответствия расширенным требованиям стандарта ISO 14001</w:t>
            </w:r>
          </w:p>
        </w:tc>
        <w:tc>
          <w:tcPr>
            <w:tcW w:w="3921" w:type="dxa"/>
          </w:tcPr>
          <w:p w:rsidR="0090595B" w:rsidRPr="00C47069" w:rsidRDefault="0090595B" w:rsidP="00A1362F">
            <w:pPr>
              <w:rPr>
                <w:rFonts w:ascii="Times New Roman" w:hAnsi="Times New Roman" w:cs="Times New Roman"/>
                <w:sz w:val="24"/>
              </w:rPr>
            </w:pPr>
            <w:r w:rsidRPr="00C47069">
              <w:rPr>
                <w:rFonts w:ascii="Times New Roman" w:hAnsi="Times New Roman" w:cs="Times New Roman"/>
                <w:sz w:val="24"/>
              </w:rPr>
              <w:t>Планирование, организация и оценка деятельности международной химической компании в сфере экологического менеджмента</w:t>
            </w:r>
          </w:p>
        </w:tc>
      </w:tr>
      <w:tr w:rsidR="0090595B" w:rsidRPr="00C47069" w:rsidTr="0090595B">
        <w:tc>
          <w:tcPr>
            <w:tcW w:w="871" w:type="dxa"/>
          </w:tcPr>
          <w:p w:rsidR="0090595B" w:rsidRPr="00C47069" w:rsidRDefault="0090595B" w:rsidP="00A1362F">
            <w:pPr>
              <w:jc w:val="center"/>
              <w:rPr>
                <w:rFonts w:ascii="Times New Roman" w:hAnsi="Times New Roman" w:cs="Times New Roman"/>
                <w:sz w:val="24"/>
              </w:rPr>
            </w:pPr>
            <w:r w:rsidRPr="00C47069">
              <w:rPr>
                <w:rFonts w:ascii="Times New Roman" w:hAnsi="Times New Roman" w:cs="Times New Roman"/>
                <w:sz w:val="24"/>
              </w:rPr>
              <w:t>4 этап</w:t>
            </w:r>
          </w:p>
        </w:tc>
        <w:tc>
          <w:tcPr>
            <w:tcW w:w="4553" w:type="dxa"/>
          </w:tcPr>
          <w:p w:rsidR="0090595B" w:rsidRPr="00C47069" w:rsidRDefault="0090595B" w:rsidP="00A1362F">
            <w:pPr>
              <w:rPr>
                <w:rFonts w:ascii="Times New Roman" w:hAnsi="Times New Roman" w:cs="Times New Roman"/>
                <w:sz w:val="24"/>
              </w:rPr>
            </w:pPr>
            <w:r w:rsidRPr="00C47069">
              <w:rPr>
                <w:rFonts w:ascii="Times New Roman" w:hAnsi="Times New Roman" w:cs="Times New Roman"/>
                <w:sz w:val="24"/>
              </w:rPr>
              <w:t>Оценка соответствия высокому уровню квалификации сотрудников с учётом отраслевой специфики международных химических компаний</w:t>
            </w:r>
          </w:p>
        </w:tc>
        <w:tc>
          <w:tcPr>
            <w:tcW w:w="3921" w:type="dxa"/>
          </w:tcPr>
          <w:p w:rsidR="0090595B" w:rsidRPr="00C47069" w:rsidRDefault="0090595B" w:rsidP="00A1362F">
            <w:pPr>
              <w:rPr>
                <w:rFonts w:ascii="Times New Roman" w:hAnsi="Times New Roman" w:cs="Times New Roman"/>
                <w:sz w:val="24"/>
              </w:rPr>
            </w:pPr>
            <w:r w:rsidRPr="00C47069">
              <w:rPr>
                <w:rFonts w:ascii="Times New Roman" w:hAnsi="Times New Roman" w:cs="Times New Roman"/>
                <w:sz w:val="24"/>
              </w:rPr>
              <w:t>Стабильное проведение мероприятий, направленных на поддержание и повышение уровня квалификации кадров на международном химическом предприятии</w:t>
            </w:r>
          </w:p>
        </w:tc>
      </w:tr>
      <w:tr w:rsidR="0090595B" w:rsidRPr="00C47069" w:rsidTr="0090595B">
        <w:tc>
          <w:tcPr>
            <w:tcW w:w="871" w:type="dxa"/>
          </w:tcPr>
          <w:p w:rsidR="0090595B" w:rsidRPr="00C47069" w:rsidRDefault="0090595B" w:rsidP="00A1362F">
            <w:pPr>
              <w:jc w:val="center"/>
              <w:rPr>
                <w:rFonts w:ascii="Times New Roman" w:hAnsi="Times New Roman" w:cs="Times New Roman"/>
                <w:sz w:val="24"/>
              </w:rPr>
            </w:pPr>
            <w:r w:rsidRPr="00C47069">
              <w:rPr>
                <w:rFonts w:ascii="Times New Roman" w:hAnsi="Times New Roman" w:cs="Times New Roman"/>
                <w:sz w:val="24"/>
              </w:rPr>
              <w:t>5 этап</w:t>
            </w:r>
          </w:p>
        </w:tc>
        <w:tc>
          <w:tcPr>
            <w:tcW w:w="4553" w:type="dxa"/>
          </w:tcPr>
          <w:p w:rsidR="0090595B" w:rsidRPr="00C47069" w:rsidRDefault="0090595B" w:rsidP="00A1362F">
            <w:pPr>
              <w:rPr>
                <w:rFonts w:ascii="Times New Roman" w:hAnsi="Times New Roman" w:cs="Times New Roman"/>
                <w:sz w:val="24"/>
              </w:rPr>
            </w:pPr>
            <w:r w:rsidRPr="00C47069">
              <w:rPr>
                <w:rFonts w:ascii="Times New Roman" w:hAnsi="Times New Roman" w:cs="Times New Roman"/>
                <w:sz w:val="24"/>
              </w:rPr>
              <w:t xml:space="preserve">Оценка динамики изменения основных количественных показателей экологической деятельности международных химических компаний </w:t>
            </w:r>
          </w:p>
        </w:tc>
        <w:tc>
          <w:tcPr>
            <w:tcW w:w="3921" w:type="dxa"/>
          </w:tcPr>
          <w:p w:rsidR="0090595B" w:rsidRPr="00C47069" w:rsidRDefault="0090595B" w:rsidP="00A1362F">
            <w:pPr>
              <w:rPr>
                <w:rFonts w:ascii="Times New Roman" w:hAnsi="Times New Roman" w:cs="Times New Roman"/>
                <w:sz w:val="24"/>
              </w:rPr>
            </w:pPr>
            <w:r w:rsidRPr="00C47069">
              <w:rPr>
                <w:rFonts w:ascii="Times New Roman" w:hAnsi="Times New Roman" w:cs="Times New Roman"/>
                <w:sz w:val="24"/>
              </w:rPr>
              <w:t>Т.е. отслеживание тенденций роста (эффективности) или падения (не эффективности) за наблюдаемый период при соблюдении всех условий и критериев экологического законодательства и наличии СЭМ</w:t>
            </w:r>
          </w:p>
        </w:tc>
      </w:tr>
      <w:tr w:rsidR="0090595B" w:rsidRPr="00C47069" w:rsidTr="0090595B">
        <w:tc>
          <w:tcPr>
            <w:tcW w:w="871" w:type="dxa"/>
          </w:tcPr>
          <w:p w:rsidR="0090595B" w:rsidRPr="00C47069" w:rsidRDefault="0090595B" w:rsidP="00A1362F">
            <w:pPr>
              <w:jc w:val="center"/>
              <w:rPr>
                <w:rFonts w:ascii="Times New Roman" w:hAnsi="Times New Roman" w:cs="Times New Roman"/>
                <w:sz w:val="24"/>
              </w:rPr>
            </w:pPr>
            <w:r w:rsidRPr="00C47069">
              <w:rPr>
                <w:rFonts w:ascii="Times New Roman" w:hAnsi="Times New Roman" w:cs="Times New Roman"/>
                <w:sz w:val="24"/>
              </w:rPr>
              <w:t>6 этап</w:t>
            </w:r>
          </w:p>
        </w:tc>
        <w:tc>
          <w:tcPr>
            <w:tcW w:w="4553" w:type="dxa"/>
          </w:tcPr>
          <w:p w:rsidR="0090595B" w:rsidRPr="00C47069" w:rsidRDefault="0090595B" w:rsidP="00A1362F">
            <w:pPr>
              <w:rPr>
                <w:rFonts w:ascii="Times New Roman" w:hAnsi="Times New Roman" w:cs="Times New Roman"/>
                <w:sz w:val="24"/>
              </w:rPr>
            </w:pPr>
            <w:r w:rsidRPr="00C47069">
              <w:rPr>
                <w:rFonts w:ascii="Times New Roman" w:hAnsi="Times New Roman" w:cs="Times New Roman"/>
                <w:sz w:val="24"/>
              </w:rPr>
              <w:t>Качественная оценка деятельности химического предприятия в области экологического управления и менеджмента</w:t>
            </w:r>
          </w:p>
        </w:tc>
        <w:tc>
          <w:tcPr>
            <w:tcW w:w="3921" w:type="dxa"/>
          </w:tcPr>
          <w:p w:rsidR="0090595B" w:rsidRPr="00C47069" w:rsidRDefault="0090595B" w:rsidP="00A1362F">
            <w:pPr>
              <w:rPr>
                <w:rFonts w:ascii="Times New Roman" w:hAnsi="Times New Roman" w:cs="Times New Roman"/>
                <w:sz w:val="24"/>
              </w:rPr>
            </w:pPr>
            <w:r w:rsidRPr="00C47069">
              <w:rPr>
                <w:rFonts w:ascii="Times New Roman" w:hAnsi="Times New Roman" w:cs="Times New Roman"/>
                <w:sz w:val="24"/>
              </w:rPr>
              <w:t>Наличие и развитие инновационной экологической деятельности международной химической компании (развитие экологического менеджмента)</w:t>
            </w:r>
          </w:p>
        </w:tc>
      </w:tr>
    </w:tbl>
    <w:p w:rsidR="00510A67" w:rsidRPr="00C47069" w:rsidRDefault="00510A67" w:rsidP="00BA3562">
      <w:pPr>
        <w:spacing w:after="0" w:line="360" w:lineRule="auto"/>
        <w:jc w:val="both"/>
        <w:rPr>
          <w:rFonts w:ascii="Times New Roman" w:hAnsi="Times New Roman" w:cs="Times New Roman"/>
          <w:sz w:val="28"/>
        </w:rPr>
      </w:pPr>
    </w:p>
    <w:p w:rsidR="0090595B" w:rsidRPr="00C47069" w:rsidRDefault="0090595B" w:rsidP="0090595B">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lastRenderedPageBreak/>
        <w:t xml:space="preserve">Оценка эффективности производственного экологического управления и менеджмента на первом этапе может носить формальный характер и проводиться несколькими способами (таблица 3.10): </w:t>
      </w:r>
    </w:p>
    <w:p w:rsidR="00094489" w:rsidRPr="00C47069" w:rsidRDefault="00094489" w:rsidP="009C3663">
      <w:pPr>
        <w:spacing w:after="0" w:line="360" w:lineRule="auto"/>
        <w:ind w:firstLine="709"/>
        <w:jc w:val="both"/>
        <w:rPr>
          <w:rFonts w:ascii="Times New Roman" w:hAnsi="Times New Roman" w:cs="Times New Roman"/>
          <w:sz w:val="28"/>
        </w:rPr>
      </w:pPr>
    </w:p>
    <w:p w:rsidR="00510A67" w:rsidRPr="00C47069" w:rsidRDefault="00510A67" w:rsidP="00F25D3B">
      <w:pPr>
        <w:spacing w:after="0" w:line="240" w:lineRule="auto"/>
        <w:contextualSpacing/>
        <w:jc w:val="both"/>
        <w:rPr>
          <w:rFonts w:ascii="Times New Roman" w:hAnsi="Times New Roman" w:cs="Times New Roman"/>
          <w:sz w:val="28"/>
        </w:rPr>
      </w:pPr>
      <w:r w:rsidRPr="00C47069">
        <w:rPr>
          <w:rFonts w:ascii="Times New Roman" w:hAnsi="Times New Roman" w:cs="Times New Roman"/>
          <w:sz w:val="28"/>
        </w:rPr>
        <w:t xml:space="preserve">Таблица 3.10 – </w:t>
      </w:r>
      <w:r w:rsidR="002C071D" w:rsidRPr="00C47069">
        <w:rPr>
          <w:rFonts w:ascii="Times New Roman" w:hAnsi="Times New Roman" w:cs="Times New Roman"/>
          <w:sz w:val="28"/>
        </w:rPr>
        <w:t>Способы оценки эффективности производственного экологического управления (составлено автором</w:t>
      </w:r>
      <w:r w:rsidR="00F25D3B" w:rsidRPr="00C47069">
        <w:rPr>
          <w:rFonts w:ascii="Times New Roman" w:hAnsi="Times New Roman" w:cs="Times New Roman"/>
          <w:sz w:val="28"/>
        </w:rPr>
        <w:t xml:space="preserve"> по материалам </w:t>
      </w:r>
      <w:r w:rsidR="00F25D3B" w:rsidRPr="00C47069">
        <w:rPr>
          <w:rFonts w:ascii="Times New Roman" w:hAnsi="Times New Roman" w:cs="Times New Roman"/>
          <w:sz w:val="28"/>
          <w:szCs w:val="28"/>
        </w:rPr>
        <w:t>[9]</w:t>
      </w:r>
      <w:r w:rsidR="002C071D" w:rsidRPr="00C47069">
        <w:rPr>
          <w:rFonts w:ascii="Times New Roman" w:hAnsi="Times New Roman" w:cs="Times New Roman"/>
          <w:sz w:val="28"/>
        </w:rPr>
        <w:t>)</w:t>
      </w:r>
    </w:p>
    <w:tbl>
      <w:tblPr>
        <w:tblStyle w:val="a7"/>
        <w:tblW w:w="0" w:type="auto"/>
        <w:tblLook w:val="04A0" w:firstRow="1" w:lastRow="0" w:firstColumn="1" w:lastColumn="0" w:noHBand="0" w:noVBand="1"/>
      </w:tblPr>
      <w:tblGrid>
        <w:gridCol w:w="1555"/>
        <w:gridCol w:w="7790"/>
      </w:tblGrid>
      <w:tr w:rsidR="00510A67" w:rsidRPr="00C47069" w:rsidTr="00510A67">
        <w:tc>
          <w:tcPr>
            <w:tcW w:w="1555" w:type="dxa"/>
          </w:tcPr>
          <w:p w:rsidR="00510A67" w:rsidRPr="00C47069" w:rsidRDefault="00510A67" w:rsidP="00510A67">
            <w:pPr>
              <w:jc w:val="both"/>
              <w:rPr>
                <w:rFonts w:ascii="Times New Roman" w:hAnsi="Times New Roman" w:cs="Times New Roman"/>
                <w:sz w:val="24"/>
              </w:rPr>
            </w:pPr>
            <w:r w:rsidRPr="00C47069">
              <w:rPr>
                <w:rFonts w:ascii="Times New Roman" w:hAnsi="Times New Roman" w:cs="Times New Roman"/>
                <w:sz w:val="24"/>
              </w:rPr>
              <w:t>1-й способ</w:t>
            </w:r>
          </w:p>
        </w:tc>
        <w:tc>
          <w:tcPr>
            <w:tcW w:w="7790" w:type="dxa"/>
          </w:tcPr>
          <w:p w:rsidR="00510A67" w:rsidRPr="00C47069" w:rsidRDefault="00510A67" w:rsidP="00510A67">
            <w:pPr>
              <w:jc w:val="both"/>
              <w:rPr>
                <w:rFonts w:ascii="Times New Roman" w:hAnsi="Times New Roman" w:cs="Times New Roman"/>
                <w:sz w:val="24"/>
              </w:rPr>
            </w:pPr>
            <w:r w:rsidRPr="00C47069">
              <w:rPr>
                <w:rFonts w:ascii="Times New Roman" w:hAnsi="Times New Roman" w:cs="Times New Roman"/>
                <w:sz w:val="24"/>
              </w:rPr>
              <w:t>Получение подтверждений от всех государственных контролирующих организаций о том, что деятельность данного химического предприятия соответствует требованиям местного и международного законодательства</w:t>
            </w:r>
          </w:p>
        </w:tc>
      </w:tr>
      <w:tr w:rsidR="00510A67" w:rsidRPr="00C47069" w:rsidTr="00510A67">
        <w:tc>
          <w:tcPr>
            <w:tcW w:w="1555" w:type="dxa"/>
          </w:tcPr>
          <w:p w:rsidR="00510A67" w:rsidRPr="00C47069" w:rsidRDefault="00510A67" w:rsidP="00510A67">
            <w:pPr>
              <w:jc w:val="both"/>
              <w:rPr>
                <w:rFonts w:ascii="Times New Roman" w:hAnsi="Times New Roman" w:cs="Times New Roman"/>
                <w:sz w:val="24"/>
              </w:rPr>
            </w:pPr>
            <w:r w:rsidRPr="00C47069">
              <w:rPr>
                <w:rFonts w:ascii="Times New Roman" w:hAnsi="Times New Roman" w:cs="Times New Roman"/>
                <w:sz w:val="24"/>
              </w:rPr>
              <w:t>2-й способ</w:t>
            </w:r>
          </w:p>
        </w:tc>
        <w:tc>
          <w:tcPr>
            <w:tcW w:w="7790" w:type="dxa"/>
          </w:tcPr>
          <w:p w:rsidR="00510A67" w:rsidRPr="00C47069" w:rsidRDefault="00510A67" w:rsidP="00681989">
            <w:pPr>
              <w:jc w:val="both"/>
              <w:rPr>
                <w:rFonts w:ascii="Times New Roman" w:hAnsi="Times New Roman" w:cs="Times New Roman"/>
                <w:sz w:val="24"/>
              </w:rPr>
            </w:pPr>
            <w:r w:rsidRPr="00C47069">
              <w:rPr>
                <w:rFonts w:ascii="Times New Roman" w:hAnsi="Times New Roman" w:cs="Times New Roman"/>
                <w:sz w:val="24"/>
              </w:rPr>
              <w:t xml:space="preserve">Получение общего заключения о выполнении государственных экологических требований. </w:t>
            </w:r>
          </w:p>
          <w:p w:rsidR="00510A67" w:rsidRPr="00C47069" w:rsidRDefault="00510A67" w:rsidP="00510A67">
            <w:pPr>
              <w:jc w:val="both"/>
              <w:rPr>
                <w:rFonts w:ascii="Times New Roman" w:hAnsi="Times New Roman" w:cs="Times New Roman"/>
                <w:sz w:val="24"/>
              </w:rPr>
            </w:pPr>
          </w:p>
        </w:tc>
      </w:tr>
      <w:tr w:rsidR="0090595B" w:rsidRPr="00C47069" w:rsidTr="0090595B">
        <w:tc>
          <w:tcPr>
            <w:tcW w:w="1555" w:type="dxa"/>
          </w:tcPr>
          <w:p w:rsidR="0090595B" w:rsidRPr="00C47069" w:rsidRDefault="0090595B" w:rsidP="00A1362F">
            <w:pPr>
              <w:jc w:val="both"/>
              <w:rPr>
                <w:rFonts w:ascii="Times New Roman" w:hAnsi="Times New Roman" w:cs="Times New Roman"/>
                <w:sz w:val="24"/>
              </w:rPr>
            </w:pPr>
            <w:r w:rsidRPr="00C47069">
              <w:rPr>
                <w:rFonts w:ascii="Times New Roman" w:hAnsi="Times New Roman" w:cs="Times New Roman"/>
                <w:sz w:val="24"/>
              </w:rPr>
              <w:t>3-й способ</w:t>
            </w:r>
          </w:p>
        </w:tc>
        <w:tc>
          <w:tcPr>
            <w:tcW w:w="7790" w:type="dxa"/>
          </w:tcPr>
          <w:p w:rsidR="0090595B" w:rsidRPr="00C47069" w:rsidRDefault="0090595B" w:rsidP="00A1362F">
            <w:pPr>
              <w:jc w:val="both"/>
              <w:rPr>
                <w:rFonts w:ascii="Times New Roman" w:hAnsi="Times New Roman" w:cs="Times New Roman"/>
                <w:sz w:val="24"/>
              </w:rPr>
            </w:pPr>
            <w:r w:rsidRPr="00C47069">
              <w:rPr>
                <w:rFonts w:ascii="Times New Roman" w:hAnsi="Times New Roman" w:cs="Times New Roman"/>
                <w:sz w:val="24"/>
              </w:rPr>
              <w:t>Подтверждение соответствия всем законодательным требованиям может проводиться методом от противного (ниже указано более подробное описание)</w:t>
            </w:r>
          </w:p>
        </w:tc>
      </w:tr>
    </w:tbl>
    <w:p w:rsidR="002C071D" w:rsidRPr="00C47069" w:rsidRDefault="002C071D" w:rsidP="00681989">
      <w:pPr>
        <w:spacing w:after="0" w:line="360" w:lineRule="auto"/>
        <w:jc w:val="both"/>
        <w:rPr>
          <w:rFonts w:ascii="Times New Roman" w:hAnsi="Times New Roman" w:cs="Times New Roman"/>
          <w:sz w:val="28"/>
        </w:rPr>
      </w:pPr>
    </w:p>
    <w:p w:rsidR="002C071D" w:rsidRPr="00C47069" w:rsidRDefault="002C071D" w:rsidP="009C3663">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Последний, 3-й способ, необходимо рассмотреть на следующих примерах:</w:t>
      </w:r>
    </w:p>
    <w:p w:rsidR="009C3663" w:rsidRPr="00C47069" w:rsidRDefault="002648A5" w:rsidP="009C3663">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w:t>
      </w:r>
      <w:r w:rsidR="009C3663" w:rsidRPr="00C47069">
        <w:rPr>
          <w:rFonts w:ascii="Times New Roman" w:hAnsi="Times New Roman" w:cs="Times New Roman"/>
          <w:sz w:val="28"/>
        </w:rPr>
        <w:t xml:space="preserve"> отсутствие сверхлимитных сбросов и выбросов, правильность хранения отходов на </w:t>
      </w:r>
      <w:proofErr w:type="spellStart"/>
      <w:r w:rsidR="009C3663" w:rsidRPr="00C47069">
        <w:rPr>
          <w:rFonts w:ascii="Times New Roman" w:hAnsi="Times New Roman" w:cs="Times New Roman"/>
          <w:sz w:val="28"/>
        </w:rPr>
        <w:t>промплощадке</w:t>
      </w:r>
      <w:proofErr w:type="spellEnd"/>
      <w:r w:rsidR="009C3663" w:rsidRPr="00C47069">
        <w:rPr>
          <w:rFonts w:ascii="Times New Roman" w:hAnsi="Times New Roman" w:cs="Times New Roman"/>
          <w:sz w:val="28"/>
        </w:rPr>
        <w:t xml:space="preserve">; </w:t>
      </w:r>
    </w:p>
    <w:p w:rsidR="009C3663" w:rsidRPr="00C47069" w:rsidRDefault="002648A5" w:rsidP="009C3663">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w:t>
      </w:r>
      <w:r w:rsidR="009C3663" w:rsidRPr="00C47069">
        <w:rPr>
          <w:rFonts w:ascii="Times New Roman" w:hAnsi="Times New Roman" w:cs="Times New Roman"/>
          <w:sz w:val="28"/>
        </w:rPr>
        <w:t xml:space="preserve"> наличие всей необходимой документации по воздействию на окружающую среду; </w:t>
      </w:r>
    </w:p>
    <w:p w:rsidR="001C2C8D" w:rsidRPr="00C47069" w:rsidRDefault="002648A5" w:rsidP="009C3663">
      <w:pPr>
        <w:spacing w:after="0" w:line="360" w:lineRule="auto"/>
        <w:ind w:firstLine="709"/>
        <w:jc w:val="both"/>
        <w:rPr>
          <w:rFonts w:ascii="Times New Roman" w:hAnsi="Times New Roman" w:cs="Times New Roman"/>
          <w:sz w:val="36"/>
          <w:szCs w:val="28"/>
        </w:rPr>
      </w:pPr>
      <w:r w:rsidRPr="00C47069">
        <w:rPr>
          <w:rFonts w:ascii="Times New Roman" w:hAnsi="Times New Roman" w:cs="Times New Roman"/>
          <w:sz w:val="28"/>
        </w:rPr>
        <w:t>–</w:t>
      </w:r>
      <w:r w:rsidR="00E61EB3" w:rsidRPr="00C47069">
        <w:rPr>
          <w:rFonts w:ascii="Times New Roman" w:hAnsi="Times New Roman" w:cs="Times New Roman"/>
          <w:sz w:val="28"/>
        </w:rPr>
        <w:t xml:space="preserve"> </w:t>
      </w:r>
      <w:r w:rsidR="009C3663" w:rsidRPr="00C47069">
        <w:rPr>
          <w:rFonts w:ascii="Times New Roman" w:hAnsi="Times New Roman" w:cs="Times New Roman"/>
          <w:sz w:val="28"/>
        </w:rPr>
        <w:t>наличие всех необходимых лицензий на комплексное природопользование, наличие разрешений на выброс и сброс загрязняющих веществ;</w:t>
      </w:r>
    </w:p>
    <w:p w:rsidR="001C2C8D" w:rsidRPr="00C47069" w:rsidRDefault="002648A5" w:rsidP="009C3663">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w:t>
      </w:r>
      <w:r w:rsidR="009C3663" w:rsidRPr="00C47069">
        <w:rPr>
          <w:rFonts w:ascii="Times New Roman" w:hAnsi="Times New Roman" w:cs="Times New Roman"/>
          <w:sz w:val="28"/>
        </w:rPr>
        <w:t xml:space="preserve"> наличие справок о платежах, наличие разработанной и утвержденной до</w:t>
      </w:r>
      <w:r w:rsidR="00602AF6" w:rsidRPr="00C47069">
        <w:rPr>
          <w:rFonts w:ascii="Times New Roman" w:hAnsi="Times New Roman" w:cs="Times New Roman"/>
          <w:sz w:val="28"/>
        </w:rPr>
        <w:t xml:space="preserve">кументации такой как, например, </w:t>
      </w:r>
      <w:r w:rsidR="009C3663" w:rsidRPr="00C47069">
        <w:rPr>
          <w:rFonts w:ascii="Times New Roman" w:hAnsi="Times New Roman" w:cs="Times New Roman"/>
          <w:sz w:val="28"/>
        </w:rPr>
        <w:t>Проекты нормативов предельно допустимых выбросов и сбросов, Проекты лимитов размещения отходов и другой;</w:t>
      </w:r>
    </w:p>
    <w:p w:rsidR="009C3663" w:rsidRPr="00C47069" w:rsidRDefault="002648A5" w:rsidP="009C3663">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w:t>
      </w:r>
      <w:r w:rsidR="009C3663" w:rsidRPr="00C47069">
        <w:rPr>
          <w:rFonts w:ascii="Times New Roman" w:hAnsi="Times New Roman" w:cs="Times New Roman"/>
          <w:sz w:val="28"/>
        </w:rPr>
        <w:t xml:space="preserve"> наличие порядка на промышленной площадке. </w:t>
      </w:r>
    </w:p>
    <w:p w:rsidR="0090595B" w:rsidRPr="00C47069" w:rsidRDefault="0090595B" w:rsidP="0090595B">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Если соответствие требованиям экологического законодательства подтверждается одним из вышеперечисленных методов, на первом этапе оценки эффективности системы экологического менеджмента делается положительный вывод.</w:t>
      </w:r>
    </w:p>
    <w:p w:rsidR="0090595B" w:rsidRPr="00C47069" w:rsidRDefault="0090595B" w:rsidP="0090595B">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lastRenderedPageBreak/>
        <w:t>На втором этапе оценивается соответствие деятельности химического предприятия в области экологического менеджмента официальным требованиям стандарта ISO 14001, а именно:</w:t>
      </w:r>
    </w:p>
    <w:p w:rsidR="009C3663" w:rsidRPr="00C47069" w:rsidRDefault="002648A5" w:rsidP="0090595B">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w:t>
      </w:r>
      <w:r w:rsidR="009C3663" w:rsidRPr="00C47069">
        <w:rPr>
          <w:rFonts w:ascii="Times New Roman" w:hAnsi="Times New Roman" w:cs="Times New Roman"/>
          <w:sz w:val="28"/>
        </w:rPr>
        <w:t xml:space="preserve"> наличие экологической политики, которая доведена до сведения населения и общественности; </w:t>
      </w:r>
    </w:p>
    <w:p w:rsidR="009C3663" w:rsidRPr="00C47069" w:rsidRDefault="002648A5" w:rsidP="009C3663">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w:t>
      </w:r>
      <w:r w:rsidR="009C3663" w:rsidRPr="00C47069">
        <w:rPr>
          <w:rFonts w:ascii="Times New Roman" w:hAnsi="Times New Roman" w:cs="Times New Roman"/>
          <w:sz w:val="28"/>
        </w:rPr>
        <w:t xml:space="preserve"> наличие экологических целей и задач; </w:t>
      </w:r>
    </w:p>
    <w:p w:rsidR="009C3663" w:rsidRPr="00C47069" w:rsidRDefault="002648A5" w:rsidP="009C3663">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w:t>
      </w:r>
      <w:r w:rsidR="009C3663" w:rsidRPr="00C47069">
        <w:rPr>
          <w:rFonts w:ascii="Times New Roman" w:hAnsi="Times New Roman" w:cs="Times New Roman"/>
          <w:sz w:val="28"/>
        </w:rPr>
        <w:t xml:space="preserve"> наличие руководства и программы по системе экологического менеджмента; </w:t>
      </w:r>
    </w:p>
    <w:p w:rsidR="009C3663" w:rsidRPr="00C47069" w:rsidRDefault="002648A5" w:rsidP="009C3663">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w:t>
      </w:r>
      <w:r w:rsidR="009C3663" w:rsidRPr="00C47069">
        <w:rPr>
          <w:rFonts w:ascii="Times New Roman" w:hAnsi="Times New Roman" w:cs="Times New Roman"/>
          <w:sz w:val="28"/>
        </w:rPr>
        <w:t xml:space="preserve"> четкое распределение обязанностей персонала, включая его обучение; </w:t>
      </w:r>
    </w:p>
    <w:p w:rsidR="009C3663" w:rsidRPr="00C47069" w:rsidRDefault="002648A5" w:rsidP="009C3663">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w:t>
      </w:r>
      <w:r w:rsidR="009C3663" w:rsidRPr="00C47069">
        <w:rPr>
          <w:rFonts w:ascii="Times New Roman" w:hAnsi="Times New Roman" w:cs="Times New Roman"/>
          <w:sz w:val="28"/>
        </w:rPr>
        <w:t xml:space="preserve"> проведение предварительного аудита (обзора) для определения экологических аспектов существующей деятельности предприятия; </w:t>
      </w:r>
    </w:p>
    <w:p w:rsidR="009C3663" w:rsidRPr="00C47069" w:rsidRDefault="002648A5" w:rsidP="009C3663">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w:t>
      </w:r>
      <w:r w:rsidR="009C3663" w:rsidRPr="00C47069">
        <w:rPr>
          <w:rFonts w:ascii="Times New Roman" w:hAnsi="Times New Roman" w:cs="Times New Roman"/>
          <w:sz w:val="28"/>
        </w:rPr>
        <w:t xml:space="preserve"> ведение необходимой документации; </w:t>
      </w:r>
    </w:p>
    <w:p w:rsidR="009C3663" w:rsidRPr="00C47069" w:rsidRDefault="002648A5" w:rsidP="009C3663">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w:t>
      </w:r>
      <w:r w:rsidR="009C3663" w:rsidRPr="00C47069">
        <w:rPr>
          <w:rFonts w:ascii="Times New Roman" w:hAnsi="Times New Roman" w:cs="Times New Roman"/>
          <w:sz w:val="28"/>
        </w:rPr>
        <w:t xml:space="preserve"> осуществление систематического аудита для подтверждения работоспособности системы экологического менеджмента. </w:t>
      </w:r>
    </w:p>
    <w:p w:rsidR="0090595B" w:rsidRPr="00C47069" w:rsidRDefault="0090595B" w:rsidP="0090595B">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При положительных ответах на все поставленные вопросы дается итоговое положительное заключение по второму этапу оценки. </w:t>
      </w:r>
    </w:p>
    <w:p w:rsidR="009C3663" w:rsidRPr="00C47069" w:rsidRDefault="0090595B" w:rsidP="0090595B">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На третьем этапе проводится оценка соответствия системы экологического управления и менеджмента на химическом предприятии расширенным требованиям стандарта ISO 14001 по следующим направлениям: </w:t>
      </w:r>
      <w:r w:rsidR="009C3663" w:rsidRPr="00C47069">
        <w:rPr>
          <w:rFonts w:ascii="Times New Roman" w:hAnsi="Times New Roman" w:cs="Times New Roman"/>
          <w:sz w:val="28"/>
        </w:rPr>
        <w:t xml:space="preserve"> </w:t>
      </w:r>
    </w:p>
    <w:p w:rsidR="009C3663" w:rsidRPr="00C47069" w:rsidRDefault="002648A5" w:rsidP="009C3663">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w:t>
      </w:r>
      <w:r w:rsidR="009C3663" w:rsidRPr="00C47069">
        <w:rPr>
          <w:rFonts w:ascii="Times New Roman" w:hAnsi="Times New Roman" w:cs="Times New Roman"/>
          <w:sz w:val="28"/>
        </w:rPr>
        <w:t xml:space="preserve"> экологическая политика и планирование деятельности в области экологического менеджмента; </w:t>
      </w:r>
    </w:p>
    <w:p w:rsidR="009C3663" w:rsidRPr="00C47069" w:rsidRDefault="002648A5" w:rsidP="009C3663">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w:t>
      </w:r>
      <w:r w:rsidR="009C3663" w:rsidRPr="00C47069">
        <w:rPr>
          <w:rFonts w:ascii="Times New Roman" w:hAnsi="Times New Roman" w:cs="Times New Roman"/>
          <w:sz w:val="28"/>
        </w:rPr>
        <w:t xml:space="preserve"> организация деятельности в области экологического менеджмента; </w:t>
      </w:r>
    </w:p>
    <w:p w:rsidR="009C3663" w:rsidRPr="00C47069" w:rsidRDefault="002648A5" w:rsidP="009C3663">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w:t>
      </w:r>
      <w:r w:rsidR="009C3663" w:rsidRPr="00C47069">
        <w:rPr>
          <w:rFonts w:ascii="Times New Roman" w:hAnsi="Times New Roman" w:cs="Times New Roman"/>
          <w:sz w:val="28"/>
        </w:rPr>
        <w:t xml:space="preserve"> оценка результатов и последовательное совершенствование деятельности в области экологического менеджмента.</w:t>
      </w:r>
    </w:p>
    <w:p w:rsidR="0090595B" w:rsidRPr="00C47069" w:rsidRDefault="0090595B" w:rsidP="0090595B">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Для оценки используются следующие анкеты: объекты оценки, критерии оценки, требования стандарта ISO 14001, реальная ситуация.</w:t>
      </w:r>
    </w:p>
    <w:p w:rsidR="0090595B" w:rsidRPr="00C47069" w:rsidRDefault="0090595B" w:rsidP="0090595B">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Необходимо последовательно ответить на все вопросы анкет. При соответствии реальной ситуации на химическом предприятии требованиям </w:t>
      </w:r>
      <w:r w:rsidRPr="00C47069">
        <w:rPr>
          <w:rFonts w:ascii="Times New Roman" w:hAnsi="Times New Roman" w:cs="Times New Roman"/>
          <w:sz w:val="28"/>
        </w:rPr>
        <w:lastRenderedPageBreak/>
        <w:t xml:space="preserve">стандарта ISO 14001 делается итоговое положительное заключение по третьему этапу оценки. </w:t>
      </w:r>
    </w:p>
    <w:p w:rsidR="0090595B" w:rsidRPr="00C47069" w:rsidRDefault="0090595B" w:rsidP="0090595B">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Четвертый этап заключается в оценке соответствия высокому уровню квалификации сотрудников международной химической компании с учетом отраслевой специфики, а именно:</w:t>
      </w:r>
    </w:p>
    <w:p w:rsidR="0090595B" w:rsidRPr="00C47069" w:rsidRDefault="0090595B" w:rsidP="0090595B">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проведение мероприятий, направленных на поддержание и развитие уровня квалификации кадров в химической отрасли;</w:t>
      </w:r>
    </w:p>
    <w:p w:rsidR="0090595B" w:rsidRPr="00C47069" w:rsidRDefault="0090595B" w:rsidP="0090595B">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развитии собственных эколого-инновационных научных разработок и институтов;</w:t>
      </w:r>
    </w:p>
    <w:p w:rsidR="0090595B" w:rsidRPr="00C47069" w:rsidRDefault="0090595B" w:rsidP="0090595B">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международной обмен опытом в сфере химической промышленности и т.д.</w:t>
      </w:r>
    </w:p>
    <w:p w:rsidR="0090595B" w:rsidRPr="00C47069" w:rsidRDefault="0090595B" w:rsidP="0090595B">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На пятом этапе оценки используются различные количественные критерии и показатели, которые уже применяются на химическом предприятии, а также предлагаются в рамках текущей программы аудита.</w:t>
      </w:r>
    </w:p>
    <w:p w:rsidR="0090595B" w:rsidRPr="00C47069" w:rsidRDefault="0090595B" w:rsidP="0090595B">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При этом важно показать динамику изменения показателей хотя бы за последние три года.</w:t>
      </w:r>
    </w:p>
    <w:p w:rsidR="0090595B" w:rsidRPr="00C47069" w:rsidRDefault="0090595B" w:rsidP="0090595B">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Оценка основана на анализе динамики изменения количественных показателей исходя из принципа их постоянного улучшения в течение анализируемого периода. Система экологического менеджмента химического предприятия считается достаточно эффективной (при соблюдении всех вышеперечисленных требований и критериев), если подтверждено направление постоянного улучшения во всех аспектах экологической деятельности химического предприятия, где это возможно. практически достигнуто.</w:t>
      </w:r>
    </w:p>
    <w:p w:rsidR="0090595B" w:rsidRPr="00C47069" w:rsidRDefault="0090595B" w:rsidP="0090595B">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На последнем шестом этапе проводится качественная оценка деятельности различных инициатив химического предприятия в области экологического менеджмента, включая намерения осуществлять такую ​​деятельность и полученные промежуточные результаты.</w:t>
      </w:r>
    </w:p>
    <w:p w:rsidR="0090595B" w:rsidRPr="00C47069" w:rsidRDefault="0090595B" w:rsidP="0090595B">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Рассмотрим схему процесса внедрения системы экологического менеджмента на предприятии, как показано на рисунке 13.</w:t>
      </w:r>
    </w:p>
    <w:p w:rsidR="0090595B" w:rsidRPr="00C47069" w:rsidRDefault="0090595B" w:rsidP="0090595B">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lastRenderedPageBreak/>
        <w:t>Принятие решения.</w:t>
      </w:r>
    </w:p>
    <w:p w:rsidR="0090595B" w:rsidRPr="00C47069" w:rsidRDefault="0090595B" w:rsidP="0090595B">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Предположим, высшее руководство конкретной организации решает внедрить систему экологического менеджмента.</w:t>
      </w:r>
    </w:p>
    <w:p w:rsidR="0090595B" w:rsidRPr="00C47069" w:rsidRDefault="0090595B" w:rsidP="0090595B">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Именно это решение играет главную роль - только в этом случае разработка и внедрение SEM на этом объекте имеет смысл.</w:t>
      </w:r>
    </w:p>
    <w:p w:rsidR="0090595B" w:rsidRPr="00C47069" w:rsidRDefault="0090595B" w:rsidP="0090595B">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Мотивами для такого решения может быть: </w:t>
      </w:r>
    </w:p>
    <w:p w:rsidR="00CD48A5" w:rsidRPr="00C47069" w:rsidRDefault="00CD48A5" w:rsidP="00CD48A5">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 xml:space="preserve">– возможность компании выйти на международный рынок; </w:t>
      </w:r>
    </w:p>
    <w:p w:rsidR="00CD48A5" w:rsidRPr="00C47069" w:rsidRDefault="00CD48A5" w:rsidP="00CD48A5">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sym w:font="Symbol" w:char="F02D"/>
      </w:r>
      <w:r w:rsidRPr="00C47069">
        <w:rPr>
          <w:rFonts w:ascii="Times New Roman" w:hAnsi="Times New Roman" w:cs="Times New Roman"/>
          <w:sz w:val="28"/>
        </w:rPr>
        <w:t xml:space="preserve"> создание условий для развития системы менеджмента качества; </w:t>
      </w:r>
    </w:p>
    <w:p w:rsidR="00CD48A5" w:rsidRPr="00C47069" w:rsidRDefault="00CD48A5" w:rsidP="00CD48A5">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sym w:font="Symbol" w:char="F02D"/>
      </w:r>
      <w:r w:rsidRPr="00C47069">
        <w:rPr>
          <w:rFonts w:ascii="Times New Roman" w:hAnsi="Times New Roman" w:cs="Times New Roman"/>
          <w:sz w:val="28"/>
        </w:rPr>
        <w:t xml:space="preserve"> соответствие требованиям законодательства; </w:t>
      </w:r>
    </w:p>
    <w:p w:rsidR="00CD48A5" w:rsidRPr="00C47069" w:rsidRDefault="00CD48A5" w:rsidP="00CD48A5">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sym w:font="Symbol" w:char="F02D"/>
      </w:r>
      <w:r w:rsidRPr="00C47069">
        <w:rPr>
          <w:rFonts w:ascii="Times New Roman" w:hAnsi="Times New Roman" w:cs="Times New Roman"/>
          <w:sz w:val="28"/>
        </w:rPr>
        <w:t xml:space="preserve"> контроль экологических аспектов;</w:t>
      </w:r>
    </w:p>
    <w:p w:rsidR="00CD48A5" w:rsidRPr="00C47069" w:rsidRDefault="00CD48A5" w:rsidP="00CD48A5">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sym w:font="Symbol" w:char="F02D"/>
      </w:r>
      <w:r w:rsidRPr="00C47069">
        <w:rPr>
          <w:rFonts w:ascii="Times New Roman" w:hAnsi="Times New Roman" w:cs="Times New Roman"/>
          <w:sz w:val="28"/>
        </w:rPr>
        <w:t xml:space="preserve"> сокращение количества выбросов (сбросов, отходов); </w:t>
      </w:r>
    </w:p>
    <w:p w:rsidR="00CD48A5" w:rsidRPr="00C47069" w:rsidRDefault="00CD48A5" w:rsidP="00CD48A5">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sym w:font="Symbol" w:char="F02D"/>
      </w:r>
      <w:r w:rsidRPr="00C47069">
        <w:rPr>
          <w:rFonts w:ascii="Times New Roman" w:hAnsi="Times New Roman" w:cs="Times New Roman"/>
          <w:sz w:val="28"/>
        </w:rPr>
        <w:t xml:space="preserve"> снижение риска аварийности предприятия; </w:t>
      </w:r>
    </w:p>
    <w:p w:rsidR="002C071D" w:rsidRPr="00C47069" w:rsidRDefault="00CD48A5" w:rsidP="00CD48A5">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sym w:font="Symbol" w:char="F02D"/>
      </w:r>
      <w:r w:rsidRPr="00C47069">
        <w:rPr>
          <w:rFonts w:ascii="Times New Roman" w:hAnsi="Times New Roman" w:cs="Times New Roman"/>
          <w:sz w:val="28"/>
        </w:rPr>
        <w:t xml:space="preserve"> получение сертификата соответствия и т.п. </w:t>
      </w:r>
    </w:p>
    <w:p w:rsidR="00E6022A" w:rsidRPr="00C47069" w:rsidRDefault="00106BEF" w:rsidP="002C071D">
      <w:pPr>
        <w:spacing w:after="0" w:line="360" w:lineRule="auto"/>
        <w:ind w:firstLine="709"/>
        <w:jc w:val="center"/>
        <w:rPr>
          <w:rFonts w:ascii="Times New Roman" w:hAnsi="Times New Roman" w:cs="Times New Roman"/>
          <w:sz w:val="28"/>
        </w:rPr>
      </w:pPr>
      <w:r w:rsidRPr="00C47069">
        <w:rPr>
          <w:noProof/>
          <w:lang w:eastAsia="ru-RU"/>
        </w:rPr>
        <w:drawing>
          <wp:anchor distT="0" distB="0" distL="114300" distR="114300" simplePos="0" relativeHeight="251694080" behindDoc="0" locked="0" layoutInCell="1" allowOverlap="1" wp14:anchorId="35DA9913" wp14:editId="1E2F38AF">
            <wp:simplePos x="0" y="0"/>
            <wp:positionH relativeFrom="margin">
              <wp:align>right</wp:align>
            </wp:positionH>
            <wp:positionV relativeFrom="paragraph">
              <wp:posOffset>250553</wp:posOffset>
            </wp:positionV>
            <wp:extent cx="6101715" cy="3215005"/>
            <wp:effectExtent l="0" t="0" r="0" b="444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7044" t="33380" r="22184" b="28422"/>
                    <a:stretch/>
                  </pic:blipFill>
                  <pic:spPr bwMode="auto">
                    <a:xfrm>
                      <a:off x="0" y="0"/>
                      <a:ext cx="6101715" cy="3215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6BEF" w:rsidRPr="00C47069" w:rsidRDefault="00106BEF" w:rsidP="002C071D">
      <w:pPr>
        <w:spacing w:after="0" w:line="360" w:lineRule="auto"/>
        <w:ind w:firstLine="709"/>
        <w:jc w:val="center"/>
        <w:rPr>
          <w:rFonts w:ascii="Times New Roman" w:hAnsi="Times New Roman" w:cs="Times New Roman"/>
          <w:sz w:val="28"/>
        </w:rPr>
      </w:pPr>
    </w:p>
    <w:p w:rsidR="00CD48A5" w:rsidRPr="00C47069" w:rsidRDefault="00A224EF" w:rsidP="00F25D3B">
      <w:pPr>
        <w:spacing w:after="0" w:line="240" w:lineRule="auto"/>
        <w:contextualSpacing/>
        <w:jc w:val="center"/>
        <w:rPr>
          <w:rFonts w:ascii="Times New Roman" w:hAnsi="Times New Roman" w:cs="Times New Roman"/>
          <w:sz w:val="28"/>
        </w:rPr>
      </w:pPr>
      <w:r w:rsidRPr="00C47069">
        <w:rPr>
          <w:rFonts w:ascii="Times New Roman" w:hAnsi="Times New Roman" w:cs="Times New Roman"/>
          <w:sz w:val="28"/>
        </w:rPr>
        <w:t>Рисунок 13</w:t>
      </w:r>
      <w:r w:rsidR="00F25D3B" w:rsidRPr="00C47069">
        <w:rPr>
          <w:rFonts w:ascii="Times New Roman" w:hAnsi="Times New Roman" w:cs="Times New Roman"/>
          <w:sz w:val="28"/>
        </w:rPr>
        <w:t xml:space="preserve"> –</w:t>
      </w:r>
      <w:r w:rsidR="002C071D" w:rsidRPr="00C47069">
        <w:rPr>
          <w:rFonts w:ascii="Times New Roman" w:hAnsi="Times New Roman" w:cs="Times New Roman"/>
          <w:sz w:val="28"/>
        </w:rPr>
        <w:t xml:space="preserve"> Схема вн</w:t>
      </w:r>
      <w:r w:rsidR="00681989" w:rsidRPr="00C47069">
        <w:rPr>
          <w:rFonts w:ascii="Times New Roman" w:hAnsi="Times New Roman" w:cs="Times New Roman"/>
          <w:sz w:val="28"/>
        </w:rPr>
        <w:t>едрения СЭМ на международном предприятии химической</w:t>
      </w:r>
      <w:r w:rsidR="002C071D" w:rsidRPr="00C47069">
        <w:rPr>
          <w:rFonts w:ascii="Times New Roman" w:hAnsi="Times New Roman" w:cs="Times New Roman"/>
          <w:sz w:val="28"/>
        </w:rPr>
        <w:t xml:space="preserve"> отрасли промышленности</w:t>
      </w:r>
      <w:r w:rsidR="00F25D3B" w:rsidRPr="00C47069">
        <w:rPr>
          <w:rFonts w:ascii="Times New Roman" w:hAnsi="Times New Roman" w:cs="Times New Roman"/>
          <w:sz w:val="28"/>
        </w:rPr>
        <w:t xml:space="preserve"> (составлено автором </w:t>
      </w:r>
    </w:p>
    <w:p w:rsidR="00F25D3B" w:rsidRPr="00C47069" w:rsidRDefault="00F25D3B" w:rsidP="00F25D3B">
      <w:pPr>
        <w:spacing w:after="0" w:line="240" w:lineRule="auto"/>
        <w:contextualSpacing/>
        <w:jc w:val="center"/>
        <w:rPr>
          <w:rFonts w:ascii="Times New Roman" w:hAnsi="Times New Roman" w:cs="Times New Roman"/>
          <w:sz w:val="28"/>
        </w:rPr>
      </w:pPr>
      <w:r w:rsidRPr="00C47069">
        <w:rPr>
          <w:rFonts w:ascii="Times New Roman" w:hAnsi="Times New Roman" w:cs="Times New Roman"/>
          <w:sz w:val="28"/>
        </w:rPr>
        <w:t xml:space="preserve">по материалам </w:t>
      </w:r>
      <w:r w:rsidRPr="00C47069">
        <w:rPr>
          <w:rFonts w:ascii="Times New Roman" w:hAnsi="Times New Roman" w:cs="Times New Roman"/>
          <w:sz w:val="28"/>
          <w:szCs w:val="28"/>
        </w:rPr>
        <w:t>[9]</w:t>
      </w:r>
      <w:r w:rsidRPr="00C47069">
        <w:rPr>
          <w:rFonts w:ascii="Times New Roman" w:hAnsi="Times New Roman" w:cs="Times New Roman"/>
          <w:sz w:val="28"/>
        </w:rPr>
        <w:t>)</w:t>
      </w:r>
    </w:p>
    <w:p w:rsidR="002C071D" w:rsidRPr="00C47069" w:rsidRDefault="002C071D" w:rsidP="00F25D3B">
      <w:pPr>
        <w:spacing w:after="0" w:line="360" w:lineRule="auto"/>
        <w:jc w:val="both"/>
        <w:rPr>
          <w:rFonts w:ascii="Times New Roman" w:hAnsi="Times New Roman" w:cs="Times New Roman"/>
          <w:sz w:val="28"/>
        </w:rPr>
      </w:pPr>
    </w:p>
    <w:p w:rsidR="0090595B" w:rsidRPr="00C47069" w:rsidRDefault="0090595B" w:rsidP="0090595B">
      <w:pPr>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lastRenderedPageBreak/>
        <w:t>В настоящее время большое количество компаний, работающих на рынке сертификационных услуг, пр</w:t>
      </w:r>
      <w:r w:rsidR="000D68CD" w:rsidRPr="00C47069">
        <w:rPr>
          <w:rFonts w:ascii="Times New Roman" w:hAnsi="Times New Roman" w:cs="Times New Roman"/>
          <w:sz w:val="28"/>
        </w:rPr>
        <w:t>едлагает клиентам два варианта –</w:t>
      </w:r>
      <w:r w:rsidRPr="00C47069">
        <w:rPr>
          <w:rFonts w:ascii="Times New Roman" w:hAnsi="Times New Roman" w:cs="Times New Roman"/>
          <w:sz w:val="28"/>
        </w:rPr>
        <w:t xml:space="preserve"> либо просто получить сертификат на основании изучения ряда документов (в лучшем случае после проведения предварительной экологической экспертизы), либо полностью внедрить система экологического менеджмента (IPMS).) с последующей сертификацией.</w:t>
      </w:r>
    </w:p>
    <w:p w:rsidR="00681989" w:rsidRPr="00C47069" w:rsidRDefault="0090595B" w:rsidP="0090595B">
      <w:pPr>
        <w:spacing w:after="0" w:line="360" w:lineRule="auto"/>
        <w:ind w:firstLine="709"/>
        <w:jc w:val="both"/>
        <w:rPr>
          <w:rFonts w:ascii="Times New Roman" w:hAnsi="Times New Roman" w:cs="Times New Roman"/>
          <w:sz w:val="36"/>
        </w:rPr>
      </w:pPr>
      <w:r w:rsidRPr="00C47069">
        <w:rPr>
          <w:rFonts w:ascii="Times New Roman" w:hAnsi="Times New Roman" w:cs="Times New Roman"/>
          <w:sz w:val="28"/>
        </w:rPr>
        <w:t>С точки зрения эколога желательно, чтобы компания пошла по второму пути, поскольку формальное владение сертификатом не принесет компании реальных финансовых выгод и преимуществ.</w:t>
      </w:r>
    </w:p>
    <w:p w:rsidR="00831997" w:rsidRPr="00C47069" w:rsidRDefault="00831997" w:rsidP="00831997">
      <w:pPr>
        <w:spacing w:after="0" w:line="360" w:lineRule="auto"/>
        <w:ind w:firstLine="709"/>
        <w:jc w:val="both"/>
        <w:rPr>
          <w:rFonts w:ascii="Times New Roman" w:hAnsi="Times New Roman" w:cs="Times New Roman"/>
          <w:sz w:val="28"/>
        </w:rPr>
      </w:pPr>
    </w:p>
    <w:p w:rsidR="00C57A92" w:rsidRPr="00C47069" w:rsidRDefault="001F7AEA" w:rsidP="007007EA">
      <w:pPr>
        <w:pStyle w:val="a3"/>
        <w:spacing w:after="0" w:line="360" w:lineRule="auto"/>
        <w:ind w:left="0" w:firstLine="709"/>
        <w:jc w:val="both"/>
        <w:rPr>
          <w:rFonts w:ascii="Times New Roman" w:eastAsia="Calibri" w:hAnsi="Times New Roman" w:cs="Times New Roman"/>
          <w:b/>
          <w:sz w:val="28"/>
          <w:szCs w:val="28"/>
        </w:rPr>
      </w:pPr>
      <w:r w:rsidRPr="00C47069">
        <w:rPr>
          <w:rFonts w:ascii="Times New Roman" w:eastAsia="Calibri" w:hAnsi="Times New Roman" w:cs="Times New Roman"/>
          <w:b/>
          <w:sz w:val="28"/>
          <w:szCs w:val="28"/>
        </w:rPr>
        <w:t>3.3 Апробация подхода внедрения и развития</w:t>
      </w:r>
      <w:r w:rsidR="00A7245A" w:rsidRPr="00C47069">
        <w:rPr>
          <w:rFonts w:ascii="Times New Roman" w:eastAsia="Calibri" w:hAnsi="Times New Roman" w:cs="Times New Roman"/>
          <w:b/>
          <w:sz w:val="28"/>
          <w:szCs w:val="28"/>
        </w:rPr>
        <w:t xml:space="preserve"> эко-инноваций</w:t>
      </w:r>
      <w:r w:rsidR="0096112B" w:rsidRPr="00C47069">
        <w:rPr>
          <w:rFonts w:ascii="Times New Roman" w:eastAsia="Calibri" w:hAnsi="Times New Roman" w:cs="Times New Roman"/>
          <w:b/>
          <w:sz w:val="28"/>
          <w:szCs w:val="28"/>
        </w:rPr>
        <w:t xml:space="preserve"> </w:t>
      </w:r>
      <w:r w:rsidRPr="00C47069">
        <w:rPr>
          <w:rFonts w:ascii="Times New Roman" w:eastAsia="Calibri" w:hAnsi="Times New Roman" w:cs="Times New Roman"/>
          <w:b/>
          <w:sz w:val="28"/>
          <w:szCs w:val="28"/>
        </w:rPr>
        <w:t>международных химических компаний</w:t>
      </w:r>
      <w:r w:rsidR="0096112B" w:rsidRPr="00C47069">
        <w:rPr>
          <w:rFonts w:ascii="Times New Roman" w:eastAsia="Calibri" w:hAnsi="Times New Roman" w:cs="Times New Roman"/>
          <w:b/>
          <w:sz w:val="28"/>
          <w:szCs w:val="28"/>
        </w:rPr>
        <w:t xml:space="preserve"> </w:t>
      </w:r>
      <w:r w:rsidR="00642260" w:rsidRPr="00C47069">
        <w:rPr>
          <w:rFonts w:ascii="Times New Roman" w:eastAsia="Calibri" w:hAnsi="Times New Roman" w:cs="Times New Roman"/>
          <w:b/>
          <w:sz w:val="28"/>
          <w:szCs w:val="28"/>
        </w:rPr>
        <w:t>н</w:t>
      </w:r>
      <w:r w:rsidR="00C57A92" w:rsidRPr="00C47069">
        <w:rPr>
          <w:rFonts w:ascii="Times New Roman" w:eastAsia="Calibri" w:hAnsi="Times New Roman" w:cs="Times New Roman"/>
          <w:b/>
          <w:sz w:val="28"/>
          <w:szCs w:val="28"/>
        </w:rPr>
        <w:t>а примере</w:t>
      </w:r>
      <w:r w:rsidR="0096112B" w:rsidRPr="00C47069">
        <w:rPr>
          <w:rFonts w:ascii="Times New Roman" w:eastAsia="Calibri" w:hAnsi="Times New Roman" w:cs="Times New Roman"/>
          <w:b/>
          <w:sz w:val="28"/>
          <w:szCs w:val="28"/>
        </w:rPr>
        <w:t xml:space="preserve"> </w:t>
      </w:r>
      <w:r w:rsidRPr="00C47069">
        <w:rPr>
          <w:rFonts w:ascii="Times New Roman" w:eastAsia="Calibri" w:hAnsi="Times New Roman" w:cs="Times New Roman"/>
          <w:b/>
          <w:sz w:val="28"/>
          <w:szCs w:val="28"/>
        </w:rPr>
        <w:t xml:space="preserve">ООО </w:t>
      </w:r>
      <w:r w:rsidR="006C6008" w:rsidRPr="00C47069">
        <w:rPr>
          <w:rFonts w:ascii="Times New Roman" w:eastAsia="Times New Roman" w:hAnsi="Times New Roman" w:cs="Times New Roman"/>
          <w:b/>
          <w:bCs/>
          <w:kern w:val="36"/>
          <w:sz w:val="28"/>
          <w:szCs w:val="28"/>
          <w:lang w:eastAsia="ru-RU"/>
        </w:rPr>
        <w:t xml:space="preserve">«ТД </w:t>
      </w:r>
      <w:proofErr w:type="spellStart"/>
      <w:r w:rsidR="006C6008" w:rsidRPr="00C47069">
        <w:rPr>
          <w:rFonts w:ascii="Times New Roman" w:eastAsia="Times New Roman" w:hAnsi="Times New Roman" w:cs="Times New Roman"/>
          <w:b/>
          <w:bCs/>
          <w:kern w:val="36"/>
          <w:sz w:val="28"/>
          <w:szCs w:val="28"/>
          <w:lang w:eastAsia="ru-RU"/>
        </w:rPr>
        <w:t>Грасс</w:t>
      </w:r>
      <w:proofErr w:type="spellEnd"/>
      <w:r w:rsidR="006C6008" w:rsidRPr="00C47069">
        <w:rPr>
          <w:rFonts w:ascii="Times New Roman" w:eastAsia="Times New Roman" w:hAnsi="Times New Roman" w:cs="Times New Roman"/>
          <w:b/>
          <w:bCs/>
          <w:kern w:val="36"/>
          <w:sz w:val="28"/>
          <w:szCs w:val="28"/>
          <w:lang w:eastAsia="ru-RU"/>
        </w:rPr>
        <w:t>»</w:t>
      </w:r>
      <w:r w:rsidR="0096112B" w:rsidRPr="00C47069">
        <w:rPr>
          <w:rFonts w:ascii="Times New Roman" w:eastAsia="Calibri" w:hAnsi="Times New Roman" w:cs="Times New Roman"/>
          <w:b/>
          <w:sz w:val="28"/>
          <w:szCs w:val="28"/>
        </w:rPr>
        <w:t xml:space="preserve"> и </w:t>
      </w:r>
      <w:proofErr w:type="spellStart"/>
      <w:r w:rsidR="0096112B" w:rsidRPr="00C47069">
        <w:rPr>
          <w:rFonts w:ascii="Times New Roman" w:eastAsia="Calibri" w:hAnsi="Times New Roman" w:cs="Times New Roman"/>
          <w:b/>
          <w:sz w:val="28"/>
          <w:szCs w:val="28"/>
        </w:rPr>
        <w:t>Allegrini</w:t>
      </w:r>
      <w:proofErr w:type="spellEnd"/>
      <w:r w:rsidR="0096112B" w:rsidRPr="00C47069">
        <w:rPr>
          <w:rFonts w:ascii="Times New Roman" w:eastAsia="Calibri" w:hAnsi="Times New Roman" w:cs="Times New Roman"/>
          <w:b/>
          <w:sz w:val="28"/>
          <w:szCs w:val="28"/>
        </w:rPr>
        <w:t xml:space="preserve"> </w:t>
      </w:r>
      <w:proofErr w:type="spellStart"/>
      <w:r w:rsidR="0096112B" w:rsidRPr="00C47069">
        <w:rPr>
          <w:rFonts w:ascii="Times New Roman" w:eastAsia="Calibri" w:hAnsi="Times New Roman" w:cs="Times New Roman"/>
          <w:b/>
          <w:sz w:val="28"/>
          <w:szCs w:val="28"/>
        </w:rPr>
        <w:t>Inc</w:t>
      </w:r>
      <w:proofErr w:type="spellEnd"/>
      <w:r w:rsidR="0096112B" w:rsidRPr="00C47069">
        <w:rPr>
          <w:rFonts w:ascii="Times New Roman" w:eastAsia="Calibri" w:hAnsi="Times New Roman" w:cs="Times New Roman"/>
          <w:b/>
          <w:sz w:val="28"/>
          <w:szCs w:val="28"/>
        </w:rPr>
        <w:t xml:space="preserve">. </w:t>
      </w:r>
    </w:p>
    <w:p w:rsidR="00974499" w:rsidRPr="00C47069" w:rsidRDefault="00974499" w:rsidP="00A7245A">
      <w:pPr>
        <w:spacing w:line="360" w:lineRule="auto"/>
        <w:contextualSpacing/>
        <w:jc w:val="both"/>
        <w:rPr>
          <w:rFonts w:ascii="Times New Roman" w:hAnsi="Times New Roman" w:cs="Times New Roman"/>
          <w:color w:val="000000"/>
          <w:sz w:val="28"/>
          <w:szCs w:val="28"/>
        </w:rPr>
      </w:pPr>
    </w:p>
    <w:p w:rsidR="0090595B" w:rsidRPr="00C47069" w:rsidRDefault="0090595B" w:rsidP="0090595B">
      <w:pPr>
        <w:spacing w:after="0" w:line="360" w:lineRule="auto"/>
        <w:ind w:firstLine="709"/>
        <w:contextualSpacing/>
        <w:jc w:val="both"/>
        <w:rPr>
          <w:rFonts w:ascii="Times New Roman" w:hAnsi="Times New Roman" w:cs="Times New Roman"/>
          <w:color w:val="000000"/>
          <w:sz w:val="28"/>
          <w:szCs w:val="28"/>
        </w:rPr>
      </w:pPr>
      <w:r w:rsidRPr="00C47069">
        <w:rPr>
          <w:rFonts w:ascii="Times New Roman" w:hAnsi="Times New Roman" w:cs="Times New Roman"/>
          <w:color w:val="000000"/>
          <w:sz w:val="28"/>
          <w:szCs w:val="28"/>
        </w:rPr>
        <w:t xml:space="preserve">Для обоснования процесса внедрения эко-инноваций рассмотрим две международные компании, занимающиеся химической промышленностью: </w:t>
      </w:r>
    </w:p>
    <w:p w:rsidR="0090595B" w:rsidRPr="00C47069" w:rsidRDefault="0090595B" w:rsidP="0090595B">
      <w:pPr>
        <w:spacing w:line="360" w:lineRule="auto"/>
        <w:contextualSpacing/>
        <w:jc w:val="both"/>
        <w:rPr>
          <w:rFonts w:ascii="Times New Roman" w:hAnsi="Times New Roman"/>
          <w:color w:val="000000"/>
          <w:sz w:val="28"/>
          <w:szCs w:val="28"/>
        </w:rPr>
      </w:pPr>
      <w:r w:rsidRPr="00C47069">
        <w:rPr>
          <w:rFonts w:ascii="Times New Roman" w:eastAsia="Calibri" w:hAnsi="Times New Roman" w:cs="Times New Roman"/>
          <w:sz w:val="28"/>
          <w:szCs w:val="28"/>
        </w:rPr>
        <w:t xml:space="preserve">ООО «ТД </w:t>
      </w:r>
      <w:proofErr w:type="spellStart"/>
      <w:r w:rsidRPr="00C47069">
        <w:rPr>
          <w:rFonts w:ascii="Times New Roman" w:eastAsia="Calibri" w:hAnsi="Times New Roman" w:cs="Times New Roman"/>
          <w:sz w:val="28"/>
          <w:szCs w:val="28"/>
        </w:rPr>
        <w:t>Грасс</w:t>
      </w:r>
      <w:proofErr w:type="spellEnd"/>
      <w:r w:rsidRPr="00C47069">
        <w:rPr>
          <w:rFonts w:ascii="Times New Roman" w:eastAsia="Calibri" w:hAnsi="Times New Roman" w:cs="Times New Roman"/>
          <w:sz w:val="28"/>
          <w:szCs w:val="28"/>
        </w:rPr>
        <w:t>»</w:t>
      </w:r>
      <w:r w:rsidRPr="00C47069">
        <w:rPr>
          <w:rFonts w:ascii="Times New Roman" w:hAnsi="Times New Roman" w:cs="Times New Roman"/>
          <w:sz w:val="28"/>
          <w:szCs w:val="28"/>
        </w:rPr>
        <w:t xml:space="preserve"> и </w:t>
      </w:r>
      <w:r w:rsidRPr="00C47069">
        <w:rPr>
          <w:rFonts w:ascii="Times New Roman" w:hAnsi="Times New Roman"/>
          <w:color w:val="000000"/>
          <w:sz w:val="28"/>
          <w:szCs w:val="28"/>
          <w:shd w:val="clear" w:color="auto" w:fill="FFFFFF"/>
        </w:rPr>
        <w:t xml:space="preserve">  </w:t>
      </w:r>
      <w:proofErr w:type="spellStart"/>
      <w:r w:rsidRPr="00C47069">
        <w:rPr>
          <w:rFonts w:ascii="Times New Roman" w:hAnsi="Times New Roman"/>
          <w:color w:val="000000"/>
          <w:sz w:val="28"/>
          <w:szCs w:val="28"/>
          <w:lang w:val="en-US"/>
        </w:rPr>
        <w:t>Allegrini</w:t>
      </w:r>
      <w:proofErr w:type="spellEnd"/>
      <w:r w:rsidRPr="00C47069">
        <w:rPr>
          <w:rFonts w:ascii="Times New Roman" w:hAnsi="Times New Roman"/>
          <w:color w:val="000000"/>
          <w:sz w:val="28"/>
          <w:szCs w:val="28"/>
        </w:rPr>
        <w:t xml:space="preserve"> </w:t>
      </w:r>
      <w:proofErr w:type="spellStart"/>
      <w:r w:rsidRPr="00C47069">
        <w:rPr>
          <w:rFonts w:ascii="Times New Roman" w:hAnsi="Times New Roman"/>
          <w:color w:val="000000"/>
          <w:sz w:val="28"/>
          <w:szCs w:val="28"/>
          <w:lang w:val="en-GB"/>
        </w:rPr>
        <w:t>Inc</w:t>
      </w:r>
      <w:proofErr w:type="spellEnd"/>
      <w:r w:rsidRPr="00C47069">
        <w:rPr>
          <w:rFonts w:ascii="Times New Roman" w:hAnsi="Times New Roman"/>
          <w:color w:val="000000"/>
          <w:sz w:val="28"/>
          <w:szCs w:val="28"/>
        </w:rPr>
        <w:t xml:space="preserve">. </w:t>
      </w:r>
    </w:p>
    <w:p w:rsidR="0090595B" w:rsidRPr="00C47069" w:rsidRDefault="0090595B" w:rsidP="0090595B">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Компания </w:t>
      </w:r>
      <w:r w:rsidRPr="00C47069">
        <w:rPr>
          <w:rFonts w:ascii="Times New Roman" w:eastAsia="Calibri" w:hAnsi="Times New Roman" w:cs="Times New Roman"/>
          <w:sz w:val="28"/>
          <w:szCs w:val="28"/>
        </w:rPr>
        <w:t xml:space="preserve">ООО </w:t>
      </w:r>
      <w:r w:rsidRPr="00C47069">
        <w:rPr>
          <w:rFonts w:ascii="Times New Roman" w:eastAsia="Times New Roman" w:hAnsi="Times New Roman" w:cs="Times New Roman"/>
          <w:bCs/>
          <w:kern w:val="36"/>
          <w:sz w:val="28"/>
          <w:szCs w:val="28"/>
          <w:lang w:eastAsia="ru-RU"/>
        </w:rPr>
        <w:t xml:space="preserve">«ТД </w:t>
      </w:r>
      <w:proofErr w:type="spellStart"/>
      <w:r w:rsidRPr="00C47069">
        <w:rPr>
          <w:rFonts w:ascii="Times New Roman" w:eastAsia="Times New Roman" w:hAnsi="Times New Roman" w:cs="Times New Roman"/>
          <w:bCs/>
          <w:kern w:val="36"/>
          <w:sz w:val="28"/>
          <w:szCs w:val="28"/>
          <w:lang w:eastAsia="ru-RU"/>
        </w:rPr>
        <w:t>Грасс</w:t>
      </w:r>
      <w:proofErr w:type="spellEnd"/>
      <w:r w:rsidRPr="00C47069">
        <w:rPr>
          <w:rFonts w:ascii="Times New Roman" w:eastAsia="Times New Roman" w:hAnsi="Times New Roman" w:cs="Times New Roman"/>
          <w:bCs/>
          <w:kern w:val="36"/>
          <w:sz w:val="28"/>
          <w:szCs w:val="28"/>
          <w:lang w:eastAsia="ru-RU"/>
        </w:rPr>
        <w:t xml:space="preserve">» </w:t>
      </w:r>
      <w:r w:rsidRPr="00C47069">
        <w:rPr>
          <w:rFonts w:ascii="Times New Roman" w:hAnsi="Times New Roman" w:cs="Times New Roman"/>
          <w:sz w:val="28"/>
          <w:szCs w:val="28"/>
        </w:rPr>
        <w:t xml:space="preserve">является одним из крупнейших российских производителем бытовой химии. Компания распространяет свою продукцию более чем в 64 странах мира, что делает её международной. Площадь производства </w:t>
      </w:r>
      <w:r w:rsidRPr="00C47069">
        <w:rPr>
          <w:rFonts w:ascii="Times New Roman" w:eastAsia="Calibri" w:hAnsi="Times New Roman" w:cs="Times New Roman"/>
          <w:sz w:val="28"/>
          <w:szCs w:val="28"/>
        </w:rPr>
        <w:t xml:space="preserve">ООО </w:t>
      </w:r>
      <w:r w:rsidRPr="00C47069">
        <w:rPr>
          <w:rFonts w:ascii="Times New Roman" w:eastAsia="Times New Roman" w:hAnsi="Times New Roman" w:cs="Times New Roman"/>
          <w:bCs/>
          <w:kern w:val="36"/>
          <w:sz w:val="28"/>
          <w:szCs w:val="28"/>
          <w:lang w:eastAsia="ru-RU"/>
        </w:rPr>
        <w:t xml:space="preserve">«ТД </w:t>
      </w:r>
      <w:proofErr w:type="spellStart"/>
      <w:r w:rsidRPr="00C47069">
        <w:rPr>
          <w:rFonts w:ascii="Times New Roman" w:eastAsia="Times New Roman" w:hAnsi="Times New Roman" w:cs="Times New Roman"/>
          <w:bCs/>
          <w:kern w:val="36"/>
          <w:sz w:val="28"/>
          <w:szCs w:val="28"/>
          <w:lang w:eastAsia="ru-RU"/>
        </w:rPr>
        <w:t>Грасс</w:t>
      </w:r>
      <w:proofErr w:type="spellEnd"/>
      <w:r w:rsidRPr="00C47069">
        <w:rPr>
          <w:rFonts w:ascii="Times New Roman" w:eastAsia="Times New Roman" w:hAnsi="Times New Roman" w:cs="Times New Roman"/>
          <w:bCs/>
          <w:kern w:val="36"/>
          <w:sz w:val="28"/>
          <w:szCs w:val="28"/>
          <w:lang w:eastAsia="ru-RU"/>
        </w:rPr>
        <w:t>»</w:t>
      </w:r>
      <w:r w:rsidRPr="00C47069">
        <w:rPr>
          <w:rFonts w:ascii="Times New Roman" w:eastAsia="Times New Roman" w:hAnsi="Times New Roman" w:cs="Times New Roman"/>
          <w:color w:val="000000" w:themeColor="text1"/>
          <w:sz w:val="28"/>
          <w:szCs w:val="28"/>
          <w:lang w:eastAsia="ru-RU"/>
        </w:rPr>
        <w:t xml:space="preserve"> </w:t>
      </w:r>
      <w:r w:rsidRPr="00C47069">
        <w:rPr>
          <w:rFonts w:ascii="Times New Roman" w:hAnsi="Times New Roman" w:cs="Times New Roman"/>
          <w:sz w:val="28"/>
          <w:szCs w:val="28"/>
        </w:rPr>
        <w:t xml:space="preserve">составляет более 3000 м2, объёмы производительности около 60,000 тонн в год, число сотрудников компании составляет 867 человека на май 2021 года. </w:t>
      </w:r>
    </w:p>
    <w:p w:rsidR="0090595B" w:rsidRPr="00C47069" w:rsidRDefault="0090595B" w:rsidP="0090595B">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Итальянская компания </w:t>
      </w:r>
      <w:proofErr w:type="spellStart"/>
      <w:r w:rsidRPr="00C47069">
        <w:rPr>
          <w:rFonts w:ascii="Times New Roman" w:hAnsi="Times New Roman"/>
          <w:color w:val="000000"/>
          <w:sz w:val="28"/>
          <w:szCs w:val="28"/>
          <w:lang w:val="en-US"/>
        </w:rPr>
        <w:t>Allegrini</w:t>
      </w:r>
      <w:proofErr w:type="spellEnd"/>
      <w:r w:rsidRPr="00C47069">
        <w:rPr>
          <w:rFonts w:ascii="Times New Roman" w:hAnsi="Times New Roman"/>
          <w:color w:val="000000"/>
          <w:sz w:val="28"/>
          <w:szCs w:val="28"/>
        </w:rPr>
        <w:t xml:space="preserve"> </w:t>
      </w:r>
      <w:proofErr w:type="spellStart"/>
      <w:r w:rsidRPr="00C47069">
        <w:rPr>
          <w:rFonts w:ascii="Times New Roman" w:hAnsi="Times New Roman"/>
          <w:color w:val="000000"/>
          <w:sz w:val="28"/>
          <w:szCs w:val="28"/>
          <w:lang w:val="en-GB"/>
        </w:rPr>
        <w:t>Inc</w:t>
      </w:r>
      <w:proofErr w:type="spellEnd"/>
      <w:r w:rsidRPr="00C47069">
        <w:rPr>
          <w:rFonts w:ascii="Times New Roman" w:hAnsi="Times New Roman"/>
          <w:color w:val="000000"/>
          <w:sz w:val="28"/>
          <w:szCs w:val="28"/>
        </w:rPr>
        <w:t xml:space="preserve">. крупнейший европейский производитель и поставщик </w:t>
      </w:r>
      <w:r w:rsidRPr="00C47069">
        <w:rPr>
          <w:rFonts w:ascii="Times New Roman" w:hAnsi="Times New Roman" w:cs="Times New Roman"/>
          <w:sz w:val="28"/>
          <w:szCs w:val="28"/>
        </w:rPr>
        <w:t xml:space="preserve">бытовой химии. Компания распространяет свою продукцию более чем в 70 странах мира. Площадь производства </w:t>
      </w:r>
      <w:proofErr w:type="spellStart"/>
      <w:r w:rsidRPr="00C47069">
        <w:rPr>
          <w:rFonts w:ascii="Times New Roman" w:hAnsi="Times New Roman"/>
          <w:color w:val="000000"/>
          <w:sz w:val="28"/>
          <w:szCs w:val="28"/>
          <w:lang w:val="en-US"/>
        </w:rPr>
        <w:t>Allegrini</w:t>
      </w:r>
      <w:proofErr w:type="spellEnd"/>
      <w:r w:rsidRPr="00C47069">
        <w:rPr>
          <w:rFonts w:ascii="Times New Roman" w:hAnsi="Times New Roman"/>
          <w:color w:val="000000"/>
          <w:sz w:val="28"/>
          <w:szCs w:val="28"/>
        </w:rPr>
        <w:t xml:space="preserve"> </w:t>
      </w:r>
      <w:proofErr w:type="spellStart"/>
      <w:r w:rsidRPr="00C47069">
        <w:rPr>
          <w:rFonts w:ascii="Times New Roman" w:hAnsi="Times New Roman"/>
          <w:color w:val="000000"/>
          <w:sz w:val="28"/>
          <w:szCs w:val="28"/>
          <w:lang w:val="en-GB"/>
        </w:rPr>
        <w:t>Inc</w:t>
      </w:r>
      <w:proofErr w:type="spellEnd"/>
      <w:r w:rsidRPr="00C47069">
        <w:rPr>
          <w:rFonts w:ascii="Times New Roman" w:hAnsi="Times New Roman"/>
          <w:color w:val="000000"/>
          <w:sz w:val="28"/>
          <w:szCs w:val="28"/>
        </w:rPr>
        <w:t xml:space="preserve">. </w:t>
      </w:r>
      <w:r w:rsidRPr="00C47069">
        <w:rPr>
          <w:rFonts w:ascii="Times New Roman" w:hAnsi="Times New Roman" w:cs="Times New Roman"/>
          <w:sz w:val="28"/>
          <w:szCs w:val="28"/>
        </w:rPr>
        <w:t xml:space="preserve">составляет более 6000 м2, объёмы производительности около 120,000 тонн в год, число сотрудников компании составляет 537 человека на май 2021 года. </w:t>
      </w:r>
    </w:p>
    <w:p w:rsidR="0090595B" w:rsidRPr="00C47069" w:rsidRDefault="0090595B" w:rsidP="0090595B">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lastRenderedPageBreak/>
        <w:t xml:space="preserve">Компания </w:t>
      </w:r>
      <w:r w:rsidRPr="00C47069">
        <w:rPr>
          <w:rFonts w:ascii="Times New Roman" w:eastAsia="Calibri" w:hAnsi="Times New Roman" w:cs="Times New Roman"/>
          <w:sz w:val="28"/>
          <w:szCs w:val="28"/>
        </w:rPr>
        <w:t xml:space="preserve">ООО </w:t>
      </w:r>
      <w:r w:rsidRPr="00C47069">
        <w:rPr>
          <w:rFonts w:ascii="Times New Roman" w:eastAsia="Times New Roman" w:hAnsi="Times New Roman" w:cs="Times New Roman"/>
          <w:bCs/>
          <w:kern w:val="36"/>
          <w:sz w:val="28"/>
          <w:szCs w:val="28"/>
          <w:lang w:eastAsia="ru-RU"/>
        </w:rPr>
        <w:t xml:space="preserve">«ТД </w:t>
      </w:r>
      <w:proofErr w:type="spellStart"/>
      <w:r w:rsidRPr="00C47069">
        <w:rPr>
          <w:rFonts w:ascii="Times New Roman" w:eastAsia="Times New Roman" w:hAnsi="Times New Roman" w:cs="Times New Roman"/>
          <w:bCs/>
          <w:kern w:val="36"/>
          <w:sz w:val="28"/>
          <w:szCs w:val="28"/>
          <w:lang w:eastAsia="ru-RU"/>
        </w:rPr>
        <w:t>Грасс</w:t>
      </w:r>
      <w:proofErr w:type="spellEnd"/>
      <w:r w:rsidRPr="00C47069">
        <w:rPr>
          <w:rFonts w:ascii="Times New Roman" w:eastAsia="Times New Roman" w:hAnsi="Times New Roman" w:cs="Times New Roman"/>
          <w:bCs/>
          <w:kern w:val="36"/>
          <w:sz w:val="28"/>
          <w:szCs w:val="28"/>
          <w:lang w:eastAsia="ru-RU"/>
        </w:rPr>
        <w:t>»</w:t>
      </w:r>
      <w:r w:rsidRPr="00C47069">
        <w:rPr>
          <w:rFonts w:ascii="Times New Roman" w:hAnsi="Times New Roman" w:cs="Times New Roman"/>
          <w:sz w:val="28"/>
          <w:szCs w:val="28"/>
        </w:rPr>
        <w:t xml:space="preserve">, </w:t>
      </w:r>
      <w:proofErr w:type="spellStart"/>
      <w:r w:rsidRPr="00C47069">
        <w:rPr>
          <w:rFonts w:ascii="Times New Roman" w:hAnsi="Times New Roman" w:cs="Times New Roman"/>
          <w:sz w:val="28"/>
          <w:szCs w:val="28"/>
        </w:rPr>
        <w:t>насмотря</w:t>
      </w:r>
      <w:proofErr w:type="spellEnd"/>
      <w:r w:rsidRPr="00C47069">
        <w:rPr>
          <w:rFonts w:ascii="Times New Roman" w:hAnsi="Times New Roman" w:cs="Times New Roman"/>
          <w:sz w:val="28"/>
          <w:szCs w:val="28"/>
        </w:rPr>
        <w:t xml:space="preserve"> на стабильный рост выручки, имеет проблемы, связанные с организацией системы управления, высокой текучестью кадров и низким </w:t>
      </w:r>
      <w:proofErr w:type="spellStart"/>
      <w:r w:rsidRPr="00C47069">
        <w:rPr>
          <w:rFonts w:ascii="Times New Roman" w:hAnsi="Times New Roman" w:cs="Times New Roman"/>
          <w:sz w:val="28"/>
          <w:szCs w:val="28"/>
        </w:rPr>
        <w:t>уровенем</w:t>
      </w:r>
      <w:proofErr w:type="spellEnd"/>
      <w:r w:rsidRPr="00C47069">
        <w:rPr>
          <w:rFonts w:ascii="Times New Roman" w:hAnsi="Times New Roman" w:cs="Times New Roman"/>
          <w:sz w:val="28"/>
          <w:szCs w:val="28"/>
        </w:rPr>
        <w:t xml:space="preserve"> эколого-инновационного развития.</w:t>
      </w:r>
    </w:p>
    <w:p w:rsidR="0090595B" w:rsidRPr="00C47069" w:rsidRDefault="0090595B" w:rsidP="0090595B">
      <w:pPr>
        <w:spacing w:after="0" w:line="360" w:lineRule="auto"/>
        <w:ind w:firstLine="709"/>
        <w:jc w:val="both"/>
        <w:rPr>
          <w:rFonts w:ascii="Times New Roman" w:hAnsi="Times New Roman"/>
          <w:color w:val="000000"/>
          <w:sz w:val="28"/>
          <w:szCs w:val="28"/>
        </w:rPr>
      </w:pPr>
      <w:r w:rsidRPr="00C47069">
        <w:rPr>
          <w:rFonts w:ascii="Times New Roman" w:hAnsi="Times New Roman" w:cs="Times New Roman"/>
          <w:sz w:val="28"/>
          <w:szCs w:val="28"/>
        </w:rPr>
        <w:t xml:space="preserve">Компания </w:t>
      </w:r>
      <w:proofErr w:type="spellStart"/>
      <w:r w:rsidRPr="00C47069">
        <w:rPr>
          <w:rFonts w:ascii="Times New Roman" w:hAnsi="Times New Roman"/>
          <w:color w:val="000000"/>
          <w:sz w:val="28"/>
          <w:szCs w:val="28"/>
          <w:lang w:val="en-US"/>
        </w:rPr>
        <w:t>Allegrini</w:t>
      </w:r>
      <w:proofErr w:type="spellEnd"/>
      <w:r w:rsidRPr="00C47069">
        <w:rPr>
          <w:rFonts w:ascii="Times New Roman" w:hAnsi="Times New Roman"/>
          <w:color w:val="000000"/>
          <w:sz w:val="28"/>
          <w:szCs w:val="28"/>
        </w:rPr>
        <w:t xml:space="preserve"> </w:t>
      </w:r>
      <w:proofErr w:type="spellStart"/>
      <w:r w:rsidRPr="00C47069">
        <w:rPr>
          <w:rFonts w:ascii="Times New Roman" w:hAnsi="Times New Roman"/>
          <w:color w:val="000000"/>
          <w:sz w:val="28"/>
          <w:szCs w:val="28"/>
          <w:lang w:val="en-GB"/>
        </w:rPr>
        <w:t>Inc</w:t>
      </w:r>
      <w:proofErr w:type="spellEnd"/>
      <w:r w:rsidRPr="00C47069">
        <w:rPr>
          <w:rFonts w:ascii="Times New Roman" w:hAnsi="Times New Roman"/>
          <w:color w:val="000000"/>
          <w:sz w:val="28"/>
          <w:szCs w:val="28"/>
        </w:rPr>
        <w:t xml:space="preserve">. имеются проблемы, связанные с падением спроса на товары для гостиничного бизнеса из-за </w:t>
      </w:r>
      <w:r w:rsidRPr="00C47069">
        <w:rPr>
          <w:rFonts w:ascii="Times New Roman" w:hAnsi="Times New Roman"/>
          <w:color w:val="000000"/>
          <w:sz w:val="28"/>
          <w:szCs w:val="28"/>
          <w:lang w:val="en-GB"/>
        </w:rPr>
        <w:t>COVID</w:t>
      </w:r>
      <w:r w:rsidRPr="00C47069">
        <w:rPr>
          <w:rFonts w:ascii="Times New Roman" w:hAnsi="Times New Roman"/>
          <w:color w:val="000000"/>
          <w:sz w:val="28"/>
          <w:szCs w:val="28"/>
        </w:rPr>
        <w:t>-19.</w:t>
      </w:r>
    </w:p>
    <w:p w:rsidR="0090595B" w:rsidRPr="00C47069" w:rsidRDefault="0090595B" w:rsidP="0090595B">
      <w:pPr>
        <w:spacing w:after="0" w:line="360" w:lineRule="auto"/>
        <w:ind w:firstLine="709"/>
        <w:jc w:val="both"/>
        <w:rPr>
          <w:rFonts w:ascii="Times New Roman" w:hAnsi="Times New Roman"/>
          <w:color w:val="000000"/>
          <w:sz w:val="28"/>
          <w:szCs w:val="28"/>
        </w:rPr>
      </w:pPr>
      <w:r w:rsidRPr="00C47069">
        <w:rPr>
          <w:rFonts w:ascii="Times New Roman" w:hAnsi="Times New Roman"/>
          <w:color w:val="000000"/>
          <w:sz w:val="28"/>
          <w:szCs w:val="28"/>
        </w:rPr>
        <w:t xml:space="preserve">Нами была предложена методика для устранения данных проблем представленных международных компаний химической промышленности. </w:t>
      </w:r>
    </w:p>
    <w:p w:rsidR="00CD48A5" w:rsidRPr="00C47069" w:rsidRDefault="0090595B" w:rsidP="0090595B">
      <w:pPr>
        <w:spacing w:after="0" w:line="360" w:lineRule="auto"/>
        <w:ind w:firstLine="709"/>
        <w:jc w:val="both"/>
        <w:rPr>
          <w:rFonts w:ascii="Times New Roman" w:hAnsi="Times New Roman"/>
          <w:color w:val="000000"/>
          <w:sz w:val="28"/>
          <w:szCs w:val="28"/>
        </w:rPr>
      </w:pPr>
      <w:r w:rsidRPr="00C47069">
        <w:rPr>
          <w:rFonts w:ascii="Times New Roman" w:hAnsi="Times New Roman"/>
          <w:color w:val="000000"/>
          <w:sz w:val="28"/>
          <w:szCs w:val="28"/>
        </w:rPr>
        <w:t xml:space="preserve">На таблице 3.11 представлен </w:t>
      </w:r>
      <w:r w:rsidRPr="00C47069">
        <w:rPr>
          <w:rFonts w:ascii="Times New Roman" w:hAnsi="Times New Roman"/>
          <w:color w:val="000000"/>
          <w:sz w:val="28"/>
          <w:szCs w:val="28"/>
          <w:lang w:val="en-GB"/>
        </w:rPr>
        <w:t>SWOT</w:t>
      </w:r>
      <w:r w:rsidRPr="00C47069">
        <w:rPr>
          <w:rFonts w:ascii="Times New Roman" w:hAnsi="Times New Roman"/>
          <w:color w:val="000000"/>
          <w:sz w:val="28"/>
          <w:szCs w:val="28"/>
        </w:rPr>
        <w:t xml:space="preserve">-анализ компании </w:t>
      </w:r>
      <w:r w:rsidRPr="00C47069">
        <w:rPr>
          <w:rFonts w:ascii="Times New Roman" w:eastAsia="Calibri" w:hAnsi="Times New Roman" w:cs="Times New Roman"/>
          <w:sz w:val="28"/>
          <w:szCs w:val="28"/>
        </w:rPr>
        <w:t xml:space="preserve">ООО </w:t>
      </w:r>
      <w:r w:rsidRPr="00C47069">
        <w:rPr>
          <w:rFonts w:ascii="Times New Roman" w:eastAsia="Times New Roman" w:hAnsi="Times New Roman" w:cs="Times New Roman"/>
          <w:bCs/>
          <w:kern w:val="36"/>
          <w:sz w:val="28"/>
          <w:szCs w:val="28"/>
          <w:lang w:eastAsia="ru-RU"/>
        </w:rPr>
        <w:t xml:space="preserve">«ТД </w:t>
      </w:r>
      <w:proofErr w:type="spellStart"/>
      <w:r w:rsidRPr="00C47069">
        <w:rPr>
          <w:rFonts w:ascii="Times New Roman" w:eastAsia="Times New Roman" w:hAnsi="Times New Roman" w:cs="Times New Roman"/>
          <w:bCs/>
          <w:kern w:val="36"/>
          <w:sz w:val="28"/>
          <w:szCs w:val="28"/>
          <w:lang w:eastAsia="ru-RU"/>
        </w:rPr>
        <w:t>Грасс</w:t>
      </w:r>
      <w:proofErr w:type="spellEnd"/>
      <w:r w:rsidRPr="00C47069">
        <w:rPr>
          <w:rFonts w:ascii="Times New Roman" w:eastAsia="Times New Roman" w:hAnsi="Times New Roman" w:cs="Times New Roman"/>
          <w:bCs/>
          <w:kern w:val="36"/>
          <w:sz w:val="28"/>
          <w:szCs w:val="28"/>
          <w:lang w:eastAsia="ru-RU"/>
        </w:rPr>
        <w:t>»</w:t>
      </w:r>
      <w:r w:rsidRPr="00C47069">
        <w:rPr>
          <w:rFonts w:ascii="Times New Roman" w:hAnsi="Times New Roman"/>
          <w:color w:val="000000"/>
          <w:sz w:val="28"/>
          <w:szCs w:val="28"/>
        </w:rPr>
        <w:t>.</w:t>
      </w:r>
    </w:p>
    <w:p w:rsidR="00CD48A5" w:rsidRPr="00C47069" w:rsidRDefault="00CD48A5" w:rsidP="00B14B0E">
      <w:pPr>
        <w:spacing w:after="0" w:line="360" w:lineRule="auto"/>
        <w:ind w:firstLine="709"/>
        <w:jc w:val="both"/>
        <w:rPr>
          <w:rFonts w:ascii="Times New Roman" w:hAnsi="Times New Roman"/>
          <w:color w:val="000000"/>
          <w:sz w:val="28"/>
          <w:szCs w:val="28"/>
        </w:rPr>
      </w:pPr>
    </w:p>
    <w:p w:rsidR="00B94BD5" w:rsidRPr="00C47069" w:rsidRDefault="009624A6" w:rsidP="005A581F">
      <w:pPr>
        <w:spacing w:after="0" w:line="240" w:lineRule="auto"/>
        <w:jc w:val="both"/>
        <w:rPr>
          <w:rFonts w:ascii="Times New Roman" w:hAnsi="Times New Roman"/>
          <w:color w:val="000000"/>
          <w:sz w:val="28"/>
          <w:szCs w:val="28"/>
        </w:rPr>
      </w:pPr>
      <w:r w:rsidRPr="00C47069">
        <w:rPr>
          <w:rFonts w:ascii="Times New Roman" w:hAnsi="Times New Roman"/>
          <w:color w:val="000000"/>
          <w:sz w:val="28"/>
          <w:szCs w:val="28"/>
        </w:rPr>
        <w:t>Таблица 3.11</w:t>
      </w:r>
      <w:r w:rsidR="00B94BD5" w:rsidRPr="00C47069">
        <w:rPr>
          <w:rFonts w:ascii="Times New Roman" w:hAnsi="Times New Roman"/>
          <w:color w:val="000000"/>
          <w:sz w:val="28"/>
          <w:szCs w:val="28"/>
        </w:rPr>
        <w:t xml:space="preserve"> – </w:t>
      </w:r>
      <w:r w:rsidR="00B94BD5" w:rsidRPr="00C47069">
        <w:rPr>
          <w:rFonts w:ascii="Times New Roman" w:hAnsi="Times New Roman"/>
          <w:color w:val="000000"/>
          <w:sz w:val="28"/>
          <w:szCs w:val="28"/>
          <w:lang w:val="en-GB"/>
        </w:rPr>
        <w:t>SWOT</w:t>
      </w:r>
      <w:r w:rsidR="00B94BD5" w:rsidRPr="00C47069">
        <w:rPr>
          <w:rFonts w:ascii="Times New Roman" w:hAnsi="Times New Roman"/>
          <w:color w:val="000000"/>
          <w:sz w:val="28"/>
          <w:szCs w:val="28"/>
        </w:rPr>
        <w:t>- анал</w:t>
      </w:r>
      <w:r w:rsidR="00DC27EA" w:rsidRPr="00C47069">
        <w:rPr>
          <w:rFonts w:ascii="Times New Roman" w:hAnsi="Times New Roman"/>
          <w:color w:val="000000"/>
          <w:sz w:val="28"/>
          <w:szCs w:val="28"/>
        </w:rPr>
        <w:t xml:space="preserve">из компании </w:t>
      </w:r>
      <w:r w:rsidR="00E06622" w:rsidRPr="00C47069">
        <w:rPr>
          <w:rFonts w:ascii="Times New Roman" w:eastAsia="Calibri" w:hAnsi="Times New Roman" w:cs="Times New Roman"/>
          <w:sz w:val="28"/>
          <w:szCs w:val="28"/>
        </w:rPr>
        <w:t xml:space="preserve">ООО </w:t>
      </w:r>
      <w:r w:rsidR="00355302" w:rsidRPr="00C47069">
        <w:rPr>
          <w:rFonts w:ascii="Times New Roman" w:eastAsia="Times New Roman" w:hAnsi="Times New Roman" w:cs="Times New Roman"/>
          <w:bCs/>
          <w:kern w:val="36"/>
          <w:sz w:val="28"/>
          <w:szCs w:val="28"/>
          <w:lang w:eastAsia="ru-RU"/>
        </w:rPr>
        <w:t xml:space="preserve">«ТД </w:t>
      </w:r>
      <w:proofErr w:type="spellStart"/>
      <w:r w:rsidR="00355302" w:rsidRPr="00C47069">
        <w:rPr>
          <w:rFonts w:ascii="Times New Roman" w:eastAsia="Times New Roman" w:hAnsi="Times New Roman" w:cs="Times New Roman"/>
          <w:bCs/>
          <w:kern w:val="36"/>
          <w:sz w:val="28"/>
          <w:szCs w:val="28"/>
          <w:lang w:eastAsia="ru-RU"/>
        </w:rPr>
        <w:t>Грасс</w:t>
      </w:r>
      <w:proofErr w:type="spellEnd"/>
      <w:r w:rsidR="00355302" w:rsidRPr="00C47069">
        <w:rPr>
          <w:rFonts w:ascii="Times New Roman" w:eastAsia="Times New Roman" w:hAnsi="Times New Roman" w:cs="Times New Roman"/>
          <w:bCs/>
          <w:kern w:val="36"/>
          <w:sz w:val="28"/>
          <w:szCs w:val="28"/>
          <w:lang w:eastAsia="ru-RU"/>
        </w:rPr>
        <w:t>»</w:t>
      </w:r>
      <w:r w:rsidR="00DC27EA" w:rsidRPr="00C47069">
        <w:rPr>
          <w:rFonts w:ascii="Times New Roman" w:hAnsi="Times New Roman"/>
          <w:color w:val="000000"/>
          <w:sz w:val="28"/>
          <w:szCs w:val="28"/>
        </w:rPr>
        <w:t xml:space="preserve"> (составлен</w:t>
      </w:r>
      <w:r w:rsidR="00B94BD5" w:rsidRPr="00C47069">
        <w:rPr>
          <w:rFonts w:ascii="Times New Roman" w:hAnsi="Times New Roman"/>
          <w:color w:val="000000"/>
          <w:sz w:val="28"/>
          <w:szCs w:val="28"/>
        </w:rPr>
        <w:t>о автором)</w:t>
      </w:r>
    </w:p>
    <w:tbl>
      <w:tblPr>
        <w:tblStyle w:val="a7"/>
        <w:tblW w:w="0" w:type="auto"/>
        <w:tblLook w:val="04A0" w:firstRow="1" w:lastRow="0" w:firstColumn="1" w:lastColumn="0" w:noHBand="0" w:noVBand="1"/>
      </w:tblPr>
      <w:tblGrid>
        <w:gridCol w:w="4672"/>
        <w:gridCol w:w="4673"/>
      </w:tblGrid>
      <w:tr w:rsidR="00A80FA1" w:rsidRPr="00C47069" w:rsidTr="00A80FA1">
        <w:tc>
          <w:tcPr>
            <w:tcW w:w="4672" w:type="dxa"/>
          </w:tcPr>
          <w:p w:rsidR="00A80FA1" w:rsidRPr="00C47069" w:rsidRDefault="00A80FA1" w:rsidP="00CE0706">
            <w:pPr>
              <w:jc w:val="center"/>
              <w:rPr>
                <w:rFonts w:ascii="Times New Roman" w:hAnsi="Times New Roman"/>
                <w:color w:val="000000"/>
                <w:sz w:val="24"/>
                <w:szCs w:val="28"/>
              </w:rPr>
            </w:pPr>
            <w:r w:rsidRPr="00C47069">
              <w:rPr>
                <w:rFonts w:ascii="Times New Roman" w:hAnsi="Times New Roman"/>
                <w:color w:val="000000"/>
                <w:sz w:val="24"/>
                <w:szCs w:val="28"/>
              </w:rPr>
              <w:t>Сильные стороны</w:t>
            </w:r>
          </w:p>
        </w:tc>
        <w:tc>
          <w:tcPr>
            <w:tcW w:w="4673" w:type="dxa"/>
          </w:tcPr>
          <w:p w:rsidR="00A80FA1" w:rsidRPr="00C47069" w:rsidRDefault="00A80FA1" w:rsidP="00CE0706">
            <w:pPr>
              <w:jc w:val="center"/>
              <w:rPr>
                <w:rFonts w:ascii="Times New Roman" w:hAnsi="Times New Roman"/>
                <w:color w:val="000000"/>
                <w:sz w:val="24"/>
                <w:szCs w:val="28"/>
              </w:rPr>
            </w:pPr>
            <w:r w:rsidRPr="00C47069">
              <w:rPr>
                <w:rFonts w:ascii="Times New Roman" w:hAnsi="Times New Roman"/>
                <w:color w:val="000000"/>
                <w:sz w:val="24"/>
                <w:szCs w:val="28"/>
              </w:rPr>
              <w:t>Угрозы</w:t>
            </w:r>
          </w:p>
        </w:tc>
      </w:tr>
      <w:tr w:rsidR="00A80FA1" w:rsidRPr="00C47069" w:rsidTr="00A80FA1">
        <w:tc>
          <w:tcPr>
            <w:tcW w:w="4672" w:type="dxa"/>
          </w:tcPr>
          <w:p w:rsidR="00A80FA1" w:rsidRPr="00C47069" w:rsidRDefault="00094489" w:rsidP="00094489">
            <w:pPr>
              <w:rPr>
                <w:rFonts w:ascii="Times New Roman" w:hAnsi="Times New Roman"/>
                <w:color w:val="000000"/>
                <w:sz w:val="24"/>
                <w:szCs w:val="28"/>
              </w:rPr>
            </w:pPr>
            <w:r w:rsidRPr="00C47069">
              <w:rPr>
                <w:rFonts w:ascii="Times New Roman" w:hAnsi="Times New Roman"/>
                <w:color w:val="000000"/>
                <w:sz w:val="24"/>
                <w:szCs w:val="28"/>
              </w:rPr>
              <w:t>–</w:t>
            </w:r>
            <w:r w:rsidR="00A80FA1" w:rsidRPr="00C47069">
              <w:rPr>
                <w:rFonts w:ascii="Times New Roman" w:hAnsi="Times New Roman"/>
                <w:color w:val="000000"/>
                <w:sz w:val="24"/>
                <w:szCs w:val="28"/>
              </w:rPr>
              <w:t xml:space="preserve"> Известность производителя</w:t>
            </w:r>
            <w:r w:rsidR="00CE0706" w:rsidRPr="00C47069">
              <w:rPr>
                <w:rFonts w:ascii="Times New Roman" w:hAnsi="Times New Roman"/>
                <w:color w:val="000000"/>
                <w:sz w:val="24"/>
                <w:szCs w:val="28"/>
              </w:rPr>
              <w:t>;</w:t>
            </w:r>
          </w:p>
          <w:p w:rsidR="00A80FA1" w:rsidRPr="00C47069" w:rsidRDefault="00094489" w:rsidP="00094489">
            <w:pPr>
              <w:rPr>
                <w:rFonts w:ascii="Times New Roman" w:hAnsi="Times New Roman"/>
                <w:color w:val="000000"/>
                <w:sz w:val="24"/>
                <w:szCs w:val="28"/>
              </w:rPr>
            </w:pPr>
            <w:r w:rsidRPr="00C47069">
              <w:rPr>
                <w:rFonts w:ascii="Times New Roman" w:hAnsi="Times New Roman"/>
                <w:color w:val="000000"/>
                <w:sz w:val="24"/>
                <w:szCs w:val="28"/>
              </w:rPr>
              <w:t xml:space="preserve">– </w:t>
            </w:r>
            <w:r w:rsidR="00A80FA1" w:rsidRPr="00C47069">
              <w:rPr>
                <w:rFonts w:ascii="Times New Roman" w:hAnsi="Times New Roman"/>
                <w:color w:val="000000"/>
                <w:sz w:val="24"/>
                <w:szCs w:val="28"/>
              </w:rPr>
              <w:t>Возможность предоставления сотрудникам доп. проф. обучения</w:t>
            </w:r>
            <w:r w:rsidR="00CE0706" w:rsidRPr="00C47069">
              <w:rPr>
                <w:rFonts w:ascii="Times New Roman" w:hAnsi="Times New Roman"/>
                <w:color w:val="000000"/>
                <w:sz w:val="24"/>
                <w:szCs w:val="28"/>
              </w:rPr>
              <w:t>;</w:t>
            </w:r>
          </w:p>
          <w:p w:rsidR="00A80FA1" w:rsidRPr="00C47069" w:rsidRDefault="00094489" w:rsidP="00094489">
            <w:pPr>
              <w:rPr>
                <w:rFonts w:ascii="Times New Roman" w:hAnsi="Times New Roman"/>
                <w:color w:val="000000"/>
                <w:sz w:val="24"/>
                <w:szCs w:val="28"/>
              </w:rPr>
            </w:pPr>
            <w:r w:rsidRPr="00C47069">
              <w:rPr>
                <w:rFonts w:ascii="Times New Roman" w:hAnsi="Times New Roman"/>
                <w:color w:val="000000"/>
                <w:sz w:val="24"/>
                <w:szCs w:val="28"/>
              </w:rPr>
              <w:t>–</w:t>
            </w:r>
            <w:r w:rsidR="00A80FA1" w:rsidRPr="00C47069">
              <w:rPr>
                <w:rFonts w:ascii="Times New Roman" w:hAnsi="Times New Roman"/>
                <w:color w:val="000000"/>
                <w:sz w:val="24"/>
                <w:szCs w:val="28"/>
              </w:rPr>
              <w:t xml:space="preserve"> Оперативная обратная связь с клиентами</w:t>
            </w:r>
            <w:r w:rsidR="00CE0706" w:rsidRPr="00C47069">
              <w:rPr>
                <w:rFonts w:ascii="Times New Roman" w:hAnsi="Times New Roman"/>
                <w:color w:val="000000"/>
                <w:sz w:val="24"/>
                <w:szCs w:val="28"/>
              </w:rPr>
              <w:t>;</w:t>
            </w:r>
          </w:p>
          <w:p w:rsidR="00A80FA1" w:rsidRPr="00C47069" w:rsidRDefault="00094489" w:rsidP="00094489">
            <w:pPr>
              <w:rPr>
                <w:rFonts w:ascii="Times New Roman" w:hAnsi="Times New Roman"/>
                <w:color w:val="000000"/>
                <w:sz w:val="24"/>
                <w:szCs w:val="28"/>
              </w:rPr>
            </w:pPr>
            <w:r w:rsidRPr="00C47069">
              <w:rPr>
                <w:rFonts w:ascii="Times New Roman" w:hAnsi="Times New Roman"/>
                <w:color w:val="000000"/>
                <w:sz w:val="24"/>
                <w:szCs w:val="28"/>
              </w:rPr>
              <w:t>–</w:t>
            </w:r>
            <w:r w:rsidR="00A80FA1" w:rsidRPr="00C47069">
              <w:rPr>
                <w:rFonts w:ascii="Times New Roman" w:hAnsi="Times New Roman"/>
                <w:color w:val="000000"/>
                <w:sz w:val="24"/>
                <w:szCs w:val="28"/>
              </w:rPr>
              <w:t xml:space="preserve"> Одна из лидирующих позиций на рынке бытовой химии</w:t>
            </w:r>
          </w:p>
          <w:p w:rsidR="00A80FA1" w:rsidRPr="00C47069" w:rsidRDefault="00A80FA1" w:rsidP="00094489">
            <w:pPr>
              <w:rPr>
                <w:rFonts w:ascii="Times New Roman" w:hAnsi="Times New Roman"/>
                <w:color w:val="000000"/>
                <w:sz w:val="24"/>
                <w:szCs w:val="28"/>
              </w:rPr>
            </w:pPr>
          </w:p>
        </w:tc>
        <w:tc>
          <w:tcPr>
            <w:tcW w:w="4673" w:type="dxa"/>
          </w:tcPr>
          <w:p w:rsidR="00A80FA1" w:rsidRPr="00C47069" w:rsidRDefault="00094489" w:rsidP="00094489">
            <w:pPr>
              <w:rPr>
                <w:rFonts w:ascii="Times New Roman" w:hAnsi="Times New Roman"/>
                <w:color w:val="000000"/>
                <w:sz w:val="24"/>
                <w:szCs w:val="28"/>
              </w:rPr>
            </w:pPr>
            <w:r w:rsidRPr="00C47069">
              <w:rPr>
                <w:rFonts w:ascii="Times New Roman" w:hAnsi="Times New Roman"/>
                <w:color w:val="000000"/>
                <w:sz w:val="24"/>
                <w:szCs w:val="28"/>
              </w:rPr>
              <w:t>–</w:t>
            </w:r>
            <w:r w:rsidR="00F518C5" w:rsidRPr="00C47069">
              <w:rPr>
                <w:rFonts w:ascii="Times New Roman" w:hAnsi="Times New Roman"/>
                <w:color w:val="000000"/>
                <w:sz w:val="24"/>
                <w:szCs w:val="28"/>
              </w:rPr>
              <w:t xml:space="preserve"> Конкуренция с более приспособленными зарубежными компания</w:t>
            </w:r>
            <w:r w:rsidR="00CE0706" w:rsidRPr="00C47069">
              <w:rPr>
                <w:rFonts w:ascii="Times New Roman" w:hAnsi="Times New Roman"/>
                <w:color w:val="000000"/>
                <w:sz w:val="24"/>
                <w:szCs w:val="28"/>
              </w:rPr>
              <w:t>;</w:t>
            </w:r>
            <w:r w:rsidR="00F518C5" w:rsidRPr="00C47069">
              <w:rPr>
                <w:rFonts w:ascii="Times New Roman" w:hAnsi="Times New Roman"/>
                <w:color w:val="000000"/>
                <w:sz w:val="24"/>
                <w:szCs w:val="28"/>
              </w:rPr>
              <w:t xml:space="preserve"> </w:t>
            </w:r>
          </w:p>
          <w:p w:rsidR="00F518C5" w:rsidRPr="00C47069" w:rsidRDefault="00094489" w:rsidP="00094489">
            <w:pPr>
              <w:rPr>
                <w:rFonts w:ascii="Times New Roman" w:hAnsi="Times New Roman"/>
                <w:color w:val="000000"/>
                <w:sz w:val="24"/>
                <w:szCs w:val="28"/>
              </w:rPr>
            </w:pPr>
            <w:r w:rsidRPr="00C47069">
              <w:rPr>
                <w:rFonts w:ascii="Times New Roman" w:hAnsi="Times New Roman"/>
                <w:color w:val="000000"/>
                <w:sz w:val="24"/>
                <w:szCs w:val="28"/>
              </w:rPr>
              <w:t>–</w:t>
            </w:r>
            <w:r w:rsidR="00F518C5" w:rsidRPr="00C47069">
              <w:rPr>
                <w:rFonts w:ascii="Times New Roman" w:hAnsi="Times New Roman"/>
                <w:color w:val="000000"/>
                <w:sz w:val="24"/>
                <w:szCs w:val="28"/>
              </w:rPr>
              <w:t xml:space="preserve"> Усиление </w:t>
            </w:r>
            <w:r w:rsidR="00CE0706" w:rsidRPr="00C47069">
              <w:rPr>
                <w:rFonts w:ascii="Times New Roman" w:hAnsi="Times New Roman"/>
                <w:color w:val="000000"/>
                <w:sz w:val="24"/>
                <w:szCs w:val="28"/>
              </w:rPr>
              <w:t>влияния экологических инноваций;</w:t>
            </w:r>
          </w:p>
          <w:p w:rsidR="00F518C5" w:rsidRPr="00C47069" w:rsidRDefault="00094489" w:rsidP="00094489">
            <w:pPr>
              <w:rPr>
                <w:rFonts w:ascii="Times New Roman" w:hAnsi="Times New Roman"/>
                <w:color w:val="000000"/>
                <w:sz w:val="24"/>
                <w:szCs w:val="28"/>
              </w:rPr>
            </w:pPr>
            <w:r w:rsidRPr="00C47069">
              <w:rPr>
                <w:rFonts w:ascii="Times New Roman" w:hAnsi="Times New Roman"/>
                <w:color w:val="000000"/>
                <w:sz w:val="24"/>
                <w:szCs w:val="28"/>
              </w:rPr>
              <w:t>–</w:t>
            </w:r>
            <w:r w:rsidR="00F518C5" w:rsidRPr="00C47069">
              <w:rPr>
                <w:rFonts w:ascii="Times New Roman" w:hAnsi="Times New Roman"/>
                <w:color w:val="000000"/>
                <w:sz w:val="24"/>
                <w:szCs w:val="28"/>
              </w:rPr>
              <w:t xml:space="preserve"> Недоверие к компонентам продукта со стороны потребителей</w:t>
            </w:r>
          </w:p>
        </w:tc>
      </w:tr>
      <w:tr w:rsidR="00A80FA1" w:rsidRPr="00C47069" w:rsidTr="00A80FA1">
        <w:tc>
          <w:tcPr>
            <w:tcW w:w="4672" w:type="dxa"/>
          </w:tcPr>
          <w:p w:rsidR="00A80FA1" w:rsidRPr="00C47069" w:rsidRDefault="00A80FA1" w:rsidP="00CE0706">
            <w:pPr>
              <w:jc w:val="center"/>
              <w:rPr>
                <w:rFonts w:ascii="Times New Roman" w:hAnsi="Times New Roman"/>
                <w:color w:val="000000"/>
                <w:sz w:val="24"/>
                <w:szCs w:val="28"/>
              </w:rPr>
            </w:pPr>
            <w:r w:rsidRPr="00C47069">
              <w:rPr>
                <w:rFonts w:ascii="Times New Roman" w:hAnsi="Times New Roman"/>
                <w:color w:val="000000"/>
                <w:sz w:val="24"/>
                <w:szCs w:val="28"/>
              </w:rPr>
              <w:t>Слабые стороны</w:t>
            </w:r>
          </w:p>
        </w:tc>
        <w:tc>
          <w:tcPr>
            <w:tcW w:w="4673" w:type="dxa"/>
          </w:tcPr>
          <w:p w:rsidR="00A80FA1" w:rsidRPr="00C47069" w:rsidRDefault="00A80FA1" w:rsidP="00CE0706">
            <w:pPr>
              <w:jc w:val="center"/>
              <w:rPr>
                <w:rFonts w:ascii="Times New Roman" w:hAnsi="Times New Roman"/>
                <w:color w:val="000000"/>
                <w:sz w:val="24"/>
                <w:szCs w:val="28"/>
              </w:rPr>
            </w:pPr>
            <w:r w:rsidRPr="00C47069">
              <w:rPr>
                <w:rFonts w:ascii="Times New Roman" w:hAnsi="Times New Roman"/>
                <w:color w:val="000000"/>
                <w:sz w:val="24"/>
                <w:szCs w:val="28"/>
              </w:rPr>
              <w:t>Возможности</w:t>
            </w:r>
          </w:p>
        </w:tc>
      </w:tr>
      <w:tr w:rsidR="00A80FA1" w:rsidRPr="00C47069" w:rsidTr="00A80FA1">
        <w:tc>
          <w:tcPr>
            <w:tcW w:w="4672" w:type="dxa"/>
          </w:tcPr>
          <w:p w:rsidR="00A80FA1" w:rsidRPr="00C47069" w:rsidRDefault="00094489" w:rsidP="00094489">
            <w:pPr>
              <w:rPr>
                <w:rFonts w:ascii="Times New Roman" w:hAnsi="Times New Roman"/>
                <w:color w:val="000000"/>
                <w:sz w:val="24"/>
                <w:szCs w:val="28"/>
              </w:rPr>
            </w:pPr>
            <w:r w:rsidRPr="00C47069">
              <w:rPr>
                <w:rFonts w:ascii="Times New Roman" w:hAnsi="Times New Roman"/>
                <w:color w:val="000000"/>
                <w:sz w:val="24"/>
                <w:szCs w:val="28"/>
              </w:rPr>
              <w:t>–</w:t>
            </w:r>
            <w:r w:rsidR="00A80FA1" w:rsidRPr="00C47069">
              <w:rPr>
                <w:rFonts w:ascii="Times New Roman" w:hAnsi="Times New Roman"/>
                <w:color w:val="000000"/>
                <w:sz w:val="24"/>
                <w:szCs w:val="28"/>
              </w:rPr>
              <w:t xml:space="preserve"> продукция не соответствует заверенным экологическим стандартам</w:t>
            </w:r>
            <w:r w:rsidR="00CE0706" w:rsidRPr="00C47069">
              <w:rPr>
                <w:rFonts w:ascii="Times New Roman" w:hAnsi="Times New Roman"/>
                <w:color w:val="000000"/>
                <w:sz w:val="24"/>
                <w:szCs w:val="28"/>
              </w:rPr>
              <w:t>;</w:t>
            </w:r>
          </w:p>
          <w:p w:rsidR="00A80FA1" w:rsidRPr="00C47069" w:rsidRDefault="001972FA" w:rsidP="00094489">
            <w:pPr>
              <w:rPr>
                <w:rFonts w:ascii="Times New Roman" w:hAnsi="Times New Roman"/>
                <w:color w:val="000000"/>
                <w:sz w:val="24"/>
                <w:szCs w:val="28"/>
              </w:rPr>
            </w:pPr>
            <w:r w:rsidRPr="00C47069">
              <w:rPr>
                <w:rFonts w:ascii="Times New Roman" w:hAnsi="Times New Roman"/>
                <w:color w:val="000000"/>
                <w:sz w:val="24"/>
                <w:szCs w:val="28"/>
              </w:rPr>
              <w:t xml:space="preserve">– </w:t>
            </w:r>
            <w:r w:rsidR="00A80FA1" w:rsidRPr="00C47069">
              <w:rPr>
                <w:rFonts w:ascii="Times New Roman" w:hAnsi="Times New Roman"/>
                <w:color w:val="000000"/>
                <w:sz w:val="24"/>
                <w:szCs w:val="28"/>
              </w:rPr>
              <w:t>среднее время работы сотрудников 1 год</w:t>
            </w:r>
            <w:r w:rsidR="00CE0706" w:rsidRPr="00C47069">
              <w:rPr>
                <w:rFonts w:ascii="Times New Roman" w:hAnsi="Times New Roman"/>
                <w:color w:val="000000"/>
                <w:sz w:val="24"/>
                <w:szCs w:val="28"/>
              </w:rPr>
              <w:t>;</w:t>
            </w:r>
          </w:p>
          <w:p w:rsidR="00A80FA1" w:rsidRPr="00C47069" w:rsidRDefault="001972FA" w:rsidP="00094489">
            <w:pPr>
              <w:rPr>
                <w:rFonts w:ascii="Times New Roman" w:hAnsi="Times New Roman"/>
                <w:color w:val="000000"/>
                <w:sz w:val="24"/>
                <w:szCs w:val="28"/>
              </w:rPr>
            </w:pPr>
            <w:r w:rsidRPr="00C47069">
              <w:rPr>
                <w:rFonts w:ascii="Times New Roman" w:hAnsi="Times New Roman"/>
                <w:color w:val="000000"/>
                <w:sz w:val="24"/>
                <w:szCs w:val="28"/>
              </w:rPr>
              <w:t>–</w:t>
            </w:r>
            <w:r w:rsidR="00A80FA1" w:rsidRPr="00C47069">
              <w:rPr>
                <w:rFonts w:ascii="Times New Roman" w:hAnsi="Times New Roman"/>
                <w:color w:val="000000"/>
                <w:sz w:val="24"/>
                <w:szCs w:val="28"/>
              </w:rPr>
              <w:t xml:space="preserve"> </w:t>
            </w:r>
            <w:r w:rsidR="00F518C5" w:rsidRPr="00C47069">
              <w:rPr>
                <w:rFonts w:ascii="Times New Roman" w:hAnsi="Times New Roman"/>
                <w:color w:val="000000"/>
                <w:sz w:val="24"/>
                <w:szCs w:val="28"/>
              </w:rPr>
              <w:t>отсутствие системы экологического менеджмента</w:t>
            </w:r>
          </w:p>
        </w:tc>
        <w:tc>
          <w:tcPr>
            <w:tcW w:w="4673" w:type="dxa"/>
          </w:tcPr>
          <w:p w:rsidR="00A80FA1" w:rsidRPr="00C47069" w:rsidRDefault="001972FA" w:rsidP="00094489">
            <w:pPr>
              <w:rPr>
                <w:rFonts w:ascii="Times New Roman" w:hAnsi="Times New Roman"/>
                <w:color w:val="000000"/>
                <w:sz w:val="24"/>
                <w:szCs w:val="28"/>
              </w:rPr>
            </w:pPr>
            <w:r w:rsidRPr="00C47069">
              <w:rPr>
                <w:rFonts w:ascii="Times New Roman" w:hAnsi="Times New Roman"/>
                <w:color w:val="000000"/>
                <w:sz w:val="24"/>
                <w:szCs w:val="28"/>
              </w:rPr>
              <w:t>–</w:t>
            </w:r>
            <w:r w:rsidR="00F518C5" w:rsidRPr="00C47069">
              <w:rPr>
                <w:rFonts w:ascii="Times New Roman" w:hAnsi="Times New Roman"/>
                <w:color w:val="000000"/>
                <w:sz w:val="24"/>
                <w:szCs w:val="28"/>
              </w:rPr>
              <w:t xml:space="preserve"> Внедрение системы экологического менеджмента</w:t>
            </w:r>
            <w:r w:rsidR="00CE0706" w:rsidRPr="00C47069">
              <w:rPr>
                <w:rFonts w:ascii="Times New Roman" w:hAnsi="Times New Roman"/>
                <w:color w:val="000000"/>
                <w:sz w:val="24"/>
                <w:szCs w:val="28"/>
              </w:rPr>
              <w:t>;</w:t>
            </w:r>
          </w:p>
          <w:p w:rsidR="00F518C5" w:rsidRPr="00C47069" w:rsidRDefault="001972FA" w:rsidP="00094489">
            <w:pPr>
              <w:rPr>
                <w:rFonts w:ascii="Times New Roman" w:hAnsi="Times New Roman"/>
                <w:color w:val="000000"/>
                <w:sz w:val="24"/>
                <w:szCs w:val="28"/>
              </w:rPr>
            </w:pPr>
            <w:r w:rsidRPr="00C47069">
              <w:rPr>
                <w:rFonts w:ascii="Times New Roman" w:hAnsi="Times New Roman"/>
                <w:color w:val="000000"/>
                <w:sz w:val="24"/>
                <w:szCs w:val="28"/>
              </w:rPr>
              <w:t>–</w:t>
            </w:r>
            <w:r w:rsidR="00F518C5" w:rsidRPr="00C47069">
              <w:rPr>
                <w:rFonts w:ascii="Times New Roman" w:hAnsi="Times New Roman"/>
                <w:color w:val="000000"/>
                <w:sz w:val="24"/>
                <w:szCs w:val="28"/>
              </w:rPr>
              <w:t xml:space="preserve"> Расширение влияния на международный рынок</w:t>
            </w:r>
            <w:r w:rsidR="00CE0706" w:rsidRPr="00C47069">
              <w:rPr>
                <w:rFonts w:ascii="Times New Roman" w:hAnsi="Times New Roman"/>
                <w:color w:val="000000"/>
                <w:sz w:val="24"/>
                <w:szCs w:val="28"/>
              </w:rPr>
              <w:t>;</w:t>
            </w:r>
          </w:p>
          <w:p w:rsidR="00F518C5" w:rsidRPr="00C47069" w:rsidRDefault="001972FA" w:rsidP="00094489">
            <w:pPr>
              <w:rPr>
                <w:rFonts w:ascii="Times New Roman" w:hAnsi="Times New Roman"/>
                <w:color w:val="000000"/>
                <w:sz w:val="24"/>
                <w:szCs w:val="28"/>
              </w:rPr>
            </w:pPr>
            <w:r w:rsidRPr="00C47069">
              <w:rPr>
                <w:rFonts w:ascii="Times New Roman" w:hAnsi="Times New Roman"/>
                <w:color w:val="000000"/>
                <w:sz w:val="24"/>
                <w:szCs w:val="28"/>
              </w:rPr>
              <w:t>–</w:t>
            </w:r>
            <w:r w:rsidR="00F518C5" w:rsidRPr="00C47069">
              <w:rPr>
                <w:rFonts w:ascii="Times New Roman" w:hAnsi="Times New Roman"/>
                <w:color w:val="000000"/>
                <w:sz w:val="24"/>
                <w:szCs w:val="28"/>
              </w:rPr>
              <w:t xml:space="preserve"> Становление кадрово-привлекательной организацией</w:t>
            </w:r>
          </w:p>
        </w:tc>
      </w:tr>
    </w:tbl>
    <w:p w:rsidR="00A80FA1" w:rsidRPr="00C47069" w:rsidRDefault="00A80FA1" w:rsidP="00A7245A">
      <w:pPr>
        <w:spacing w:after="0" w:line="360" w:lineRule="auto"/>
        <w:jc w:val="both"/>
        <w:rPr>
          <w:rFonts w:ascii="Times New Roman" w:hAnsi="Times New Roman"/>
          <w:color w:val="000000"/>
          <w:sz w:val="28"/>
          <w:szCs w:val="28"/>
        </w:rPr>
      </w:pPr>
    </w:p>
    <w:p w:rsidR="00304D44" w:rsidRPr="00C47069" w:rsidRDefault="009624A6" w:rsidP="00B14B0E">
      <w:pPr>
        <w:spacing w:after="0" w:line="360" w:lineRule="auto"/>
        <w:ind w:firstLine="709"/>
        <w:jc w:val="both"/>
        <w:rPr>
          <w:rFonts w:ascii="Times New Roman" w:hAnsi="Times New Roman"/>
          <w:color w:val="000000"/>
          <w:sz w:val="28"/>
          <w:szCs w:val="28"/>
        </w:rPr>
      </w:pPr>
      <w:r w:rsidRPr="00C47069">
        <w:rPr>
          <w:rFonts w:ascii="Times New Roman" w:hAnsi="Times New Roman"/>
          <w:color w:val="000000"/>
          <w:sz w:val="28"/>
          <w:szCs w:val="28"/>
        </w:rPr>
        <w:t>По результатам таблицы 3.11</w:t>
      </w:r>
      <w:r w:rsidR="00B14B0E" w:rsidRPr="00C47069">
        <w:rPr>
          <w:rFonts w:ascii="Times New Roman" w:hAnsi="Times New Roman"/>
          <w:color w:val="000000"/>
          <w:sz w:val="28"/>
          <w:szCs w:val="28"/>
        </w:rPr>
        <w:t xml:space="preserve"> можно сделать вывод о том, что д</w:t>
      </w:r>
      <w:r w:rsidR="00E911DF" w:rsidRPr="00C47069">
        <w:rPr>
          <w:rFonts w:ascii="Times New Roman" w:hAnsi="Times New Roman"/>
          <w:color w:val="000000"/>
          <w:sz w:val="28"/>
          <w:szCs w:val="28"/>
        </w:rPr>
        <w:t xml:space="preserve">ля компании </w:t>
      </w:r>
      <w:r w:rsidR="00E06622" w:rsidRPr="00C47069">
        <w:rPr>
          <w:rFonts w:ascii="Times New Roman" w:eastAsia="Calibri" w:hAnsi="Times New Roman" w:cs="Times New Roman"/>
          <w:sz w:val="28"/>
          <w:szCs w:val="28"/>
        </w:rPr>
        <w:t xml:space="preserve">ООО </w:t>
      </w:r>
      <w:r w:rsidR="00355302" w:rsidRPr="00C47069">
        <w:rPr>
          <w:rFonts w:ascii="Times New Roman" w:eastAsia="Times New Roman" w:hAnsi="Times New Roman" w:cs="Times New Roman"/>
          <w:bCs/>
          <w:kern w:val="36"/>
          <w:sz w:val="28"/>
          <w:szCs w:val="28"/>
          <w:lang w:eastAsia="ru-RU"/>
        </w:rPr>
        <w:t xml:space="preserve">«ТД </w:t>
      </w:r>
      <w:proofErr w:type="spellStart"/>
      <w:r w:rsidR="00355302" w:rsidRPr="00C47069">
        <w:rPr>
          <w:rFonts w:ascii="Times New Roman" w:eastAsia="Times New Roman" w:hAnsi="Times New Roman" w:cs="Times New Roman"/>
          <w:bCs/>
          <w:kern w:val="36"/>
          <w:sz w:val="28"/>
          <w:szCs w:val="28"/>
          <w:lang w:eastAsia="ru-RU"/>
        </w:rPr>
        <w:t>Грасс</w:t>
      </w:r>
      <w:proofErr w:type="spellEnd"/>
      <w:r w:rsidR="00355302" w:rsidRPr="00C47069">
        <w:rPr>
          <w:rFonts w:ascii="Times New Roman" w:eastAsia="Times New Roman" w:hAnsi="Times New Roman" w:cs="Times New Roman"/>
          <w:bCs/>
          <w:kern w:val="36"/>
          <w:sz w:val="28"/>
          <w:szCs w:val="28"/>
          <w:lang w:eastAsia="ru-RU"/>
        </w:rPr>
        <w:t>»</w:t>
      </w:r>
      <w:r w:rsidR="00A80FA1" w:rsidRPr="00C47069">
        <w:rPr>
          <w:rFonts w:ascii="Times New Roman" w:hAnsi="Times New Roman"/>
          <w:color w:val="000000"/>
          <w:sz w:val="28"/>
          <w:szCs w:val="28"/>
        </w:rPr>
        <w:t xml:space="preserve"> остро необходимо внедрение бо</w:t>
      </w:r>
      <w:r w:rsidR="00E911DF" w:rsidRPr="00C47069">
        <w:rPr>
          <w:rFonts w:ascii="Times New Roman" w:hAnsi="Times New Roman"/>
          <w:color w:val="000000"/>
          <w:sz w:val="28"/>
          <w:szCs w:val="28"/>
        </w:rPr>
        <w:t>лее оптимальной системы</w:t>
      </w:r>
      <w:r w:rsidR="00F518C5" w:rsidRPr="00C47069">
        <w:rPr>
          <w:rFonts w:ascii="Times New Roman" w:hAnsi="Times New Roman"/>
          <w:color w:val="000000"/>
          <w:sz w:val="28"/>
          <w:szCs w:val="28"/>
        </w:rPr>
        <w:t xml:space="preserve"> </w:t>
      </w:r>
      <w:r w:rsidR="005A31C6" w:rsidRPr="00C47069">
        <w:rPr>
          <w:rFonts w:ascii="Times New Roman" w:hAnsi="Times New Roman"/>
          <w:color w:val="000000"/>
          <w:sz w:val="28"/>
          <w:szCs w:val="28"/>
        </w:rPr>
        <w:t xml:space="preserve">экологического </w:t>
      </w:r>
      <w:r w:rsidR="00F518C5" w:rsidRPr="00C47069">
        <w:rPr>
          <w:rFonts w:ascii="Times New Roman" w:hAnsi="Times New Roman"/>
          <w:color w:val="000000"/>
          <w:sz w:val="28"/>
          <w:szCs w:val="28"/>
        </w:rPr>
        <w:t>менеджмента</w:t>
      </w:r>
      <w:r w:rsidR="00304D44" w:rsidRPr="00C47069">
        <w:rPr>
          <w:rFonts w:ascii="Times New Roman" w:hAnsi="Times New Roman"/>
          <w:color w:val="000000"/>
          <w:sz w:val="28"/>
          <w:szCs w:val="28"/>
        </w:rPr>
        <w:t xml:space="preserve"> для разрешения проблем, связанных с </w:t>
      </w:r>
    </w:p>
    <w:p w:rsidR="00E911DF" w:rsidRPr="00C47069" w:rsidRDefault="00304D44" w:rsidP="00212644">
      <w:pPr>
        <w:spacing w:after="0" w:line="360" w:lineRule="auto"/>
        <w:jc w:val="both"/>
        <w:rPr>
          <w:rFonts w:ascii="Times New Roman" w:hAnsi="Times New Roman"/>
          <w:color w:val="000000"/>
          <w:sz w:val="28"/>
          <w:szCs w:val="28"/>
        </w:rPr>
      </w:pPr>
      <w:r w:rsidRPr="00C47069">
        <w:rPr>
          <w:rFonts w:ascii="Times New Roman" w:hAnsi="Times New Roman"/>
          <w:color w:val="000000"/>
          <w:sz w:val="28"/>
          <w:szCs w:val="28"/>
        </w:rPr>
        <w:t>кадровым непостоянством, с производством боле</w:t>
      </w:r>
      <w:r w:rsidR="00942C8E" w:rsidRPr="00C47069">
        <w:rPr>
          <w:rFonts w:ascii="Times New Roman" w:hAnsi="Times New Roman"/>
          <w:color w:val="000000"/>
          <w:sz w:val="28"/>
          <w:szCs w:val="28"/>
        </w:rPr>
        <w:t>е качественного продукта, а так</w:t>
      </w:r>
      <w:r w:rsidRPr="00C47069">
        <w:rPr>
          <w:rFonts w:ascii="Times New Roman" w:hAnsi="Times New Roman"/>
          <w:color w:val="000000"/>
          <w:sz w:val="28"/>
          <w:szCs w:val="28"/>
        </w:rPr>
        <w:t xml:space="preserve">же с улучшением экономического положения компании. </w:t>
      </w:r>
    </w:p>
    <w:p w:rsidR="0090595B" w:rsidRPr="00C47069" w:rsidRDefault="00B14B0E" w:rsidP="0090595B">
      <w:pPr>
        <w:spacing w:after="0" w:line="360" w:lineRule="auto"/>
        <w:ind w:firstLine="709"/>
        <w:jc w:val="both"/>
        <w:rPr>
          <w:rFonts w:ascii="Times New Roman" w:hAnsi="Times New Roman"/>
          <w:color w:val="000000"/>
          <w:sz w:val="28"/>
          <w:szCs w:val="28"/>
        </w:rPr>
      </w:pPr>
      <w:r w:rsidRPr="00C47069">
        <w:rPr>
          <w:rFonts w:ascii="Times New Roman" w:hAnsi="Times New Roman"/>
          <w:color w:val="000000"/>
          <w:sz w:val="28"/>
          <w:szCs w:val="28"/>
        </w:rPr>
        <w:t xml:space="preserve"> Далее проведем </w:t>
      </w:r>
      <w:r w:rsidRPr="00C47069">
        <w:rPr>
          <w:rFonts w:ascii="Times New Roman" w:hAnsi="Times New Roman"/>
          <w:color w:val="000000"/>
          <w:sz w:val="28"/>
          <w:szCs w:val="28"/>
          <w:lang w:val="en-GB"/>
        </w:rPr>
        <w:t>SWOT</w:t>
      </w:r>
      <w:r w:rsidRPr="00C47069">
        <w:rPr>
          <w:rFonts w:ascii="Times New Roman" w:hAnsi="Times New Roman"/>
          <w:color w:val="000000"/>
          <w:sz w:val="28"/>
          <w:szCs w:val="28"/>
        </w:rPr>
        <w:t xml:space="preserve">-анализ компании </w:t>
      </w:r>
      <w:proofErr w:type="spellStart"/>
      <w:r w:rsidRPr="00C47069">
        <w:rPr>
          <w:rFonts w:ascii="Times New Roman" w:hAnsi="Times New Roman"/>
          <w:color w:val="000000"/>
          <w:sz w:val="28"/>
          <w:szCs w:val="28"/>
          <w:lang w:val="en-US"/>
        </w:rPr>
        <w:t>Allegrini</w:t>
      </w:r>
      <w:proofErr w:type="spellEnd"/>
      <w:r w:rsidRPr="00C47069">
        <w:rPr>
          <w:rFonts w:ascii="Times New Roman" w:hAnsi="Times New Roman"/>
          <w:color w:val="000000"/>
          <w:sz w:val="28"/>
          <w:szCs w:val="28"/>
        </w:rPr>
        <w:t xml:space="preserve"> </w:t>
      </w:r>
      <w:proofErr w:type="spellStart"/>
      <w:r w:rsidRPr="00C47069">
        <w:rPr>
          <w:rFonts w:ascii="Times New Roman" w:hAnsi="Times New Roman"/>
          <w:color w:val="000000"/>
          <w:sz w:val="28"/>
          <w:szCs w:val="28"/>
          <w:lang w:val="en-GB"/>
        </w:rPr>
        <w:t>Inc</w:t>
      </w:r>
      <w:proofErr w:type="spellEnd"/>
      <w:r w:rsidR="009624A6" w:rsidRPr="00C47069">
        <w:rPr>
          <w:rFonts w:ascii="Times New Roman" w:hAnsi="Times New Roman"/>
          <w:color w:val="000000"/>
          <w:sz w:val="28"/>
          <w:szCs w:val="28"/>
        </w:rPr>
        <w:t>. (таблица 3.12</w:t>
      </w:r>
      <w:r w:rsidRPr="00C47069">
        <w:rPr>
          <w:rFonts w:ascii="Times New Roman" w:hAnsi="Times New Roman"/>
          <w:color w:val="000000"/>
          <w:sz w:val="28"/>
          <w:szCs w:val="28"/>
        </w:rPr>
        <w:t>).</w:t>
      </w:r>
    </w:p>
    <w:p w:rsidR="0090595B" w:rsidRPr="00C47069" w:rsidRDefault="0090595B" w:rsidP="0090595B">
      <w:pPr>
        <w:spacing w:after="0" w:line="360" w:lineRule="auto"/>
        <w:ind w:firstLine="709"/>
        <w:jc w:val="both"/>
        <w:rPr>
          <w:rFonts w:ascii="Times New Roman" w:hAnsi="Times New Roman"/>
          <w:color w:val="000000"/>
          <w:sz w:val="28"/>
          <w:szCs w:val="28"/>
        </w:rPr>
      </w:pPr>
    </w:p>
    <w:p w:rsidR="0090595B" w:rsidRPr="00C47069" w:rsidRDefault="0090595B" w:rsidP="0090595B">
      <w:pPr>
        <w:spacing w:after="0" w:line="360" w:lineRule="auto"/>
        <w:ind w:firstLine="709"/>
        <w:jc w:val="both"/>
        <w:rPr>
          <w:rFonts w:ascii="Times New Roman" w:hAnsi="Times New Roman"/>
          <w:color w:val="000000"/>
          <w:sz w:val="28"/>
          <w:szCs w:val="28"/>
        </w:rPr>
      </w:pPr>
    </w:p>
    <w:p w:rsidR="0090595B" w:rsidRPr="00C47069" w:rsidRDefault="0090595B" w:rsidP="0090595B">
      <w:pPr>
        <w:spacing w:after="0" w:line="360" w:lineRule="auto"/>
        <w:ind w:firstLine="709"/>
        <w:jc w:val="both"/>
        <w:rPr>
          <w:rFonts w:ascii="Times New Roman" w:hAnsi="Times New Roman"/>
          <w:color w:val="000000"/>
          <w:sz w:val="28"/>
          <w:szCs w:val="28"/>
        </w:rPr>
      </w:pPr>
    </w:p>
    <w:p w:rsidR="00B14B0E" w:rsidRPr="00C47069" w:rsidRDefault="009624A6" w:rsidP="009624A6">
      <w:pPr>
        <w:spacing w:after="0" w:line="240" w:lineRule="auto"/>
        <w:jc w:val="both"/>
        <w:rPr>
          <w:rFonts w:ascii="Times New Roman" w:hAnsi="Times New Roman" w:cs="Times New Roman"/>
          <w:sz w:val="28"/>
          <w:szCs w:val="28"/>
        </w:rPr>
      </w:pPr>
      <w:r w:rsidRPr="00C47069">
        <w:rPr>
          <w:rFonts w:ascii="Times New Roman" w:hAnsi="Times New Roman"/>
          <w:color w:val="000000"/>
          <w:sz w:val="28"/>
          <w:szCs w:val="28"/>
        </w:rPr>
        <w:lastRenderedPageBreak/>
        <w:t>Таблица 3.12</w:t>
      </w:r>
      <w:r w:rsidR="00B14B0E" w:rsidRPr="00C47069">
        <w:rPr>
          <w:rFonts w:ascii="Times New Roman" w:hAnsi="Times New Roman"/>
          <w:color w:val="000000"/>
          <w:sz w:val="28"/>
          <w:szCs w:val="28"/>
        </w:rPr>
        <w:t xml:space="preserve"> – </w:t>
      </w:r>
      <w:r w:rsidR="00B14B0E" w:rsidRPr="00C47069">
        <w:rPr>
          <w:rFonts w:ascii="Times New Roman" w:hAnsi="Times New Roman"/>
          <w:color w:val="000000"/>
          <w:sz w:val="28"/>
          <w:szCs w:val="28"/>
          <w:lang w:val="en-GB"/>
        </w:rPr>
        <w:t>SWOT</w:t>
      </w:r>
      <w:r w:rsidR="00B14B0E" w:rsidRPr="00C47069">
        <w:rPr>
          <w:rFonts w:ascii="Times New Roman" w:hAnsi="Times New Roman"/>
          <w:color w:val="000000"/>
          <w:sz w:val="28"/>
          <w:szCs w:val="28"/>
        </w:rPr>
        <w:t xml:space="preserve">- анализ компании </w:t>
      </w:r>
      <w:proofErr w:type="spellStart"/>
      <w:r w:rsidR="00B14B0E" w:rsidRPr="00C47069">
        <w:rPr>
          <w:rFonts w:ascii="Times New Roman" w:hAnsi="Times New Roman"/>
          <w:color w:val="000000"/>
          <w:sz w:val="28"/>
          <w:szCs w:val="28"/>
          <w:lang w:val="en-US"/>
        </w:rPr>
        <w:t>Allegrini</w:t>
      </w:r>
      <w:proofErr w:type="spellEnd"/>
      <w:r w:rsidR="00B14B0E" w:rsidRPr="00C47069">
        <w:rPr>
          <w:rFonts w:ascii="Times New Roman" w:hAnsi="Times New Roman"/>
          <w:color w:val="000000"/>
          <w:sz w:val="28"/>
          <w:szCs w:val="28"/>
        </w:rPr>
        <w:t xml:space="preserve"> </w:t>
      </w:r>
      <w:proofErr w:type="spellStart"/>
      <w:r w:rsidR="00B14B0E" w:rsidRPr="00C47069">
        <w:rPr>
          <w:rFonts w:ascii="Times New Roman" w:hAnsi="Times New Roman"/>
          <w:color w:val="000000"/>
          <w:sz w:val="28"/>
          <w:szCs w:val="28"/>
          <w:lang w:val="en-GB"/>
        </w:rPr>
        <w:t>Inc</w:t>
      </w:r>
      <w:proofErr w:type="spellEnd"/>
      <w:r w:rsidR="00B14B0E" w:rsidRPr="00C47069">
        <w:rPr>
          <w:rFonts w:ascii="Times New Roman" w:hAnsi="Times New Roman"/>
          <w:color w:val="000000"/>
          <w:sz w:val="28"/>
          <w:szCs w:val="28"/>
        </w:rPr>
        <w:t xml:space="preserve">.  </w:t>
      </w:r>
      <w:r w:rsidR="00DC27EA" w:rsidRPr="00C47069">
        <w:rPr>
          <w:rFonts w:ascii="Times New Roman" w:hAnsi="Times New Roman"/>
          <w:color w:val="000000"/>
          <w:sz w:val="28"/>
          <w:szCs w:val="28"/>
        </w:rPr>
        <w:t>(составле</w:t>
      </w:r>
      <w:r w:rsidR="00B14B0E" w:rsidRPr="00C47069">
        <w:rPr>
          <w:rFonts w:ascii="Times New Roman" w:hAnsi="Times New Roman"/>
          <w:color w:val="000000"/>
          <w:sz w:val="28"/>
          <w:szCs w:val="28"/>
        </w:rPr>
        <w:t>но автором)</w:t>
      </w:r>
    </w:p>
    <w:tbl>
      <w:tblPr>
        <w:tblStyle w:val="a7"/>
        <w:tblW w:w="0" w:type="auto"/>
        <w:tblLook w:val="04A0" w:firstRow="1" w:lastRow="0" w:firstColumn="1" w:lastColumn="0" w:noHBand="0" w:noVBand="1"/>
      </w:tblPr>
      <w:tblGrid>
        <w:gridCol w:w="4672"/>
        <w:gridCol w:w="4673"/>
      </w:tblGrid>
      <w:tr w:rsidR="00FE5E9C" w:rsidRPr="00C47069" w:rsidTr="00D150C3">
        <w:trPr>
          <w:trHeight w:val="267"/>
        </w:trPr>
        <w:tc>
          <w:tcPr>
            <w:tcW w:w="4672" w:type="dxa"/>
          </w:tcPr>
          <w:p w:rsidR="00FE5E9C" w:rsidRPr="00C47069" w:rsidRDefault="00FE5E9C" w:rsidP="00CE0706">
            <w:pPr>
              <w:jc w:val="center"/>
              <w:rPr>
                <w:rFonts w:ascii="Times New Roman" w:hAnsi="Times New Roman"/>
                <w:color w:val="000000"/>
                <w:sz w:val="24"/>
                <w:szCs w:val="28"/>
              </w:rPr>
            </w:pPr>
            <w:r w:rsidRPr="00C47069">
              <w:rPr>
                <w:rFonts w:ascii="Times New Roman" w:hAnsi="Times New Roman"/>
                <w:color w:val="000000"/>
                <w:sz w:val="24"/>
                <w:szCs w:val="28"/>
              </w:rPr>
              <w:t>Сильные стороны</w:t>
            </w:r>
          </w:p>
        </w:tc>
        <w:tc>
          <w:tcPr>
            <w:tcW w:w="4673" w:type="dxa"/>
          </w:tcPr>
          <w:p w:rsidR="00FE5E9C" w:rsidRPr="00C47069" w:rsidRDefault="00FE5E9C" w:rsidP="00CE0706">
            <w:pPr>
              <w:jc w:val="center"/>
              <w:rPr>
                <w:rFonts w:ascii="Times New Roman" w:hAnsi="Times New Roman"/>
                <w:color w:val="000000"/>
                <w:sz w:val="24"/>
                <w:szCs w:val="28"/>
              </w:rPr>
            </w:pPr>
            <w:r w:rsidRPr="00C47069">
              <w:rPr>
                <w:rFonts w:ascii="Times New Roman" w:hAnsi="Times New Roman"/>
                <w:color w:val="000000"/>
                <w:sz w:val="24"/>
                <w:szCs w:val="28"/>
              </w:rPr>
              <w:t>Угрозы</w:t>
            </w:r>
          </w:p>
        </w:tc>
      </w:tr>
      <w:tr w:rsidR="00FE5E9C" w:rsidRPr="00C47069" w:rsidTr="0096112B">
        <w:trPr>
          <w:trHeight w:val="2339"/>
        </w:trPr>
        <w:tc>
          <w:tcPr>
            <w:tcW w:w="4672" w:type="dxa"/>
          </w:tcPr>
          <w:p w:rsidR="00FE5E9C" w:rsidRPr="00C47069" w:rsidRDefault="00094489" w:rsidP="00094489">
            <w:pPr>
              <w:rPr>
                <w:rFonts w:ascii="Times New Roman" w:hAnsi="Times New Roman"/>
                <w:color w:val="000000"/>
                <w:sz w:val="24"/>
                <w:szCs w:val="28"/>
              </w:rPr>
            </w:pPr>
            <w:r w:rsidRPr="00C47069">
              <w:rPr>
                <w:rFonts w:ascii="Times New Roman" w:hAnsi="Times New Roman"/>
                <w:color w:val="000000"/>
                <w:sz w:val="24"/>
                <w:szCs w:val="28"/>
              </w:rPr>
              <w:t>–</w:t>
            </w:r>
            <w:r w:rsidR="00C0210C" w:rsidRPr="00C47069">
              <w:rPr>
                <w:rFonts w:ascii="Times New Roman" w:hAnsi="Times New Roman"/>
                <w:color w:val="000000"/>
                <w:sz w:val="24"/>
                <w:szCs w:val="28"/>
              </w:rPr>
              <w:t xml:space="preserve"> Компания работает 14 лет на российском рынке</w:t>
            </w:r>
            <w:r w:rsidR="00CE0706" w:rsidRPr="00C47069">
              <w:rPr>
                <w:rFonts w:ascii="Times New Roman" w:hAnsi="Times New Roman"/>
                <w:color w:val="000000"/>
                <w:sz w:val="24"/>
                <w:szCs w:val="28"/>
              </w:rPr>
              <w:t>;</w:t>
            </w:r>
          </w:p>
          <w:p w:rsidR="00FE5E9C" w:rsidRPr="00C47069" w:rsidRDefault="00094489" w:rsidP="00094489">
            <w:pPr>
              <w:rPr>
                <w:rFonts w:ascii="Times New Roman" w:hAnsi="Times New Roman"/>
                <w:color w:val="000000"/>
                <w:sz w:val="24"/>
                <w:szCs w:val="28"/>
              </w:rPr>
            </w:pPr>
            <w:r w:rsidRPr="00C47069">
              <w:rPr>
                <w:rFonts w:ascii="Times New Roman" w:hAnsi="Times New Roman"/>
                <w:color w:val="000000"/>
                <w:sz w:val="24"/>
                <w:szCs w:val="28"/>
              </w:rPr>
              <w:t>–</w:t>
            </w:r>
            <w:r w:rsidR="00C0210C" w:rsidRPr="00C47069">
              <w:rPr>
                <w:rFonts w:ascii="Times New Roman" w:hAnsi="Times New Roman"/>
                <w:color w:val="000000"/>
                <w:sz w:val="24"/>
                <w:szCs w:val="28"/>
              </w:rPr>
              <w:t xml:space="preserve"> Компания активно ведет деятельность</w:t>
            </w:r>
            <w:r w:rsidR="00603E74" w:rsidRPr="00C47069">
              <w:rPr>
                <w:rFonts w:ascii="Times New Roman" w:hAnsi="Times New Roman"/>
                <w:color w:val="000000"/>
                <w:sz w:val="24"/>
                <w:szCs w:val="28"/>
              </w:rPr>
              <w:t xml:space="preserve"> на территории Европы</w:t>
            </w:r>
            <w:r w:rsidR="00CE0706" w:rsidRPr="00C47069">
              <w:rPr>
                <w:rFonts w:ascii="Times New Roman" w:hAnsi="Times New Roman"/>
                <w:color w:val="000000"/>
                <w:sz w:val="24"/>
                <w:szCs w:val="28"/>
              </w:rPr>
              <w:t>;</w:t>
            </w:r>
          </w:p>
          <w:p w:rsidR="00FE5E9C" w:rsidRPr="00C47069" w:rsidRDefault="00094489" w:rsidP="00094489">
            <w:pPr>
              <w:rPr>
                <w:rFonts w:ascii="Times New Roman" w:hAnsi="Times New Roman"/>
                <w:color w:val="000000"/>
                <w:sz w:val="24"/>
                <w:szCs w:val="28"/>
              </w:rPr>
            </w:pPr>
            <w:r w:rsidRPr="00C47069">
              <w:rPr>
                <w:rFonts w:ascii="Times New Roman" w:hAnsi="Times New Roman"/>
                <w:color w:val="000000"/>
                <w:sz w:val="24"/>
                <w:szCs w:val="28"/>
              </w:rPr>
              <w:t>–</w:t>
            </w:r>
            <w:r w:rsidR="00C0210C" w:rsidRPr="00C47069">
              <w:rPr>
                <w:rFonts w:ascii="Times New Roman" w:hAnsi="Times New Roman"/>
                <w:color w:val="000000"/>
                <w:sz w:val="24"/>
                <w:szCs w:val="28"/>
              </w:rPr>
              <w:t xml:space="preserve"> Предприятие имеет все действующие экологические сертификаты</w:t>
            </w:r>
            <w:r w:rsidR="00CE0706" w:rsidRPr="00C47069">
              <w:rPr>
                <w:rFonts w:ascii="Times New Roman" w:hAnsi="Times New Roman"/>
                <w:color w:val="000000"/>
                <w:sz w:val="24"/>
                <w:szCs w:val="28"/>
              </w:rPr>
              <w:t>;</w:t>
            </w:r>
          </w:p>
          <w:p w:rsidR="00FE5E9C" w:rsidRPr="00C47069" w:rsidRDefault="00094489" w:rsidP="00094489">
            <w:pPr>
              <w:rPr>
                <w:rFonts w:ascii="Times New Roman" w:hAnsi="Times New Roman"/>
                <w:color w:val="000000"/>
                <w:sz w:val="24"/>
                <w:szCs w:val="28"/>
              </w:rPr>
            </w:pPr>
            <w:r w:rsidRPr="00C47069">
              <w:rPr>
                <w:rFonts w:ascii="Times New Roman" w:hAnsi="Times New Roman"/>
                <w:color w:val="000000"/>
                <w:sz w:val="24"/>
                <w:szCs w:val="28"/>
              </w:rPr>
              <w:t>–</w:t>
            </w:r>
            <w:r w:rsidR="00FE5E9C" w:rsidRPr="00C47069">
              <w:rPr>
                <w:rFonts w:ascii="Times New Roman" w:hAnsi="Times New Roman"/>
                <w:color w:val="000000"/>
                <w:sz w:val="24"/>
                <w:szCs w:val="28"/>
              </w:rPr>
              <w:t xml:space="preserve"> Одна из лидирующи</w:t>
            </w:r>
            <w:r w:rsidR="00C0210C" w:rsidRPr="00C47069">
              <w:rPr>
                <w:rFonts w:ascii="Times New Roman" w:hAnsi="Times New Roman"/>
                <w:color w:val="000000"/>
                <w:sz w:val="24"/>
                <w:szCs w:val="28"/>
              </w:rPr>
              <w:t>х позиций на зарубежном рынке бытовой химии</w:t>
            </w:r>
          </w:p>
          <w:p w:rsidR="00FE5E9C" w:rsidRPr="00C47069" w:rsidRDefault="00FE5E9C" w:rsidP="00094489">
            <w:pPr>
              <w:rPr>
                <w:rFonts w:ascii="Times New Roman" w:hAnsi="Times New Roman"/>
                <w:color w:val="000000"/>
                <w:sz w:val="24"/>
                <w:szCs w:val="28"/>
              </w:rPr>
            </w:pPr>
          </w:p>
        </w:tc>
        <w:tc>
          <w:tcPr>
            <w:tcW w:w="4673" w:type="dxa"/>
          </w:tcPr>
          <w:p w:rsidR="00FE5E9C" w:rsidRPr="00C47069" w:rsidRDefault="00094489" w:rsidP="00094489">
            <w:pPr>
              <w:rPr>
                <w:rFonts w:ascii="Times New Roman" w:hAnsi="Times New Roman"/>
                <w:color w:val="000000"/>
                <w:sz w:val="24"/>
                <w:szCs w:val="28"/>
              </w:rPr>
            </w:pPr>
            <w:r w:rsidRPr="00C47069">
              <w:rPr>
                <w:rFonts w:ascii="Times New Roman" w:hAnsi="Times New Roman"/>
                <w:color w:val="000000"/>
                <w:sz w:val="24"/>
                <w:szCs w:val="28"/>
              </w:rPr>
              <w:t>–</w:t>
            </w:r>
            <w:r w:rsidR="00F80FE5" w:rsidRPr="00C47069">
              <w:rPr>
                <w:rFonts w:ascii="Times New Roman" w:hAnsi="Times New Roman"/>
                <w:color w:val="000000"/>
                <w:sz w:val="24"/>
                <w:szCs w:val="28"/>
              </w:rPr>
              <w:t xml:space="preserve"> Изменение экологического законодательства</w:t>
            </w:r>
            <w:r w:rsidR="00CE0706" w:rsidRPr="00C47069">
              <w:rPr>
                <w:rFonts w:ascii="Times New Roman" w:hAnsi="Times New Roman"/>
                <w:color w:val="000000"/>
                <w:sz w:val="24"/>
                <w:szCs w:val="28"/>
              </w:rPr>
              <w:t>;</w:t>
            </w:r>
          </w:p>
          <w:p w:rsidR="00F80FE5" w:rsidRPr="00C47069" w:rsidRDefault="00094489" w:rsidP="00094489">
            <w:pPr>
              <w:rPr>
                <w:rFonts w:ascii="Times New Roman" w:hAnsi="Times New Roman"/>
                <w:color w:val="000000"/>
                <w:sz w:val="24"/>
                <w:szCs w:val="28"/>
              </w:rPr>
            </w:pPr>
            <w:r w:rsidRPr="00C47069">
              <w:rPr>
                <w:rFonts w:ascii="Times New Roman" w:hAnsi="Times New Roman"/>
                <w:color w:val="000000"/>
                <w:sz w:val="24"/>
                <w:szCs w:val="28"/>
              </w:rPr>
              <w:t>–</w:t>
            </w:r>
            <w:r w:rsidR="00F80FE5" w:rsidRPr="00C47069">
              <w:rPr>
                <w:rFonts w:ascii="Times New Roman" w:hAnsi="Times New Roman"/>
                <w:color w:val="000000"/>
                <w:sz w:val="24"/>
                <w:szCs w:val="28"/>
              </w:rPr>
              <w:t xml:space="preserve"> Производственный брак</w:t>
            </w:r>
            <w:r w:rsidR="00CE0706" w:rsidRPr="00C47069">
              <w:rPr>
                <w:rFonts w:ascii="Times New Roman" w:hAnsi="Times New Roman"/>
                <w:color w:val="000000"/>
                <w:sz w:val="24"/>
                <w:szCs w:val="28"/>
              </w:rPr>
              <w:t>;</w:t>
            </w:r>
          </w:p>
          <w:p w:rsidR="00F80FE5" w:rsidRPr="00C47069" w:rsidRDefault="00094489" w:rsidP="00094489">
            <w:pPr>
              <w:rPr>
                <w:rFonts w:ascii="Times New Roman" w:hAnsi="Times New Roman"/>
                <w:color w:val="000000"/>
                <w:sz w:val="24"/>
                <w:szCs w:val="28"/>
              </w:rPr>
            </w:pPr>
            <w:r w:rsidRPr="00C47069">
              <w:rPr>
                <w:rFonts w:ascii="Times New Roman" w:hAnsi="Times New Roman"/>
                <w:color w:val="000000"/>
                <w:sz w:val="24"/>
                <w:szCs w:val="28"/>
              </w:rPr>
              <w:t>–</w:t>
            </w:r>
            <w:r w:rsidR="00F80FE5" w:rsidRPr="00C47069">
              <w:rPr>
                <w:rFonts w:ascii="Times New Roman" w:hAnsi="Times New Roman"/>
                <w:color w:val="000000"/>
                <w:sz w:val="24"/>
                <w:szCs w:val="28"/>
              </w:rPr>
              <w:t xml:space="preserve"> Введение </w:t>
            </w:r>
            <w:proofErr w:type="spellStart"/>
            <w:r w:rsidR="00F80FE5" w:rsidRPr="00C47069">
              <w:rPr>
                <w:rFonts w:ascii="Times New Roman" w:hAnsi="Times New Roman"/>
                <w:color w:val="000000"/>
                <w:sz w:val="24"/>
                <w:szCs w:val="28"/>
              </w:rPr>
              <w:t>санкционной</w:t>
            </w:r>
            <w:proofErr w:type="spellEnd"/>
            <w:r w:rsidR="00F80FE5" w:rsidRPr="00C47069">
              <w:rPr>
                <w:rFonts w:ascii="Times New Roman" w:hAnsi="Times New Roman"/>
                <w:color w:val="000000"/>
                <w:sz w:val="24"/>
                <w:szCs w:val="28"/>
              </w:rPr>
              <w:t xml:space="preserve"> политики России по отношению к Италии</w:t>
            </w:r>
            <w:r w:rsidR="00CE0706" w:rsidRPr="00C47069">
              <w:rPr>
                <w:rFonts w:ascii="Times New Roman" w:hAnsi="Times New Roman"/>
                <w:color w:val="000000"/>
                <w:sz w:val="24"/>
                <w:szCs w:val="28"/>
              </w:rPr>
              <w:t>;</w:t>
            </w:r>
          </w:p>
          <w:p w:rsidR="00603E74" w:rsidRPr="00C47069" w:rsidRDefault="00094489" w:rsidP="00094489">
            <w:pPr>
              <w:rPr>
                <w:rFonts w:ascii="Times New Roman" w:hAnsi="Times New Roman"/>
                <w:color w:val="000000"/>
                <w:sz w:val="24"/>
                <w:szCs w:val="28"/>
              </w:rPr>
            </w:pPr>
            <w:r w:rsidRPr="00C47069">
              <w:rPr>
                <w:rFonts w:ascii="Times New Roman" w:hAnsi="Times New Roman"/>
                <w:color w:val="000000"/>
                <w:sz w:val="24"/>
                <w:szCs w:val="28"/>
              </w:rPr>
              <w:t>–</w:t>
            </w:r>
            <w:r w:rsidR="00E036AB" w:rsidRPr="00C47069">
              <w:rPr>
                <w:rFonts w:ascii="Times New Roman" w:hAnsi="Times New Roman"/>
                <w:color w:val="000000"/>
                <w:sz w:val="24"/>
                <w:szCs w:val="28"/>
              </w:rPr>
              <w:t xml:space="preserve"> </w:t>
            </w:r>
            <w:r w:rsidR="00603E74" w:rsidRPr="00C47069">
              <w:rPr>
                <w:rFonts w:ascii="Times New Roman" w:hAnsi="Times New Roman"/>
                <w:color w:val="000000"/>
                <w:sz w:val="24"/>
                <w:szCs w:val="28"/>
              </w:rPr>
              <w:t>Уход с российского рынка бытовой химии</w:t>
            </w:r>
          </w:p>
        </w:tc>
      </w:tr>
      <w:tr w:rsidR="0090595B" w:rsidRPr="00C47069" w:rsidTr="0090595B">
        <w:trPr>
          <w:trHeight w:val="267"/>
        </w:trPr>
        <w:tc>
          <w:tcPr>
            <w:tcW w:w="4672" w:type="dxa"/>
          </w:tcPr>
          <w:p w:rsidR="0090595B" w:rsidRPr="00C47069" w:rsidRDefault="0090595B" w:rsidP="00A1362F">
            <w:pPr>
              <w:jc w:val="center"/>
              <w:rPr>
                <w:rFonts w:ascii="Times New Roman" w:hAnsi="Times New Roman"/>
                <w:color w:val="000000"/>
                <w:sz w:val="24"/>
                <w:szCs w:val="28"/>
              </w:rPr>
            </w:pPr>
            <w:r w:rsidRPr="00C47069">
              <w:rPr>
                <w:rFonts w:ascii="Times New Roman" w:hAnsi="Times New Roman"/>
                <w:color w:val="000000"/>
                <w:sz w:val="24"/>
                <w:szCs w:val="28"/>
              </w:rPr>
              <w:t>Слабые стороны</w:t>
            </w:r>
          </w:p>
        </w:tc>
        <w:tc>
          <w:tcPr>
            <w:tcW w:w="4673" w:type="dxa"/>
          </w:tcPr>
          <w:p w:rsidR="0090595B" w:rsidRPr="00C47069" w:rsidRDefault="0090595B" w:rsidP="00A1362F">
            <w:pPr>
              <w:jc w:val="center"/>
              <w:rPr>
                <w:rFonts w:ascii="Times New Roman" w:hAnsi="Times New Roman"/>
                <w:color w:val="000000"/>
                <w:sz w:val="24"/>
                <w:szCs w:val="28"/>
              </w:rPr>
            </w:pPr>
            <w:r w:rsidRPr="00C47069">
              <w:rPr>
                <w:rFonts w:ascii="Times New Roman" w:hAnsi="Times New Roman"/>
                <w:color w:val="000000"/>
                <w:sz w:val="24"/>
                <w:szCs w:val="28"/>
              </w:rPr>
              <w:t>Возможности</w:t>
            </w:r>
          </w:p>
        </w:tc>
      </w:tr>
      <w:tr w:rsidR="0090595B" w:rsidRPr="00C47069" w:rsidTr="0090595B">
        <w:trPr>
          <w:trHeight w:val="2223"/>
        </w:trPr>
        <w:tc>
          <w:tcPr>
            <w:tcW w:w="4672" w:type="dxa"/>
          </w:tcPr>
          <w:p w:rsidR="0090595B" w:rsidRPr="00C47069" w:rsidRDefault="0090595B" w:rsidP="00A1362F">
            <w:pPr>
              <w:rPr>
                <w:rFonts w:ascii="Times New Roman" w:hAnsi="Times New Roman"/>
                <w:color w:val="000000"/>
                <w:sz w:val="24"/>
                <w:szCs w:val="28"/>
              </w:rPr>
            </w:pPr>
            <w:r w:rsidRPr="00C47069">
              <w:rPr>
                <w:rFonts w:ascii="Times New Roman" w:hAnsi="Times New Roman"/>
                <w:color w:val="000000"/>
                <w:sz w:val="24"/>
                <w:szCs w:val="28"/>
              </w:rPr>
              <w:t>– Снижение продаж в России;</w:t>
            </w:r>
          </w:p>
          <w:p w:rsidR="0090595B" w:rsidRPr="00C47069" w:rsidRDefault="0090595B" w:rsidP="00A1362F">
            <w:pPr>
              <w:rPr>
                <w:rFonts w:ascii="Times New Roman" w:hAnsi="Times New Roman"/>
                <w:color w:val="000000"/>
                <w:sz w:val="24"/>
                <w:szCs w:val="28"/>
              </w:rPr>
            </w:pPr>
            <w:r w:rsidRPr="00C47069">
              <w:rPr>
                <w:rFonts w:ascii="Times New Roman" w:hAnsi="Times New Roman"/>
                <w:color w:val="000000"/>
                <w:sz w:val="24"/>
                <w:szCs w:val="28"/>
              </w:rPr>
              <w:t>– Низкая покупательская способность населения для приобретения профессиональной бытовой химии;</w:t>
            </w:r>
          </w:p>
          <w:p w:rsidR="0090595B" w:rsidRPr="00C47069" w:rsidRDefault="0090595B" w:rsidP="00A1362F">
            <w:pPr>
              <w:rPr>
                <w:rFonts w:ascii="Times New Roman" w:hAnsi="Times New Roman"/>
                <w:color w:val="000000"/>
                <w:sz w:val="24"/>
                <w:szCs w:val="28"/>
              </w:rPr>
            </w:pPr>
            <w:r w:rsidRPr="00C47069">
              <w:rPr>
                <w:rFonts w:ascii="Times New Roman" w:hAnsi="Times New Roman"/>
                <w:color w:val="000000"/>
                <w:sz w:val="24"/>
                <w:szCs w:val="28"/>
              </w:rPr>
              <w:t xml:space="preserve">– Спад спроса на продукцию для отелей и гостиничных комплексов в 2020 году из-за пандемии </w:t>
            </w:r>
            <w:r w:rsidRPr="00C47069">
              <w:rPr>
                <w:rFonts w:ascii="Times New Roman" w:hAnsi="Times New Roman"/>
                <w:color w:val="000000"/>
                <w:sz w:val="24"/>
                <w:szCs w:val="28"/>
                <w:lang w:val="en-GB"/>
              </w:rPr>
              <w:t>COVID</w:t>
            </w:r>
            <w:r w:rsidRPr="00C47069">
              <w:rPr>
                <w:rFonts w:ascii="Times New Roman" w:hAnsi="Times New Roman"/>
                <w:color w:val="000000"/>
                <w:sz w:val="24"/>
                <w:szCs w:val="28"/>
              </w:rPr>
              <w:t>-19</w:t>
            </w:r>
          </w:p>
        </w:tc>
        <w:tc>
          <w:tcPr>
            <w:tcW w:w="4673" w:type="dxa"/>
          </w:tcPr>
          <w:p w:rsidR="0090595B" w:rsidRPr="00C47069" w:rsidRDefault="0090595B" w:rsidP="00A1362F">
            <w:pPr>
              <w:rPr>
                <w:rFonts w:ascii="Times New Roman" w:hAnsi="Times New Roman"/>
                <w:color w:val="000000"/>
                <w:sz w:val="24"/>
                <w:szCs w:val="28"/>
              </w:rPr>
            </w:pPr>
            <w:r w:rsidRPr="00C47069">
              <w:rPr>
                <w:rFonts w:ascii="Times New Roman" w:hAnsi="Times New Roman"/>
                <w:color w:val="000000"/>
                <w:sz w:val="24"/>
                <w:szCs w:val="28"/>
              </w:rPr>
              <w:t>– Диверсификация бизнеса на бытовую химию и косметическую продукцию премиум класса;</w:t>
            </w:r>
          </w:p>
          <w:p w:rsidR="0090595B" w:rsidRPr="00C47069" w:rsidRDefault="0090595B" w:rsidP="00A1362F">
            <w:pPr>
              <w:rPr>
                <w:rFonts w:ascii="Times New Roman" w:hAnsi="Times New Roman"/>
                <w:color w:val="000000"/>
                <w:sz w:val="24"/>
                <w:szCs w:val="28"/>
              </w:rPr>
            </w:pPr>
            <w:r w:rsidRPr="00C47069">
              <w:rPr>
                <w:rFonts w:ascii="Times New Roman" w:hAnsi="Times New Roman"/>
                <w:color w:val="000000"/>
                <w:sz w:val="24"/>
                <w:szCs w:val="28"/>
              </w:rPr>
              <w:t>– Лидерство в нише профессиональной бытовой химии и косметической продукции премиум класса;</w:t>
            </w:r>
          </w:p>
          <w:p w:rsidR="0090595B" w:rsidRPr="00C47069" w:rsidRDefault="0090595B" w:rsidP="00A1362F">
            <w:pPr>
              <w:rPr>
                <w:rFonts w:ascii="Times New Roman" w:hAnsi="Times New Roman"/>
                <w:color w:val="000000"/>
                <w:sz w:val="24"/>
                <w:szCs w:val="28"/>
              </w:rPr>
            </w:pPr>
            <w:r w:rsidRPr="00C47069">
              <w:rPr>
                <w:rFonts w:ascii="Times New Roman" w:hAnsi="Times New Roman"/>
                <w:color w:val="000000"/>
                <w:sz w:val="24"/>
                <w:szCs w:val="28"/>
              </w:rPr>
              <w:t xml:space="preserve">– Лидерство среди производителей </w:t>
            </w:r>
            <w:proofErr w:type="spellStart"/>
            <w:r w:rsidRPr="00C47069">
              <w:rPr>
                <w:rFonts w:ascii="Times New Roman" w:hAnsi="Times New Roman"/>
                <w:color w:val="000000"/>
                <w:sz w:val="24"/>
                <w:szCs w:val="28"/>
              </w:rPr>
              <w:t>био</w:t>
            </w:r>
            <w:proofErr w:type="spellEnd"/>
            <w:r w:rsidRPr="00C47069">
              <w:rPr>
                <w:rFonts w:ascii="Times New Roman" w:hAnsi="Times New Roman"/>
                <w:color w:val="000000"/>
                <w:sz w:val="24"/>
                <w:szCs w:val="28"/>
              </w:rPr>
              <w:t>-разлагаемой химии</w:t>
            </w:r>
          </w:p>
        </w:tc>
      </w:tr>
    </w:tbl>
    <w:p w:rsidR="00D150C3" w:rsidRPr="00C47069" w:rsidRDefault="00D150C3" w:rsidP="00D150C3">
      <w:pPr>
        <w:spacing w:after="0" w:line="360" w:lineRule="auto"/>
        <w:jc w:val="both"/>
        <w:rPr>
          <w:rFonts w:ascii="Times New Roman" w:hAnsi="Times New Roman"/>
          <w:color w:val="000000"/>
          <w:sz w:val="28"/>
          <w:szCs w:val="28"/>
        </w:rPr>
      </w:pPr>
    </w:p>
    <w:p w:rsidR="00DC27EA" w:rsidRPr="00C47069" w:rsidRDefault="00DC27EA" w:rsidP="001B4750">
      <w:pPr>
        <w:spacing w:after="0" w:line="360" w:lineRule="auto"/>
        <w:ind w:firstLine="709"/>
        <w:jc w:val="both"/>
        <w:rPr>
          <w:rFonts w:ascii="Times New Roman" w:hAnsi="Times New Roman"/>
          <w:color w:val="000000"/>
          <w:sz w:val="28"/>
          <w:szCs w:val="28"/>
        </w:rPr>
      </w:pPr>
      <w:r w:rsidRPr="00C47069">
        <w:rPr>
          <w:rFonts w:ascii="Times New Roman" w:hAnsi="Times New Roman"/>
          <w:color w:val="000000"/>
          <w:sz w:val="28"/>
          <w:szCs w:val="28"/>
        </w:rPr>
        <w:t xml:space="preserve">По результатам проведенного анализа, стоит отметить, что компания </w:t>
      </w:r>
    </w:p>
    <w:p w:rsidR="00FE5E9C" w:rsidRPr="00C47069" w:rsidRDefault="00DC27EA" w:rsidP="00CE0706">
      <w:pPr>
        <w:spacing w:after="0" w:line="360" w:lineRule="auto"/>
        <w:jc w:val="both"/>
        <w:rPr>
          <w:rFonts w:ascii="Times New Roman" w:hAnsi="Times New Roman"/>
          <w:color w:val="000000"/>
          <w:sz w:val="28"/>
          <w:szCs w:val="28"/>
        </w:rPr>
      </w:pPr>
      <w:proofErr w:type="spellStart"/>
      <w:r w:rsidRPr="00C47069">
        <w:rPr>
          <w:rFonts w:ascii="Times New Roman" w:hAnsi="Times New Roman"/>
          <w:color w:val="000000"/>
          <w:sz w:val="28"/>
          <w:szCs w:val="28"/>
        </w:rPr>
        <w:t>Allegrini</w:t>
      </w:r>
      <w:proofErr w:type="spellEnd"/>
      <w:r w:rsidRPr="00C47069">
        <w:rPr>
          <w:rFonts w:ascii="Times New Roman" w:hAnsi="Times New Roman"/>
          <w:color w:val="000000"/>
          <w:sz w:val="28"/>
          <w:szCs w:val="28"/>
        </w:rPr>
        <w:t xml:space="preserve"> </w:t>
      </w:r>
      <w:proofErr w:type="spellStart"/>
      <w:r w:rsidRPr="00C47069">
        <w:rPr>
          <w:rFonts w:ascii="Times New Roman" w:hAnsi="Times New Roman"/>
          <w:color w:val="000000"/>
          <w:sz w:val="28"/>
          <w:szCs w:val="28"/>
        </w:rPr>
        <w:t>Inc</w:t>
      </w:r>
      <w:proofErr w:type="spellEnd"/>
      <w:r w:rsidR="009624A6" w:rsidRPr="00C47069">
        <w:rPr>
          <w:rFonts w:ascii="Times New Roman" w:hAnsi="Times New Roman"/>
          <w:color w:val="000000"/>
          <w:sz w:val="28"/>
          <w:szCs w:val="28"/>
        </w:rPr>
        <w:t>. Применяет СЭМ</w:t>
      </w:r>
      <w:r w:rsidR="008D3AD1" w:rsidRPr="00C47069">
        <w:rPr>
          <w:rFonts w:ascii="Times New Roman" w:hAnsi="Times New Roman"/>
          <w:color w:val="000000"/>
          <w:sz w:val="28"/>
          <w:szCs w:val="28"/>
        </w:rPr>
        <w:t>, соответствует экологическому законодательству</w:t>
      </w:r>
      <w:r w:rsidRPr="00C47069">
        <w:rPr>
          <w:rFonts w:ascii="Times New Roman" w:hAnsi="Times New Roman"/>
          <w:color w:val="000000"/>
          <w:sz w:val="28"/>
          <w:szCs w:val="28"/>
        </w:rPr>
        <w:t>,</w:t>
      </w:r>
      <w:r w:rsidR="009B6C35" w:rsidRPr="00C47069">
        <w:rPr>
          <w:rFonts w:ascii="Times New Roman" w:hAnsi="Times New Roman"/>
          <w:color w:val="000000"/>
          <w:sz w:val="28"/>
          <w:szCs w:val="28"/>
        </w:rPr>
        <w:t xml:space="preserve"> а также имеет качественный продукт, что подтверждают международные эколо</w:t>
      </w:r>
      <w:r w:rsidR="008D3AD1" w:rsidRPr="00C47069">
        <w:rPr>
          <w:rFonts w:ascii="Times New Roman" w:hAnsi="Times New Roman"/>
          <w:color w:val="000000"/>
          <w:sz w:val="28"/>
          <w:szCs w:val="28"/>
        </w:rPr>
        <w:t>гические сертификаты качества.</w:t>
      </w:r>
    </w:p>
    <w:p w:rsidR="001972FA" w:rsidRPr="00C47069" w:rsidRDefault="00EB5418" w:rsidP="00355302">
      <w:pPr>
        <w:spacing w:after="0" w:line="360" w:lineRule="auto"/>
        <w:ind w:firstLine="709"/>
        <w:jc w:val="both"/>
        <w:rPr>
          <w:rFonts w:ascii="Times New Roman" w:hAnsi="Times New Roman" w:cs="Times New Roman"/>
          <w:color w:val="222222"/>
          <w:sz w:val="28"/>
          <w:szCs w:val="28"/>
          <w:shd w:val="clear" w:color="auto" w:fill="FFFFFF"/>
        </w:rPr>
      </w:pPr>
      <w:r w:rsidRPr="00C47069">
        <w:rPr>
          <w:rFonts w:ascii="Times New Roman" w:hAnsi="Times New Roman"/>
          <w:color w:val="000000"/>
          <w:sz w:val="28"/>
          <w:szCs w:val="28"/>
        </w:rPr>
        <w:t xml:space="preserve">Т.к. </w:t>
      </w:r>
      <w:proofErr w:type="spellStart"/>
      <w:r w:rsidRPr="00C47069">
        <w:rPr>
          <w:rFonts w:ascii="Times New Roman" w:hAnsi="Times New Roman"/>
          <w:color w:val="000000"/>
          <w:sz w:val="28"/>
          <w:szCs w:val="28"/>
          <w:lang w:val="en-US"/>
        </w:rPr>
        <w:t>Allegrini</w:t>
      </w:r>
      <w:proofErr w:type="spellEnd"/>
      <w:r w:rsidRPr="00C47069">
        <w:rPr>
          <w:rFonts w:ascii="Times New Roman" w:hAnsi="Times New Roman"/>
          <w:color w:val="000000"/>
          <w:sz w:val="28"/>
          <w:szCs w:val="28"/>
        </w:rPr>
        <w:t xml:space="preserve"> </w:t>
      </w:r>
      <w:proofErr w:type="spellStart"/>
      <w:r w:rsidRPr="00C47069">
        <w:rPr>
          <w:rFonts w:ascii="Times New Roman" w:hAnsi="Times New Roman"/>
          <w:color w:val="000000"/>
          <w:sz w:val="28"/>
          <w:szCs w:val="28"/>
          <w:lang w:val="en-GB"/>
        </w:rPr>
        <w:t>Inc</w:t>
      </w:r>
      <w:proofErr w:type="spellEnd"/>
      <w:r w:rsidRPr="00C47069">
        <w:rPr>
          <w:rFonts w:ascii="Times New Roman" w:hAnsi="Times New Roman"/>
          <w:color w:val="000000"/>
          <w:sz w:val="28"/>
          <w:szCs w:val="28"/>
        </w:rPr>
        <w:t xml:space="preserve">. на территории России зарегистрирована как </w:t>
      </w:r>
      <w:r w:rsidRPr="00C47069">
        <w:rPr>
          <w:rFonts w:ascii="Times New Roman" w:hAnsi="Times New Roman" w:cs="Times New Roman"/>
          <w:color w:val="222222"/>
          <w:sz w:val="28"/>
          <w:szCs w:val="28"/>
          <w:shd w:val="clear" w:color="auto" w:fill="FFFFFF"/>
        </w:rPr>
        <w:t xml:space="preserve">ООО </w:t>
      </w:r>
      <w:r w:rsidR="00E06622" w:rsidRPr="00C47069">
        <w:rPr>
          <w:rFonts w:ascii="Times New Roman" w:eastAsia="Calibri" w:hAnsi="Times New Roman" w:cs="Times New Roman"/>
          <w:sz w:val="28"/>
          <w:szCs w:val="28"/>
        </w:rPr>
        <w:t>“</w:t>
      </w:r>
      <w:r w:rsidRPr="00C47069">
        <w:rPr>
          <w:rFonts w:ascii="Times New Roman" w:hAnsi="Times New Roman" w:cs="Times New Roman"/>
          <w:color w:val="222222"/>
          <w:sz w:val="28"/>
          <w:szCs w:val="28"/>
          <w:shd w:val="clear" w:color="auto" w:fill="FFFFFF"/>
        </w:rPr>
        <w:t>АЛЛЕГРИНИ РУССИЯ</w:t>
      </w:r>
      <w:r w:rsidR="00E06622" w:rsidRPr="00C47069">
        <w:rPr>
          <w:rFonts w:ascii="Times New Roman" w:eastAsia="Calibri" w:hAnsi="Times New Roman" w:cs="Times New Roman"/>
          <w:sz w:val="28"/>
          <w:szCs w:val="28"/>
        </w:rPr>
        <w:t>”</w:t>
      </w:r>
      <w:r w:rsidRPr="00C47069">
        <w:rPr>
          <w:rFonts w:ascii="Times New Roman" w:hAnsi="Times New Roman" w:cs="Times New Roman"/>
          <w:color w:val="222222"/>
          <w:sz w:val="28"/>
          <w:szCs w:val="28"/>
          <w:shd w:val="clear" w:color="auto" w:fill="FFFFFF"/>
        </w:rPr>
        <w:t xml:space="preserve">, то </w:t>
      </w:r>
      <w:r w:rsidRPr="00C47069">
        <w:rPr>
          <w:rFonts w:ascii="Times New Roman" w:hAnsi="Times New Roman"/>
          <w:color w:val="000000"/>
          <w:sz w:val="28"/>
          <w:szCs w:val="28"/>
        </w:rPr>
        <w:t>п</w:t>
      </w:r>
      <w:r w:rsidR="00451610" w:rsidRPr="00C47069">
        <w:rPr>
          <w:rFonts w:ascii="Times New Roman" w:hAnsi="Times New Roman"/>
          <w:color w:val="000000"/>
          <w:sz w:val="28"/>
          <w:szCs w:val="28"/>
        </w:rPr>
        <w:t xml:space="preserve">роведем анализ ключевых финансовых показателей </w:t>
      </w:r>
      <w:r w:rsidRPr="00C47069">
        <w:rPr>
          <w:rFonts w:ascii="Times New Roman" w:hAnsi="Times New Roman"/>
          <w:color w:val="000000"/>
          <w:sz w:val="28"/>
          <w:szCs w:val="28"/>
        </w:rPr>
        <w:t xml:space="preserve">компаний </w:t>
      </w:r>
      <w:r w:rsidR="00E06622" w:rsidRPr="00C47069">
        <w:rPr>
          <w:rFonts w:ascii="Times New Roman" w:eastAsia="Calibri" w:hAnsi="Times New Roman" w:cs="Times New Roman"/>
          <w:sz w:val="28"/>
          <w:szCs w:val="28"/>
        </w:rPr>
        <w:t xml:space="preserve">ООО </w:t>
      </w:r>
      <w:r w:rsidR="00355302" w:rsidRPr="00C47069">
        <w:rPr>
          <w:rFonts w:ascii="Times New Roman" w:eastAsia="Times New Roman" w:hAnsi="Times New Roman" w:cs="Times New Roman"/>
          <w:bCs/>
          <w:kern w:val="36"/>
          <w:sz w:val="28"/>
          <w:szCs w:val="28"/>
          <w:lang w:eastAsia="ru-RU"/>
        </w:rPr>
        <w:t xml:space="preserve">«ТД </w:t>
      </w:r>
      <w:proofErr w:type="spellStart"/>
      <w:r w:rsidR="00355302" w:rsidRPr="00C47069">
        <w:rPr>
          <w:rFonts w:ascii="Times New Roman" w:eastAsia="Times New Roman" w:hAnsi="Times New Roman" w:cs="Times New Roman"/>
          <w:bCs/>
          <w:kern w:val="36"/>
          <w:sz w:val="28"/>
          <w:szCs w:val="28"/>
          <w:lang w:eastAsia="ru-RU"/>
        </w:rPr>
        <w:t>Грасс</w:t>
      </w:r>
      <w:proofErr w:type="spellEnd"/>
      <w:r w:rsidR="00355302" w:rsidRPr="00C47069">
        <w:rPr>
          <w:rFonts w:ascii="Times New Roman" w:eastAsia="Times New Roman" w:hAnsi="Times New Roman" w:cs="Times New Roman"/>
          <w:bCs/>
          <w:kern w:val="36"/>
          <w:sz w:val="28"/>
          <w:szCs w:val="28"/>
          <w:lang w:eastAsia="ru-RU"/>
        </w:rPr>
        <w:t>»</w:t>
      </w:r>
      <w:r w:rsidRPr="00C47069">
        <w:rPr>
          <w:rFonts w:ascii="Times New Roman" w:hAnsi="Times New Roman" w:cs="Times New Roman"/>
          <w:color w:val="222222"/>
          <w:sz w:val="28"/>
          <w:szCs w:val="28"/>
          <w:shd w:val="clear" w:color="auto" w:fill="FFFFFF"/>
        </w:rPr>
        <w:t xml:space="preserve"> и </w:t>
      </w:r>
      <w:r w:rsidR="00E06622" w:rsidRPr="00C47069">
        <w:rPr>
          <w:rFonts w:ascii="Times New Roman" w:hAnsi="Times New Roman" w:cs="Times New Roman"/>
          <w:color w:val="222222"/>
          <w:sz w:val="28"/>
          <w:szCs w:val="28"/>
          <w:shd w:val="clear" w:color="auto" w:fill="FFFFFF"/>
        </w:rPr>
        <w:t xml:space="preserve">ООО </w:t>
      </w:r>
      <w:r w:rsidR="00FB5E16" w:rsidRPr="00C47069">
        <w:rPr>
          <w:rFonts w:ascii="Times New Roman" w:eastAsia="Times New Roman" w:hAnsi="Times New Roman" w:cs="Times New Roman"/>
          <w:bCs/>
          <w:kern w:val="36"/>
          <w:sz w:val="28"/>
          <w:szCs w:val="28"/>
          <w:lang w:eastAsia="ru-RU"/>
        </w:rPr>
        <w:t>«</w:t>
      </w:r>
      <w:r w:rsidR="00FB5E16" w:rsidRPr="00C47069">
        <w:rPr>
          <w:rFonts w:ascii="Times New Roman" w:hAnsi="Times New Roman" w:cs="Times New Roman"/>
          <w:color w:val="222222"/>
          <w:sz w:val="28"/>
          <w:szCs w:val="28"/>
          <w:shd w:val="clear" w:color="auto" w:fill="FFFFFF"/>
        </w:rPr>
        <w:t>АЛЛЕГРИНИ РУССИЯ</w:t>
      </w:r>
      <w:r w:rsidR="00FB5E16" w:rsidRPr="00C47069">
        <w:rPr>
          <w:rFonts w:ascii="Times New Roman" w:eastAsia="Times New Roman" w:hAnsi="Times New Roman" w:cs="Times New Roman"/>
          <w:bCs/>
          <w:kern w:val="36"/>
          <w:sz w:val="28"/>
          <w:szCs w:val="28"/>
          <w:lang w:eastAsia="ru-RU"/>
        </w:rPr>
        <w:t>»</w:t>
      </w:r>
      <w:r w:rsidR="009624A6" w:rsidRPr="00C47069">
        <w:rPr>
          <w:rFonts w:ascii="Times New Roman" w:hAnsi="Times New Roman" w:cs="Times New Roman"/>
          <w:color w:val="222222"/>
          <w:sz w:val="28"/>
          <w:szCs w:val="28"/>
          <w:shd w:val="clear" w:color="auto" w:fill="FFFFFF"/>
        </w:rPr>
        <w:t xml:space="preserve"> за 2019 год (таблица 3.13).</w:t>
      </w:r>
    </w:p>
    <w:p w:rsidR="00355302" w:rsidRPr="00C47069" w:rsidRDefault="00355302" w:rsidP="009624A6">
      <w:pPr>
        <w:spacing w:after="0" w:line="240" w:lineRule="auto"/>
        <w:jc w:val="both"/>
        <w:rPr>
          <w:rFonts w:ascii="Times New Roman" w:hAnsi="Times New Roman" w:cs="Times New Roman"/>
          <w:sz w:val="28"/>
          <w:szCs w:val="24"/>
        </w:rPr>
      </w:pPr>
    </w:p>
    <w:p w:rsidR="00A224EF" w:rsidRPr="00C47069" w:rsidRDefault="009624A6" w:rsidP="009624A6">
      <w:pPr>
        <w:spacing w:after="0" w:line="240" w:lineRule="auto"/>
        <w:jc w:val="both"/>
        <w:rPr>
          <w:rFonts w:ascii="Times New Roman" w:hAnsi="Times New Roman" w:cs="Times New Roman"/>
          <w:sz w:val="28"/>
          <w:szCs w:val="28"/>
        </w:rPr>
      </w:pPr>
      <w:r w:rsidRPr="00C47069">
        <w:rPr>
          <w:rFonts w:ascii="Times New Roman" w:hAnsi="Times New Roman"/>
          <w:color w:val="000000"/>
          <w:sz w:val="28"/>
          <w:szCs w:val="28"/>
        </w:rPr>
        <w:t>Таблица 3.13</w:t>
      </w:r>
      <w:r w:rsidR="00CE0706" w:rsidRPr="00C47069">
        <w:rPr>
          <w:rFonts w:ascii="Times New Roman" w:hAnsi="Times New Roman"/>
          <w:color w:val="000000"/>
          <w:sz w:val="28"/>
          <w:szCs w:val="28"/>
        </w:rPr>
        <w:t xml:space="preserve"> – Ключевые финансовые показатели </w:t>
      </w:r>
      <w:r w:rsidR="00E06622" w:rsidRPr="00C47069">
        <w:rPr>
          <w:rFonts w:ascii="Times New Roman" w:eastAsia="Calibri" w:hAnsi="Times New Roman" w:cs="Times New Roman"/>
          <w:sz w:val="28"/>
          <w:szCs w:val="28"/>
        </w:rPr>
        <w:t xml:space="preserve">ООО </w:t>
      </w:r>
      <w:r w:rsidR="00355302" w:rsidRPr="00C47069">
        <w:rPr>
          <w:rFonts w:ascii="Times New Roman" w:eastAsia="Times New Roman" w:hAnsi="Times New Roman" w:cs="Times New Roman"/>
          <w:bCs/>
          <w:kern w:val="36"/>
          <w:sz w:val="28"/>
          <w:szCs w:val="28"/>
          <w:lang w:eastAsia="ru-RU"/>
        </w:rPr>
        <w:t xml:space="preserve">«ТД </w:t>
      </w:r>
      <w:proofErr w:type="spellStart"/>
      <w:r w:rsidR="00355302" w:rsidRPr="00C47069">
        <w:rPr>
          <w:rFonts w:ascii="Times New Roman" w:eastAsia="Times New Roman" w:hAnsi="Times New Roman" w:cs="Times New Roman"/>
          <w:bCs/>
          <w:kern w:val="36"/>
          <w:sz w:val="28"/>
          <w:szCs w:val="28"/>
          <w:lang w:eastAsia="ru-RU"/>
        </w:rPr>
        <w:t>Грасс</w:t>
      </w:r>
      <w:proofErr w:type="spellEnd"/>
      <w:r w:rsidR="00355302" w:rsidRPr="00C47069">
        <w:rPr>
          <w:rFonts w:ascii="Times New Roman" w:eastAsia="Times New Roman" w:hAnsi="Times New Roman" w:cs="Times New Roman"/>
          <w:bCs/>
          <w:kern w:val="36"/>
          <w:sz w:val="28"/>
          <w:szCs w:val="28"/>
          <w:lang w:eastAsia="ru-RU"/>
        </w:rPr>
        <w:t>»</w:t>
      </w:r>
      <w:r w:rsidR="00E06622" w:rsidRPr="00C47069">
        <w:rPr>
          <w:rFonts w:ascii="Times New Roman" w:hAnsi="Times New Roman" w:cs="Times New Roman"/>
          <w:color w:val="222222"/>
          <w:sz w:val="28"/>
          <w:szCs w:val="28"/>
          <w:shd w:val="clear" w:color="auto" w:fill="FFFFFF"/>
        </w:rPr>
        <w:t xml:space="preserve"> и ООО </w:t>
      </w:r>
      <w:r w:rsidR="00355302" w:rsidRPr="00C47069">
        <w:rPr>
          <w:rFonts w:ascii="Times New Roman" w:eastAsia="Times New Roman" w:hAnsi="Times New Roman" w:cs="Times New Roman"/>
          <w:bCs/>
          <w:kern w:val="36"/>
          <w:sz w:val="28"/>
          <w:szCs w:val="28"/>
          <w:lang w:eastAsia="ru-RU"/>
        </w:rPr>
        <w:t>«</w:t>
      </w:r>
      <w:r w:rsidR="00E06622" w:rsidRPr="00C47069">
        <w:rPr>
          <w:rFonts w:ascii="Times New Roman" w:hAnsi="Times New Roman" w:cs="Times New Roman"/>
          <w:color w:val="222222"/>
          <w:sz w:val="28"/>
          <w:szCs w:val="28"/>
          <w:shd w:val="clear" w:color="auto" w:fill="FFFFFF"/>
        </w:rPr>
        <w:t>АЛЛЕГРИНИ РУССИЯ</w:t>
      </w:r>
      <w:r w:rsidR="00355302" w:rsidRPr="00C47069">
        <w:rPr>
          <w:rFonts w:ascii="Times New Roman" w:eastAsia="Times New Roman" w:hAnsi="Times New Roman" w:cs="Times New Roman"/>
          <w:bCs/>
          <w:kern w:val="36"/>
          <w:sz w:val="28"/>
          <w:szCs w:val="28"/>
          <w:lang w:eastAsia="ru-RU"/>
        </w:rPr>
        <w:t>»</w:t>
      </w:r>
      <w:r w:rsidR="00CE0706" w:rsidRPr="00C47069">
        <w:rPr>
          <w:rFonts w:ascii="Times New Roman" w:hAnsi="Times New Roman" w:cs="Times New Roman"/>
          <w:color w:val="000000"/>
          <w:sz w:val="28"/>
          <w:szCs w:val="28"/>
        </w:rPr>
        <w:t xml:space="preserve"> за 2019 год. (</w:t>
      </w:r>
      <w:r w:rsidR="00EB5418" w:rsidRPr="00C47069">
        <w:rPr>
          <w:rFonts w:ascii="Times New Roman" w:hAnsi="Times New Roman" w:cs="Times New Roman"/>
          <w:color w:val="000000"/>
          <w:sz w:val="28"/>
          <w:szCs w:val="28"/>
        </w:rPr>
        <w:t>отчёт ФНС за 2019 год</w:t>
      </w:r>
      <w:r w:rsidR="00CE0706" w:rsidRPr="00C47069">
        <w:rPr>
          <w:rFonts w:ascii="Times New Roman" w:hAnsi="Times New Roman" w:cs="Times New Roman"/>
          <w:color w:val="000000"/>
          <w:sz w:val="28"/>
          <w:szCs w:val="28"/>
        </w:rPr>
        <w:t>)</w:t>
      </w:r>
      <w:r w:rsidRPr="00C47069">
        <w:rPr>
          <w:rFonts w:ascii="Times New Roman" w:hAnsi="Times New Roman" w:cs="Times New Roman"/>
          <w:color w:val="000000"/>
          <w:sz w:val="28"/>
          <w:szCs w:val="28"/>
        </w:rPr>
        <w:t xml:space="preserve"> </w:t>
      </w:r>
      <w:r w:rsidRPr="00C47069">
        <w:rPr>
          <w:rFonts w:ascii="Times New Roman" w:hAnsi="Times New Roman" w:cs="Times New Roman"/>
          <w:sz w:val="28"/>
          <w:szCs w:val="28"/>
        </w:rPr>
        <w:t>[28, 29]</w:t>
      </w:r>
    </w:p>
    <w:tbl>
      <w:tblPr>
        <w:tblStyle w:val="a7"/>
        <w:tblW w:w="0" w:type="auto"/>
        <w:tblLook w:val="04A0" w:firstRow="1" w:lastRow="0" w:firstColumn="1" w:lastColumn="0" w:noHBand="0" w:noVBand="1"/>
      </w:tblPr>
      <w:tblGrid>
        <w:gridCol w:w="2405"/>
        <w:gridCol w:w="3260"/>
        <w:gridCol w:w="3680"/>
      </w:tblGrid>
      <w:tr w:rsidR="0090595B" w:rsidRPr="00C47069" w:rsidTr="00A1362F">
        <w:tc>
          <w:tcPr>
            <w:tcW w:w="2405" w:type="dxa"/>
            <w:vAlign w:val="center"/>
          </w:tcPr>
          <w:p w:rsidR="0090595B" w:rsidRPr="00C47069" w:rsidRDefault="0090595B" w:rsidP="00A1362F">
            <w:pPr>
              <w:contextualSpacing/>
              <w:jc w:val="center"/>
              <w:rPr>
                <w:rFonts w:ascii="Times New Roman" w:hAnsi="Times New Roman" w:cs="Times New Roman"/>
                <w:color w:val="000000"/>
                <w:sz w:val="24"/>
                <w:szCs w:val="24"/>
              </w:rPr>
            </w:pPr>
          </w:p>
        </w:tc>
        <w:tc>
          <w:tcPr>
            <w:tcW w:w="6940" w:type="dxa"/>
            <w:gridSpan w:val="2"/>
            <w:vAlign w:val="center"/>
          </w:tcPr>
          <w:p w:rsidR="0090595B" w:rsidRPr="00C47069" w:rsidRDefault="0090595B" w:rsidP="00A1362F">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Сравнение показателей за 2019 год</w:t>
            </w:r>
          </w:p>
        </w:tc>
      </w:tr>
      <w:tr w:rsidR="0090595B" w:rsidRPr="00C47069" w:rsidTr="00A1362F">
        <w:tc>
          <w:tcPr>
            <w:tcW w:w="2405" w:type="dxa"/>
            <w:vAlign w:val="center"/>
          </w:tcPr>
          <w:p w:rsidR="0090595B" w:rsidRPr="00C47069" w:rsidRDefault="0090595B" w:rsidP="00A1362F">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Показатель</w:t>
            </w:r>
          </w:p>
        </w:tc>
        <w:tc>
          <w:tcPr>
            <w:tcW w:w="3260" w:type="dxa"/>
            <w:vAlign w:val="center"/>
          </w:tcPr>
          <w:p w:rsidR="0090595B" w:rsidRPr="00C47069" w:rsidRDefault="0090595B" w:rsidP="00A1362F">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С отраслевыми</w:t>
            </w:r>
          </w:p>
        </w:tc>
        <w:tc>
          <w:tcPr>
            <w:tcW w:w="3680" w:type="dxa"/>
            <w:vAlign w:val="center"/>
          </w:tcPr>
          <w:p w:rsidR="0090595B" w:rsidRPr="00C47069" w:rsidRDefault="0090595B" w:rsidP="00A1362F">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С общероссийскими</w:t>
            </w:r>
          </w:p>
        </w:tc>
      </w:tr>
      <w:tr w:rsidR="0090595B" w:rsidRPr="00C47069" w:rsidTr="00A1362F">
        <w:tc>
          <w:tcPr>
            <w:tcW w:w="2405" w:type="dxa"/>
            <w:vAlign w:val="center"/>
          </w:tcPr>
          <w:p w:rsidR="0090595B" w:rsidRPr="00C47069" w:rsidRDefault="0090595B" w:rsidP="00A1362F">
            <w:pPr>
              <w:pStyle w:val="a3"/>
              <w:numPr>
                <w:ilvl w:val="0"/>
                <w:numId w:val="6"/>
              </w:numPr>
              <w:ind w:left="0"/>
              <w:jc w:val="center"/>
              <w:rPr>
                <w:rFonts w:ascii="Times New Roman" w:hAnsi="Times New Roman" w:cs="Times New Roman"/>
                <w:color w:val="000000"/>
                <w:sz w:val="24"/>
                <w:szCs w:val="24"/>
              </w:rPr>
            </w:pPr>
          </w:p>
        </w:tc>
        <w:tc>
          <w:tcPr>
            <w:tcW w:w="6940" w:type="dxa"/>
            <w:gridSpan w:val="2"/>
            <w:vAlign w:val="center"/>
          </w:tcPr>
          <w:p w:rsidR="0090595B" w:rsidRPr="00C47069" w:rsidRDefault="0090595B" w:rsidP="00A1362F">
            <w:pPr>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1.Финансовая устойчивость</w:t>
            </w:r>
          </w:p>
        </w:tc>
      </w:tr>
      <w:tr w:rsidR="0090595B" w:rsidRPr="00C47069" w:rsidTr="00A1362F">
        <w:tc>
          <w:tcPr>
            <w:tcW w:w="2405" w:type="dxa"/>
            <w:vAlign w:val="center"/>
          </w:tcPr>
          <w:p w:rsidR="0090595B" w:rsidRPr="00C47069" w:rsidRDefault="0090595B" w:rsidP="00A1362F">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Компания</w:t>
            </w:r>
          </w:p>
        </w:tc>
        <w:tc>
          <w:tcPr>
            <w:tcW w:w="6940" w:type="dxa"/>
            <w:gridSpan w:val="2"/>
            <w:vAlign w:val="center"/>
          </w:tcPr>
          <w:p w:rsidR="0090595B" w:rsidRPr="00C47069" w:rsidRDefault="0090595B" w:rsidP="00A1362F">
            <w:pPr>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1.1. Коэффициент автономии (финансовой независимости)</w:t>
            </w:r>
          </w:p>
        </w:tc>
      </w:tr>
      <w:tr w:rsidR="0090595B" w:rsidRPr="00C47069" w:rsidTr="00A1362F">
        <w:tc>
          <w:tcPr>
            <w:tcW w:w="2405" w:type="dxa"/>
            <w:vAlign w:val="center"/>
          </w:tcPr>
          <w:p w:rsidR="0090595B" w:rsidRPr="00C47069" w:rsidRDefault="0090595B" w:rsidP="0090595B">
            <w:pPr>
              <w:contextualSpacing/>
              <w:jc w:val="center"/>
              <w:rPr>
                <w:rFonts w:ascii="Times New Roman" w:hAnsi="Times New Roman" w:cs="Times New Roman"/>
                <w:color w:val="222222"/>
                <w:sz w:val="24"/>
                <w:szCs w:val="24"/>
                <w:shd w:val="clear" w:color="auto" w:fill="FFFFFF"/>
              </w:rPr>
            </w:pPr>
            <w:r w:rsidRPr="00C47069">
              <w:rPr>
                <w:rFonts w:ascii="Times New Roman" w:eastAsia="Calibri" w:hAnsi="Times New Roman" w:cs="Times New Roman"/>
                <w:sz w:val="24"/>
                <w:szCs w:val="24"/>
              </w:rPr>
              <w:t xml:space="preserve">ООО </w:t>
            </w:r>
            <w:r w:rsidRPr="00C47069">
              <w:rPr>
                <w:rFonts w:ascii="Times New Roman" w:eastAsia="Times New Roman" w:hAnsi="Times New Roman" w:cs="Times New Roman"/>
                <w:bCs/>
                <w:kern w:val="36"/>
                <w:sz w:val="24"/>
                <w:szCs w:val="24"/>
                <w:lang w:eastAsia="ru-RU"/>
              </w:rPr>
              <w:t xml:space="preserve">«ТД </w:t>
            </w:r>
            <w:proofErr w:type="spellStart"/>
            <w:r w:rsidRPr="00C47069">
              <w:rPr>
                <w:rFonts w:ascii="Times New Roman" w:eastAsia="Times New Roman" w:hAnsi="Times New Roman" w:cs="Times New Roman"/>
                <w:bCs/>
                <w:kern w:val="36"/>
                <w:sz w:val="24"/>
                <w:szCs w:val="24"/>
                <w:lang w:eastAsia="ru-RU"/>
              </w:rPr>
              <w:t>Грасс</w:t>
            </w:r>
            <w:proofErr w:type="spellEnd"/>
            <w:r w:rsidRPr="00C47069">
              <w:rPr>
                <w:rFonts w:ascii="Times New Roman" w:eastAsia="Times New Roman" w:hAnsi="Times New Roman" w:cs="Times New Roman"/>
                <w:bCs/>
                <w:kern w:val="36"/>
                <w:sz w:val="24"/>
                <w:szCs w:val="24"/>
                <w:lang w:eastAsia="ru-RU"/>
              </w:rPr>
              <w:t>»</w:t>
            </w:r>
          </w:p>
        </w:tc>
        <w:tc>
          <w:tcPr>
            <w:tcW w:w="326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0,21</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0,32</w:t>
            </w:r>
          </w:p>
        </w:tc>
        <w:tc>
          <w:tcPr>
            <w:tcW w:w="368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0,21</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0,26</w:t>
            </w:r>
          </w:p>
        </w:tc>
      </w:tr>
      <w:tr w:rsidR="0090595B" w:rsidRPr="00C47069" w:rsidTr="00A1362F">
        <w:tc>
          <w:tcPr>
            <w:tcW w:w="2405"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222222"/>
                <w:sz w:val="24"/>
                <w:szCs w:val="24"/>
                <w:shd w:val="clear" w:color="auto" w:fill="FFFFFF"/>
              </w:rPr>
              <w:t xml:space="preserve">ООО </w:t>
            </w:r>
            <w:r w:rsidRPr="00C47069">
              <w:rPr>
                <w:rFonts w:ascii="Times New Roman" w:eastAsia="Times New Roman" w:hAnsi="Times New Roman" w:cs="Times New Roman"/>
                <w:bCs/>
                <w:kern w:val="36"/>
                <w:sz w:val="24"/>
                <w:szCs w:val="24"/>
                <w:lang w:eastAsia="ru-RU"/>
              </w:rPr>
              <w:t>«</w:t>
            </w:r>
            <w:r w:rsidRPr="00C47069">
              <w:rPr>
                <w:rFonts w:ascii="Times New Roman" w:hAnsi="Times New Roman" w:cs="Times New Roman"/>
                <w:color w:val="222222"/>
                <w:sz w:val="24"/>
                <w:szCs w:val="24"/>
                <w:shd w:val="clear" w:color="auto" w:fill="FFFFFF"/>
              </w:rPr>
              <w:t>АЛЛЕГРИНИ РУССИЯ</w:t>
            </w:r>
            <w:r w:rsidRPr="00C47069">
              <w:rPr>
                <w:rFonts w:ascii="Times New Roman" w:eastAsia="Times New Roman" w:hAnsi="Times New Roman" w:cs="Times New Roman"/>
                <w:bCs/>
                <w:kern w:val="36"/>
                <w:sz w:val="24"/>
                <w:szCs w:val="24"/>
                <w:lang w:eastAsia="ru-RU"/>
              </w:rPr>
              <w:t>»</w:t>
            </w:r>
          </w:p>
        </w:tc>
        <w:tc>
          <w:tcPr>
            <w:tcW w:w="326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0,48</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0,32</w:t>
            </w:r>
          </w:p>
        </w:tc>
        <w:tc>
          <w:tcPr>
            <w:tcW w:w="368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0,48</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0,26</w:t>
            </w:r>
          </w:p>
        </w:tc>
      </w:tr>
      <w:tr w:rsidR="0090595B" w:rsidRPr="00C47069" w:rsidTr="00A1362F">
        <w:tc>
          <w:tcPr>
            <w:tcW w:w="2405"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Компания</w:t>
            </w:r>
          </w:p>
        </w:tc>
        <w:tc>
          <w:tcPr>
            <w:tcW w:w="6940" w:type="dxa"/>
            <w:gridSpan w:val="2"/>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222222"/>
                <w:sz w:val="24"/>
                <w:szCs w:val="24"/>
                <w:shd w:val="clear" w:color="auto" w:fill="FFFFFF"/>
              </w:rPr>
              <w:t>1.2. Коэффициент обеспеченности собственными оборотными средствами</w:t>
            </w:r>
          </w:p>
        </w:tc>
      </w:tr>
    </w:tbl>
    <w:p w:rsidR="00FF1FF8" w:rsidRPr="00C47069" w:rsidRDefault="00FF1FF8" w:rsidP="00FF1FF8">
      <w:pPr>
        <w:spacing w:after="0" w:line="240" w:lineRule="auto"/>
        <w:rPr>
          <w:rFonts w:ascii="Times New Roman" w:hAnsi="Times New Roman" w:cs="Times New Roman"/>
          <w:sz w:val="28"/>
        </w:rPr>
      </w:pPr>
    </w:p>
    <w:p w:rsidR="00FF1FF8" w:rsidRPr="00C47069" w:rsidRDefault="00FF1FF8" w:rsidP="00FF1FF8">
      <w:pPr>
        <w:spacing w:after="0" w:line="240" w:lineRule="auto"/>
        <w:rPr>
          <w:rFonts w:ascii="Times New Roman" w:hAnsi="Times New Roman" w:cs="Times New Roman"/>
          <w:sz w:val="28"/>
        </w:rPr>
      </w:pPr>
    </w:p>
    <w:p w:rsidR="00FF1FF8" w:rsidRPr="00C47069" w:rsidRDefault="00FF1FF8" w:rsidP="00FF1FF8">
      <w:pPr>
        <w:spacing w:after="0" w:line="240" w:lineRule="auto"/>
        <w:rPr>
          <w:rFonts w:ascii="Times New Roman" w:hAnsi="Times New Roman" w:cs="Times New Roman"/>
          <w:sz w:val="28"/>
        </w:rPr>
      </w:pPr>
      <w:r w:rsidRPr="00C47069">
        <w:rPr>
          <w:rFonts w:ascii="Times New Roman" w:hAnsi="Times New Roman" w:cs="Times New Roman"/>
          <w:sz w:val="28"/>
        </w:rPr>
        <w:lastRenderedPageBreak/>
        <w:t>Продолжение таблицы 3.13</w:t>
      </w:r>
    </w:p>
    <w:tbl>
      <w:tblPr>
        <w:tblStyle w:val="a7"/>
        <w:tblW w:w="0" w:type="auto"/>
        <w:tblLook w:val="04A0" w:firstRow="1" w:lastRow="0" w:firstColumn="1" w:lastColumn="0" w:noHBand="0" w:noVBand="1"/>
      </w:tblPr>
      <w:tblGrid>
        <w:gridCol w:w="2405"/>
        <w:gridCol w:w="3260"/>
        <w:gridCol w:w="3680"/>
      </w:tblGrid>
      <w:tr w:rsidR="0090595B" w:rsidRPr="00C47069" w:rsidTr="00A1362F">
        <w:tc>
          <w:tcPr>
            <w:tcW w:w="2405" w:type="dxa"/>
            <w:vAlign w:val="center"/>
          </w:tcPr>
          <w:p w:rsidR="0090595B" w:rsidRPr="00C47069" w:rsidRDefault="0090595B" w:rsidP="0090595B">
            <w:pPr>
              <w:contextualSpacing/>
              <w:jc w:val="center"/>
              <w:rPr>
                <w:rFonts w:ascii="Times New Roman" w:hAnsi="Times New Roman" w:cs="Times New Roman"/>
                <w:color w:val="222222"/>
                <w:sz w:val="24"/>
                <w:szCs w:val="24"/>
                <w:shd w:val="clear" w:color="auto" w:fill="FFFFFF"/>
              </w:rPr>
            </w:pPr>
            <w:r w:rsidRPr="00C47069">
              <w:rPr>
                <w:rFonts w:ascii="Times New Roman" w:eastAsia="Calibri" w:hAnsi="Times New Roman" w:cs="Times New Roman"/>
                <w:sz w:val="24"/>
                <w:szCs w:val="24"/>
              </w:rPr>
              <w:t xml:space="preserve">ООО </w:t>
            </w:r>
            <w:r w:rsidRPr="00C47069">
              <w:rPr>
                <w:rFonts w:ascii="Times New Roman" w:eastAsia="Times New Roman" w:hAnsi="Times New Roman" w:cs="Times New Roman"/>
                <w:bCs/>
                <w:kern w:val="36"/>
                <w:sz w:val="24"/>
                <w:szCs w:val="24"/>
                <w:lang w:eastAsia="ru-RU"/>
              </w:rPr>
              <w:t xml:space="preserve">«ТД </w:t>
            </w:r>
            <w:proofErr w:type="spellStart"/>
            <w:r w:rsidRPr="00C47069">
              <w:rPr>
                <w:rFonts w:ascii="Times New Roman" w:eastAsia="Times New Roman" w:hAnsi="Times New Roman" w:cs="Times New Roman"/>
                <w:bCs/>
                <w:kern w:val="36"/>
                <w:sz w:val="24"/>
                <w:szCs w:val="24"/>
                <w:lang w:eastAsia="ru-RU"/>
              </w:rPr>
              <w:t>Грасс</w:t>
            </w:r>
            <w:proofErr w:type="spellEnd"/>
            <w:r w:rsidRPr="00C47069">
              <w:rPr>
                <w:rFonts w:ascii="Times New Roman" w:eastAsia="Times New Roman" w:hAnsi="Times New Roman" w:cs="Times New Roman"/>
                <w:bCs/>
                <w:kern w:val="36"/>
                <w:sz w:val="24"/>
                <w:szCs w:val="24"/>
                <w:lang w:eastAsia="ru-RU"/>
              </w:rPr>
              <w:t>»</w:t>
            </w:r>
          </w:p>
        </w:tc>
        <w:tc>
          <w:tcPr>
            <w:tcW w:w="326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-0,2</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0,2</w:t>
            </w:r>
          </w:p>
        </w:tc>
        <w:tc>
          <w:tcPr>
            <w:tcW w:w="368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0,21</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0,26</w:t>
            </w:r>
          </w:p>
        </w:tc>
      </w:tr>
      <w:tr w:rsidR="0090595B" w:rsidRPr="00C47069" w:rsidTr="00A1362F">
        <w:tc>
          <w:tcPr>
            <w:tcW w:w="2405"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222222"/>
                <w:sz w:val="24"/>
                <w:szCs w:val="24"/>
                <w:shd w:val="clear" w:color="auto" w:fill="FFFFFF"/>
              </w:rPr>
              <w:t xml:space="preserve">ООО </w:t>
            </w:r>
            <w:r w:rsidRPr="00C47069">
              <w:rPr>
                <w:rFonts w:ascii="Times New Roman" w:eastAsia="Times New Roman" w:hAnsi="Times New Roman" w:cs="Times New Roman"/>
                <w:bCs/>
                <w:kern w:val="36"/>
                <w:sz w:val="24"/>
                <w:szCs w:val="24"/>
                <w:lang w:eastAsia="ru-RU"/>
              </w:rPr>
              <w:t>«</w:t>
            </w:r>
            <w:r w:rsidRPr="00C47069">
              <w:rPr>
                <w:rFonts w:ascii="Times New Roman" w:hAnsi="Times New Roman" w:cs="Times New Roman"/>
                <w:color w:val="222222"/>
                <w:sz w:val="24"/>
                <w:szCs w:val="24"/>
                <w:shd w:val="clear" w:color="auto" w:fill="FFFFFF"/>
              </w:rPr>
              <w:t>АЛЛЕГРИНИ РУССИЯ</w:t>
            </w:r>
            <w:r w:rsidRPr="00C47069">
              <w:rPr>
                <w:rFonts w:ascii="Times New Roman" w:eastAsia="Times New Roman" w:hAnsi="Times New Roman" w:cs="Times New Roman"/>
                <w:bCs/>
                <w:kern w:val="36"/>
                <w:sz w:val="24"/>
                <w:szCs w:val="24"/>
                <w:lang w:eastAsia="ru-RU"/>
              </w:rPr>
              <w:t>»</w:t>
            </w:r>
          </w:p>
        </w:tc>
        <w:tc>
          <w:tcPr>
            <w:tcW w:w="326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0,5</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0,2</w:t>
            </w:r>
          </w:p>
        </w:tc>
        <w:tc>
          <w:tcPr>
            <w:tcW w:w="368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0,5</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0,26</w:t>
            </w:r>
          </w:p>
        </w:tc>
      </w:tr>
      <w:tr w:rsidR="0090595B" w:rsidRPr="00C47069" w:rsidTr="00A1362F">
        <w:tc>
          <w:tcPr>
            <w:tcW w:w="2405"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Компания</w:t>
            </w:r>
          </w:p>
        </w:tc>
        <w:tc>
          <w:tcPr>
            <w:tcW w:w="6940" w:type="dxa"/>
            <w:gridSpan w:val="2"/>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222222"/>
                <w:sz w:val="24"/>
                <w:szCs w:val="24"/>
                <w:shd w:val="clear" w:color="auto" w:fill="FFFFFF"/>
              </w:rPr>
              <w:t>1.3. Коэффициент покрытия инвестиций</w:t>
            </w:r>
          </w:p>
        </w:tc>
      </w:tr>
      <w:tr w:rsidR="0090595B" w:rsidRPr="00C47069" w:rsidTr="00A1362F">
        <w:tc>
          <w:tcPr>
            <w:tcW w:w="2405" w:type="dxa"/>
            <w:vAlign w:val="center"/>
          </w:tcPr>
          <w:p w:rsidR="0090595B" w:rsidRPr="00C47069" w:rsidRDefault="0090595B" w:rsidP="0090595B">
            <w:pPr>
              <w:contextualSpacing/>
              <w:jc w:val="center"/>
              <w:rPr>
                <w:rFonts w:ascii="Times New Roman" w:hAnsi="Times New Roman" w:cs="Times New Roman"/>
                <w:color w:val="222222"/>
                <w:sz w:val="24"/>
                <w:szCs w:val="24"/>
                <w:shd w:val="clear" w:color="auto" w:fill="FFFFFF"/>
              </w:rPr>
            </w:pPr>
            <w:r w:rsidRPr="00C47069">
              <w:rPr>
                <w:rFonts w:ascii="Times New Roman" w:eastAsia="Calibri" w:hAnsi="Times New Roman" w:cs="Times New Roman"/>
                <w:sz w:val="24"/>
                <w:szCs w:val="24"/>
              </w:rPr>
              <w:t xml:space="preserve">ООО </w:t>
            </w:r>
            <w:r w:rsidRPr="00C47069">
              <w:rPr>
                <w:rFonts w:ascii="Times New Roman" w:eastAsia="Times New Roman" w:hAnsi="Times New Roman" w:cs="Times New Roman"/>
                <w:bCs/>
                <w:kern w:val="36"/>
                <w:sz w:val="24"/>
                <w:szCs w:val="24"/>
                <w:lang w:eastAsia="ru-RU"/>
              </w:rPr>
              <w:t xml:space="preserve">«ТД </w:t>
            </w:r>
            <w:proofErr w:type="spellStart"/>
            <w:r w:rsidRPr="00C47069">
              <w:rPr>
                <w:rFonts w:ascii="Times New Roman" w:eastAsia="Times New Roman" w:hAnsi="Times New Roman" w:cs="Times New Roman"/>
                <w:bCs/>
                <w:kern w:val="36"/>
                <w:sz w:val="24"/>
                <w:szCs w:val="24"/>
                <w:lang w:eastAsia="ru-RU"/>
              </w:rPr>
              <w:t>Грасс</w:t>
            </w:r>
            <w:proofErr w:type="spellEnd"/>
            <w:r w:rsidRPr="00C47069">
              <w:rPr>
                <w:rFonts w:ascii="Times New Roman" w:eastAsia="Times New Roman" w:hAnsi="Times New Roman" w:cs="Times New Roman"/>
                <w:bCs/>
                <w:kern w:val="36"/>
                <w:sz w:val="24"/>
                <w:szCs w:val="24"/>
                <w:lang w:eastAsia="ru-RU"/>
              </w:rPr>
              <w:t>»</w:t>
            </w:r>
          </w:p>
        </w:tc>
        <w:tc>
          <w:tcPr>
            <w:tcW w:w="326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0,4</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0,4</w:t>
            </w:r>
          </w:p>
        </w:tc>
        <w:tc>
          <w:tcPr>
            <w:tcW w:w="368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0,4</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0,4</w:t>
            </w:r>
          </w:p>
        </w:tc>
      </w:tr>
      <w:tr w:rsidR="0090595B" w:rsidRPr="00C47069" w:rsidTr="00A1362F">
        <w:tc>
          <w:tcPr>
            <w:tcW w:w="2405"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222222"/>
                <w:sz w:val="24"/>
                <w:szCs w:val="24"/>
                <w:shd w:val="clear" w:color="auto" w:fill="FFFFFF"/>
              </w:rPr>
              <w:t xml:space="preserve">ООО </w:t>
            </w:r>
            <w:r w:rsidRPr="00C47069">
              <w:rPr>
                <w:rFonts w:ascii="Times New Roman" w:eastAsia="Times New Roman" w:hAnsi="Times New Roman" w:cs="Times New Roman"/>
                <w:bCs/>
                <w:kern w:val="36"/>
                <w:sz w:val="24"/>
                <w:szCs w:val="24"/>
                <w:lang w:eastAsia="ru-RU"/>
              </w:rPr>
              <w:t>«</w:t>
            </w:r>
            <w:r w:rsidRPr="00C47069">
              <w:rPr>
                <w:rFonts w:ascii="Times New Roman" w:hAnsi="Times New Roman" w:cs="Times New Roman"/>
                <w:color w:val="222222"/>
                <w:sz w:val="24"/>
                <w:szCs w:val="24"/>
                <w:shd w:val="clear" w:color="auto" w:fill="FFFFFF"/>
              </w:rPr>
              <w:t>АЛЛЕГРИНИ РУССИЯ</w:t>
            </w:r>
            <w:r w:rsidRPr="00C47069">
              <w:rPr>
                <w:rFonts w:ascii="Times New Roman" w:eastAsia="Times New Roman" w:hAnsi="Times New Roman" w:cs="Times New Roman"/>
                <w:bCs/>
                <w:kern w:val="36"/>
                <w:sz w:val="24"/>
                <w:szCs w:val="24"/>
                <w:lang w:eastAsia="ru-RU"/>
              </w:rPr>
              <w:t>»</w:t>
            </w:r>
          </w:p>
        </w:tc>
        <w:tc>
          <w:tcPr>
            <w:tcW w:w="326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0,5</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0,4</w:t>
            </w:r>
          </w:p>
        </w:tc>
        <w:tc>
          <w:tcPr>
            <w:tcW w:w="368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0,5</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0,4</w:t>
            </w:r>
          </w:p>
        </w:tc>
      </w:tr>
      <w:tr w:rsidR="0090595B" w:rsidRPr="00C47069" w:rsidTr="00A1362F">
        <w:tc>
          <w:tcPr>
            <w:tcW w:w="2405" w:type="dxa"/>
            <w:vAlign w:val="center"/>
          </w:tcPr>
          <w:p w:rsidR="0090595B" w:rsidRPr="00C47069" w:rsidRDefault="0090595B" w:rsidP="00A1362F">
            <w:pPr>
              <w:contextualSpacing/>
              <w:jc w:val="center"/>
              <w:rPr>
                <w:rFonts w:ascii="Times New Roman" w:hAnsi="Times New Roman" w:cs="Times New Roman"/>
                <w:color w:val="000000"/>
                <w:sz w:val="24"/>
                <w:szCs w:val="24"/>
              </w:rPr>
            </w:pPr>
          </w:p>
        </w:tc>
        <w:tc>
          <w:tcPr>
            <w:tcW w:w="6940" w:type="dxa"/>
            <w:gridSpan w:val="2"/>
            <w:vAlign w:val="center"/>
          </w:tcPr>
          <w:p w:rsidR="0090595B" w:rsidRPr="00C47069" w:rsidRDefault="0090595B" w:rsidP="00A1362F">
            <w:pPr>
              <w:pStyle w:val="a3"/>
              <w:numPr>
                <w:ilvl w:val="0"/>
                <w:numId w:val="6"/>
              </w:numPr>
              <w:ind w:left="0"/>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2.Платежеспособность</w:t>
            </w:r>
          </w:p>
        </w:tc>
      </w:tr>
      <w:tr w:rsidR="0090595B" w:rsidRPr="00C47069" w:rsidTr="00A1362F">
        <w:tc>
          <w:tcPr>
            <w:tcW w:w="2405" w:type="dxa"/>
            <w:vAlign w:val="center"/>
          </w:tcPr>
          <w:p w:rsidR="0090595B" w:rsidRPr="00C47069" w:rsidRDefault="0090595B" w:rsidP="00A1362F">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Компания</w:t>
            </w:r>
          </w:p>
        </w:tc>
        <w:tc>
          <w:tcPr>
            <w:tcW w:w="6940" w:type="dxa"/>
            <w:gridSpan w:val="2"/>
            <w:vAlign w:val="center"/>
          </w:tcPr>
          <w:p w:rsidR="0090595B" w:rsidRPr="00C47069" w:rsidRDefault="0090595B" w:rsidP="00A1362F">
            <w:pPr>
              <w:contextualSpacing/>
              <w:jc w:val="center"/>
              <w:rPr>
                <w:rFonts w:ascii="Times New Roman" w:hAnsi="Times New Roman" w:cs="Times New Roman"/>
                <w:color w:val="000000"/>
                <w:sz w:val="24"/>
                <w:szCs w:val="24"/>
              </w:rPr>
            </w:pPr>
            <w:r w:rsidRPr="00C47069">
              <w:rPr>
                <w:rFonts w:ascii="Times New Roman" w:hAnsi="Times New Roman" w:cs="Times New Roman"/>
                <w:color w:val="222222"/>
                <w:sz w:val="24"/>
                <w:szCs w:val="24"/>
                <w:shd w:val="clear" w:color="auto" w:fill="FFFFFF"/>
              </w:rPr>
              <w:t>2.1. Коэффициент текущей ликвидности</w:t>
            </w:r>
          </w:p>
        </w:tc>
      </w:tr>
      <w:tr w:rsidR="0090595B" w:rsidRPr="00C47069" w:rsidTr="00A1362F">
        <w:tc>
          <w:tcPr>
            <w:tcW w:w="2405" w:type="dxa"/>
            <w:vAlign w:val="center"/>
          </w:tcPr>
          <w:p w:rsidR="0090595B" w:rsidRPr="00C47069" w:rsidRDefault="0090595B" w:rsidP="0090595B">
            <w:pPr>
              <w:contextualSpacing/>
              <w:jc w:val="center"/>
              <w:rPr>
                <w:rFonts w:ascii="Times New Roman" w:hAnsi="Times New Roman" w:cs="Times New Roman"/>
                <w:color w:val="222222"/>
                <w:sz w:val="24"/>
                <w:szCs w:val="24"/>
                <w:shd w:val="clear" w:color="auto" w:fill="FFFFFF"/>
              </w:rPr>
            </w:pPr>
            <w:r w:rsidRPr="00C47069">
              <w:rPr>
                <w:rFonts w:ascii="Times New Roman" w:eastAsia="Calibri" w:hAnsi="Times New Roman" w:cs="Times New Roman"/>
                <w:sz w:val="24"/>
                <w:szCs w:val="24"/>
              </w:rPr>
              <w:t xml:space="preserve">ООО </w:t>
            </w:r>
            <w:r w:rsidRPr="00C47069">
              <w:rPr>
                <w:rFonts w:ascii="Times New Roman" w:eastAsia="Times New Roman" w:hAnsi="Times New Roman" w:cs="Times New Roman"/>
                <w:bCs/>
                <w:kern w:val="36"/>
                <w:sz w:val="24"/>
                <w:szCs w:val="24"/>
                <w:lang w:eastAsia="ru-RU"/>
              </w:rPr>
              <w:t xml:space="preserve">«ТД </w:t>
            </w:r>
            <w:proofErr w:type="spellStart"/>
            <w:r w:rsidRPr="00C47069">
              <w:rPr>
                <w:rFonts w:ascii="Times New Roman" w:eastAsia="Times New Roman" w:hAnsi="Times New Roman" w:cs="Times New Roman"/>
                <w:bCs/>
                <w:kern w:val="36"/>
                <w:sz w:val="24"/>
                <w:szCs w:val="24"/>
                <w:lang w:eastAsia="ru-RU"/>
              </w:rPr>
              <w:t>Грасс</w:t>
            </w:r>
            <w:proofErr w:type="spellEnd"/>
            <w:r w:rsidRPr="00C47069">
              <w:rPr>
                <w:rFonts w:ascii="Times New Roman" w:eastAsia="Times New Roman" w:hAnsi="Times New Roman" w:cs="Times New Roman"/>
                <w:bCs/>
                <w:kern w:val="36"/>
                <w:sz w:val="24"/>
                <w:szCs w:val="24"/>
                <w:lang w:eastAsia="ru-RU"/>
              </w:rPr>
              <w:t>»</w:t>
            </w:r>
          </w:p>
        </w:tc>
        <w:tc>
          <w:tcPr>
            <w:tcW w:w="326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1,2</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1,4</w:t>
            </w:r>
          </w:p>
        </w:tc>
        <w:tc>
          <w:tcPr>
            <w:tcW w:w="368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1,2</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1,3</w:t>
            </w:r>
          </w:p>
        </w:tc>
      </w:tr>
      <w:tr w:rsidR="0090595B" w:rsidRPr="00C47069" w:rsidTr="00A1362F">
        <w:tc>
          <w:tcPr>
            <w:tcW w:w="2405"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222222"/>
                <w:sz w:val="24"/>
                <w:szCs w:val="24"/>
                <w:shd w:val="clear" w:color="auto" w:fill="FFFFFF"/>
              </w:rPr>
              <w:t xml:space="preserve">ООО </w:t>
            </w:r>
            <w:r w:rsidRPr="00C47069">
              <w:rPr>
                <w:rFonts w:ascii="Times New Roman" w:eastAsia="Times New Roman" w:hAnsi="Times New Roman" w:cs="Times New Roman"/>
                <w:bCs/>
                <w:kern w:val="36"/>
                <w:sz w:val="24"/>
                <w:szCs w:val="24"/>
                <w:lang w:eastAsia="ru-RU"/>
              </w:rPr>
              <w:t>«</w:t>
            </w:r>
            <w:r w:rsidRPr="00C47069">
              <w:rPr>
                <w:rFonts w:ascii="Times New Roman" w:hAnsi="Times New Roman" w:cs="Times New Roman"/>
                <w:color w:val="222222"/>
                <w:sz w:val="24"/>
                <w:szCs w:val="24"/>
                <w:shd w:val="clear" w:color="auto" w:fill="FFFFFF"/>
              </w:rPr>
              <w:t>АЛЛЕГРИНИ РУССИЯ</w:t>
            </w:r>
            <w:r w:rsidRPr="00C47069">
              <w:rPr>
                <w:rFonts w:ascii="Times New Roman" w:eastAsia="Times New Roman" w:hAnsi="Times New Roman" w:cs="Times New Roman"/>
                <w:bCs/>
                <w:kern w:val="36"/>
                <w:sz w:val="24"/>
                <w:szCs w:val="24"/>
                <w:lang w:eastAsia="ru-RU"/>
              </w:rPr>
              <w:t>»</w:t>
            </w:r>
          </w:p>
        </w:tc>
        <w:tc>
          <w:tcPr>
            <w:tcW w:w="326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1,9</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1,4</w:t>
            </w:r>
          </w:p>
        </w:tc>
        <w:tc>
          <w:tcPr>
            <w:tcW w:w="368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1,9</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1,3</w:t>
            </w:r>
          </w:p>
        </w:tc>
      </w:tr>
      <w:tr w:rsidR="0090595B" w:rsidRPr="00C47069" w:rsidTr="00A1362F">
        <w:tc>
          <w:tcPr>
            <w:tcW w:w="2405" w:type="dxa"/>
            <w:vAlign w:val="center"/>
          </w:tcPr>
          <w:p w:rsidR="0090595B" w:rsidRPr="00C47069" w:rsidRDefault="0090595B" w:rsidP="00A1362F">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Компания</w:t>
            </w:r>
          </w:p>
        </w:tc>
        <w:tc>
          <w:tcPr>
            <w:tcW w:w="6940" w:type="dxa"/>
            <w:gridSpan w:val="2"/>
            <w:vAlign w:val="center"/>
          </w:tcPr>
          <w:p w:rsidR="0090595B" w:rsidRPr="00C47069" w:rsidRDefault="0090595B" w:rsidP="00A1362F">
            <w:pPr>
              <w:contextualSpacing/>
              <w:jc w:val="center"/>
              <w:rPr>
                <w:rFonts w:ascii="Times New Roman" w:hAnsi="Times New Roman" w:cs="Times New Roman"/>
                <w:color w:val="000000"/>
                <w:sz w:val="24"/>
                <w:szCs w:val="24"/>
              </w:rPr>
            </w:pPr>
            <w:r w:rsidRPr="00C47069">
              <w:rPr>
                <w:rFonts w:ascii="Times New Roman" w:hAnsi="Times New Roman" w:cs="Times New Roman"/>
                <w:color w:val="222222"/>
                <w:sz w:val="24"/>
                <w:szCs w:val="24"/>
                <w:shd w:val="clear" w:color="auto" w:fill="FFFFFF"/>
              </w:rPr>
              <w:t>2.2. Коэффициент быстрой ликвидности</w:t>
            </w:r>
          </w:p>
        </w:tc>
      </w:tr>
      <w:tr w:rsidR="0090595B" w:rsidRPr="00C47069" w:rsidTr="00A1362F">
        <w:tc>
          <w:tcPr>
            <w:tcW w:w="2405" w:type="dxa"/>
            <w:vAlign w:val="center"/>
          </w:tcPr>
          <w:p w:rsidR="0090595B" w:rsidRPr="00C47069" w:rsidRDefault="0090595B" w:rsidP="0090595B">
            <w:pPr>
              <w:contextualSpacing/>
              <w:jc w:val="center"/>
              <w:rPr>
                <w:rFonts w:ascii="Times New Roman" w:hAnsi="Times New Roman" w:cs="Times New Roman"/>
                <w:color w:val="222222"/>
                <w:sz w:val="24"/>
                <w:szCs w:val="24"/>
                <w:shd w:val="clear" w:color="auto" w:fill="FFFFFF"/>
              </w:rPr>
            </w:pPr>
            <w:r w:rsidRPr="00C47069">
              <w:rPr>
                <w:rFonts w:ascii="Times New Roman" w:eastAsia="Calibri" w:hAnsi="Times New Roman" w:cs="Times New Roman"/>
                <w:sz w:val="24"/>
                <w:szCs w:val="24"/>
              </w:rPr>
              <w:t xml:space="preserve">ООО </w:t>
            </w:r>
            <w:r w:rsidRPr="00C47069">
              <w:rPr>
                <w:rFonts w:ascii="Times New Roman" w:eastAsia="Times New Roman" w:hAnsi="Times New Roman" w:cs="Times New Roman"/>
                <w:bCs/>
                <w:kern w:val="36"/>
                <w:sz w:val="24"/>
                <w:szCs w:val="24"/>
                <w:lang w:eastAsia="ru-RU"/>
              </w:rPr>
              <w:t xml:space="preserve">«ТД </w:t>
            </w:r>
            <w:proofErr w:type="spellStart"/>
            <w:r w:rsidRPr="00C47069">
              <w:rPr>
                <w:rFonts w:ascii="Times New Roman" w:eastAsia="Times New Roman" w:hAnsi="Times New Roman" w:cs="Times New Roman"/>
                <w:bCs/>
                <w:kern w:val="36"/>
                <w:sz w:val="24"/>
                <w:szCs w:val="24"/>
                <w:lang w:eastAsia="ru-RU"/>
              </w:rPr>
              <w:t>Грасс</w:t>
            </w:r>
            <w:proofErr w:type="spellEnd"/>
            <w:r w:rsidRPr="00C47069">
              <w:rPr>
                <w:rFonts w:ascii="Times New Roman" w:eastAsia="Times New Roman" w:hAnsi="Times New Roman" w:cs="Times New Roman"/>
                <w:bCs/>
                <w:kern w:val="36"/>
                <w:sz w:val="24"/>
                <w:szCs w:val="24"/>
                <w:lang w:eastAsia="ru-RU"/>
              </w:rPr>
              <w:t>»</w:t>
            </w:r>
          </w:p>
        </w:tc>
        <w:tc>
          <w:tcPr>
            <w:tcW w:w="326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0,5</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0,9</w:t>
            </w:r>
          </w:p>
        </w:tc>
        <w:tc>
          <w:tcPr>
            <w:tcW w:w="368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0,5</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1</w:t>
            </w:r>
          </w:p>
        </w:tc>
      </w:tr>
      <w:tr w:rsidR="0090595B" w:rsidRPr="00C47069" w:rsidTr="00A1362F">
        <w:tc>
          <w:tcPr>
            <w:tcW w:w="2405"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222222"/>
                <w:sz w:val="24"/>
                <w:szCs w:val="24"/>
                <w:shd w:val="clear" w:color="auto" w:fill="FFFFFF"/>
              </w:rPr>
              <w:t xml:space="preserve">ООО </w:t>
            </w:r>
            <w:r w:rsidRPr="00C47069">
              <w:rPr>
                <w:rFonts w:ascii="Times New Roman" w:eastAsia="Times New Roman" w:hAnsi="Times New Roman" w:cs="Times New Roman"/>
                <w:bCs/>
                <w:kern w:val="36"/>
                <w:sz w:val="24"/>
                <w:szCs w:val="24"/>
                <w:lang w:eastAsia="ru-RU"/>
              </w:rPr>
              <w:t>«</w:t>
            </w:r>
            <w:r w:rsidRPr="00C47069">
              <w:rPr>
                <w:rFonts w:ascii="Times New Roman" w:hAnsi="Times New Roman" w:cs="Times New Roman"/>
                <w:color w:val="222222"/>
                <w:sz w:val="24"/>
                <w:szCs w:val="24"/>
                <w:shd w:val="clear" w:color="auto" w:fill="FFFFFF"/>
              </w:rPr>
              <w:t>АЛЛЕГРИНИ РУССИЯ</w:t>
            </w:r>
            <w:r w:rsidRPr="00C47069">
              <w:rPr>
                <w:rFonts w:ascii="Times New Roman" w:eastAsia="Times New Roman" w:hAnsi="Times New Roman" w:cs="Times New Roman"/>
                <w:bCs/>
                <w:kern w:val="36"/>
                <w:sz w:val="24"/>
                <w:szCs w:val="24"/>
                <w:lang w:eastAsia="ru-RU"/>
              </w:rPr>
              <w:t>»</w:t>
            </w:r>
          </w:p>
        </w:tc>
        <w:tc>
          <w:tcPr>
            <w:tcW w:w="326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1,1</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0,9</w:t>
            </w:r>
          </w:p>
        </w:tc>
        <w:tc>
          <w:tcPr>
            <w:tcW w:w="368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1,1</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1</w:t>
            </w:r>
          </w:p>
        </w:tc>
      </w:tr>
      <w:tr w:rsidR="0090595B" w:rsidRPr="00C47069" w:rsidTr="00A1362F">
        <w:tc>
          <w:tcPr>
            <w:tcW w:w="2405" w:type="dxa"/>
            <w:vAlign w:val="center"/>
          </w:tcPr>
          <w:p w:rsidR="0090595B" w:rsidRPr="00C47069" w:rsidRDefault="0090595B" w:rsidP="00A1362F">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Компания</w:t>
            </w:r>
          </w:p>
        </w:tc>
        <w:tc>
          <w:tcPr>
            <w:tcW w:w="6940" w:type="dxa"/>
            <w:gridSpan w:val="2"/>
            <w:vAlign w:val="center"/>
          </w:tcPr>
          <w:p w:rsidR="0090595B" w:rsidRPr="00C47069" w:rsidRDefault="0090595B" w:rsidP="00A1362F">
            <w:pPr>
              <w:contextualSpacing/>
              <w:jc w:val="center"/>
              <w:rPr>
                <w:rFonts w:ascii="Times New Roman" w:hAnsi="Times New Roman" w:cs="Times New Roman"/>
                <w:color w:val="000000"/>
                <w:sz w:val="24"/>
                <w:szCs w:val="24"/>
              </w:rPr>
            </w:pPr>
            <w:r w:rsidRPr="00C47069">
              <w:rPr>
                <w:rFonts w:ascii="Times New Roman" w:hAnsi="Times New Roman" w:cs="Times New Roman"/>
                <w:color w:val="222222"/>
                <w:sz w:val="24"/>
                <w:szCs w:val="24"/>
                <w:shd w:val="clear" w:color="auto" w:fill="FFFFFF"/>
              </w:rPr>
              <w:t>2.3. Коэффициент абсолютной ликвидности</w:t>
            </w:r>
          </w:p>
        </w:tc>
      </w:tr>
      <w:tr w:rsidR="0090595B" w:rsidRPr="00C47069" w:rsidTr="00A1362F">
        <w:tc>
          <w:tcPr>
            <w:tcW w:w="2405" w:type="dxa"/>
            <w:vAlign w:val="center"/>
          </w:tcPr>
          <w:p w:rsidR="0090595B" w:rsidRPr="00C47069" w:rsidRDefault="0090595B" w:rsidP="0090595B">
            <w:pPr>
              <w:contextualSpacing/>
              <w:jc w:val="center"/>
              <w:rPr>
                <w:rFonts w:ascii="Times New Roman" w:hAnsi="Times New Roman" w:cs="Times New Roman"/>
                <w:color w:val="222222"/>
                <w:sz w:val="24"/>
                <w:szCs w:val="24"/>
                <w:shd w:val="clear" w:color="auto" w:fill="FFFFFF"/>
              </w:rPr>
            </w:pPr>
            <w:r w:rsidRPr="00C47069">
              <w:rPr>
                <w:rFonts w:ascii="Times New Roman" w:eastAsia="Calibri" w:hAnsi="Times New Roman" w:cs="Times New Roman"/>
                <w:sz w:val="24"/>
                <w:szCs w:val="24"/>
              </w:rPr>
              <w:t xml:space="preserve">ООО </w:t>
            </w:r>
            <w:r w:rsidRPr="00C47069">
              <w:rPr>
                <w:rFonts w:ascii="Times New Roman" w:eastAsia="Times New Roman" w:hAnsi="Times New Roman" w:cs="Times New Roman"/>
                <w:bCs/>
                <w:kern w:val="36"/>
                <w:sz w:val="24"/>
                <w:szCs w:val="24"/>
                <w:lang w:eastAsia="ru-RU"/>
              </w:rPr>
              <w:t xml:space="preserve">«ТД </w:t>
            </w:r>
            <w:proofErr w:type="spellStart"/>
            <w:r w:rsidRPr="00C47069">
              <w:rPr>
                <w:rFonts w:ascii="Times New Roman" w:eastAsia="Times New Roman" w:hAnsi="Times New Roman" w:cs="Times New Roman"/>
                <w:bCs/>
                <w:kern w:val="36"/>
                <w:sz w:val="24"/>
                <w:szCs w:val="24"/>
                <w:lang w:eastAsia="ru-RU"/>
              </w:rPr>
              <w:t>Грасс</w:t>
            </w:r>
            <w:proofErr w:type="spellEnd"/>
            <w:r w:rsidRPr="00C47069">
              <w:rPr>
                <w:rFonts w:ascii="Times New Roman" w:eastAsia="Times New Roman" w:hAnsi="Times New Roman" w:cs="Times New Roman"/>
                <w:bCs/>
                <w:kern w:val="36"/>
                <w:sz w:val="24"/>
                <w:szCs w:val="24"/>
                <w:lang w:eastAsia="ru-RU"/>
              </w:rPr>
              <w:t>»</w:t>
            </w:r>
          </w:p>
        </w:tc>
        <w:tc>
          <w:tcPr>
            <w:tcW w:w="326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0,006</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0,07</w:t>
            </w:r>
          </w:p>
        </w:tc>
        <w:tc>
          <w:tcPr>
            <w:tcW w:w="368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0,006</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0,1</w:t>
            </w:r>
          </w:p>
        </w:tc>
      </w:tr>
      <w:tr w:rsidR="0090595B" w:rsidRPr="00C47069" w:rsidTr="00A1362F">
        <w:tc>
          <w:tcPr>
            <w:tcW w:w="2405"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222222"/>
                <w:sz w:val="24"/>
                <w:szCs w:val="24"/>
                <w:shd w:val="clear" w:color="auto" w:fill="FFFFFF"/>
              </w:rPr>
              <w:t xml:space="preserve">ООО </w:t>
            </w:r>
            <w:r w:rsidRPr="00C47069">
              <w:rPr>
                <w:rFonts w:ascii="Times New Roman" w:eastAsia="Times New Roman" w:hAnsi="Times New Roman" w:cs="Times New Roman"/>
                <w:bCs/>
                <w:kern w:val="36"/>
                <w:sz w:val="24"/>
                <w:szCs w:val="24"/>
                <w:lang w:eastAsia="ru-RU"/>
              </w:rPr>
              <w:t>«</w:t>
            </w:r>
            <w:r w:rsidRPr="00C47069">
              <w:rPr>
                <w:rFonts w:ascii="Times New Roman" w:hAnsi="Times New Roman" w:cs="Times New Roman"/>
                <w:color w:val="222222"/>
                <w:sz w:val="24"/>
                <w:szCs w:val="24"/>
                <w:shd w:val="clear" w:color="auto" w:fill="FFFFFF"/>
              </w:rPr>
              <w:t>АЛЛЕГРИНИ РУССИЯ</w:t>
            </w:r>
            <w:r w:rsidRPr="00C47069">
              <w:rPr>
                <w:rFonts w:ascii="Times New Roman" w:eastAsia="Times New Roman" w:hAnsi="Times New Roman" w:cs="Times New Roman"/>
                <w:bCs/>
                <w:kern w:val="36"/>
                <w:sz w:val="24"/>
                <w:szCs w:val="24"/>
                <w:lang w:eastAsia="ru-RU"/>
              </w:rPr>
              <w:t>»</w:t>
            </w:r>
          </w:p>
        </w:tc>
        <w:tc>
          <w:tcPr>
            <w:tcW w:w="326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0,2</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0,07</w:t>
            </w:r>
          </w:p>
        </w:tc>
        <w:tc>
          <w:tcPr>
            <w:tcW w:w="368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0,2</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0,1</w:t>
            </w:r>
          </w:p>
        </w:tc>
      </w:tr>
      <w:tr w:rsidR="0090595B" w:rsidRPr="00C47069" w:rsidTr="00A1362F">
        <w:tc>
          <w:tcPr>
            <w:tcW w:w="2405" w:type="dxa"/>
            <w:vAlign w:val="center"/>
          </w:tcPr>
          <w:p w:rsidR="0090595B" w:rsidRPr="00C47069" w:rsidRDefault="0090595B" w:rsidP="00A1362F">
            <w:pPr>
              <w:contextualSpacing/>
              <w:jc w:val="center"/>
              <w:rPr>
                <w:rFonts w:ascii="Times New Roman" w:hAnsi="Times New Roman" w:cs="Times New Roman"/>
                <w:color w:val="000000"/>
                <w:sz w:val="24"/>
                <w:szCs w:val="24"/>
              </w:rPr>
            </w:pPr>
          </w:p>
        </w:tc>
        <w:tc>
          <w:tcPr>
            <w:tcW w:w="6940" w:type="dxa"/>
            <w:gridSpan w:val="2"/>
            <w:vAlign w:val="center"/>
          </w:tcPr>
          <w:p w:rsidR="0090595B" w:rsidRPr="00C47069" w:rsidRDefault="0090595B" w:rsidP="00A1362F">
            <w:pPr>
              <w:pStyle w:val="a3"/>
              <w:numPr>
                <w:ilvl w:val="0"/>
                <w:numId w:val="6"/>
              </w:numPr>
              <w:ind w:left="0"/>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3. Эффективность деятельности</w:t>
            </w:r>
          </w:p>
        </w:tc>
      </w:tr>
      <w:tr w:rsidR="0090595B" w:rsidRPr="00C47069" w:rsidTr="00A1362F">
        <w:tc>
          <w:tcPr>
            <w:tcW w:w="2405" w:type="dxa"/>
            <w:vAlign w:val="center"/>
          </w:tcPr>
          <w:p w:rsidR="0090595B" w:rsidRPr="00C47069" w:rsidRDefault="0090595B" w:rsidP="00A1362F">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Компания</w:t>
            </w:r>
          </w:p>
        </w:tc>
        <w:tc>
          <w:tcPr>
            <w:tcW w:w="6940" w:type="dxa"/>
            <w:gridSpan w:val="2"/>
            <w:vAlign w:val="center"/>
          </w:tcPr>
          <w:p w:rsidR="0090595B" w:rsidRPr="00C47069" w:rsidRDefault="0090595B" w:rsidP="00A1362F">
            <w:pPr>
              <w:contextualSpacing/>
              <w:jc w:val="center"/>
              <w:rPr>
                <w:rFonts w:ascii="Times New Roman" w:hAnsi="Times New Roman" w:cs="Times New Roman"/>
                <w:color w:val="000000"/>
                <w:sz w:val="24"/>
                <w:szCs w:val="24"/>
              </w:rPr>
            </w:pPr>
            <w:r w:rsidRPr="00C47069">
              <w:rPr>
                <w:rFonts w:ascii="Times New Roman" w:hAnsi="Times New Roman" w:cs="Times New Roman"/>
                <w:color w:val="222222"/>
                <w:sz w:val="24"/>
                <w:szCs w:val="24"/>
                <w:shd w:val="clear" w:color="auto" w:fill="FFFFFF"/>
              </w:rPr>
              <w:t>3.1. Рентабельность продаж</w:t>
            </w:r>
          </w:p>
        </w:tc>
      </w:tr>
      <w:tr w:rsidR="0090595B" w:rsidRPr="00C47069" w:rsidTr="00A1362F">
        <w:tc>
          <w:tcPr>
            <w:tcW w:w="2405" w:type="dxa"/>
            <w:vAlign w:val="center"/>
          </w:tcPr>
          <w:p w:rsidR="0090595B" w:rsidRPr="00C47069" w:rsidRDefault="0090595B" w:rsidP="0090595B">
            <w:pPr>
              <w:contextualSpacing/>
              <w:jc w:val="center"/>
              <w:rPr>
                <w:rFonts w:ascii="Times New Roman" w:hAnsi="Times New Roman" w:cs="Times New Roman"/>
                <w:color w:val="222222"/>
                <w:sz w:val="24"/>
                <w:szCs w:val="24"/>
                <w:shd w:val="clear" w:color="auto" w:fill="FFFFFF"/>
              </w:rPr>
            </w:pPr>
            <w:r w:rsidRPr="00C47069">
              <w:rPr>
                <w:rFonts w:ascii="Times New Roman" w:eastAsia="Calibri" w:hAnsi="Times New Roman" w:cs="Times New Roman"/>
                <w:sz w:val="24"/>
                <w:szCs w:val="24"/>
              </w:rPr>
              <w:t xml:space="preserve">ООО </w:t>
            </w:r>
            <w:r w:rsidRPr="00C47069">
              <w:rPr>
                <w:rFonts w:ascii="Times New Roman" w:eastAsia="Times New Roman" w:hAnsi="Times New Roman" w:cs="Times New Roman"/>
                <w:bCs/>
                <w:kern w:val="36"/>
                <w:sz w:val="24"/>
                <w:szCs w:val="24"/>
                <w:lang w:eastAsia="ru-RU"/>
              </w:rPr>
              <w:t xml:space="preserve">«ТД </w:t>
            </w:r>
            <w:proofErr w:type="spellStart"/>
            <w:r w:rsidRPr="00C47069">
              <w:rPr>
                <w:rFonts w:ascii="Times New Roman" w:eastAsia="Times New Roman" w:hAnsi="Times New Roman" w:cs="Times New Roman"/>
                <w:bCs/>
                <w:kern w:val="36"/>
                <w:sz w:val="24"/>
                <w:szCs w:val="24"/>
                <w:lang w:eastAsia="ru-RU"/>
              </w:rPr>
              <w:t>Грасс</w:t>
            </w:r>
            <w:proofErr w:type="spellEnd"/>
            <w:r w:rsidRPr="00C47069">
              <w:rPr>
                <w:rFonts w:ascii="Times New Roman" w:eastAsia="Times New Roman" w:hAnsi="Times New Roman" w:cs="Times New Roman"/>
                <w:bCs/>
                <w:kern w:val="36"/>
                <w:sz w:val="24"/>
                <w:szCs w:val="24"/>
                <w:lang w:eastAsia="ru-RU"/>
              </w:rPr>
              <w:t>»</w:t>
            </w:r>
          </w:p>
        </w:tc>
        <w:tc>
          <w:tcPr>
            <w:tcW w:w="326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9%</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2,8%</w:t>
            </w:r>
          </w:p>
        </w:tc>
        <w:tc>
          <w:tcPr>
            <w:tcW w:w="368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9%</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3,7%</w:t>
            </w:r>
          </w:p>
        </w:tc>
      </w:tr>
      <w:tr w:rsidR="0090595B" w:rsidRPr="00C47069" w:rsidTr="00A1362F">
        <w:tc>
          <w:tcPr>
            <w:tcW w:w="2405"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222222"/>
                <w:sz w:val="24"/>
                <w:szCs w:val="24"/>
                <w:shd w:val="clear" w:color="auto" w:fill="FFFFFF"/>
              </w:rPr>
              <w:t xml:space="preserve">ООО </w:t>
            </w:r>
            <w:r w:rsidRPr="00C47069">
              <w:rPr>
                <w:rFonts w:ascii="Times New Roman" w:eastAsia="Times New Roman" w:hAnsi="Times New Roman" w:cs="Times New Roman"/>
                <w:bCs/>
                <w:kern w:val="36"/>
                <w:sz w:val="24"/>
                <w:szCs w:val="24"/>
                <w:lang w:eastAsia="ru-RU"/>
              </w:rPr>
              <w:t>«</w:t>
            </w:r>
            <w:r w:rsidRPr="00C47069">
              <w:rPr>
                <w:rFonts w:ascii="Times New Roman" w:hAnsi="Times New Roman" w:cs="Times New Roman"/>
                <w:color w:val="222222"/>
                <w:sz w:val="24"/>
                <w:szCs w:val="24"/>
                <w:shd w:val="clear" w:color="auto" w:fill="FFFFFF"/>
              </w:rPr>
              <w:t>АЛЛЕГРИНИ РУССИЯ</w:t>
            </w:r>
            <w:r w:rsidRPr="00C47069">
              <w:rPr>
                <w:rFonts w:ascii="Times New Roman" w:eastAsia="Times New Roman" w:hAnsi="Times New Roman" w:cs="Times New Roman"/>
                <w:bCs/>
                <w:kern w:val="36"/>
                <w:sz w:val="24"/>
                <w:szCs w:val="24"/>
                <w:lang w:eastAsia="ru-RU"/>
              </w:rPr>
              <w:t>»</w:t>
            </w:r>
          </w:p>
        </w:tc>
        <w:tc>
          <w:tcPr>
            <w:tcW w:w="326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12,1%</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2,8%</w:t>
            </w:r>
          </w:p>
        </w:tc>
        <w:tc>
          <w:tcPr>
            <w:tcW w:w="368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12,1%</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3,7%</w:t>
            </w:r>
          </w:p>
        </w:tc>
      </w:tr>
      <w:tr w:rsidR="0090595B" w:rsidRPr="00C47069" w:rsidTr="00A1362F">
        <w:tc>
          <w:tcPr>
            <w:tcW w:w="2405" w:type="dxa"/>
            <w:vAlign w:val="center"/>
          </w:tcPr>
          <w:p w:rsidR="0090595B" w:rsidRPr="00C47069" w:rsidRDefault="0090595B" w:rsidP="00A1362F">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Компания</w:t>
            </w:r>
          </w:p>
        </w:tc>
        <w:tc>
          <w:tcPr>
            <w:tcW w:w="6940" w:type="dxa"/>
            <w:gridSpan w:val="2"/>
            <w:vAlign w:val="center"/>
          </w:tcPr>
          <w:p w:rsidR="0090595B" w:rsidRPr="00C47069" w:rsidRDefault="0090595B" w:rsidP="00A1362F">
            <w:pPr>
              <w:contextualSpacing/>
              <w:jc w:val="center"/>
              <w:rPr>
                <w:rFonts w:ascii="Times New Roman" w:hAnsi="Times New Roman" w:cs="Times New Roman"/>
                <w:color w:val="000000"/>
                <w:sz w:val="24"/>
                <w:szCs w:val="24"/>
              </w:rPr>
            </w:pPr>
            <w:r w:rsidRPr="00C47069">
              <w:rPr>
                <w:rFonts w:ascii="Times New Roman" w:hAnsi="Times New Roman" w:cs="Times New Roman"/>
                <w:color w:val="222222"/>
                <w:sz w:val="24"/>
                <w:szCs w:val="24"/>
                <w:shd w:val="clear" w:color="auto" w:fill="FFFFFF"/>
              </w:rPr>
              <w:t>3.2. Норма чистой прибыли</w:t>
            </w:r>
          </w:p>
        </w:tc>
      </w:tr>
      <w:tr w:rsidR="0090595B" w:rsidRPr="00C47069" w:rsidTr="00A1362F">
        <w:tc>
          <w:tcPr>
            <w:tcW w:w="2405" w:type="dxa"/>
            <w:vAlign w:val="center"/>
          </w:tcPr>
          <w:p w:rsidR="0090595B" w:rsidRPr="00C47069" w:rsidRDefault="0090595B" w:rsidP="0090595B">
            <w:pPr>
              <w:contextualSpacing/>
              <w:jc w:val="center"/>
              <w:rPr>
                <w:rFonts w:ascii="Times New Roman" w:hAnsi="Times New Roman" w:cs="Times New Roman"/>
                <w:color w:val="222222"/>
                <w:sz w:val="24"/>
                <w:szCs w:val="24"/>
                <w:shd w:val="clear" w:color="auto" w:fill="FFFFFF"/>
              </w:rPr>
            </w:pPr>
            <w:r w:rsidRPr="00C47069">
              <w:rPr>
                <w:rFonts w:ascii="Times New Roman" w:eastAsia="Calibri" w:hAnsi="Times New Roman" w:cs="Times New Roman"/>
                <w:sz w:val="24"/>
                <w:szCs w:val="24"/>
              </w:rPr>
              <w:t xml:space="preserve">ООО </w:t>
            </w:r>
            <w:r w:rsidRPr="00C47069">
              <w:rPr>
                <w:rFonts w:ascii="Times New Roman" w:eastAsia="Times New Roman" w:hAnsi="Times New Roman" w:cs="Times New Roman"/>
                <w:bCs/>
                <w:kern w:val="36"/>
                <w:sz w:val="24"/>
                <w:szCs w:val="24"/>
                <w:lang w:eastAsia="ru-RU"/>
              </w:rPr>
              <w:t xml:space="preserve">«ТД </w:t>
            </w:r>
            <w:proofErr w:type="spellStart"/>
            <w:r w:rsidRPr="00C47069">
              <w:rPr>
                <w:rFonts w:ascii="Times New Roman" w:eastAsia="Times New Roman" w:hAnsi="Times New Roman" w:cs="Times New Roman"/>
                <w:bCs/>
                <w:kern w:val="36"/>
                <w:sz w:val="24"/>
                <w:szCs w:val="24"/>
                <w:lang w:eastAsia="ru-RU"/>
              </w:rPr>
              <w:t>Грасс</w:t>
            </w:r>
            <w:proofErr w:type="spellEnd"/>
            <w:r w:rsidRPr="00C47069">
              <w:rPr>
                <w:rFonts w:ascii="Times New Roman" w:eastAsia="Times New Roman" w:hAnsi="Times New Roman" w:cs="Times New Roman"/>
                <w:bCs/>
                <w:kern w:val="36"/>
                <w:sz w:val="24"/>
                <w:szCs w:val="24"/>
                <w:lang w:eastAsia="ru-RU"/>
              </w:rPr>
              <w:t>»</w:t>
            </w:r>
          </w:p>
        </w:tc>
        <w:tc>
          <w:tcPr>
            <w:tcW w:w="326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5,8%</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2,2%</w:t>
            </w:r>
          </w:p>
        </w:tc>
        <w:tc>
          <w:tcPr>
            <w:tcW w:w="368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5,8%</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1,9%</w:t>
            </w:r>
          </w:p>
        </w:tc>
      </w:tr>
      <w:tr w:rsidR="0090595B" w:rsidRPr="00C47069" w:rsidTr="00A1362F">
        <w:tc>
          <w:tcPr>
            <w:tcW w:w="2405"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222222"/>
                <w:sz w:val="24"/>
                <w:szCs w:val="24"/>
                <w:shd w:val="clear" w:color="auto" w:fill="FFFFFF"/>
              </w:rPr>
              <w:t xml:space="preserve">ООО </w:t>
            </w:r>
            <w:r w:rsidRPr="00C47069">
              <w:rPr>
                <w:rFonts w:ascii="Times New Roman" w:eastAsia="Times New Roman" w:hAnsi="Times New Roman" w:cs="Times New Roman"/>
                <w:bCs/>
                <w:kern w:val="36"/>
                <w:sz w:val="24"/>
                <w:szCs w:val="24"/>
                <w:lang w:eastAsia="ru-RU"/>
              </w:rPr>
              <w:t>«</w:t>
            </w:r>
            <w:r w:rsidRPr="00C47069">
              <w:rPr>
                <w:rFonts w:ascii="Times New Roman" w:hAnsi="Times New Roman" w:cs="Times New Roman"/>
                <w:color w:val="222222"/>
                <w:sz w:val="24"/>
                <w:szCs w:val="24"/>
                <w:shd w:val="clear" w:color="auto" w:fill="FFFFFF"/>
              </w:rPr>
              <w:t>АЛЛЕГРИНИ РУССИЯ</w:t>
            </w:r>
            <w:r w:rsidRPr="00C47069">
              <w:rPr>
                <w:rFonts w:ascii="Times New Roman" w:eastAsia="Times New Roman" w:hAnsi="Times New Roman" w:cs="Times New Roman"/>
                <w:bCs/>
                <w:kern w:val="36"/>
                <w:sz w:val="24"/>
                <w:szCs w:val="24"/>
                <w:lang w:eastAsia="ru-RU"/>
              </w:rPr>
              <w:t>»</w:t>
            </w:r>
          </w:p>
        </w:tc>
        <w:tc>
          <w:tcPr>
            <w:tcW w:w="326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10,4%</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2,2%</w:t>
            </w:r>
          </w:p>
        </w:tc>
        <w:tc>
          <w:tcPr>
            <w:tcW w:w="368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10,4%</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1,9%</w:t>
            </w:r>
          </w:p>
        </w:tc>
      </w:tr>
      <w:tr w:rsidR="0090595B" w:rsidRPr="00C47069" w:rsidTr="00A1362F">
        <w:tc>
          <w:tcPr>
            <w:tcW w:w="2405" w:type="dxa"/>
            <w:vAlign w:val="center"/>
          </w:tcPr>
          <w:p w:rsidR="0090595B" w:rsidRPr="00C47069" w:rsidRDefault="0090595B" w:rsidP="00A1362F">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Компания</w:t>
            </w:r>
          </w:p>
        </w:tc>
        <w:tc>
          <w:tcPr>
            <w:tcW w:w="6940" w:type="dxa"/>
            <w:gridSpan w:val="2"/>
            <w:vAlign w:val="center"/>
          </w:tcPr>
          <w:p w:rsidR="0090595B" w:rsidRPr="00C47069" w:rsidRDefault="0090595B" w:rsidP="00A1362F">
            <w:pPr>
              <w:contextualSpacing/>
              <w:jc w:val="center"/>
              <w:rPr>
                <w:rFonts w:ascii="Times New Roman" w:hAnsi="Times New Roman" w:cs="Times New Roman"/>
                <w:color w:val="000000"/>
                <w:sz w:val="24"/>
                <w:szCs w:val="24"/>
              </w:rPr>
            </w:pPr>
            <w:r w:rsidRPr="00C47069">
              <w:rPr>
                <w:rFonts w:ascii="Times New Roman" w:hAnsi="Times New Roman" w:cs="Times New Roman"/>
                <w:color w:val="222222"/>
                <w:sz w:val="24"/>
                <w:szCs w:val="24"/>
                <w:shd w:val="clear" w:color="auto" w:fill="FFFFFF"/>
              </w:rPr>
              <w:t>3.3. Рентабельность активов</w:t>
            </w:r>
          </w:p>
        </w:tc>
      </w:tr>
      <w:tr w:rsidR="0090595B" w:rsidRPr="00C47069" w:rsidTr="00A1362F">
        <w:tc>
          <w:tcPr>
            <w:tcW w:w="2405" w:type="dxa"/>
            <w:vAlign w:val="center"/>
          </w:tcPr>
          <w:p w:rsidR="0090595B" w:rsidRPr="00C47069" w:rsidRDefault="0090595B" w:rsidP="0090595B">
            <w:pPr>
              <w:contextualSpacing/>
              <w:jc w:val="center"/>
              <w:rPr>
                <w:rFonts w:ascii="Times New Roman" w:hAnsi="Times New Roman" w:cs="Times New Roman"/>
                <w:color w:val="222222"/>
                <w:sz w:val="24"/>
                <w:szCs w:val="24"/>
                <w:shd w:val="clear" w:color="auto" w:fill="FFFFFF"/>
              </w:rPr>
            </w:pPr>
            <w:r w:rsidRPr="00C47069">
              <w:rPr>
                <w:rFonts w:ascii="Times New Roman" w:eastAsia="Calibri" w:hAnsi="Times New Roman" w:cs="Times New Roman"/>
                <w:sz w:val="24"/>
                <w:szCs w:val="24"/>
              </w:rPr>
              <w:t xml:space="preserve">ООО </w:t>
            </w:r>
            <w:r w:rsidRPr="00C47069">
              <w:rPr>
                <w:rFonts w:ascii="Times New Roman" w:eastAsia="Times New Roman" w:hAnsi="Times New Roman" w:cs="Times New Roman"/>
                <w:bCs/>
                <w:kern w:val="36"/>
                <w:sz w:val="24"/>
                <w:szCs w:val="24"/>
                <w:lang w:eastAsia="ru-RU"/>
              </w:rPr>
              <w:t xml:space="preserve">«ТД </w:t>
            </w:r>
            <w:proofErr w:type="spellStart"/>
            <w:r w:rsidRPr="00C47069">
              <w:rPr>
                <w:rFonts w:ascii="Times New Roman" w:eastAsia="Times New Roman" w:hAnsi="Times New Roman" w:cs="Times New Roman"/>
                <w:bCs/>
                <w:kern w:val="36"/>
                <w:sz w:val="24"/>
                <w:szCs w:val="24"/>
                <w:lang w:eastAsia="ru-RU"/>
              </w:rPr>
              <w:t>Грасс</w:t>
            </w:r>
            <w:proofErr w:type="spellEnd"/>
            <w:r w:rsidRPr="00C47069">
              <w:rPr>
                <w:rFonts w:ascii="Times New Roman" w:eastAsia="Times New Roman" w:hAnsi="Times New Roman" w:cs="Times New Roman"/>
                <w:bCs/>
                <w:kern w:val="36"/>
                <w:sz w:val="24"/>
                <w:szCs w:val="24"/>
                <w:lang w:eastAsia="ru-RU"/>
              </w:rPr>
              <w:t>»</w:t>
            </w:r>
          </w:p>
        </w:tc>
        <w:tc>
          <w:tcPr>
            <w:tcW w:w="326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10%</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5,2%</w:t>
            </w:r>
          </w:p>
        </w:tc>
        <w:tc>
          <w:tcPr>
            <w:tcW w:w="368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10%</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4,8%</w:t>
            </w:r>
          </w:p>
        </w:tc>
      </w:tr>
      <w:tr w:rsidR="0090595B" w:rsidRPr="00C47069" w:rsidTr="00A1362F">
        <w:tc>
          <w:tcPr>
            <w:tcW w:w="2405"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222222"/>
                <w:sz w:val="24"/>
                <w:szCs w:val="24"/>
                <w:shd w:val="clear" w:color="auto" w:fill="FFFFFF"/>
              </w:rPr>
              <w:t xml:space="preserve">ООО </w:t>
            </w:r>
            <w:r w:rsidRPr="00C47069">
              <w:rPr>
                <w:rFonts w:ascii="Times New Roman" w:eastAsia="Times New Roman" w:hAnsi="Times New Roman" w:cs="Times New Roman"/>
                <w:bCs/>
                <w:kern w:val="36"/>
                <w:sz w:val="24"/>
                <w:szCs w:val="24"/>
                <w:lang w:eastAsia="ru-RU"/>
              </w:rPr>
              <w:t>«</w:t>
            </w:r>
            <w:r w:rsidRPr="00C47069">
              <w:rPr>
                <w:rFonts w:ascii="Times New Roman" w:hAnsi="Times New Roman" w:cs="Times New Roman"/>
                <w:color w:val="222222"/>
                <w:sz w:val="24"/>
                <w:szCs w:val="24"/>
                <w:shd w:val="clear" w:color="auto" w:fill="FFFFFF"/>
              </w:rPr>
              <w:t>АЛЛЕГРИНИ РУССИЯ</w:t>
            </w:r>
            <w:r w:rsidRPr="00C47069">
              <w:rPr>
                <w:rFonts w:ascii="Times New Roman" w:eastAsia="Times New Roman" w:hAnsi="Times New Roman" w:cs="Times New Roman"/>
                <w:bCs/>
                <w:kern w:val="36"/>
                <w:sz w:val="24"/>
                <w:szCs w:val="24"/>
                <w:lang w:eastAsia="ru-RU"/>
              </w:rPr>
              <w:t>»</w:t>
            </w:r>
          </w:p>
        </w:tc>
        <w:tc>
          <w:tcPr>
            <w:tcW w:w="326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28,8%</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5,2%</w:t>
            </w:r>
          </w:p>
        </w:tc>
        <w:tc>
          <w:tcPr>
            <w:tcW w:w="3680"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28,8%</w:t>
            </w:r>
          </w:p>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Норма 4,8%</w:t>
            </w:r>
          </w:p>
        </w:tc>
      </w:tr>
      <w:tr w:rsidR="0090595B" w:rsidRPr="00C47069" w:rsidTr="00A1362F">
        <w:tc>
          <w:tcPr>
            <w:tcW w:w="2405" w:type="dxa"/>
            <w:vAlign w:val="center"/>
          </w:tcPr>
          <w:p w:rsidR="0090595B" w:rsidRPr="00C47069" w:rsidRDefault="0090595B" w:rsidP="00A1362F">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Компания</w:t>
            </w:r>
          </w:p>
        </w:tc>
        <w:tc>
          <w:tcPr>
            <w:tcW w:w="6940" w:type="dxa"/>
            <w:gridSpan w:val="2"/>
            <w:vAlign w:val="center"/>
          </w:tcPr>
          <w:p w:rsidR="0090595B" w:rsidRPr="00C47069" w:rsidRDefault="0090595B" w:rsidP="00A1362F">
            <w:pPr>
              <w:pStyle w:val="a3"/>
              <w:numPr>
                <w:ilvl w:val="0"/>
                <w:numId w:val="6"/>
              </w:numPr>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Выручка</w:t>
            </w:r>
          </w:p>
        </w:tc>
      </w:tr>
      <w:tr w:rsidR="0090595B" w:rsidRPr="00C47069" w:rsidTr="00A1362F">
        <w:tc>
          <w:tcPr>
            <w:tcW w:w="2405" w:type="dxa"/>
            <w:vAlign w:val="center"/>
          </w:tcPr>
          <w:p w:rsidR="0090595B" w:rsidRPr="00C47069" w:rsidRDefault="0090595B" w:rsidP="0090595B">
            <w:pPr>
              <w:contextualSpacing/>
              <w:jc w:val="center"/>
              <w:rPr>
                <w:rFonts w:ascii="Times New Roman" w:hAnsi="Times New Roman" w:cs="Times New Roman"/>
                <w:color w:val="222222"/>
                <w:sz w:val="24"/>
                <w:szCs w:val="24"/>
                <w:shd w:val="clear" w:color="auto" w:fill="FFFFFF"/>
              </w:rPr>
            </w:pPr>
            <w:r w:rsidRPr="00C47069">
              <w:rPr>
                <w:rFonts w:ascii="Times New Roman" w:eastAsia="Calibri" w:hAnsi="Times New Roman" w:cs="Times New Roman"/>
                <w:sz w:val="24"/>
                <w:szCs w:val="24"/>
              </w:rPr>
              <w:t xml:space="preserve">ООО </w:t>
            </w:r>
            <w:r w:rsidRPr="00C47069">
              <w:rPr>
                <w:rFonts w:ascii="Times New Roman" w:eastAsia="Times New Roman" w:hAnsi="Times New Roman" w:cs="Times New Roman"/>
                <w:bCs/>
                <w:kern w:val="36"/>
                <w:sz w:val="24"/>
                <w:szCs w:val="24"/>
                <w:lang w:eastAsia="ru-RU"/>
              </w:rPr>
              <w:t xml:space="preserve">«ТД </w:t>
            </w:r>
            <w:proofErr w:type="spellStart"/>
            <w:r w:rsidRPr="00C47069">
              <w:rPr>
                <w:rFonts w:ascii="Times New Roman" w:eastAsia="Times New Roman" w:hAnsi="Times New Roman" w:cs="Times New Roman"/>
                <w:bCs/>
                <w:kern w:val="36"/>
                <w:sz w:val="24"/>
                <w:szCs w:val="24"/>
                <w:lang w:eastAsia="ru-RU"/>
              </w:rPr>
              <w:t>Грасс</w:t>
            </w:r>
            <w:proofErr w:type="spellEnd"/>
            <w:r w:rsidRPr="00C47069">
              <w:rPr>
                <w:rFonts w:ascii="Times New Roman" w:eastAsia="Times New Roman" w:hAnsi="Times New Roman" w:cs="Times New Roman"/>
                <w:bCs/>
                <w:kern w:val="36"/>
                <w:sz w:val="24"/>
                <w:szCs w:val="24"/>
                <w:lang w:eastAsia="ru-RU"/>
              </w:rPr>
              <w:t>»</w:t>
            </w:r>
          </w:p>
        </w:tc>
        <w:tc>
          <w:tcPr>
            <w:tcW w:w="6940" w:type="dxa"/>
            <w:gridSpan w:val="2"/>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 xml:space="preserve">За 2020 год: 7 297 млн. </w:t>
            </w:r>
            <w:proofErr w:type="spellStart"/>
            <w:r w:rsidRPr="00C47069">
              <w:rPr>
                <w:rFonts w:ascii="Times New Roman" w:hAnsi="Times New Roman" w:cs="Times New Roman"/>
                <w:color w:val="000000"/>
                <w:sz w:val="24"/>
                <w:szCs w:val="24"/>
              </w:rPr>
              <w:t>руб</w:t>
            </w:r>
            <w:proofErr w:type="spellEnd"/>
            <w:r w:rsidRPr="00C47069">
              <w:rPr>
                <w:rFonts w:ascii="Times New Roman" w:hAnsi="Times New Roman" w:cs="Times New Roman"/>
                <w:color w:val="000000"/>
                <w:sz w:val="24"/>
                <w:szCs w:val="24"/>
              </w:rPr>
              <w:t xml:space="preserve"> (+54% за год)</w:t>
            </w:r>
          </w:p>
        </w:tc>
      </w:tr>
      <w:tr w:rsidR="0090595B" w:rsidRPr="00C47069" w:rsidTr="00A1362F">
        <w:tc>
          <w:tcPr>
            <w:tcW w:w="2405" w:type="dxa"/>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222222"/>
                <w:sz w:val="24"/>
                <w:szCs w:val="24"/>
                <w:shd w:val="clear" w:color="auto" w:fill="FFFFFF"/>
              </w:rPr>
              <w:t xml:space="preserve">ООО </w:t>
            </w:r>
            <w:r w:rsidRPr="00C47069">
              <w:rPr>
                <w:rFonts w:ascii="Times New Roman" w:eastAsia="Times New Roman" w:hAnsi="Times New Roman" w:cs="Times New Roman"/>
                <w:bCs/>
                <w:kern w:val="36"/>
                <w:sz w:val="24"/>
                <w:szCs w:val="24"/>
                <w:lang w:eastAsia="ru-RU"/>
              </w:rPr>
              <w:t>«</w:t>
            </w:r>
            <w:r w:rsidRPr="00C47069">
              <w:rPr>
                <w:rFonts w:ascii="Times New Roman" w:hAnsi="Times New Roman" w:cs="Times New Roman"/>
                <w:color w:val="222222"/>
                <w:sz w:val="24"/>
                <w:szCs w:val="24"/>
                <w:shd w:val="clear" w:color="auto" w:fill="FFFFFF"/>
              </w:rPr>
              <w:t>АЛЛЕГРИНИ РУССИЯ</w:t>
            </w:r>
            <w:r w:rsidRPr="00C47069">
              <w:rPr>
                <w:rFonts w:ascii="Times New Roman" w:eastAsia="Times New Roman" w:hAnsi="Times New Roman" w:cs="Times New Roman"/>
                <w:bCs/>
                <w:kern w:val="36"/>
                <w:sz w:val="24"/>
                <w:szCs w:val="24"/>
                <w:lang w:eastAsia="ru-RU"/>
              </w:rPr>
              <w:t>»</w:t>
            </w:r>
          </w:p>
        </w:tc>
        <w:tc>
          <w:tcPr>
            <w:tcW w:w="6940" w:type="dxa"/>
            <w:gridSpan w:val="2"/>
            <w:vAlign w:val="center"/>
          </w:tcPr>
          <w:p w:rsidR="0090595B" w:rsidRPr="00C47069" w:rsidRDefault="0090595B" w:rsidP="0090595B">
            <w:pPr>
              <w:contextualSpacing/>
              <w:jc w:val="center"/>
              <w:rPr>
                <w:rFonts w:ascii="Times New Roman" w:hAnsi="Times New Roman" w:cs="Times New Roman"/>
                <w:color w:val="000000"/>
                <w:sz w:val="24"/>
                <w:szCs w:val="24"/>
              </w:rPr>
            </w:pPr>
            <w:r w:rsidRPr="00C47069">
              <w:rPr>
                <w:rFonts w:ascii="Times New Roman" w:hAnsi="Times New Roman" w:cs="Times New Roman"/>
                <w:color w:val="000000"/>
                <w:sz w:val="24"/>
                <w:szCs w:val="24"/>
              </w:rPr>
              <w:t>За 2020 год: 138.млн руб. (-23,8% за год)</w:t>
            </w:r>
          </w:p>
        </w:tc>
      </w:tr>
    </w:tbl>
    <w:p w:rsidR="00FE5E9C" w:rsidRPr="00C47069" w:rsidRDefault="00FE5E9C" w:rsidP="009624A6">
      <w:pPr>
        <w:spacing w:after="0" w:line="360" w:lineRule="auto"/>
        <w:contextualSpacing/>
        <w:jc w:val="both"/>
        <w:rPr>
          <w:rFonts w:ascii="Times New Roman" w:hAnsi="Times New Roman" w:cs="Times New Roman"/>
          <w:color w:val="000000"/>
          <w:sz w:val="28"/>
          <w:szCs w:val="28"/>
        </w:rPr>
      </w:pPr>
    </w:p>
    <w:p w:rsidR="00FF1FF8" w:rsidRPr="00C47069" w:rsidRDefault="00FF1FF8" w:rsidP="00FF1FF8">
      <w:pPr>
        <w:spacing w:after="0" w:line="360" w:lineRule="auto"/>
        <w:ind w:firstLine="709"/>
        <w:contextualSpacing/>
        <w:jc w:val="both"/>
        <w:rPr>
          <w:rFonts w:ascii="Times New Roman" w:hAnsi="Times New Roman" w:cs="Times New Roman"/>
          <w:color w:val="222222"/>
          <w:sz w:val="28"/>
          <w:szCs w:val="28"/>
          <w:shd w:val="clear" w:color="auto" w:fill="FFFFFF"/>
        </w:rPr>
      </w:pPr>
      <w:r w:rsidRPr="00C47069">
        <w:rPr>
          <w:rFonts w:ascii="Times New Roman" w:hAnsi="Times New Roman" w:cs="Times New Roman"/>
          <w:color w:val="222222"/>
          <w:sz w:val="28"/>
          <w:szCs w:val="28"/>
          <w:shd w:val="clear" w:color="auto" w:fill="FFFFFF"/>
        </w:rPr>
        <w:t xml:space="preserve">В ходе анализа мы сравнили основные финансовые показатели ООО «ТД </w:t>
      </w:r>
      <w:proofErr w:type="spellStart"/>
      <w:r w:rsidRPr="00C47069">
        <w:rPr>
          <w:rFonts w:ascii="Times New Roman" w:hAnsi="Times New Roman" w:cs="Times New Roman"/>
          <w:color w:val="222222"/>
          <w:sz w:val="28"/>
          <w:szCs w:val="28"/>
          <w:shd w:val="clear" w:color="auto" w:fill="FFFFFF"/>
        </w:rPr>
        <w:t>Грасс</w:t>
      </w:r>
      <w:proofErr w:type="spellEnd"/>
      <w:r w:rsidRPr="00C47069">
        <w:rPr>
          <w:rFonts w:ascii="Times New Roman" w:hAnsi="Times New Roman" w:cs="Times New Roman"/>
          <w:color w:val="222222"/>
          <w:sz w:val="28"/>
          <w:szCs w:val="28"/>
          <w:shd w:val="clear" w:color="auto" w:fill="FFFFFF"/>
        </w:rPr>
        <w:t xml:space="preserve">» и ООО «АЛЛЕГРИНИ РОССИЯ» со средними (средними) </w:t>
      </w:r>
      <w:r w:rsidRPr="00C47069">
        <w:rPr>
          <w:rFonts w:ascii="Times New Roman" w:hAnsi="Times New Roman" w:cs="Times New Roman"/>
          <w:color w:val="222222"/>
          <w:sz w:val="28"/>
          <w:szCs w:val="28"/>
          <w:shd w:val="clear" w:color="auto" w:fill="FFFFFF"/>
        </w:rPr>
        <w:lastRenderedPageBreak/>
        <w:t>значениями этих показателей для конкретной отрасли (вида деятельности) и всех секторов экономики. Российская Федерация. Среднеотраслевые и среднероссийские значения показателей рассчитаны на основе данных бухгалтерской отчетности ФНС за 2019 год.</w:t>
      </w:r>
    </w:p>
    <w:p w:rsidR="00FF1FF8" w:rsidRPr="00C47069" w:rsidRDefault="00FF1FF8" w:rsidP="00FF1FF8">
      <w:pPr>
        <w:spacing w:after="0" w:line="360" w:lineRule="auto"/>
        <w:ind w:firstLine="709"/>
        <w:contextualSpacing/>
        <w:jc w:val="both"/>
        <w:rPr>
          <w:rFonts w:ascii="Times New Roman" w:hAnsi="Times New Roman" w:cs="Times New Roman"/>
          <w:color w:val="222222"/>
          <w:sz w:val="28"/>
          <w:szCs w:val="28"/>
          <w:shd w:val="clear" w:color="auto" w:fill="FFFFFF"/>
        </w:rPr>
      </w:pPr>
      <w:r w:rsidRPr="00C47069">
        <w:rPr>
          <w:rFonts w:ascii="Times New Roman" w:hAnsi="Times New Roman" w:cs="Times New Roman"/>
          <w:color w:val="222222"/>
          <w:sz w:val="28"/>
          <w:szCs w:val="28"/>
          <w:shd w:val="clear" w:color="auto" w:fill="FFFFFF"/>
        </w:rPr>
        <w:t xml:space="preserve">В результате анализа ключевых финансовых показателей Организации установлено следующее. Финансовое состояние ООО «ТД </w:t>
      </w:r>
      <w:proofErr w:type="spellStart"/>
      <w:r w:rsidRPr="00C47069">
        <w:rPr>
          <w:rFonts w:ascii="Times New Roman" w:hAnsi="Times New Roman" w:cs="Times New Roman"/>
          <w:color w:val="222222"/>
          <w:sz w:val="28"/>
          <w:szCs w:val="28"/>
          <w:shd w:val="clear" w:color="auto" w:fill="FFFFFF"/>
        </w:rPr>
        <w:t>Грасс</w:t>
      </w:r>
      <w:proofErr w:type="spellEnd"/>
      <w:r w:rsidRPr="00C47069">
        <w:rPr>
          <w:rFonts w:ascii="Times New Roman" w:hAnsi="Times New Roman" w:cs="Times New Roman"/>
          <w:color w:val="222222"/>
          <w:sz w:val="28"/>
          <w:szCs w:val="28"/>
          <w:shd w:val="clear" w:color="auto" w:fill="FFFFFF"/>
        </w:rPr>
        <w:t>» на 31.12.2019 хуже финансового состояния половины всех крупных предприятий, занимающихся видом деятельности мыла и моющих средств, чистящих и полирующих средств (код по ОКВЭД 20.41.3). При этом в 2019 году финансовое состояние Организации снизилось.</w:t>
      </w:r>
    </w:p>
    <w:p w:rsidR="00FF1FF8" w:rsidRPr="00C47069" w:rsidRDefault="00FF1FF8" w:rsidP="00FF1FF8">
      <w:pPr>
        <w:spacing w:after="0" w:line="360" w:lineRule="auto"/>
        <w:ind w:firstLine="709"/>
        <w:contextualSpacing/>
        <w:jc w:val="both"/>
        <w:rPr>
          <w:rFonts w:ascii="Times New Roman" w:hAnsi="Times New Roman" w:cs="Times New Roman"/>
          <w:color w:val="222222"/>
          <w:sz w:val="28"/>
          <w:szCs w:val="28"/>
          <w:shd w:val="clear" w:color="auto" w:fill="FFFFFF"/>
        </w:rPr>
      </w:pPr>
      <w:r w:rsidRPr="00C47069">
        <w:rPr>
          <w:rFonts w:ascii="Times New Roman" w:hAnsi="Times New Roman" w:cs="Times New Roman"/>
          <w:color w:val="222222"/>
          <w:sz w:val="28"/>
          <w:szCs w:val="28"/>
          <w:shd w:val="clear" w:color="auto" w:fill="FFFFFF"/>
        </w:rPr>
        <w:t>В результате анализа основных финансовых показателей организации мы обнаружили следующее. Финансовое положение ООО «АЛЛЕГРИНИ РОССИЯ» на 31.12.2019 значительно лучше финансового положения половины всех малых компаний, занимающихся оптовой торговлей керамикой, стеклом и моющими средствами (код ОКВЭД 46.44). При этом в 2019 году финансовое состояние Организации </w:t>
      </w:r>
      <w:r w:rsidRPr="00C47069">
        <w:rPr>
          <w:rFonts w:ascii="Times New Roman" w:hAnsi="Times New Roman" w:cs="Times New Roman"/>
          <w:bCs/>
          <w:color w:val="222222"/>
          <w:sz w:val="28"/>
          <w:szCs w:val="28"/>
          <w:shd w:val="clear" w:color="auto" w:fill="FFFFFF"/>
        </w:rPr>
        <w:t>улучшилось</w:t>
      </w:r>
      <w:r w:rsidRPr="00C47069">
        <w:rPr>
          <w:rFonts w:ascii="Times New Roman" w:hAnsi="Times New Roman" w:cs="Times New Roman"/>
          <w:color w:val="222222"/>
          <w:sz w:val="28"/>
          <w:szCs w:val="28"/>
          <w:shd w:val="clear" w:color="auto" w:fill="FFFFFF"/>
        </w:rPr>
        <w:t>.</w:t>
      </w:r>
    </w:p>
    <w:p w:rsidR="00FF1FF8" w:rsidRPr="00C47069" w:rsidRDefault="00FF1FF8" w:rsidP="00FF1FF8">
      <w:pPr>
        <w:spacing w:after="0" w:line="360" w:lineRule="auto"/>
        <w:ind w:firstLine="709"/>
        <w:contextualSpacing/>
        <w:jc w:val="both"/>
        <w:rPr>
          <w:rFonts w:ascii="Times New Roman" w:hAnsi="Times New Roman" w:cs="Times New Roman"/>
          <w:color w:val="222222"/>
          <w:sz w:val="28"/>
          <w:szCs w:val="28"/>
          <w:shd w:val="clear" w:color="auto" w:fill="FFFFFF"/>
        </w:rPr>
      </w:pPr>
      <w:r w:rsidRPr="00C47069">
        <w:rPr>
          <w:rFonts w:ascii="Times New Roman" w:hAnsi="Times New Roman" w:cs="Times New Roman"/>
          <w:color w:val="000000"/>
          <w:sz w:val="28"/>
          <w:szCs w:val="28"/>
        </w:rPr>
        <w:t xml:space="preserve">По результату проведенного анализа деятельности международных химических компаний </w:t>
      </w:r>
      <w:r w:rsidRPr="00C47069">
        <w:rPr>
          <w:rFonts w:ascii="Times New Roman" w:eastAsia="Calibri" w:hAnsi="Times New Roman" w:cs="Times New Roman"/>
          <w:sz w:val="28"/>
          <w:szCs w:val="28"/>
        </w:rPr>
        <w:t xml:space="preserve">ООО </w:t>
      </w:r>
      <w:r w:rsidRPr="00C47069">
        <w:rPr>
          <w:rFonts w:ascii="Times New Roman" w:eastAsia="Times New Roman" w:hAnsi="Times New Roman" w:cs="Times New Roman"/>
          <w:bCs/>
          <w:kern w:val="36"/>
          <w:sz w:val="28"/>
          <w:szCs w:val="28"/>
          <w:lang w:eastAsia="ru-RU"/>
        </w:rPr>
        <w:t xml:space="preserve">«ТД </w:t>
      </w:r>
      <w:proofErr w:type="spellStart"/>
      <w:r w:rsidRPr="00C47069">
        <w:rPr>
          <w:rFonts w:ascii="Times New Roman" w:eastAsia="Times New Roman" w:hAnsi="Times New Roman" w:cs="Times New Roman"/>
          <w:bCs/>
          <w:kern w:val="36"/>
          <w:sz w:val="28"/>
          <w:szCs w:val="28"/>
          <w:lang w:eastAsia="ru-RU"/>
        </w:rPr>
        <w:t>Грасс</w:t>
      </w:r>
      <w:proofErr w:type="spellEnd"/>
      <w:r w:rsidRPr="00C47069">
        <w:rPr>
          <w:rFonts w:ascii="Times New Roman" w:eastAsia="Times New Roman" w:hAnsi="Times New Roman" w:cs="Times New Roman"/>
          <w:bCs/>
          <w:kern w:val="36"/>
          <w:sz w:val="28"/>
          <w:szCs w:val="28"/>
          <w:lang w:eastAsia="ru-RU"/>
        </w:rPr>
        <w:t xml:space="preserve">» </w:t>
      </w:r>
      <w:r w:rsidRPr="00C47069">
        <w:rPr>
          <w:rFonts w:ascii="Times New Roman" w:hAnsi="Times New Roman" w:cs="Times New Roman"/>
          <w:color w:val="222222"/>
          <w:sz w:val="28"/>
          <w:szCs w:val="28"/>
          <w:shd w:val="clear" w:color="auto" w:fill="FFFFFF"/>
        </w:rPr>
        <w:t xml:space="preserve">и ООО </w:t>
      </w:r>
      <w:r w:rsidRPr="00C47069">
        <w:rPr>
          <w:rFonts w:ascii="Times New Roman" w:eastAsia="Times New Roman" w:hAnsi="Times New Roman" w:cs="Times New Roman"/>
          <w:bCs/>
          <w:kern w:val="36"/>
          <w:sz w:val="28"/>
          <w:szCs w:val="28"/>
          <w:lang w:eastAsia="ru-RU"/>
        </w:rPr>
        <w:t>«</w:t>
      </w:r>
      <w:r w:rsidRPr="00C47069">
        <w:rPr>
          <w:rFonts w:ascii="Times New Roman" w:hAnsi="Times New Roman" w:cs="Times New Roman"/>
          <w:color w:val="222222"/>
          <w:sz w:val="28"/>
          <w:szCs w:val="28"/>
          <w:shd w:val="clear" w:color="auto" w:fill="FFFFFF"/>
        </w:rPr>
        <w:t>АЛЛЕГРИНИ РУССИЯ</w:t>
      </w:r>
      <w:r w:rsidRPr="00C47069">
        <w:rPr>
          <w:rFonts w:ascii="Times New Roman" w:eastAsia="Times New Roman" w:hAnsi="Times New Roman" w:cs="Times New Roman"/>
          <w:bCs/>
          <w:kern w:val="36"/>
          <w:sz w:val="28"/>
          <w:szCs w:val="28"/>
          <w:lang w:eastAsia="ru-RU"/>
        </w:rPr>
        <w:t>»</w:t>
      </w:r>
      <w:r w:rsidRPr="00C47069">
        <w:rPr>
          <w:rFonts w:ascii="Times New Roman" w:hAnsi="Times New Roman" w:cs="Times New Roman"/>
          <w:color w:val="222222"/>
          <w:sz w:val="28"/>
          <w:szCs w:val="28"/>
          <w:shd w:val="clear" w:color="auto" w:fill="FFFFFF"/>
        </w:rPr>
        <w:t xml:space="preserve">, и проделанным выводам, можно дать каждой из компаний следующие методические рекомендации по внедрению эко-инноваций для улучшения ведения своего бизнеса. </w:t>
      </w:r>
    </w:p>
    <w:p w:rsidR="00FF1FF8" w:rsidRPr="00C47069" w:rsidRDefault="00FF1FF8" w:rsidP="00FF1FF8">
      <w:pPr>
        <w:spacing w:after="0" w:line="360" w:lineRule="auto"/>
        <w:ind w:firstLine="709"/>
        <w:contextualSpacing/>
        <w:jc w:val="both"/>
        <w:rPr>
          <w:rFonts w:ascii="Times New Roman" w:hAnsi="Times New Roman" w:cs="Times New Roman"/>
          <w:color w:val="222222"/>
          <w:sz w:val="28"/>
          <w:szCs w:val="28"/>
          <w:shd w:val="clear" w:color="auto" w:fill="FFFFFF"/>
        </w:rPr>
      </w:pPr>
      <w:r w:rsidRPr="00C47069">
        <w:rPr>
          <w:rFonts w:ascii="Times New Roman" w:hAnsi="Times New Roman" w:cs="Times New Roman"/>
          <w:color w:val="222222"/>
          <w:sz w:val="28"/>
          <w:szCs w:val="28"/>
          <w:shd w:val="clear" w:color="auto" w:fill="FFFFFF"/>
        </w:rPr>
        <w:t xml:space="preserve">Несмотря на управленческие проблемы и </w:t>
      </w:r>
      <w:proofErr w:type="spellStart"/>
      <w:r w:rsidRPr="00C47069">
        <w:rPr>
          <w:rFonts w:ascii="Times New Roman" w:hAnsi="Times New Roman" w:cs="Times New Roman"/>
          <w:color w:val="222222"/>
          <w:sz w:val="28"/>
          <w:szCs w:val="28"/>
          <w:shd w:val="clear" w:color="auto" w:fill="FFFFFF"/>
        </w:rPr>
        <w:t>ухудшевшееся</w:t>
      </w:r>
      <w:proofErr w:type="spellEnd"/>
      <w:r w:rsidRPr="00C47069">
        <w:rPr>
          <w:rFonts w:ascii="Times New Roman" w:hAnsi="Times New Roman" w:cs="Times New Roman"/>
          <w:color w:val="222222"/>
          <w:sz w:val="28"/>
          <w:szCs w:val="28"/>
          <w:shd w:val="clear" w:color="auto" w:fill="FFFFFF"/>
        </w:rPr>
        <w:t xml:space="preserve"> финансовое положение за 2019 год, компания </w:t>
      </w:r>
      <w:r w:rsidRPr="00C47069">
        <w:rPr>
          <w:rFonts w:ascii="Times New Roman" w:eastAsia="Calibri" w:hAnsi="Times New Roman" w:cs="Times New Roman"/>
          <w:sz w:val="28"/>
          <w:szCs w:val="28"/>
        </w:rPr>
        <w:t xml:space="preserve">ООО </w:t>
      </w:r>
      <w:r w:rsidRPr="00C47069">
        <w:rPr>
          <w:rFonts w:ascii="Times New Roman" w:eastAsia="Times New Roman" w:hAnsi="Times New Roman" w:cs="Times New Roman"/>
          <w:bCs/>
          <w:kern w:val="36"/>
          <w:sz w:val="28"/>
          <w:szCs w:val="28"/>
          <w:lang w:eastAsia="ru-RU"/>
        </w:rPr>
        <w:t xml:space="preserve">«ТД </w:t>
      </w:r>
      <w:proofErr w:type="spellStart"/>
      <w:r w:rsidRPr="00C47069">
        <w:rPr>
          <w:rFonts w:ascii="Times New Roman" w:eastAsia="Times New Roman" w:hAnsi="Times New Roman" w:cs="Times New Roman"/>
          <w:bCs/>
          <w:kern w:val="36"/>
          <w:sz w:val="28"/>
          <w:szCs w:val="28"/>
          <w:lang w:eastAsia="ru-RU"/>
        </w:rPr>
        <w:t>Грасс</w:t>
      </w:r>
      <w:proofErr w:type="spellEnd"/>
      <w:r w:rsidRPr="00C47069">
        <w:rPr>
          <w:rFonts w:ascii="Times New Roman" w:eastAsia="Times New Roman" w:hAnsi="Times New Roman" w:cs="Times New Roman"/>
          <w:bCs/>
          <w:kern w:val="36"/>
          <w:sz w:val="28"/>
          <w:szCs w:val="28"/>
          <w:lang w:eastAsia="ru-RU"/>
        </w:rPr>
        <w:t>»</w:t>
      </w:r>
      <w:r w:rsidRPr="00C47069">
        <w:rPr>
          <w:rFonts w:ascii="Times New Roman" w:eastAsia="Calibri" w:hAnsi="Times New Roman" w:cs="Times New Roman"/>
          <w:sz w:val="28"/>
          <w:szCs w:val="28"/>
        </w:rPr>
        <w:t xml:space="preserve"> </w:t>
      </w:r>
      <w:r w:rsidRPr="00C47069">
        <w:rPr>
          <w:rFonts w:ascii="Times New Roman" w:hAnsi="Times New Roman" w:cs="Times New Roman"/>
          <w:color w:val="222222"/>
          <w:sz w:val="28"/>
          <w:szCs w:val="28"/>
          <w:shd w:val="clear" w:color="auto" w:fill="FFFFFF"/>
        </w:rPr>
        <w:t>имеет большой потенциал для роста, а также для занятия лидирующей ниши среди химических компаний, производящих биологически-разлагающуюся бытовую химию.</w:t>
      </w:r>
    </w:p>
    <w:p w:rsidR="00FF1FF8" w:rsidRPr="00C47069" w:rsidRDefault="00FF1FF8" w:rsidP="00FF1FF8">
      <w:pPr>
        <w:spacing w:after="0" w:line="360" w:lineRule="auto"/>
        <w:contextualSpacing/>
        <w:jc w:val="both"/>
        <w:rPr>
          <w:rFonts w:ascii="Times New Roman" w:hAnsi="Times New Roman" w:cs="Times New Roman"/>
          <w:color w:val="222222"/>
          <w:sz w:val="28"/>
          <w:szCs w:val="28"/>
          <w:shd w:val="clear" w:color="auto" w:fill="FFFFFF"/>
        </w:rPr>
      </w:pPr>
      <w:r w:rsidRPr="00C47069">
        <w:rPr>
          <w:rFonts w:ascii="Times New Roman" w:hAnsi="Times New Roman" w:cs="Times New Roman"/>
          <w:color w:val="222222"/>
          <w:sz w:val="28"/>
          <w:szCs w:val="28"/>
          <w:shd w:val="clear" w:color="auto" w:fill="FFFFFF"/>
        </w:rPr>
        <w:t>Рассмотрим предложенную нами методику:</w:t>
      </w: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Во-первых, для осуществления процесса внедрения экологических инноваций, компании </w:t>
      </w:r>
      <w:r w:rsidRPr="00C47069">
        <w:rPr>
          <w:rFonts w:ascii="Times New Roman" w:eastAsia="Calibri" w:hAnsi="Times New Roman" w:cs="Times New Roman"/>
          <w:sz w:val="28"/>
          <w:szCs w:val="28"/>
        </w:rPr>
        <w:t xml:space="preserve">ООО </w:t>
      </w:r>
      <w:r w:rsidRPr="00C47069">
        <w:rPr>
          <w:rFonts w:ascii="Times New Roman" w:eastAsia="Times New Roman" w:hAnsi="Times New Roman" w:cs="Times New Roman"/>
          <w:bCs/>
          <w:kern w:val="36"/>
          <w:sz w:val="28"/>
          <w:szCs w:val="28"/>
          <w:lang w:eastAsia="ru-RU"/>
        </w:rPr>
        <w:t xml:space="preserve">«ТД </w:t>
      </w:r>
      <w:proofErr w:type="spellStart"/>
      <w:r w:rsidRPr="00C47069">
        <w:rPr>
          <w:rFonts w:ascii="Times New Roman" w:eastAsia="Times New Roman" w:hAnsi="Times New Roman" w:cs="Times New Roman"/>
          <w:bCs/>
          <w:kern w:val="36"/>
          <w:sz w:val="28"/>
          <w:szCs w:val="28"/>
          <w:lang w:eastAsia="ru-RU"/>
        </w:rPr>
        <w:t>Грасс</w:t>
      </w:r>
      <w:proofErr w:type="spellEnd"/>
      <w:r w:rsidRPr="00C47069">
        <w:rPr>
          <w:rFonts w:ascii="Times New Roman" w:eastAsia="Times New Roman" w:hAnsi="Times New Roman" w:cs="Times New Roman"/>
          <w:bCs/>
          <w:kern w:val="36"/>
          <w:sz w:val="28"/>
          <w:szCs w:val="28"/>
          <w:lang w:eastAsia="ru-RU"/>
        </w:rPr>
        <w:t>»</w:t>
      </w:r>
      <w:r w:rsidRPr="00C47069">
        <w:rPr>
          <w:rFonts w:ascii="Times New Roman" w:hAnsi="Times New Roman" w:cs="Times New Roman"/>
          <w:sz w:val="28"/>
          <w:szCs w:val="28"/>
        </w:rPr>
        <w:t xml:space="preserve"> необходимо ввести в свою деятельность систему экологического менеджмента. </w:t>
      </w: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lastRenderedPageBreak/>
        <w:t>В узком понятии экологический менеджмент – это менеджмент природоохранной и природоохранной деятельности и включает [13, 15]:</w:t>
      </w: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sym w:font="Symbol" w:char="F0B7"/>
      </w:r>
      <w:r w:rsidRPr="00C47069">
        <w:rPr>
          <w:rFonts w:ascii="Times New Roman" w:hAnsi="Times New Roman" w:cs="Times New Roman"/>
          <w:sz w:val="28"/>
          <w:szCs w:val="28"/>
        </w:rPr>
        <w:t xml:space="preserve"> правовой и экономический механизмы охраны окружающей среды; </w:t>
      </w: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sym w:font="Symbol" w:char="F0B7"/>
      </w:r>
      <w:r w:rsidRPr="00C47069">
        <w:rPr>
          <w:rFonts w:ascii="Times New Roman" w:hAnsi="Times New Roman" w:cs="Times New Roman"/>
          <w:sz w:val="28"/>
          <w:szCs w:val="28"/>
        </w:rPr>
        <w:t xml:space="preserve"> систему управления; </w:t>
      </w: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sym w:font="Symbol" w:char="F0B7"/>
      </w:r>
      <w:r w:rsidRPr="00C47069">
        <w:rPr>
          <w:rFonts w:ascii="Times New Roman" w:hAnsi="Times New Roman" w:cs="Times New Roman"/>
          <w:sz w:val="28"/>
          <w:szCs w:val="28"/>
        </w:rPr>
        <w:t xml:space="preserve"> деятельность специалистов предприятия (и его руководства) в области охраны окружающей среды и рационального использования природных ресурсов.</w:t>
      </w: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Организационная структура.</w:t>
      </w:r>
    </w:p>
    <w:p w:rsidR="00FE5E9C"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Структура, в которой экологическая служба выделена в отдельный департамент с начальником, равным по рангу заместителю директора предприятия (рис. 14). Это наиболее эффективная и обладающая наибольшими потенциальными возможностями в использовании преимуществ экологического менеджмента система.</w:t>
      </w:r>
      <w:r w:rsidR="00432068" w:rsidRPr="00C47069">
        <w:rPr>
          <w:rFonts w:ascii="Times New Roman" w:hAnsi="Times New Roman" w:cs="Times New Roman"/>
          <w:sz w:val="28"/>
          <w:szCs w:val="28"/>
        </w:rPr>
        <w:t xml:space="preserve"> </w:t>
      </w:r>
    </w:p>
    <w:p w:rsidR="00106BEF" w:rsidRPr="00C47069" w:rsidRDefault="00106BEF" w:rsidP="00010FED">
      <w:pPr>
        <w:spacing w:after="0" w:line="360" w:lineRule="auto"/>
        <w:jc w:val="both"/>
        <w:rPr>
          <w:rFonts w:ascii="Times New Roman" w:hAnsi="Times New Roman" w:cs="Times New Roman"/>
          <w:sz w:val="28"/>
          <w:szCs w:val="28"/>
        </w:rPr>
      </w:pPr>
    </w:p>
    <w:p w:rsidR="00A224EF" w:rsidRPr="00C47069" w:rsidRDefault="00D76DA5" w:rsidP="00A224EF">
      <w:pPr>
        <w:spacing w:after="0" w:line="360" w:lineRule="auto"/>
        <w:jc w:val="both"/>
        <w:rPr>
          <w:rFonts w:ascii="Times New Roman" w:hAnsi="Times New Roman" w:cs="Times New Roman"/>
          <w:sz w:val="28"/>
          <w:szCs w:val="28"/>
        </w:rPr>
      </w:pPr>
      <w:r w:rsidRPr="00C47069">
        <w:rPr>
          <w:noProof/>
          <w:lang w:eastAsia="ru-RU"/>
        </w:rPr>
        <mc:AlternateContent>
          <mc:Choice Requires="wps">
            <w:drawing>
              <wp:anchor distT="0" distB="0" distL="114300" distR="114300" simplePos="0" relativeHeight="251709440" behindDoc="0" locked="0" layoutInCell="1" allowOverlap="1">
                <wp:simplePos x="0" y="0"/>
                <wp:positionH relativeFrom="column">
                  <wp:posOffset>5625203</wp:posOffset>
                </wp:positionH>
                <wp:positionV relativeFrom="paragraph">
                  <wp:posOffset>3959300</wp:posOffset>
                </wp:positionV>
                <wp:extent cx="242048" cy="224117"/>
                <wp:effectExtent l="0" t="0" r="5715" b="5080"/>
                <wp:wrapNone/>
                <wp:docPr id="7" name="Прямоугольник 7"/>
                <wp:cNvGraphicFramePr/>
                <a:graphic xmlns:a="http://schemas.openxmlformats.org/drawingml/2006/main">
                  <a:graphicData uri="http://schemas.microsoft.com/office/word/2010/wordprocessingShape">
                    <wps:wsp>
                      <wps:cNvSpPr/>
                      <wps:spPr>
                        <a:xfrm>
                          <a:off x="0" y="0"/>
                          <a:ext cx="242048" cy="2241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1AEE013A" id="Прямоугольник 7" o:spid="_x0000_s1026" style="position:absolute;margin-left:442.95pt;margin-top:311.75pt;width:19.05pt;height:17.6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5RtwIAAJQFAAAOAAAAZHJzL2Uyb0RvYy54bWysVM1uEzEQviPxDpbvdH+UUoi6qaJWRUhV&#10;W9Ginh2vN1nJ6zG2k004IXFF6iPwEFwQP32GzRsx9v6klIoDIgfH45n55me/mcOjdSXJShhbgspo&#10;shdTIhSHvFTzjL69Pn32ghLrmMqZBCUyuhGWHk2ePjms9ViksACZC0MQRNlxrTO6cE6Po8jyhaiY&#10;3QMtFCoLMBVzKJp5lBtWI3olozSOn0c1mFwb4MJafD1plXQS8ItCcHdRFFY4IjOKublwmnDO/BlN&#10;Dtl4bphelLxLg/1DFhUrFQYdoE6YY2Rpyj+gqpIbsFC4PQ5VBEVRchFqwGqS+EE1VwumRagFm2P1&#10;0Cb7/2D5+erSkDLP6AElilX4iZrP2w/b2+ZHc7f92Hxp7prv20/Nz+Zr840c+H7V2o7R7Upfmk6y&#10;ePXFrwtT+X8si6xDjzdDj8XaEY6P6SiNR0gKjqo0HSVJwIx2ztpY90pARfwlowY/YegsW51ZhwHR&#10;tDfxsSzIMj8tpQyCp404loasGH7w2TzxCaPHb1ZSeVsF3qtV+5fI19VWEm5uI4W3k+qNKLBDPveQ&#10;SODmLgjjXCiXtKoFy0Ubez/GXx+9TyvkEgA9coHxB+wOoLdsQXrsNsvO3ruKQO3BOf5bYq3z4BEi&#10;g3KDc1UqMI8BSKyqi9za901qW+O7NIN8g/wx0A6W1fy0xM92xqy7ZAYnCWcOt4O7wKOQUGcUuhsl&#10;CzDvH3v39khw1FJS42Rm1L5bMiMoka8VUv9lMhr5UQ7CaP8gRcHc18zua9SyOgbkQoJ7SPNw9fZO&#10;9tfCQHWDS2Tqo6KKKY6xM8qd6YVj124MXENcTKfBDMdXM3emrjT34L6rnpbX6xtmdMddh6Q/h36K&#10;2fgBhVtb76lgunRQlIHfu752/cbRD8Tp1pTfLfflYLVbppNfAAAA//8DAFBLAwQUAAYACAAAACEA&#10;J3O1T+IAAAALAQAADwAAAGRycy9kb3ducmV2LnhtbEyPsU7DMBCGdyTewTokFkQdYlK5IU4FSEgs&#10;DC0V6ujGbmw1tqPYTVKenmOC8e4+/ff91Xp2HRn1EG3wAh4WGRDtm6CsbwXsPt/uOZCYpFeyC14L&#10;uOgI6/r6qpKlCpPf6HGbWoIhPpZSgEmpLymNjdFOxkXotcfbMQxOJhyHlqpBThjuOppn2ZI6aT1+&#10;MLLXr0Y3p+3ZCfi4MPY+3rHTtLOstd90//JlghC3N/PzE5Ck5/QHw68+qkONTodw9iqSTgDnxQpR&#10;AcucFUCQWOWP2O6Am4JzoHVF/3eofwAAAP//AwBQSwECLQAUAAYACAAAACEAtoM4kv4AAADhAQAA&#10;EwAAAAAAAAAAAAAAAAAAAAAAW0NvbnRlbnRfVHlwZXNdLnhtbFBLAQItABQABgAIAAAAIQA4/SH/&#10;1gAAAJQBAAALAAAAAAAAAAAAAAAAAC8BAABfcmVscy8ucmVsc1BLAQItABQABgAIAAAAIQBXjK5R&#10;twIAAJQFAAAOAAAAAAAAAAAAAAAAAC4CAABkcnMvZTJvRG9jLnhtbFBLAQItABQABgAIAAAAIQAn&#10;c7VP4gAAAAsBAAAPAAAAAAAAAAAAAAAAABEFAABkcnMvZG93bnJldi54bWxQSwUGAAAAAAQABADz&#10;AAAAIAYAAAAA&#10;" fillcolor="white [3212]" stroked="f" strokeweight="1pt"/>
            </w:pict>
          </mc:Fallback>
        </mc:AlternateContent>
      </w:r>
      <w:r w:rsidR="00395DEE" w:rsidRPr="00C47069">
        <w:rPr>
          <w:noProof/>
          <w:lang w:eastAsia="ru-RU"/>
        </w:rPr>
        <w:drawing>
          <wp:anchor distT="0" distB="0" distL="114300" distR="114300" simplePos="0" relativeHeight="251704320" behindDoc="0" locked="0" layoutInCell="1" allowOverlap="1" wp14:anchorId="28B15E97" wp14:editId="37869947">
            <wp:simplePos x="0" y="0"/>
            <wp:positionH relativeFrom="margin">
              <wp:align>center</wp:align>
            </wp:positionH>
            <wp:positionV relativeFrom="paragraph">
              <wp:posOffset>87</wp:posOffset>
            </wp:positionV>
            <wp:extent cx="5749290" cy="4156710"/>
            <wp:effectExtent l="0" t="0" r="381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3701" t="20208" r="25061" b="13929"/>
                    <a:stretch/>
                  </pic:blipFill>
                  <pic:spPr bwMode="auto">
                    <a:xfrm>
                      <a:off x="0" y="0"/>
                      <a:ext cx="5749290" cy="4156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E5E9C" w:rsidRPr="00C47069" w:rsidRDefault="00A224EF" w:rsidP="00A224EF">
      <w:pPr>
        <w:spacing w:after="0" w:line="240" w:lineRule="auto"/>
        <w:contextualSpacing/>
        <w:jc w:val="center"/>
        <w:rPr>
          <w:rFonts w:ascii="Times New Roman" w:hAnsi="Times New Roman" w:cs="Times New Roman"/>
          <w:color w:val="000000"/>
          <w:sz w:val="36"/>
          <w:szCs w:val="28"/>
        </w:rPr>
      </w:pPr>
      <w:r w:rsidRPr="00C47069">
        <w:rPr>
          <w:rFonts w:ascii="Times New Roman" w:hAnsi="Times New Roman" w:cs="Times New Roman"/>
          <w:color w:val="000000"/>
          <w:sz w:val="28"/>
          <w:szCs w:val="28"/>
        </w:rPr>
        <w:lastRenderedPageBreak/>
        <w:t>Рисунок 14</w:t>
      </w:r>
      <w:r w:rsidR="00291F6B" w:rsidRPr="00C47069">
        <w:rPr>
          <w:rFonts w:ascii="Times New Roman" w:hAnsi="Times New Roman" w:cs="Times New Roman"/>
          <w:color w:val="000000"/>
          <w:sz w:val="28"/>
          <w:szCs w:val="28"/>
        </w:rPr>
        <w:t xml:space="preserve"> – </w:t>
      </w:r>
      <w:r w:rsidR="00291F6B" w:rsidRPr="00C47069">
        <w:rPr>
          <w:rFonts w:ascii="Times New Roman" w:hAnsi="Times New Roman" w:cs="Times New Roman"/>
          <w:sz w:val="28"/>
          <w:szCs w:val="28"/>
        </w:rPr>
        <w:t>Структура, в которой экологическая служба выделена в отдельное подразделение с руководителем, равным по рангу заместителю директора предприятия</w:t>
      </w:r>
    </w:p>
    <w:p w:rsidR="004708E4" w:rsidRPr="00C47069" w:rsidRDefault="004708E4" w:rsidP="00421447">
      <w:pPr>
        <w:spacing w:after="0" w:line="360" w:lineRule="auto"/>
        <w:contextualSpacing/>
        <w:jc w:val="both"/>
        <w:rPr>
          <w:rFonts w:ascii="Times New Roman" w:hAnsi="Times New Roman" w:cs="Times New Roman"/>
          <w:color w:val="000000"/>
          <w:sz w:val="28"/>
          <w:szCs w:val="28"/>
        </w:rPr>
      </w:pP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В этом случае экологическая служба выделяется в отдельный департамент, а ее руководитель (профильный директор) по должности, в зависимости от размера предприятия, приравнивается к заместителю директора или заместителю главного инженера.</w:t>
      </w: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Для таких структур характерны следующие достоинства:</w:t>
      </w: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эффективное совмещение основных производственных и экологических целей и задач на предприятии;</w:t>
      </w: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 – осуществление разнообразной и экономически эффективной экологической деятельности [39].</w:t>
      </w: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Модель СЭМ организации основана на процессном подходе, который выражается во включении соответствующих требований в требования к производству и другим 16 процессам в организации, учитываемых при планировании и проведении деятельности.</w:t>
      </w: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Это определяет результативность и действенность общей системы управления предприятием для снижения воздействия деятельности организаций на окружающую среду.</w:t>
      </w: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Данная модель поможет организации заинтересовывать сотрудников в эко-инновационном развитии на долгосрочную перспективу, что разрешит проблему, связанную с кадровым непостоянством.</w:t>
      </w: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Согласно международному стандарту ISO 14001, Действующая система экологического менеджмента должна в первую очередь включать все виды деятельности и всех сотрудников организации в рамках деятельности, связанной с экологическими аспектами, при этом все сотрудники организации и люди, работающие на ее территории, должны быть готовы к работе в чрезвычайных и аварийных ситуациях. [40].</w:t>
      </w: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Кроме того, СЭМ должна соответствовать характеру организации, ее размеру и корпоративной культуре и быть ориентирована на контроль </w:t>
      </w:r>
      <w:r w:rsidRPr="00C47069">
        <w:rPr>
          <w:rFonts w:ascii="Times New Roman" w:hAnsi="Times New Roman" w:cs="Times New Roman"/>
          <w:sz w:val="28"/>
          <w:szCs w:val="28"/>
        </w:rPr>
        <w:lastRenderedPageBreak/>
        <w:t>приоритетных экологических аспектов, в этом случае мы выбрали структуру, в которой экологическая служба выделена в отдельный отдел с руководителем. приравнивается по званию к заместителю директора предприятия, поскольку численность персонала предприятия намного меньше численности персонала предприятия 867 человек.</w:t>
      </w: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Во-вторых, на предприятии должен быть проведён экологический аудит, который включает в себя:</w:t>
      </w: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sym w:font="Symbol" w:char="F0B7"/>
      </w:r>
      <w:r w:rsidRPr="00C47069">
        <w:rPr>
          <w:rFonts w:ascii="Times New Roman" w:hAnsi="Times New Roman" w:cs="Times New Roman"/>
          <w:sz w:val="28"/>
          <w:szCs w:val="28"/>
        </w:rPr>
        <w:t xml:space="preserve"> экологическую политику и формирование природоохранных целей и задач; </w:t>
      </w: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sym w:font="Symbol" w:char="F0B7"/>
      </w:r>
      <w:r w:rsidRPr="00C47069">
        <w:rPr>
          <w:rFonts w:ascii="Times New Roman" w:hAnsi="Times New Roman" w:cs="Times New Roman"/>
          <w:sz w:val="28"/>
          <w:szCs w:val="28"/>
        </w:rPr>
        <w:t xml:space="preserve"> мониторинг, регулирование и минимизацию выбросов и сбросов загрязняющих веществ по технологическим процессам; </w:t>
      </w: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sym w:font="Symbol" w:char="F0B7"/>
      </w:r>
      <w:r w:rsidRPr="00C47069">
        <w:rPr>
          <w:rFonts w:ascii="Times New Roman" w:hAnsi="Times New Roman" w:cs="Times New Roman"/>
          <w:sz w:val="28"/>
          <w:szCs w:val="28"/>
        </w:rPr>
        <w:t xml:space="preserve"> мониторинг, регулирование и минимизацию образования и размещения производственных отходов; </w:t>
      </w: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sym w:font="Symbol" w:char="F0B7"/>
      </w:r>
      <w:r w:rsidRPr="00C47069">
        <w:rPr>
          <w:rFonts w:ascii="Times New Roman" w:hAnsi="Times New Roman" w:cs="Times New Roman"/>
          <w:sz w:val="28"/>
          <w:szCs w:val="28"/>
        </w:rPr>
        <w:t xml:space="preserve"> рациональное использование природных ресурсов, сырья, материалов, а также готовой продукции, </w:t>
      </w:r>
      <w:proofErr w:type="spellStart"/>
      <w:r w:rsidRPr="00C47069">
        <w:rPr>
          <w:rFonts w:ascii="Times New Roman" w:hAnsi="Times New Roman" w:cs="Times New Roman"/>
          <w:sz w:val="28"/>
          <w:szCs w:val="28"/>
        </w:rPr>
        <w:t>энергоэффективность</w:t>
      </w:r>
      <w:proofErr w:type="spellEnd"/>
      <w:r w:rsidRPr="00C47069">
        <w:rPr>
          <w:rFonts w:ascii="Times New Roman" w:hAnsi="Times New Roman" w:cs="Times New Roman"/>
          <w:sz w:val="28"/>
          <w:szCs w:val="28"/>
        </w:rPr>
        <w:t xml:space="preserve">; </w:t>
      </w: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sym w:font="Symbol" w:char="F0B7"/>
      </w:r>
      <w:r w:rsidRPr="00C47069">
        <w:rPr>
          <w:rFonts w:ascii="Times New Roman" w:hAnsi="Times New Roman" w:cs="Times New Roman"/>
          <w:sz w:val="28"/>
          <w:szCs w:val="28"/>
        </w:rPr>
        <w:t xml:space="preserve"> деятельность в области экологической безопасности персонала и населения, включая оценку риска и предупреждения аварий и деятельность в условиях их возникновения; </w:t>
      </w: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sym w:font="Symbol" w:char="F0B7"/>
      </w:r>
      <w:r w:rsidRPr="00C47069">
        <w:rPr>
          <w:rFonts w:ascii="Times New Roman" w:hAnsi="Times New Roman" w:cs="Times New Roman"/>
          <w:sz w:val="28"/>
          <w:szCs w:val="28"/>
        </w:rPr>
        <w:t xml:space="preserve"> экологическое информирование, просвещение и образование персонала; </w:t>
      </w: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sym w:font="Symbol" w:char="F0B7"/>
      </w:r>
      <w:r w:rsidRPr="00C47069">
        <w:rPr>
          <w:rFonts w:ascii="Times New Roman" w:hAnsi="Times New Roman" w:cs="Times New Roman"/>
          <w:sz w:val="28"/>
          <w:szCs w:val="28"/>
        </w:rPr>
        <w:t xml:space="preserve"> взаимодействие с общественностью и населением; </w:t>
      </w: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sym w:font="Symbol" w:char="F0B7"/>
      </w:r>
      <w:r w:rsidRPr="00C47069">
        <w:rPr>
          <w:rFonts w:ascii="Times New Roman" w:hAnsi="Times New Roman" w:cs="Times New Roman"/>
          <w:sz w:val="28"/>
          <w:szCs w:val="28"/>
        </w:rPr>
        <w:t xml:space="preserve"> оценку и снижение риска эколого-экономической и эколого-правовой ответственности за нарушение природоохранного законодательства; </w:t>
      </w: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sym w:font="Symbol" w:char="F0B7"/>
      </w:r>
      <w:r w:rsidRPr="00C47069">
        <w:rPr>
          <w:rFonts w:ascii="Times New Roman" w:hAnsi="Times New Roman" w:cs="Times New Roman"/>
          <w:sz w:val="28"/>
          <w:szCs w:val="28"/>
        </w:rPr>
        <w:t xml:space="preserve"> взаимодействие с органами государственного экологического контроля и управления, включая лицензирование природопользования, страхование, сертификацию и т.д.</w:t>
      </w: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В-третьих, компания должна перейти на замкнутый ресурсный цикл производства.</w:t>
      </w: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lastRenderedPageBreak/>
        <w:t xml:space="preserve">На данный момент, </w:t>
      </w:r>
      <w:r w:rsidRPr="00C47069">
        <w:rPr>
          <w:rFonts w:ascii="Times New Roman" w:eastAsia="Calibri" w:hAnsi="Times New Roman" w:cs="Times New Roman"/>
          <w:sz w:val="28"/>
          <w:szCs w:val="28"/>
        </w:rPr>
        <w:t xml:space="preserve">ООО </w:t>
      </w:r>
      <w:r w:rsidRPr="00C47069">
        <w:rPr>
          <w:rFonts w:ascii="Times New Roman" w:eastAsia="Times New Roman" w:hAnsi="Times New Roman" w:cs="Times New Roman"/>
          <w:bCs/>
          <w:kern w:val="36"/>
          <w:sz w:val="28"/>
          <w:szCs w:val="28"/>
          <w:lang w:eastAsia="ru-RU"/>
        </w:rPr>
        <w:t xml:space="preserve">«ТД </w:t>
      </w:r>
      <w:proofErr w:type="spellStart"/>
      <w:r w:rsidRPr="00C47069">
        <w:rPr>
          <w:rFonts w:ascii="Times New Roman" w:eastAsia="Times New Roman" w:hAnsi="Times New Roman" w:cs="Times New Roman"/>
          <w:bCs/>
          <w:kern w:val="36"/>
          <w:sz w:val="28"/>
          <w:szCs w:val="28"/>
          <w:lang w:eastAsia="ru-RU"/>
        </w:rPr>
        <w:t>Грасс</w:t>
      </w:r>
      <w:proofErr w:type="spellEnd"/>
      <w:r w:rsidRPr="00C47069">
        <w:rPr>
          <w:rFonts w:ascii="Times New Roman" w:eastAsia="Times New Roman" w:hAnsi="Times New Roman" w:cs="Times New Roman"/>
          <w:bCs/>
          <w:kern w:val="36"/>
          <w:sz w:val="28"/>
          <w:szCs w:val="28"/>
          <w:lang w:eastAsia="ru-RU"/>
        </w:rPr>
        <w:t>»</w:t>
      </w:r>
      <w:r w:rsidRPr="00C47069">
        <w:rPr>
          <w:rFonts w:ascii="Times New Roman" w:hAnsi="Times New Roman" w:cs="Times New Roman"/>
          <w:sz w:val="28"/>
          <w:szCs w:val="28"/>
        </w:rPr>
        <w:t xml:space="preserve"> имеет открытый цикл производства, который не подразумевает под собой переработку отходов, сокращение энергопотребления и очистку сточных вод.</w:t>
      </w: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Переход на новые производственные процессы требует затраты времени и денежных ресурсах. </w:t>
      </w: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Исходя из показателей экономической эффективности, можно предположить, что окупаемость модернизированных производственных мощностей составит не более 3-х лет с учётом амортизации и инфляции. Таким образом, компания может себе позволить переработку углеродосодержащих отходов с применением возобновляемой энергии (например, крыша завода позволяет установить от 1000 до 2500 м2 светочувствительных панелей, которые обеспечат производство электричеством приблизительно на 40%), что в результате сократит объёмы выбросов СО2 на 95%. </w:t>
      </w: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 xml:space="preserve">В-четвертых, компании необходимо перевести не менее 50% своей продукции с углеродосодержащего сырья на сырьевую базу, которая будет способствовать производству полностью </w:t>
      </w:r>
      <w:proofErr w:type="spellStart"/>
      <w:r w:rsidRPr="00C47069">
        <w:rPr>
          <w:rFonts w:ascii="Times New Roman" w:hAnsi="Times New Roman" w:cs="Times New Roman"/>
          <w:sz w:val="28"/>
          <w:szCs w:val="28"/>
        </w:rPr>
        <w:t>био</w:t>
      </w:r>
      <w:proofErr w:type="spellEnd"/>
      <w:r w:rsidRPr="00C47069">
        <w:rPr>
          <w:rFonts w:ascii="Times New Roman" w:hAnsi="Times New Roman" w:cs="Times New Roman"/>
          <w:sz w:val="28"/>
          <w:szCs w:val="28"/>
        </w:rPr>
        <w:t>-разлагаемых моющих и чистящих средств. Для достижения данного эффекта от введения эко-инноваций послужит привлечение инвестиций в НИОКР для создания собственного научно-исследовательского центра, в котором будут располагаться одна-две лаборатории, а также реактор для производства поверхностно-активных веществ на базе растительных компонентов.</w:t>
      </w: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t>Внедрение данной методики позволит улучшить финансовые показатель компании до значений нормы в среднем уже через 3-4 года (см. табл. 3.8).</w:t>
      </w:r>
    </w:p>
    <w:p w:rsidR="00FF1FF8" w:rsidRPr="00C47069" w:rsidRDefault="00FF1FF8" w:rsidP="00FF1FF8">
      <w:pPr>
        <w:spacing w:after="0" w:line="360" w:lineRule="auto"/>
        <w:ind w:firstLine="709"/>
        <w:jc w:val="both"/>
        <w:rPr>
          <w:rFonts w:ascii="Times New Roman" w:hAnsi="Times New Roman" w:cs="Times New Roman"/>
          <w:color w:val="222222"/>
          <w:sz w:val="28"/>
          <w:szCs w:val="28"/>
          <w:shd w:val="clear" w:color="auto" w:fill="FFFFFF"/>
        </w:rPr>
      </w:pPr>
      <w:r w:rsidRPr="00C47069">
        <w:rPr>
          <w:rFonts w:ascii="Times New Roman" w:hAnsi="Times New Roman" w:cs="Times New Roman"/>
          <w:sz w:val="28"/>
          <w:szCs w:val="28"/>
        </w:rPr>
        <w:t xml:space="preserve">В свою очередь, компания </w:t>
      </w:r>
      <w:proofErr w:type="spellStart"/>
      <w:r w:rsidRPr="00C47069">
        <w:rPr>
          <w:rFonts w:ascii="Times New Roman" w:hAnsi="Times New Roman"/>
          <w:color w:val="000000"/>
          <w:sz w:val="28"/>
          <w:szCs w:val="28"/>
          <w:lang w:val="en-US"/>
        </w:rPr>
        <w:t>Allegrini</w:t>
      </w:r>
      <w:proofErr w:type="spellEnd"/>
      <w:r w:rsidRPr="00C47069">
        <w:rPr>
          <w:rFonts w:ascii="Times New Roman" w:hAnsi="Times New Roman"/>
          <w:color w:val="000000"/>
          <w:sz w:val="28"/>
          <w:szCs w:val="28"/>
        </w:rPr>
        <w:t xml:space="preserve"> </w:t>
      </w:r>
      <w:proofErr w:type="spellStart"/>
      <w:r w:rsidRPr="00C47069">
        <w:rPr>
          <w:rFonts w:ascii="Times New Roman" w:hAnsi="Times New Roman"/>
          <w:color w:val="000000"/>
          <w:sz w:val="28"/>
          <w:szCs w:val="28"/>
          <w:lang w:val="en-GB"/>
        </w:rPr>
        <w:t>Inc</w:t>
      </w:r>
      <w:proofErr w:type="spellEnd"/>
      <w:r w:rsidRPr="00C47069">
        <w:rPr>
          <w:rFonts w:ascii="Times New Roman" w:hAnsi="Times New Roman"/>
          <w:color w:val="000000"/>
          <w:sz w:val="28"/>
          <w:szCs w:val="28"/>
        </w:rPr>
        <w:t xml:space="preserve">. давно использует систему экологического менеджмента, что позволяет ей сохранять высокую конкуренцию на международном рынке производителей бытовой химии, иметь широкую научно-исследовательскую базу по производству экологических инноваций, что позволяет получать опыт для сотрудников на протяжении многих лет. Экономические показатели также являются важной особенностью ведения международного бизнеса, отметим, что по </w:t>
      </w:r>
      <w:r w:rsidRPr="00C47069">
        <w:rPr>
          <w:rFonts w:ascii="Times New Roman" w:hAnsi="Times New Roman"/>
          <w:color w:val="000000"/>
          <w:sz w:val="28"/>
          <w:szCs w:val="28"/>
        </w:rPr>
        <w:lastRenderedPageBreak/>
        <w:t xml:space="preserve">экономическим показателям, компания </w:t>
      </w:r>
      <w:proofErr w:type="spellStart"/>
      <w:r w:rsidRPr="00C47069">
        <w:rPr>
          <w:rFonts w:ascii="Times New Roman" w:hAnsi="Times New Roman"/>
          <w:color w:val="000000"/>
          <w:sz w:val="28"/>
          <w:szCs w:val="28"/>
          <w:lang w:val="en-US"/>
        </w:rPr>
        <w:t>Allegrini</w:t>
      </w:r>
      <w:proofErr w:type="spellEnd"/>
      <w:r w:rsidRPr="00C47069">
        <w:rPr>
          <w:rFonts w:ascii="Times New Roman" w:hAnsi="Times New Roman"/>
          <w:color w:val="000000"/>
          <w:sz w:val="28"/>
          <w:szCs w:val="28"/>
        </w:rPr>
        <w:t xml:space="preserve"> </w:t>
      </w:r>
      <w:proofErr w:type="spellStart"/>
      <w:r w:rsidRPr="00C47069">
        <w:rPr>
          <w:rFonts w:ascii="Times New Roman" w:hAnsi="Times New Roman"/>
          <w:color w:val="000000"/>
          <w:sz w:val="28"/>
          <w:szCs w:val="28"/>
          <w:lang w:val="en-GB"/>
        </w:rPr>
        <w:t>Inc</w:t>
      </w:r>
      <w:proofErr w:type="spellEnd"/>
      <w:r w:rsidRPr="00C47069">
        <w:rPr>
          <w:rFonts w:ascii="Times New Roman" w:hAnsi="Times New Roman"/>
          <w:color w:val="000000"/>
          <w:sz w:val="28"/>
          <w:szCs w:val="28"/>
        </w:rPr>
        <w:t xml:space="preserve">. в России </w:t>
      </w:r>
      <w:r w:rsidRPr="00C47069">
        <w:rPr>
          <w:rFonts w:ascii="Times New Roman" w:hAnsi="Times New Roman" w:cs="Times New Roman"/>
          <w:color w:val="222222"/>
          <w:sz w:val="28"/>
          <w:szCs w:val="28"/>
          <w:shd w:val="clear" w:color="auto" w:fill="FFFFFF"/>
        </w:rPr>
        <w:t xml:space="preserve">ООО </w:t>
      </w:r>
      <w:r w:rsidRPr="00C47069">
        <w:rPr>
          <w:rFonts w:ascii="Times New Roman" w:eastAsia="Times New Roman" w:hAnsi="Times New Roman" w:cs="Times New Roman"/>
          <w:bCs/>
          <w:kern w:val="36"/>
          <w:sz w:val="28"/>
          <w:szCs w:val="28"/>
          <w:lang w:eastAsia="ru-RU"/>
        </w:rPr>
        <w:t>«</w:t>
      </w:r>
      <w:r w:rsidRPr="00C47069">
        <w:rPr>
          <w:rFonts w:ascii="Times New Roman" w:hAnsi="Times New Roman" w:cs="Times New Roman"/>
          <w:color w:val="222222"/>
          <w:sz w:val="28"/>
          <w:szCs w:val="28"/>
          <w:shd w:val="clear" w:color="auto" w:fill="FFFFFF"/>
        </w:rPr>
        <w:t>АЛЛЕГРИНИ РУССИЯ</w:t>
      </w:r>
      <w:r w:rsidRPr="00C47069">
        <w:rPr>
          <w:rFonts w:ascii="Times New Roman" w:eastAsia="Times New Roman" w:hAnsi="Times New Roman" w:cs="Times New Roman"/>
          <w:bCs/>
          <w:kern w:val="36"/>
          <w:sz w:val="28"/>
          <w:szCs w:val="28"/>
          <w:lang w:eastAsia="ru-RU"/>
        </w:rPr>
        <w:t>»</w:t>
      </w:r>
      <w:r w:rsidRPr="00C47069">
        <w:rPr>
          <w:rFonts w:ascii="Times New Roman" w:hAnsi="Times New Roman" w:cs="Times New Roman"/>
          <w:color w:val="222222"/>
          <w:sz w:val="28"/>
          <w:szCs w:val="28"/>
          <w:shd w:val="clear" w:color="auto" w:fill="FFFFFF"/>
        </w:rPr>
        <w:t xml:space="preserve"> с каждым годом улучшает свои показатели, в несколько раз превосходящими норму (см. табл. 3.8).</w:t>
      </w:r>
    </w:p>
    <w:p w:rsidR="00FF1FF8" w:rsidRPr="00C47069" w:rsidRDefault="00FF1FF8" w:rsidP="00FF1FF8">
      <w:pPr>
        <w:spacing w:after="0" w:line="360" w:lineRule="auto"/>
        <w:ind w:firstLine="709"/>
        <w:jc w:val="both"/>
        <w:rPr>
          <w:rFonts w:ascii="Times New Roman" w:hAnsi="Times New Roman"/>
          <w:color w:val="000000"/>
          <w:sz w:val="28"/>
          <w:szCs w:val="28"/>
        </w:rPr>
      </w:pPr>
      <w:r w:rsidRPr="00C47069">
        <w:rPr>
          <w:rFonts w:ascii="Times New Roman" w:hAnsi="Times New Roman" w:cs="Times New Roman"/>
          <w:color w:val="222222"/>
          <w:sz w:val="28"/>
          <w:szCs w:val="28"/>
          <w:shd w:val="clear" w:color="auto" w:fill="FFFFFF"/>
        </w:rPr>
        <w:t>Проблему нехватки узкоспециализированных специалистов можно</w:t>
      </w:r>
      <w:r w:rsidRPr="00C47069">
        <w:rPr>
          <w:rFonts w:ascii="Times New Roman" w:hAnsi="Times New Roman"/>
          <w:color w:val="000000"/>
          <w:sz w:val="28"/>
          <w:szCs w:val="28"/>
        </w:rPr>
        <w:t xml:space="preserve"> решить путем создания полноценного штата сотрудников исключительно в сфере экологического менеджмента, в который входят: эколог-аудитор, юрист в области охраны окружающей среды и инженеры-экологи в области охраны атмосферного воздуха, водных и почвенных ресурсов.</w:t>
      </w:r>
    </w:p>
    <w:p w:rsidR="00FF1FF8" w:rsidRPr="00C47069" w:rsidRDefault="00FF1FF8" w:rsidP="00FF1FF8">
      <w:pPr>
        <w:spacing w:after="0" w:line="360" w:lineRule="auto"/>
        <w:ind w:firstLine="709"/>
        <w:jc w:val="both"/>
        <w:rPr>
          <w:rFonts w:ascii="Times New Roman" w:hAnsi="Times New Roman"/>
          <w:color w:val="000000"/>
          <w:sz w:val="28"/>
          <w:szCs w:val="28"/>
        </w:rPr>
      </w:pPr>
      <w:r w:rsidRPr="00C47069">
        <w:rPr>
          <w:rFonts w:ascii="Times New Roman" w:hAnsi="Times New Roman"/>
          <w:color w:val="000000"/>
          <w:sz w:val="28"/>
          <w:szCs w:val="28"/>
        </w:rPr>
        <w:t xml:space="preserve">В остальном, компания </w:t>
      </w:r>
      <w:r w:rsidRPr="00C47069">
        <w:rPr>
          <w:rFonts w:ascii="Times New Roman" w:eastAsia="Calibri" w:hAnsi="Times New Roman" w:cs="Times New Roman"/>
          <w:sz w:val="28"/>
          <w:szCs w:val="28"/>
        </w:rPr>
        <w:t xml:space="preserve">ООО </w:t>
      </w:r>
      <w:r w:rsidRPr="00C47069">
        <w:rPr>
          <w:rFonts w:ascii="Times New Roman" w:eastAsia="Times New Roman" w:hAnsi="Times New Roman" w:cs="Times New Roman"/>
          <w:bCs/>
          <w:kern w:val="36"/>
          <w:sz w:val="28"/>
          <w:szCs w:val="28"/>
          <w:lang w:eastAsia="ru-RU"/>
        </w:rPr>
        <w:t xml:space="preserve">«ТД </w:t>
      </w:r>
      <w:proofErr w:type="spellStart"/>
      <w:r w:rsidRPr="00C47069">
        <w:rPr>
          <w:rFonts w:ascii="Times New Roman" w:eastAsia="Times New Roman" w:hAnsi="Times New Roman" w:cs="Times New Roman"/>
          <w:bCs/>
          <w:kern w:val="36"/>
          <w:sz w:val="28"/>
          <w:szCs w:val="28"/>
          <w:lang w:eastAsia="ru-RU"/>
        </w:rPr>
        <w:t>Грасс</w:t>
      </w:r>
      <w:proofErr w:type="spellEnd"/>
      <w:r w:rsidRPr="00C47069">
        <w:rPr>
          <w:rFonts w:ascii="Times New Roman" w:eastAsia="Times New Roman" w:hAnsi="Times New Roman" w:cs="Times New Roman"/>
          <w:bCs/>
          <w:kern w:val="36"/>
          <w:sz w:val="28"/>
          <w:szCs w:val="28"/>
          <w:lang w:eastAsia="ru-RU"/>
        </w:rPr>
        <w:t>»</w:t>
      </w:r>
      <w:r w:rsidRPr="00C47069">
        <w:rPr>
          <w:rFonts w:ascii="Times New Roman" w:hAnsi="Times New Roman" w:cs="Times New Roman"/>
          <w:color w:val="222222"/>
          <w:sz w:val="28"/>
          <w:szCs w:val="28"/>
          <w:shd w:val="clear" w:color="auto" w:fill="FFFFFF"/>
        </w:rPr>
        <w:t xml:space="preserve"> может перенять опыт ведения бизнеса с внедренной системой экологического менеджмента у компании </w:t>
      </w:r>
      <w:proofErr w:type="spellStart"/>
      <w:r w:rsidRPr="00C47069">
        <w:rPr>
          <w:rFonts w:ascii="Times New Roman" w:hAnsi="Times New Roman"/>
          <w:color w:val="000000"/>
          <w:sz w:val="28"/>
          <w:szCs w:val="28"/>
          <w:lang w:val="en-US"/>
        </w:rPr>
        <w:t>Allegrini</w:t>
      </w:r>
      <w:proofErr w:type="spellEnd"/>
      <w:r w:rsidRPr="00C47069">
        <w:rPr>
          <w:rFonts w:ascii="Times New Roman" w:hAnsi="Times New Roman"/>
          <w:color w:val="000000"/>
          <w:sz w:val="28"/>
          <w:szCs w:val="28"/>
        </w:rPr>
        <w:t xml:space="preserve"> </w:t>
      </w:r>
      <w:proofErr w:type="spellStart"/>
      <w:r w:rsidRPr="00C47069">
        <w:rPr>
          <w:rFonts w:ascii="Times New Roman" w:hAnsi="Times New Roman"/>
          <w:color w:val="000000"/>
          <w:sz w:val="28"/>
          <w:szCs w:val="28"/>
          <w:lang w:val="en-GB"/>
        </w:rPr>
        <w:t>Inc</w:t>
      </w:r>
      <w:proofErr w:type="spellEnd"/>
      <w:r w:rsidRPr="00C47069">
        <w:rPr>
          <w:rFonts w:ascii="Times New Roman" w:hAnsi="Times New Roman"/>
          <w:color w:val="000000"/>
          <w:sz w:val="28"/>
          <w:szCs w:val="28"/>
        </w:rPr>
        <w:t xml:space="preserve">. и составлять ей высокую конкуренцию через 3-5 лет. </w:t>
      </w:r>
    </w:p>
    <w:p w:rsidR="00FF1FF8" w:rsidRPr="00C47069" w:rsidRDefault="00FF1FF8" w:rsidP="00FF1FF8">
      <w:pPr>
        <w:spacing w:after="0" w:line="360" w:lineRule="auto"/>
        <w:ind w:firstLine="709"/>
        <w:jc w:val="both"/>
        <w:rPr>
          <w:rFonts w:ascii="Times New Roman" w:hAnsi="Times New Roman" w:cs="Times New Roman"/>
          <w:sz w:val="28"/>
          <w:szCs w:val="28"/>
        </w:rPr>
      </w:pPr>
      <w:r w:rsidRPr="00C47069">
        <w:rPr>
          <w:rFonts w:ascii="Times New Roman" w:hAnsi="Times New Roman"/>
          <w:color w:val="000000"/>
          <w:sz w:val="28"/>
          <w:szCs w:val="28"/>
        </w:rPr>
        <w:t xml:space="preserve">Таким образом, нами были проанализированы две международные компании химической промышленности </w:t>
      </w:r>
      <w:r w:rsidRPr="00C47069">
        <w:rPr>
          <w:rFonts w:ascii="Times New Roman" w:eastAsia="Calibri" w:hAnsi="Times New Roman" w:cs="Times New Roman"/>
          <w:sz w:val="28"/>
          <w:szCs w:val="28"/>
        </w:rPr>
        <w:t xml:space="preserve">ООО </w:t>
      </w:r>
      <w:r w:rsidRPr="00C47069">
        <w:rPr>
          <w:rFonts w:ascii="Times New Roman" w:eastAsia="Times New Roman" w:hAnsi="Times New Roman" w:cs="Times New Roman"/>
          <w:bCs/>
          <w:kern w:val="36"/>
          <w:sz w:val="28"/>
          <w:szCs w:val="28"/>
          <w:lang w:eastAsia="ru-RU"/>
        </w:rPr>
        <w:t xml:space="preserve">«ТД </w:t>
      </w:r>
      <w:proofErr w:type="spellStart"/>
      <w:r w:rsidRPr="00C47069">
        <w:rPr>
          <w:rFonts w:ascii="Times New Roman" w:eastAsia="Times New Roman" w:hAnsi="Times New Roman" w:cs="Times New Roman"/>
          <w:bCs/>
          <w:kern w:val="36"/>
          <w:sz w:val="28"/>
          <w:szCs w:val="28"/>
          <w:lang w:eastAsia="ru-RU"/>
        </w:rPr>
        <w:t>Грасс</w:t>
      </w:r>
      <w:proofErr w:type="spellEnd"/>
      <w:r w:rsidRPr="00C47069">
        <w:rPr>
          <w:rFonts w:ascii="Times New Roman" w:eastAsia="Times New Roman" w:hAnsi="Times New Roman" w:cs="Times New Roman"/>
          <w:bCs/>
          <w:kern w:val="36"/>
          <w:sz w:val="28"/>
          <w:szCs w:val="28"/>
          <w:lang w:eastAsia="ru-RU"/>
        </w:rPr>
        <w:t>»</w:t>
      </w:r>
      <w:r w:rsidRPr="00C47069">
        <w:rPr>
          <w:rFonts w:ascii="Times New Roman" w:hAnsi="Times New Roman" w:cs="Times New Roman"/>
          <w:color w:val="222222"/>
          <w:sz w:val="28"/>
          <w:szCs w:val="28"/>
          <w:shd w:val="clear" w:color="auto" w:fill="FFFFFF"/>
        </w:rPr>
        <w:t xml:space="preserve"> и </w:t>
      </w:r>
      <w:proofErr w:type="spellStart"/>
      <w:r w:rsidRPr="00C47069">
        <w:rPr>
          <w:rFonts w:ascii="Times New Roman" w:hAnsi="Times New Roman"/>
          <w:color w:val="000000"/>
          <w:sz w:val="28"/>
          <w:szCs w:val="28"/>
          <w:lang w:val="en-US"/>
        </w:rPr>
        <w:t>Allegrini</w:t>
      </w:r>
      <w:proofErr w:type="spellEnd"/>
      <w:r w:rsidRPr="00C47069">
        <w:rPr>
          <w:rFonts w:ascii="Times New Roman" w:hAnsi="Times New Roman"/>
          <w:color w:val="000000"/>
          <w:sz w:val="28"/>
          <w:szCs w:val="28"/>
        </w:rPr>
        <w:t xml:space="preserve"> </w:t>
      </w:r>
      <w:proofErr w:type="spellStart"/>
      <w:r w:rsidRPr="00C47069">
        <w:rPr>
          <w:rFonts w:ascii="Times New Roman" w:hAnsi="Times New Roman"/>
          <w:color w:val="000000"/>
          <w:sz w:val="28"/>
          <w:szCs w:val="28"/>
          <w:lang w:val="en-GB"/>
        </w:rPr>
        <w:t>Inc</w:t>
      </w:r>
      <w:proofErr w:type="spellEnd"/>
      <w:r w:rsidRPr="00C47069">
        <w:rPr>
          <w:rFonts w:ascii="Times New Roman" w:hAnsi="Times New Roman"/>
          <w:color w:val="000000"/>
          <w:sz w:val="28"/>
          <w:szCs w:val="28"/>
        </w:rPr>
        <w:t xml:space="preserve">., проведен их </w:t>
      </w:r>
      <w:r w:rsidRPr="00C47069">
        <w:rPr>
          <w:rFonts w:ascii="Times New Roman" w:hAnsi="Times New Roman"/>
          <w:color w:val="000000"/>
          <w:sz w:val="28"/>
          <w:szCs w:val="28"/>
          <w:lang w:val="en-GB"/>
        </w:rPr>
        <w:t>SWOT</w:t>
      </w:r>
      <w:r w:rsidRPr="00C47069">
        <w:rPr>
          <w:rFonts w:ascii="Times New Roman" w:hAnsi="Times New Roman"/>
          <w:color w:val="000000"/>
          <w:sz w:val="28"/>
          <w:szCs w:val="28"/>
        </w:rPr>
        <w:t>-анализ и сравнены экономические показатели за 2019 год, благодаря чему был проделан процесс внедрения экологических инноваций в их деятельность на основе внедрения системы экологического менеджмента.</w:t>
      </w:r>
    </w:p>
    <w:p w:rsidR="00FF1FF8" w:rsidRPr="00C47069" w:rsidRDefault="00FF1FF8" w:rsidP="00FF1FF8">
      <w:pPr>
        <w:spacing w:after="0" w:line="360" w:lineRule="auto"/>
        <w:ind w:firstLine="709"/>
        <w:jc w:val="both"/>
        <w:rPr>
          <w:rFonts w:ascii="Times New Roman" w:hAnsi="Times New Roman" w:cs="Times New Roman"/>
          <w:sz w:val="28"/>
          <w:szCs w:val="28"/>
        </w:rPr>
      </w:pPr>
    </w:p>
    <w:p w:rsidR="00654DC6" w:rsidRPr="00C47069" w:rsidRDefault="00654DC6" w:rsidP="004922F5">
      <w:pPr>
        <w:spacing w:after="0" w:line="360" w:lineRule="auto"/>
        <w:jc w:val="both"/>
        <w:rPr>
          <w:rFonts w:ascii="Times New Roman" w:hAnsi="Times New Roman" w:cs="Times New Roman"/>
          <w:sz w:val="28"/>
          <w:szCs w:val="28"/>
        </w:rPr>
      </w:pPr>
    </w:p>
    <w:p w:rsidR="00CD48A5" w:rsidRPr="00C47069" w:rsidRDefault="00CD48A5" w:rsidP="004922F5">
      <w:pPr>
        <w:spacing w:after="0" w:line="360" w:lineRule="auto"/>
        <w:jc w:val="both"/>
        <w:rPr>
          <w:rFonts w:ascii="Times New Roman" w:hAnsi="Times New Roman" w:cs="Times New Roman"/>
          <w:sz w:val="28"/>
          <w:szCs w:val="28"/>
        </w:rPr>
      </w:pPr>
    </w:p>
    <w:p w:rsidR="00CD48A5" w:rsidRPr="00C47069" w:rsidRDefault="00CD48A5" w:rsidP="004922F5">
      <w:pPr>
        <w:spacing w:after="0" w:line="360" w:lineRule="auto"/>
        <w:jc w:val="both"/>
        <w:rPr>
          <w:rFonts w:ascii="Times New Roman" w:hAnsi="Times New Roman" w:cs="Times New Roman"/>
          <w:sz w:val="28"/>
          <w:szCs w:val="28"/>
        </w:rPr>
      </w:pPr>
    </w:p>
    <w:p w:rsidR="00CD48A5" w:rsidRPr="00C47069" w:rsidRDefault="00CD48A5" w:rsidP="004922F5">
      <w:pPr>
        <w:spacing w:after="0" w:line="360" w:lineRule="auto"/>
        <w:jc w:val="both"/>
        <w:rPr>
          <w:rFonts w:ascii="Times New Roman" w:hAnsi="Times New Roman" w:cs="Times New Roman"/>
          <w:sz w:val="28"/>
          <w:szCs w:val="28"/>
        </w:rPr>
      </w:pPr>
    </w:p>
    <w:p w:rsidR="00CD48A5" w:rsidRPr="00C47069" w:rsidRDefault="00CD48A5" w:rsidP="004922F5">
      <w:pPr>
        <w:spacing w:after="0" w:line="360" w:lineRule="auto"/>
        <w:jc w:val="both"/>
        <w:rPr>
          <w:rFonts w:ascii="Times New Roman" w:hAnsi="Times New Roman" w:cs="Times New Roman"/>
          <w:sz w:val="28"/>
          <w:szCs w:val="28"/>
        </w:rPr>
      </w:pPr>
    </w:p>
    <w:p w:rsidR="00CD48A5" w:rsidRPr="00C47069" w:rsidRDefault="00CD48A5" w:rsidP="004922F5">
      <w:pPr>
        <w:spacing w:after="0" w:line="360" w:lineRule="auto"/>
        <w:jc w:val="both"/>
        <w:rPr>
          <w:rFonts w:ascii="Times New Roman" w:hAnsi="Times New Roman" w:cs="Times New Roman"/>
          <w:sz w:val="28"/>
          <w:szCs w:val="28"/>
        </w:rPr>
      </w:pPr>
    </w:p>
    <w:p w:rsidR="00CD48A5" w:rsidRPr="00C47069" w:rsidRDefault="00CD48A5" w:rsidP="004922F5">
      <w:pPr>
        <w:spacing w:after="0" w:line="360" w:lineRule="auto"/>
        <w:jc w:val="both"/>
        <w:rPr>
          <w:rFonts w:ascii="Times New Roman" w:hAnsi="Times New Roman" w:cs="Times New Roman"/>
          <w:sz w:val="28"/>
          <w:szCs w:val="28"/>
        </w:rPr>
      </w:pPr>
    </w:p>
    <w:p w:rsidR="00CD48A5" w:rsidRPr="00C47069" w:rsidRDefault="00CD48A5" w:rsidP="004922F5">
      <w:pPr>
        <w:spacing w:after="0" w:line="360" w:lineRule="auto"/>
        <w:jc w:val="both"/>
        <w:rPr>
          <w:rFonts w:ascii="Times New Roman" w:hAnsi="Times New Roman" w:cs="Times New Roman"/>
          <w:sz w:val="28"/>
          <w:szCs w:val="28"/>
        </w:rPr>
      </w:pPr>
    </w:p>
    <w:p w:rsidR="00CD48A5" w:rsidRPr="00C47069" w:rsidRDefault="00CD48A5" w:rsidP="004922F5">
      <w:pPr>
        <w:spacing w:after="0" w:line="360" w:lineRule="auto"/>
        <w:jc w:val="both"/>
        <w:rPr>
          <w:rFonts w:ascii="Times New Roman" w:hAnsi="Times New Roman" w:cs="Times New Roman"/>
          <w:sz w:val="28"/>
          <w:szCs w:val="28"/>
        </w:rPr>
      </w:pPr>
    </w:p>
    <w:p w:rsidR="00CD48A5" w:rsidRPr="00C47069" w:rsidRDefault="00CD48A5" w:rsidP="004922F5">
      <w:pPr>
        <w:spacing w:after="0" w:line="360" w:lineRule="auto"/>
        <w:jc w:val="both"/>
        <w:rPr>
          <w:rFonts w:ascii="Times New Roman" w:hAnsi="Times New Roman" w:cs="Times New Roman"/>
          <w:sz w:val="28"/>
          <w:szCs w:val="28"/>
        </w:rPr>
      </w:pPr>
    </w:p>
    <w:p w:rsidR="00CD48A5" w:rsidRPr="00C47069" w:rsidRDefault="00CD48A5" w:rsidP="004922F5">
      <w:pPr>
        <w:spacing w:after="0" w:line="360" w:lineRule="auto"/>
        <w:jc w:val="both"/>
        <w:rPr>
          <w:rFonts w:ascii="Times New Roman" w:hAnsi="Times New Roman" w:cs="Times New Roman"/>
          <w:sz w:val="28"/>
          <w:szCs w:val="28"/>
        </w:rPr>
      </w:pPr>
    </w:p>
    <w:p w:rsidR="00CD48A5" w:rsidRPr="00C47069" w:rsidRDefault="00CD48A5" w:rsidP="004922F5">
      <w:pPr>
        <w:spacing w:after="0" w:line="360" w:lineRule="auto"/>
        <w:jc w:val="both"/>
        <w:rPr>
          <w:rFonts w:ascii="Times New Roman" w:hAnsi="Times New Roman" w:cs="Times New Roman"/>
          <w:sz w:val="28"/>
          <w:szCs w:val="28"/>
        </w:rPr>
      </w:pPr>
    </w:p>
    <w:p w:rsidR="00FF1FF8" w:rsidRPr="00C47069" w:rsidRDefault="00FF1FF8" w:rsidP="004922F5">
      <w:pPr>
        <w:spacing w:after="0" w:line="360" w:lineRule="auto"/>
        <w:jc w:val="both"/>
        <w:rPr>
          <w:rFonts w:ascii="Times New Roman" w:hAnsi="Times New Roman" w:cs="Times New Roman"/>
          <w:sz w:val="28"/>
          <w:szCs w:val="28"/>
        </w:rPr>
      </w:pPr>
    </w:p>
    <w:p w:rsidR="005319AF" w:rsidRPr="00C47069" w:rsidRDefault="005319AF" w:rsidP="005319AF">
      <w:pPr>
        <w:jc w:val="center"/>
        <w:rPr>
          <w:rFonts w:ascii="Times New Roman" w:hAnsi="Times New Roman" w:cs="Times New Roman"/>
          <w:b/>
          <w:sz w:val="28"/>
        </w:rPr>
      </w:pPr>
      <w:r w:rsidRPr="00C47069">
        <w:rPr>
          <w:rFonts w:ascii="Times New Roman" w:hAnsi="Times New Roman" w:cs="Times New Roman"/>
          <w:b/>
          <w:sz w:val="28"/>
        </w:rPr>
        <w:lastRenderedPageBreak/>
        <w:t>ЗАКЛЮЧЕНИЕ</w:t>
      </w:r>
    </w:p>
    <w:p w:rsidR="005319AF" w:rsidRPr="00C47069" w:rsidRDefault="005319AF" w:rsidP="005319AF">
      <w:pPr>
        <w:jc w:val="center"/>
        <w:rPr>
          <w:rFonts w:ascii="Times New Roman" w:hAnsi="Times New Roman" w:cs="Times New Roman"/>
          <w:b/>
          <w:sz w:val="28"/>
        </w:rPr>
      </w:pPr>
    </w:p>
    <w:p w:rsidR="005319AF" w:rsidRPr="00C47069" w:rsidRDefault="005319AF" w:rsidP="005319AF">
      <w:pPr>
        <w:spacing w:after="0" w:line="360" w:lineRule="auto"/>
        <w:ind w:firstLine="709"/>
        <w:contextualSpacing/>
        <w:jc w:val="both"/>
        <w:rPr>
          <w:rFonts w:ascii="Times New Roman" w:hAnsi="Times New Roman"/>
          <w:sz w:val="28"/>
          <w:szCs w:val="28"/>
        </w:rPr>
      </w:pPr>
      <w:r w:rsidRPr="00C47069">
        <w:rPr>
          <w:rFonts w:ascii="Times New Roman" w:hAnsi="Times New Roman" w:cs="Times New Roman"/>
          <w:sz w:val="28"/>
        </w:rPr>
        <w:t xml:space="preserve">Согласно проведенному анализу можно прийти к основному заключению, что </w:t>
      </w:r>
      <w:r w:rsidRPr="00C47069">
        <w:rPr>
          <w:rFonts w:ascii="Times New Roman" w:hAnsi="Times New Roman"/>
          <w:sz w:val="28"/>
          <w:szCs w:val="28"/>
        </w:rPr>
        <w:t xml:space="preserve">развитие и внедрение эко-инноваций является превосходным инструментом для решения экологических проблем, а также для долгосрочного развития бизнеса международных компаний, т.к. они позволяют развивать деятельность сразу по двум направлениям: повышать экологическую безопасность в процессе производства продукции (товаров, работ, услуг) и повышать экологическую безопасность в результате использования потребителем эко-инновационной продукции (товаров, работ, услуг). </w:t>
      </w:r>
    </w:p>
    <w:p w:rsidR="005319AF" w:rsidRPr="00C47069" w:rsidRDefault="005319AF" w:rsidP="005319AF">
      <w:pPr>
        <w:spacing w:after="0" w:line="360" w:lineRule="auto"/>
        <w:ind w:firstLine="709"/>
        <w:contextualSpacing/>
        <w:jc w:val="both"/>
        <w:rPr>
          <w:rFonts w:ascii="Times New Roman" w:hAnsi="Times New Roman"/>
          <w:sz w:val="28"/>
          <w:szCs w:val="28"/>
        </w:rPr>
      </w:pPr>
      <w:r w:rsidRPr="00C47069">
        <w:rPr>
          <w:rFonts w:ascii="Times New Roman" w:hAnsi="Times New Roman"/>
          <w:sz w:val="28"/>
          <w:szCs w:val="28"/>
        </w:rPr>
        <w:t>Внедрение эко-инноваций положительно влияет на сокращение объемов потребления ресурсов, материальных затрат и объемов выбросов СО</w:t>
      </w:r>
      <w:r w:rsidRPr="00C47069">
        <w:rPr>
          <w:rFonts w:ascii="Times New Roman" w:hAnsi="Times New Roman"/>
          <w:sz w:val="28"/>
          <w:szCs w:val="28"/>
          <w:vertAlign w:val="subscript"/>
        </w:rPr>
        <w:t>2</w:t>
      </w:r>
      <w:r w:rsidRPr="00C47069">
        <w:rPr>
          <w:rFonts w:ascii="Times New Roman" w:hAnsi="Times New Roman"/>
          <w:sz w:val="28"/>
          <w:szCs w:val="28"/>
        </w:rPr>
        <w:t xml:space="preserve">, однако, при этом международные компании очень часто сталкиваются с проблемами, вызванными сложностью перехода от традиционных технологий к экологическим, а также несовершенством нормативно-правовой базы в сфере экологии, недостатком высококвалифицированных кадров в области разработки, реализации и управления эко-инновациями. </w:t>
      </w:r>
    </w:p>
    <w:p w:rsidR="005319AF" w:rsidRPr="00C47069" w:rsidRDefault="005319AF" w:rsidP="005319AF">
      <w:pPr>
        <w:spacing w:after="0" w:line="360" w:lineRule="auto"/>
        <w:ind w:firstLine="709"/>
        <w:contextualSpacing/>
        <w:jc w:val="both"/>
        <w:rPr>
          <w:rFonts w:ascii="Times New Roman" w:hAnsi="Times New Roman"/>
          <w:sz w:val="28"/>
          <w:szCs w:val="28"/>
        </w:rPr>
      </w:pPr>
      <w:r w:rsidRPr="00C47069">
        <w:rPr>
          <w:rFonts w:ascii="Times New Roman" w:hAnsi="Times New Roman"/>
          <w:sz w:val="28"/>
          <w:szCs w:val="28"/>
        </w:rPr>
        <w:t xml:space="preserve">В диссертационном исследовании были сделаны следующие выводы: </w:t>
      </w:r>
    </w:p>
    <w:p w:rsidR="005319AF" w:rsidRPr="00C47069" w:rsidRDefault="005319AF" w:rsidP="005319AF">
      <w:pPr>
        <w:pStyle w:val="a3"/>
        <w:numPr>
          <w:ilvl w:val="0"/>
          <w:numId w:val="13"/>
        </w:numPr>
        <w:spacing w:after="0" w:line="360" w:lineRule="auto"/>
        <w:ind w:left="0" w:firstLine="0"/>
        <w:jc w:val="both"/>
        <w:rPr>
          <w:rFonts w:ascii="Times New Roman" w:hAnsi="Times New Roman"/>
          <w:sz w:val="28"/>
          <w:szCs w:val="28"/>
        </w:rPr>
      </w:pPr>
      <w:r w:rsidRPr="00C47069">
        <w:rPr>
          <w:rFonts w:ascii="Times New Roman" w:hAnsi="Times New Roman"/>
          <w:sz w:val="28"/>
          <w:szCs w:val="28"/>
        </w:rPr>
        <w:t>рассмотрены основные препятствия (экономические и технологические, нехватка и нехватка квалифицированных кадров и др.). Выделены преимущества (прогнозирование, расширение сотрудничества, четкая ценовая политика, привлечение потребителей и развитие «зеленого» производства, совершенствование торговой политики компании, использование передовых технологий, развитие системы экологического менеджмента) Внедрение экологических инноваций в международный бизнес, позволяющих улучшить процесс управления экологическими инновациями в деятельности международных компаний;</w:t>
      </w:r>
    </w:p>
    <w:p w:rsidR="005319AF" w:rsidRPr="00C47069" w:rsidRDefault="005319AF" w:rsidP="005319AF">
      <w:pPr>
        <w:pStyle w:val="a3"/>
        <w:numPr>
          <w:ilvl w:val="0"/>
          <w:numId w:val="13"/>
        </w:numPr>
        <w:spacing w:after="0" w:line="360" w:lineRule="auto"/>
        <w:ind w:left="0" w:firstLine="709"/>
        <w:jc w:val="both"/>
        <w:rPr>
          <w:rFonts w:ascii="Times New Roman" w:hAnsi="Times New Roman"/>
          <w:sz w:val="28"/>
          <w:szCs w:val="28"/>
        </w:rPr>
      </w:pPr>
      <w:r w:rsidRPr="00C47069">
        <w:rPr>
          <w:rFonts w:ascii="Times New Roman" w:hAnsi="Times New Roman"/>
          <w:sz w:val="28"/>
          <w:szCs w:val="28"/>
        </w:rPr>
        <w:t xml:space="preserve">выявлены основные проблемы внедрения и управления экологическими инновациями на корпоративном уровне, в том числе: </w:t>
      </w:r>
      <w:r w:rsidRPr="00C47069">
        <w:rPr>
          <w:rFonts w:ascii="Times New Roman" w:hAnsi="Times New Roman"/>
          <w:sz w:val="28"/>
          <w:szCs w:val="28"/>
        </w:rPr>
        <w:lastRenderedPageBreak/>
        <w:t xml:space="preserve">нестабильное финансирование экологических инновационных проектов, внедрение </w:t>
      </w:r>
      <w:proofErr w:type="spellStart"/>
      <w:r w:rsidRPr="00C47069">
        <w:rPr>
          <w:rFonts w:ascii="Times New Roman" w:hAnsi="Times New Roman"/>
          <w:sz w:val="28"/>
          <w:szCs w:val="28"/>
        </w:rPr>
        <w:t>псевдоэкологических</w:t>
      </w:r>
      <w:proofErr w:type="spellEnd"/>
      <w:r w:rsidRPr="00C47069">
        <w:rPr>
          <w:rFonts w:ascii="Times New Roman" w:hAnsi="Times New Roman"/>
          <w:sz w:val="28"/>
          <w:szCs w:val="28"/>
        </w:rPr>
        <w:t xml:space="preserve"> инноваций, парадоксы </w:t>
      </w:r>
      <w:proofErr w:type="spellStart"/>
      <w:r w:rsidRPr="00C47069">
        <w:rPr>
          <w:rFonts w:ascii="Times New Roman" w:hAnsi="Times New Roman"/>
          <w:sz w:val="28"/>
          <w:szCs w:val="28"/>
        </w:rPr>
        <w:t>Роджерса</w:t>
      </w:r>
      <w:proofErr w:type="spellEnd"/>
      <w:r w:rsidRPr="00C47069">
        <w:rPr>
          <w:rFonts w:ascii="Times New Roman" w:hAnsi="Times New Roman"/>
          <w:sz w:val="28"/>
          <w:szCs w:val="28"/>
        </w:rPr>
        <w:t xml:space="preserve"> и </w:t>
      </w:r>
      <w:proofErr w:type="spellStart"/>
      <w:r w:rsidRPr="00C47069">
        <w:rPr>
          <w:rFonts w:ascii="Times New Roman" w:hAnsi="Times New Roman"/>
          <w:sz w:val="28"/>
          <w:szCs w:val="28"/>
        </w:rPr>
        <w:t>Септера</w:t>
      </w:r>
      <w:proofErr w:type="spellEnd"/>
      <w:r w:rsidRPr="00C47069">
        <w:rPr>
          <w:rFonts w:ascii="Times New Roman" w:hAnsi="Times New Roman"/>
          <w:sz w:val="28"/>
          <w:szCs w:val="28"/>
        </w:rPr>
        <w:t>, которые позволяют учесть множество факторов при применении экологические инновации в деятельности международных компаний с учетом специфики отрасли;</w:t>
      </w:r>
    </w:p>
    <w:p w:rsidR="005319AF" w:rsidRPr="00C47069" w:rsidRDefault="005319AF" w:rsidP="005319AF">
      <w:pPr>
        <w:pStyle w:val="a3"/>
        <w:numPr>
          <w:ilvl w:val="0"/>
          <w:numId w:val="13"/>
        </w:numPr>
        <w:spacing w:after="0" w:line="360" w:lineRule="auto"/>
        <w:ind w:left="0" w:firstLine="709"/>
        <w:jc w:val="both"/>
        <w:rPr>
          <w:rFonts w:ascii="Times New Roman" w:hAnsi="Times New Roman"/>
          <w:sz w:val="28"/>
          <w:szCs w:val="28"/>
        </w:rPr>
      </w:pPr>
      <w:r w:rsidRPr="00C47069">
        <w:rPr>
          <w:rFonts w:ascii="Times New Roman" w:hAnsi="Times New Roman"/>
          <w:sz w:val="28"/>
          <w:szCs w:val="28"/>
        </w:rPr>
        <w:t>обоснован подход к внедрению экологических инноваций в глобальных компаниях химической отрасли, который включает ряд последовательных этапов: соблюдение экологического законодательства, соответствие международным экологическим стандартам ISO 14001, динамика изменения экологических и экономических показателей качества, качества показатели деятельности химического предприятия, что позволяет определить методы оценки эффективности производственного экологического менеджмента;</w:t>
      </w:r>
    </w:p>
    <w:p w:rsidR="005319AF" w:rsidRPr="00C47069" w:rsidRDefault="005319AF" w:rsidP="005319AF">
      <w:pPr>
        <w:pStyle w:val="a3"/>
        <w:numPr>
          <w:ilvl w:val="0"/>
          <w:numId w:val="13"/>
        </w:numPr>
        <w:spacing w:after="0" w:line="360" w:lineRule="auto"/>
        <w:ind w:left="0" w:firstLine="709"/>
        <w:jc w:val="both"/>
        <w:rPr>
          <w:rFonts w:ascii="Times New Roman" w:hAnsi="Times New Roman"/>
          <w:sz w:val="28"/>
          <w:szCs w:val="28"/>
        </w:rPr>
      </w:pPr>
      <w:r w:rsidRPr="00C47069">
        <w:rPr>
          <w:rFonts w:ascii="Times New Roman" w:hAnsi="Times New Roman"/>
          <w:sz w:val="28"/>
          <w:szCs w:val="28"/>
        </w:rPr>
        <w:t xml:space="preserve">был апробирован подход к внедрению экологических инноваций в деятельность международных химических компаний, что позволило сформировать рекомендации по совершенствованию процесса управления экологическими инновациями на примере ООО «ТД </w:t>
      </w:r>
      <w:proofErr w:type="spellStart"/>
      <w:r w:rsidRPr="00C47069">
        <w:rPr>
          <w:rFonts w:ascii="Times New Roman" w:hAnsi="Times New Roman"/>
          <w:sz w:val="28"/>
          <w:szCs w:val="28"/>
        </w:rPr>
        <w:t>Грасс</w:t>
      </w:r>
      <w:proofErr w:type="spellEnd"/>
      <w:r w:rsidRPr="00C47069">
        <w:rPr>
          <w:rFonts w:ascii="Times New Roman" w:hAnsi="Times New Roman"/>
          <w:sz w:val="28"/>
          <w:szCs w:val="28"/>
        </w:rPr>
        <w:t xml:space="preserve">» (создание НИОКР с собственными химическими лабораториями на предприятии, совершенствование навыки существующих сотрудников и привлечение молодых сотрудников в долгосрочной перспективе) и </w:t>
      </w:r>
      <w:proofErr w:type="spellStart"/>
      <w:r w:rsidRPr="00C47069">
        <w:rPr>
          <w:rFonts w:ascii="Times New Roman" w:hAnsi="Times New Roman"/>
          <w:sz w:val="28"/>
          <w:szCs w:val="28"/>
        </w:rPr>
        <w:t>Allegrini</w:t>
      </w:r>
      <w:proofErr w:type="spellEnd"/>
      <w:r w:rsidRPr="00C47069">
        <w:rPr>
          <w:rFonts w:ascii="Times New Roman" w:hAnsi="Times New Roman"/>
          <w:sz w:val="28"/>
          <w:szCs w:val="28"/>
        </w:rPr>
        <w:t xml:space="preserve"> </w:t>
      </w:r>
      <w:proofErr w:type="spellStart"/>
      <w:r w:rsidRPr="00C47069">
        <w:rPr>
          <w:rFonts w:ascii="Times New Roman" w:hAnsi="Times New Roman"/>
          <w:sz w:val="28"/>
          <w:szCs w:val="28"/>
        </w:rPr>
        <w:t>Inc</w:t>
      </w:r>
      <w:proofErr w:type="spellEnd"/>
      <w:r w:rsidRPr="00C47069">
        <w:rPr>
          <w:rFonts w:ascii="Times New Roman" w:hAnsi="Times New Roman"/>
          <w:sz w:val="28"/>
          <w:szCs w:val="28"/>
        </w:rPr>
        <w:t>. (Выделить экологическую службу в отдельное подразделение и нанять таких специалистов, как экологические аудиторы, юристы-экологи и инженеры-экологи).</w:t>
      </w:r>
    </w:p>
    <w:p w:rsidR="005319AF" w:rsidRPr="00C47069" w:rsidRDefault="005319AF" w:rsidP="005319AF">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sz w:val="28"/>
          <w:szCs w:val="28"/>
        </w:rPr>
        <w:t xml:space="preserve">Основные </w:t>
      </w:r>
      <w:r w:rsidRPr="00C47069">
        <w:rPr>
          <w:rFonts w:ascii="Times New Roman" w:hAnsi="Times New Roman" w:cs="Times New Roman"/>
          <w:sz w:val="28"/>
          <w:szCs w:val="28"/>
        </w:rPr>
        <w:t>трудности в разработке и внедрении экологических инноваций взаимосвязаны, поэтому решение данной проблемы должно быть комплексным. Соответственно, можно говорить о наличии совпадений и различий в подходах к разработке и внедрению экологических инноваций, а также о характере и влиянии их воздействия на функционирование экономической системы любого уровня.</w:t>
      </w:r>
    </w:p>
    <w:p w:rsidR="005319AF" w:rsidRPr="00C47069" w:rsidRDefault="005319AF" w:rsidP="005319AF">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lastRenderedPageBreak/>
        <w:t>Однако инвестиции в инновации целесообразно вкладывать в первую очередь в инфраструктурные проекты, дающие экономике мультипликативный эффект (стоимость производимых товаров значительно превышает инвестиции, а значит, инфляция снижается).</w:t>
      </w:r>
    </w:p>
    <w:p w:rsidR="005319AF" w:rsidRPr="00C47069" w:rsidRDefault="005319AF" w:rsidP="005319AF">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В настоящее время можно сказать, что не существует универсальных инструментов, позволяющих изучать инновационные процессы, оказывающие различное воздействие на окружающую среду и снижающие негативное воздействие на окружающую среду, в рамках разных систем.</w:t>
      </w:r>
    </w:p>
    <w:p w:rsidR="005319AF" w:rsidRPr="00C47069" w:rsidRDefault="005319AF" w:rsidP="005319AF">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Важным аспектом является сочетание теоретического подхода методологии разработки экологических инноваций и оценки эффективности их применения с инструментами, используемыми на практике для измерения инновационной активности на уровне организаций, субъектов региона и других экономических систем.</w:t>
      </w:r>
    </w:p>
    <w:p w:rsidR="005319AF" w:rsidRPr="00C47069" w:rsidRDefault="005319AF" w:rsidP="005319AF">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color w:val="000000"/>
          <w:sz w:val="28"/>
          <w:szCs w:val="28"/>
        </w:rPr>
        <w:t>Проанализировав динамику и тенденции развития экологических инноваций в международном бизнесе, а также разобрав проблемы управления и внедрения экологических инноваций, мы выявили основные сферы промышленности, остро нуждающиеся во внедрении эко-инноваций. Одной из таких сфер является международный химический комплекс.</w:t>
      </w:r>
    </w:p>
    <w:p w:rsidR="005319AF" w:rsidRPr="00C47069" w:rsidRDefault="005319AF" w:rsidP="005319AF">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Химический комплекс обладает особенностями, которые делают его уникальным по широте и разнообразию направлений хозяйственного использования продукции. Он используется в качестве сырья и материалов во всех отраслях промышленности, в сфере услуг, в сельском хозяйстве и на транспорте.</w:t>
      </w:r>
    </w:p>
    <w:p w:rsidR="005319AF" w:rsidRPr="00C47069" w:rsidRDefault="005319AF" w:rsidP="005319AF">
      <w:pPr>
        <w:spacing w:after="0" w:line="360" w:lineRule="auto"/>
        <w:ind w:firstLine="709"/>
        <w:contextualSpacing/>
        <w:jc w:val="both"/>
        <w:rPr>
          <w:rFonts w:ascii="Times New Roman" w:hAnsi="Times New Roman" w:cs="Times New Roman"/>
          <w:sz w:val="28"/>
          <w:szCs w:val="28"/>
        </w:rPr>
      </w:pPr>
      <w:r w:rsidRPr="00C47069">
        <w:rPr>
          <w:rFonts w:ascii="Times New Roman" w:hAnsi="Times New Roman" w:cs="Times New Roman"/>
          <w:sz w:val="28"/>
          <w:szCs w:val="28"/>
        </w:rPr>
        <w:t>В связи с тем, что химическая промышленность является одним из самых загрязняющих видов деятельности, необходимость внедрения экологических инноваций в эту сферу стала очевидным фактом</w:t>
      </w:r>
    </w:p>
    <w:p w:rsidR="005319AF" w:rsidRPr="00C47069" w:rsidRDefault="005319AF" w:rsidP="005319AF">
      <w:pPr>
        <w:pStyle w:val="ac"/>
        <w:spacing w:line="360" w:lineRule="auto"/>
        <w:ind w:firstLine="709"/>
        <w:jc w:val="both"/>
        <w:rPr>
          <w:lang w:val="ru-RU"/>
        </w:rPr>
      </w:pPr>
      <w:r w:rsidRPr="00C47069">
        <w:rPr>
          <w:lang w:val="ru-RU"/>
        </w:rPr>
        <w:t>На основе проведенного корреляционного анализа, была дана оценка вклада эко-инноваций в химическую промышленность и её влияния на экономическое развитие промышленных отраслей и международных компаний.</w:t>
      </w:r>
    </w:p>
    <w:p w:rsidR="005319AF" w:rsidRPr="00C47069" w:rsidRDefault="005319AF" w:rsidP="005319AF">
      <w:pPr>
        <w:spacing w:after="0" w:line="360" w:lineRule="auto"/>
        <w:ind w:firstLine="709"/>
        <w:jc w:val="both"/>
        <w:rPr>
          <w:rFonts w:ascii="Times New Roman" w:hAnsi="Times New Roman" w:cs="Times New Roman"/>
          <w:sz w:val="28"/>
          <w:szCs w:val="28"/>
        </w:rPr>
      </w:pPr>
      <w:r w:rsidRPr="00C47069">
        <w:rPr>
          <w:rFonts w:ascii="Times New Roman" w:hAnsi="Times New Roman" w:cs="Times New Roman"/>
          <w:sz w:val="28"/>
          <w:szCs w:val="28"/>
        </w:rPr>
        <w:lastRenderedPageBreak/>
        <w:t xml:space="preserve">Проделанный анализ позволил вывести определенную закономерность, заключающуюся в том, что экологические инновации в международных компаниях химической промышленности и прочие экологические разработки положительно влияют на экономический рост химической отрасли, что впоследствии влияет на рост ВВП государства (в случае, когда международная компания не является резидентом той или иной страны) и рост ВНП государства (когда международная компания является резидентом страны), поэтому инвестиции в эко-инновации является положительной стратегией для развития международного бизнеса или целой промышленной отрасли. </w:t>
      </w:r>
    </w:p>
    <w:p w:rsidR="005319AF" w:rsidRPr="00C47069" w:rsidRDefault="005319AF" w:rsidP="005319AF">
      <w:pPr>
        <w:spacing w:after="0" w:line="360" w:lineRule="auto"/>
        <w:ind w:firstLine="709"/>
        <w:contextualSpacing/>
        <w:jc w:val="both"/>
        <w:rPr>
          <w:rFonts w:ascii="Times New Roman" w:hAnsi="Times New Roman" w:cs="Times New Roman"/>
          <w:sz w:val="28"/>
        </w:rPr>
      </w:pPr>
      <w:r w:rsidRPr="00C47069">
        <w:rPr>
          <w:rFonts w:ascii="Times New Roman" w:hAnsi="Times New Roman" w:cs="Times New Roman"/>
          <w:sz w:val="28"/>
        </w:rPr>
        <w:t>Внедрение экологических инноваций в деятельность бизнеса международных компаний химической отрасли довольно сложный и трудоемкий процесс, подразумевающий под собой включение в работу этих предприятий нескольких этапов, а также внедрения системы международного менеджмента.</w:t>
      </w:r>
    </w:p>
    <w:p w:rsidR="005319AF" w:rsidRPr="00C47069" w:rsidRDefault="005319AF" w:rsidP="005319AF">
      <w:pPr>
        <w:spacing w:after="0" w:line="360" w:lineRule="auto"/>
        <w:ind w:firstLine="709"/>
        <w:contextualSpacing/>
        <w:jc w:val="both"/>
        <w:rPr>
          <w:rFonts w:ascii="Times New Roman" w:hAnsi="Times New Roman" w:cs="Times New Roman"/>
          <w:sz w:val="28"/>
        </w:rPr>
      </w:pPr>
      <w:r w:rsidRPr="00C47069">
        <w:rPr>
          <w:rFonts w:ascii="Times New Roman" w:hAnsi="Times New Roman" w:cs="Times New Roman"/>
          <w:sz w:val="28"/>
        </w:rPr>
        <w:t>Нами был разработан подход, позволяющий международным компаниям химической промышленности внедрять систему экологического менеджмента в свою структуру управления.</w:t>
      </w:r>
    </w:p>
    <w:p w:rsidR="005319AF" w:rsidRPr="00C47069" w:rsidRDefault="005319AF" w:rsidP="005319AF">
      <w:pPr>
        <w:spacing w:after="0" w:line="360" w:lineRule="auto"/>
        <w:ind w:firstLine="709"/>
        <w:contextualSpacing/>
        <w:jc w:val="both"/>
        <w:rPr>
          <w:rFonts w:ascii="Times New Roman" w:hAnsi="Times New Roman" w:cs="Times New Roman"/>
          <w:sz w:val="28"/>
        </w:rPr>
      </w:pPr>
      <w:r w:rsidRPr="00C47069">
        <w:rPr>
          <w:rFonts w:ascii="Times New Roman" w:hAnsi="Times New Roman" w:cs="Times New Roman"/>
          <w:sz w:val="28"/>
        </w:rPr>
        <w:t>Подход заключается в поэтапном внедрении экологических инноваций в компании химической отрасли с сопутствующей оценкой эффективности производственного экологического управления и менеджмента</w:t>
      </w:r>
      <w:r w:rsidRPr="00C47069">
        <w:rPr>
          <w:rFonts w:ascii="Times New Roman" w:hAnsi="Times New Roman" w:cs="Times New Roman"/>
          <w:sz w:val="28"/>
        </w:rPr>
        <w:t>.</w:t>
      </w:r>
    </w:p>
    <w:p w:rsidR="005319AF" w:rsidRPr="00C47069" w:rsidRDefault="005319AF" w:rsidP="005319AF">
      <w:pPr>
        <w:spacing w:after="0" w:line="360" w:lineRule="auto"/>
        <w:ind w:firstLine="709"/>
        <w:contextualSpacing/>
        <w:jc w:val="both"/>
        <w:rPr>
          <w:rFonts w:ascii="Times New Roman" w:hAnsi="Times New Roman" w:cs="Times New Roman"/>
          <w:sz w:val="28"/>
        </w:rPr>
      </w:pPr>
      <w:r w:rsidRPr="00C47069">
        <w:rPr>
          <w:rFonts w:ascii="Times New Roman" w:hAnsi="Times New Roman" w:cs="Times New Roman"/>
          <w:sz w:val="28"/>
        </w:rPr>
        <w:t xml:space="preserve">Данный </w:t>
      </w:r>
      <w:r w:rsidRPr="00C47069">
        <w:rPr>
          <w:rFonts w:ascii="Times New Roman" w:eastAsia="Calibri" w:hAnsi="Times New Roman"/>
          <w:sz w:val="28"/>
          <w:szCs w:val="28"/>
        </w:rPr>
        <w:t xml:space="preserve">подход к внедрению эко-инноваций в деятельность международных компаний химической промышленности </w:t>
      </w:r>
      <w:r w:rsidRPr="00C47069">
        <w:rPr>
          <w:rFonts w:ascii="Times New Roman" w:hAnsi="Times New Roman" w:cs="Times New Roman"/>
          <w:sz w:val="28"/>
        </w:rPr>
        <w:t xml:space="preserve">был </w:t>
      </w:r>
      <w:r w:rsidRPr="00C47069">
        <w:rPr>
          <w:rFonts w:ascii="Times New Roman" w:eastAsia="Calibri" w:hAnsi="Times New Roman"/>
          <w:sz w:val="28"/>
          <w:szCs w:val="28"/>
        </w:rPr>
        <w:t xml:space="preserve">апробирован на деятельности российского предприятия ООО </w:t>
      </w:r>
      <w:r w:rsidRPr="00C47069">
        <w:rPr>
          <w:rFonts w:ascii="Times New Roman" w:hAnsi="Times New Roman"/>
          <w:bCs/>
          <w:kern w:val="36"/>
          <w:sz w:val="28"/>
          <w:szCs w:val="28"/>
          <w:lang w:eastAsia="ru-RU"/>
        </w:rPr>
        <w:t xml:space="preserve">«ТД </w:t>
      </w:r>
      <w:proofErr w:type="spellStart"/>
      <w:r w:rsidRPr="00C47069">
        <w:rPr>
          <w:rFonts w:ascii="Times New Roman" w:hAnsi="Times New Roman"/>
          <w:bCs/>
          <w:kern w:val="36"/>
          <w:sz w:val="28"/>
          <w:szCs w:val="28"/>
          <w:lang w:eastAsia="ru-RU"/>
        </w:rPr>
        <w:t>Грасс</w:t>
      </w:r>
      <w:proofErr w:type="spellEnd"/>
      <w:r w:rsidRPr="00C47069">
        <w:rPr>
          <w:rFonts w:ascii="Times New Roman" w:hAnsi="Times New Roman"/>
          <w:bCs/>
          <w:kern w:val="36"/>
          <w:sz w:val="28"/>
          <w:szCs w:val="28"/>
          <w:lang w:eastAsia="ru-RU"/>
        </w:rPr>
        <w:t xml:space="preserve">» и итальянского </w:t>
      </w:r>
      <w:proofErr w:type="spellStart"/>
      <w:r w:rsidRPr="00C47069">
        <w:rPr>
          <w:rFonts w:ascii="Times New Roman" w:hAnsi="Times New Roman"/>
          <w:bCs/>
          <w:kern w:val="36"/>
          <w:sz w:val="28"/>
          <w:szCs w:val="28"/>
          <w:lang w:eastAsia="ru-RU"/>
        </w:rPr>
        <w:t>Allegrini</w:t>
      </w:r>
      <w:proofErr w:type="spellEnd"/>
      <w:r w:rsidRPr="00C47069">
        <w:rPr>
          <w:rFonts w:ascii="Times New Roman" w:hAnsi="Times New Roman"/>
          <w:bCs/>
          <w:kern w:val="36"/>
          <w:sz w:val="28"/>
          <w:szCs w:val="28"/>
          <w:lang w:eastAsia="ru-RU"/>
        </w:rPr>
        <w:t xml:space="preserve"> I</w:t>
      </w:r>
      <w:proofErr w:type="spellStart"/>
      <w:r w:rsidRPr="00C47069">
        <w:rPr>
          <w:rFonts w:ascii="Times New Roman" w:hAnsi="Times New Roman"/>
          <w:bCs/>
          <w:kern w:val="36"/>
          <w:sz w:val="28"/>
          <w:szCs w:val="28"/>
          <w:lang w:val="en-GB" w:eastAsia="ru-RU"/>
        </w:rPr>
        <w:t>nc</w:t>
      </w:r>
      <w:proofErr w:type="spellEnd"/>
      <w:r w:rsidRPr="00C47069">
        <w:rPr>
          <w:rFonts w:ascii="Times New Roman" w:hAnsi="Times New Roman"/>
          <w:bCs/>
          <w:kern w:val="36"/>
          <w:sz w:val="28"/>
          <w:szCs w:val="28"/>
          <w:lang w:eastAsia="ru-RU"/>
        </w:rPr>
        <w:t xml:space="preserve">., </w:t>
      </w:r>
      <w:r w:rsidRPr="00C47069">
        <w:rPr>
          <w:rFonts w:ascii="Times New Roman" w:eastAsia="Calibri" w:hAnsi="Times New Roman"/>
          <w:sz w:val="28"/>
          <w:szCs w:val="28"/>
        </w:rPr>
        <w:t xml:space="preserve">что </w:t>
      </w:r>
      <w:r w:rsidRPr="00C47069">
        <w:rPr>
          <w:rFonts w:ascii="Times New Roman" w:hAnsi="Times New Roman"/>
          <w:bCs/>
          <w:kern w:val="36"/>
          <w:sz w:val="28"/>
          <w:szCs w:val="28"/>
          <w:lang w:eastAsia="ru-RU"/>
        </w:rPr>
        <w:t>позволило сформировать рекомендации по совершенствованию процесса управления эко-инновациями в данных компаниях.</w:t>
      </w:r>
    </w:p>
    <w:p w:rsidR="005319AF" w:rsidRPr="00C47069" w:rsidRDefault="005319AF" w:rsidP="005319AF">
      <w:pPr>
        <w:tabs>
          <w:tab w:val="left" w:pos="8304"/>
        </w:tabs>
        <w:spacing w:after="0" w:line="360" w:lineRule="auto"/>
        <w:ind w:firstLine="709"/>
        <w:jc w:val="both"/>
        <w:rPr>
          <w:rFonts w:ascii="Times New Roman" w:hAnsi="Times New Roman" w:cs="Times New Roman"/>
          <w:sz w:val="28"/>
        </w:rPr>
      </w:pPr>
      <w:r w:rsidRPr="00C47069">
        <w:rPr>
          <w:rFonts w:ascii="Times New Roman" w:hAnsi="Times New Roman" w:cs="Times New Roman"/>
          <w:sz w:val="28"/>
        </w:rPr>
        <w:t>Таким образом, подводя черту, можно ответить на вопрос о том, является ли внедрение эко-инноваций в международный бизнес компаний однозначно положительно.</w:t>
      </w:r>
    </w:p>
    <w:p w:rsidR="00714CA6" w:rsidRPr="00C47069" w:rsidRDefault="00714CA6" w:rsidP="00365BAF">
      <w:pPr>
        <w:spacing w:after="0" w:line="360" w:lineRule="auto"/>
        <w:jc w:val="both"/>
        <w:rPr>
          <w:rFonts w:ascii="Times New Roman" w:hAnsi="Times New Roman" w:cs="Times New Roman"/>
          <w:sz w:val="28"/>
          <w:szCs w:val="28"/>
        </w:rPr>
      </w:pPr>
    </w:p>
    <w:p w:rsidR="00654DC6" w:rsidRPr="00C47069" w:rsidRDefault="00654DC6" w:rsidP="00654DC6">
      <w:pPr>
        <w:spacing w:after="0" w:line="360" w:lineRule="auto"/>
        <w:ind w:firstLine="709"/>
        <w:jc w:val="center"/>
        <w:rPr>
          <w:rFonts w:ascii="Times New Roman" w:hAnsi="Times New Roman" w:cs="Times New Roman"/>
          <w:b/>
          <w:sz w:val="28"/>
          <w:szCs w:val="28"/>
        </w:rPr>
      </w:pPr>
      <w:r w:rsidRPr="00C47069">
        <w:rPr>
          <w:rFonts w:ascii="Times New Roman" w:hAnsi="Times New Roman" w:cs="Times New Roman"/>
          <w:b/>
          <w:sz w:val="28"/>
          <w:szCs w:val="28"/>
        </w:rPr>
        <w:lastRenderedPageBreak/>
        <w:t>СПИСОК ИСПОЛЬЗОВАННЫХ ИСТОЧНИКОВ</w:t>
      </w:r>
    </w:p>
    <w:p w:rsidR="00654DC6" w:rsidRPr="00C47069" w:rsidRDefault="00654DC6" w:rsidP="00654DC6">
      <w:pPr>
        <w:spacing w:after="0" w:line="360" w:lineRule="auto"/>
        <w:ind w:firstLine="709"/>
        <w:jc w:val="center"/>
        <w:rPr>
          <w:rFonts w:ascii="Times New Roman" w:hAnsi="Times New Roman" w:cs="Times New Roman"/>
          <w:b/>
          <w:sz w:val="28"/>
          <w:szCs w:val="28"/>
        </w:rPr>
      </w:pP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proofErr w:type="spellStart"/>
      <w:r w:rsidRPr="00C47069">
        <w:rPr>
          <w:rFonts w:ascii="Times New Roman" w:hAnsi="Times New Roman"/>
          <w:color w:val="000000"/>
          <w:sz w:val="28"/>
          <w:szCs w:val="28"/>
        </w:rPr>
        <w:t>Авсянников</w:t>
      </w:r>
      <w:proofErr w:type="spellEnd"/>
      <w:r w:rsidRPr="00C47069">
        <w:rPr>
          <w:rFonts w:ascii="Times New Roman" w:hAnsi="Times New Roman"/>
          <w:color w:val="000000"/>
          <w:sz w:val="28"/>
          <w:szCs w:val="28"/>
        </w:rPr>
        <w:t xml:space="preserve"> Н.М. Инновационный экологический менеджмент: Учебник. – М.: ИНФРА-М, 2015. – 295 с</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r w:rsidRPr="00C47069">
        <w:rPr>
          <w:rFonts w:ascii="Times New Roman" w:eastAsia="Times New Roman" w:hAnsi="Times New Roman" w:cs="Times New Roman"/>
          <w:sz w:val="28"/>
          <w:szCs w:val="28"/>
          <w:lang w:bidi="en-US"/>
        </w:rPr>
        <w:t xml:space="preserve">Акимова Т. А., </w:t>
      </w:r>
      <w:proofErr w:type="spellStart"/>
      <w:r w:rsidRPr="00C47069">
        <w:rPr>
          <w:rFonts w:ascii="Times New Roman" w:eastAsia="Times New Roman" w:hAnsi="Times New Roman" w:cs="Times New Roman"/>
          <w:sz w:val="28"/>
          <w:szCs w:val="28"/>
          <w:lang w:bidi="en-US"/>
        </w:rPr>
        <w:t>Хаскин</w:t>
      </w:r>
      <w:proofErr w:type="spellEnd"/>
      <w:r w:rsidRPr="00C47069">
        <w:rPr>
          <w:rFonts w:ascii="Times New Roman" w:eastAsia="Times New Roman" w:hAnsi="Times New Roman" w:cs="Times New Roman"/>
          <w:sz w:val="28"/>
          <w:szCs w:val="28"/>
          <w:lang w:bidi="en-US"/>
        </w:rPr>
        <w:t xml:space="preserve"> В. В. Экология: учебное пособие / Т. А. Акимова, В. В. </w:t>
      </w:r>
      <w:proofErr w:type="spellStart"/>
      <w:r w:rsidRPr="00C47069">
        <w:rPr>
          <w:rFonts w:ascii="Times New Roman" w:eastAsia="Times New Roman" w:hAnsi="Times New Roman" w:cs="Times New Roman"/>
          <w:sz w:val="28"/>
          <w:szCs w:val="28"/>
          <w:lang w:bidi="en-US"/>
        </w:rPr>
        <w:t>Хаскин</w:t>
      </w:r>
      <w:proofErr w:type="spellEnd"/>
      <w:r w:rsidRPr="00C47069">
        <w:rPr>
          <w:rFonts w:ascii="Times New Roman" w:eastAsia="Times New Roman" w:hAnsi="Times New Roman" w:cs="Times New Roman"/>
          <w:sz w:val="28"/>
          <w:szCs w:val="28"/>
          <w:lang w:bidi="en-US"/>
        </w:rPr>
        <w:t>. – М.: ЮНИТИ, 2011. – 455 с</w:t>
      </w:r>
    </w:p>
    <w:p w:rsidR="00654DC6" w:rsidRPr="00C47069" w:rsidRDefault="00654DC6" w:rsidP="00654DC6">
      <w:pPr>
        <w:pStyle w:val="a3"/>
        <w:numPr>
          <w:ilvl w:val="0"/>
          <w:numId w:val="9"/>
        </w:numPr>
        <w:spacing w:after="0" w:line="360" w:lineRule="auto"/>
        <w:ind w:left="0" w:firstLine="709"/>
        <w:jc w:val="both"/>
        <w:rPr>
          <w:rFonts w:ascii="Times New Roman" w:hAnsi="Times New Roman"/>
          <w:color w:val="000000"/>
          <w:sz w:val="28"/>
          <w:szCs w:val="28"/>
        </w:rPr>
      </w:pPr>
      <w:r w:rsidRPr="00C47069">
        <w:rPr>
          <w:rFonts w:ascii="Times New Roman" w:hAnsi="Times New Roman"/>
          <w:color w:val="000000"/>
          <w:sz w:val="28"/>
          <w:szCs w:val="28"/>
        </w:rPr>
        <w:t xml:space="preserve">Александрова Е.Н., Панасенко Е.П. «Направления экологической политики международных компаний в современных условиях» // </w:t>
      </w:r>
      <w:proofErr w:type="spellStart"/>
      <w:r w:rsidRPr="00C47069">
        <w:rPr>
          <w:rFonts w:ascii="Times New Roman" w:hAnsi="Times New Roman"/>
          <w:color w:val="000000"/>
          <w:sz w:val="28"/>
          <w:szCs w:val="28"/>
        </w:rPr>
        <w:t>StudNet</w:t>
      </w:r>
      <w:proofErr w:type="spellEnd"/>
      <w:r w:rsidRPr="00C47069">
        <w:rPr>
          <w:rFonts w:ascii="Times New Roman" w:hAnsi="Times New Roman"/>
          <w:color w:val="000000"/>
          <w:sz w:val="28"/>
          <w:szCs w:val="28"/>
        </w:rPr>
        <w:t xml:space="preserve"> № 5/2021: https://stud.net.ru/napravleniya-ekologicheskoj-politiki-mezhdunarodnyx-kompanij-vsovremennyx-usloviyax/</w:t>
      </w:r>
    </w:p>
    <w:p w:rsidR="00654DC6" w:rsidRPr="00C47069" w:rsidRDefault="00654DC6" w:rsidP="00654DC6">
      <w:pPr>
        <w:pStyle w:val="a3"/>
        <w:numPr>
          <w:ilvl w:val="0"/>
          <w:numId w:val="9"/>
        </w:numPr>
        <w:spacing w:after="0" w:line="360" w:lineRule="auto"/>
        <w:ind w:left="0" w:firstLine="709"/>
        <w:jc w:val="both"/>
        <w:rPr>
          <w:rFonts w:ascii="Times New Roman" w:hAnsi="Times New Roman"/>
          <w:color w:val="000000"/>
          <w:sz w:val="28"/>
          <w:szCs w:val="28"/>
        </w:rPr>
      </w:pPr>
      <w:proofErr w:type="spellStart"/>
      <w:r w:rsidRPr="00C47069">
        <w:rPr>
          <w:rFonts w:ascii="Times New Roman" w:hAnsi="Times New Roman"/>
          <w:color w:val="000000"/>
          <w:sz w:val="28"/>
          <w:szCs w:val="28"/>
        </w:rPr>
        <w:t>Аленкова</w:t>
      </w:r>
      <w:proofErr w:type="spellEnd"/>
      <w:r w:rsidRPr="00C47069">
        <w:rPr>
          <w:rFonts w:ascii="Times New Roman" w:hAnsi="Times New Roman"/>
          <w:color w:val="000000"/>
          <w:sz w:val="28"/>
          <w:szCs w:val="28"/>
        </w:rPr>
        <w:t xml:space="preserve"> И.В. Система показателей оценки эколого-инновационного потенциала промышленного предприятия / И.В. </w:t>
      </w:r>
      <w:proofErr w:type="spellStart"/>
      <w:r w:rsidRPr="00C47069">
        <w:rPr>
          <w:rFonts w:ascii="Times New Roman" w:hAnsi="Times New Roman"/>
          <w:color w:val="000000"/>
          <w:sz w:val="28"/>
          <w:szCs w:val="28"/>
        </w:rPr>
        <w:t>Аленкова</w:t>
      </w:r>
      <w:proofErr w:type="spellEnd"/>
      <w:r w:rsidRPr="00C47069">
        <w:rPr>
          <w:rFonts w:ascii="Times New Roman" w:hAnsi="Times New Roman"/>
          <w:color w:val="000000"/>
          <w:sz w:val="28"/>
          <w:szCs w:val="28"/>
        </w:rPr>
        <w:t>, О.И. Митякова // Аудит и финансовый анализ. – 2019. – № 1. – С. 156-160</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r w:rsidRPr="00C47069">
        <w:rPr>
          <w:rFonts w:ascii="Times New Roman" w:eastAsia="Times New Roman" w:hAnsi="Times New Roman" w:cs="Times New Roman"/>
          <w:sz w:val="28"/>
          <w:szCs w:val="28"/>
          <w:lang w:bidi="en-US"/>
        </w:rPr>
        <w:t>Бабина Ю. В. Сертификация систем экологического менеджмента / Экология производства. 2014. – 32 с</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r w:rsidRPr="00C47069">
        <w:rPr>
          <w:rFonts w:ascii="Times New Roman" w:eastAsia="Times New Roman" w:hAnsi="Times New Roman" w:cs="Times New Roman"/>
          <w:sz w:val="28"/>
          <w:szCs w:val="28"/>
          <w:lang w:bidi="en-US"/>
        </w:rPr>
        <w:t xml:space="preserve">Белов Г. В. Экологический менеджмент предприятий: учебное пособие / Г. В. Белов. – М.: Логос, 2016. – 240 </w:t>
      </w:r>
      <w:proofErr w:type="spellStart"/>
      <w:r w:rsidRPr="00C47069">
        <w:rPr>
          <w:rFonts w:ascii="Times New Roman" w:eastAsia="Times New Roman" w:hAnsi="Times New Roman" w:cs="Times New Roman"/>
          <w:sz w:val="28"/>
          <w:szCs w:val="28"/>
          <w:lang w:bidi="en-US"/>
        </w:rPr>
        <w:t>свше</w:t>
      </w:r>
      <w:proofErr w:type="spellEnd"/>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r w:rsidRPr="00C47069">
        <w:rPr>
          <w:rFonts w:ascii="Times New Roman" w:eastAsia="Times New Roman" w:hAnsi="Times New Roman" w:cs="Times New Roman"/>
          <w:sz w:val="28"/>
          <w:szCs w:val="28"/>
          <w:lang w:bidi="en-US"/>
        </w:rPr>
        <w:t xml:space="preserve">Бобылев С.Н. Экономика устойчивого развития / С.Н. Бобылев, Э.В. </w:t>
      </w:r>
      <w:proofErr w:type="spellStart"/>
      <w:r w:rsidRPr="00C47069">
        <w:rPr>
          <w:rFonts w:ascii="Times New Roman" w:eastAsia="Times New Roman" w:hAnsi="Times New Roman" w:cs="Times New Roman"/>
          <w:sz w:val="28"/>
          <w:szCs w:val="28"/>
          <w:lang w:bidi="en-US"/>
        </w:rPr>
        <w:t>Гирусов</w:t>
      </w:r>
      <w:proofErr w:type="spellEnd"/>
      <w:r w:rsidRPr="00C47069">
        <w:rPr>
          <w:rFonts w:ascii="Times New Roman" w:eastAsia="Times New Roman" w:hAnsi="Times New Roman" w:cs="Times New Roman"/>
          <w:sz w:val="28"/>
          <w:szCs w:val="28"/>
          <w:lang w:bidi="en-US"/>
        </w:rPr>
        <w:t xml:space="preserve"> Р.А, Перелет. – М.: Ступени, 2004</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r w:rsidRPr="00C47069">
        <w:rPr>
          <w:rFonts w:ascii="Times New Roman" w:eastAsia="Times New Roman" w:hAnsi="Times New Roman" w:cs="Times New Roman"/>
          <w:sz w:val="28"/>
          <w:szCs w:val="28"/>
          <w:lang w:bidi="en-US"/>
        </w:rPr>
        <w:t>Бородин Ю.  Г., Хабарова Е.И.</w:t>
      </w:r>
      <w:r w:rsidRPr="00C47069">
        <w:rPr>
          <w:rFonts w:ascii="Times New Roman" w:eastAsia="Times New Roman" w:hAnsi="Times New Roman" w:cs="Times New Roman"/>
          <w:sz w:val="28"/>
          <w:szCs w:val="28"/>
          <w:lang w:bidi="en-US"/>
        </w:rPr>
        <w:tab/>
        <w:t>«Маркетинг «зеленых» технологий» // Практический маркетинг №5, 2010</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r w:rsidRPr="00C47069">
        <w:rPr>
          <w:rFonts w:ascii="Times New Roman" w:eastAsia="Times New Roman" w:hAnsi="Times New Roman" w:cs="Times New Roman"/>
          <w:sz w:val="28"/>
          <w:szCs w:val="28"/>
          <w:lang w:bidi="en-US"/>
        </w:rPr>
        <w:t xml:space="preserve">Володин Р.С. Экологический менеджмент в системе менеджмента организации / Р. С. Володин / Экономические и институциональные исследования: альманах научных трудов. – Ростов на Дону: Изд-во ЮФУ, 2019 </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r w:rsidRPr="00C47069">
        <w:rPr>
          <w:rFonts w:ascii="Times New Roman" w:eastAsia="Times New Roman" w:hAnsi="Times New Roman" w:cs="Times New Roman"/>
          <w:sz w:val="28"/>
          <w:szCs w:val="28"/>
          <w:lang w:bidi="en-US"/>
        </w:rPr>
        <w:t xml:space="preserve">Всемирная комиссия по окружающей среде и развитию [Электронный ресурс]. – Режим доступа – URL: [http://www.un.org/ru/ga/president/65/issues/sustdev.shtml] </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proofErr w:type="spellStart"/>
      <w:r w:rsidRPr="00C47069">
        <w:rPr>
          <w:rFonts w:ascii="Times New Roman" w:eastAsia="Times New Roman" w:hAnsi="Times New Roman" w:cs="Times New Roman"/>
          <w:sz w:val="28"/>
          <w:szCs w:val="28"/>
          <w:lang w:bidi="en-US"/>
        </w:rPr>
        <w:t>Голиченкова</w:t>
      </w:r>
      <w:proofErr w:type="spellEnd"/>
      <w:r w:rsidRPr="00C47069">
        <w:rPr>
          <w:rFonts w:ascii="Times New Roman" w:eastAsia="Times New Roman" w:hAnsi="Times New Roman" w:cs="Times New Roman"/>
          <w:sz w:val="28"/>
          <w:szCs w:val="28"/>
          <w:lang w:bidi="en-US"/>
        </w:rPr>
        <w:t xml:space="preserve"> В.Р. Экологический контроль: теория, практика правового регулирования. М., 2014 </w:t>
      </w:r>
    </w:p>
    <w:p w:rsidR="00654DC6" w:rsidRPr="00C47069" w:rsidRDefault="00654DC6" w:rsidP="00654DC6">
      <w:pPr>
        <w:pStyle w:val="a3"/>
        <w:numPr>
          <w:ilvl w:val="0"/>
          <w:numId w:val="9"/>
        </w:numPr>
        <w:spacing w:after="0" w:line="360" w:lineRule="auto"/>
        <w:ind w:left="0" w:firstLine="709"/>
        <w:jc w:val="both"/>
        <w:rPr>
          <w:rFonts w:ascii="Times New Roman" w:hAnsi="Times New Roman"/>
          <w:color w:val="000000"/>
          <w:sz w:val="28"/>
          <w:szCs w:val="28"/>
        </w:rPr>
      </w:pPr>
      <w:proofErr w:type="spellStart"/>
      <w:r w:rsidRPr="00C47069">
        <w:rPr>
          <w:rFonts w:ascii="Times New Roman" w:hAnsi="Times New Roman"/>
          <w:color w:val="000000"/>
          <w:sz w:val="28"/>
          <w:szCs w:val="28"/>
        </w:rPr>
        <w:lastRenderedPageBreak/>
        <w:t>Горщарук</w:t>
      </w:r>
      <w:proofErr w:type="spellEnd"/>
      <w:r w:rsidRPr="00C47069">
        <w:rPr>
          <w:rFonts w:ascii="Times New Roman" w:hAnsi="Times New Roman"/>
          <w:color w:val="000000"/>
          <w:sz w:val="28"/>
          <w:szCs w:val="28"/>
        </w:rPr>
        <w:t xml:space="preserve"> К.А. Инновационная Франция: Международный опыт / К.А. </w:t>
      </w:r>
      <w:proofErr w:type="spellStart"/>
      <w:r w:rsidRPr="00C47069">
        <w:rPr>
          <w:rFonts w:ascii="Times New Roman" w:hAnsi="Times New Roman"/>
          <w:color w:val="000000"/>
          <w:sz w:val="28"/>
          <w:szCs w:val="28"/>
        </w:rPr>
        <w:t>Горщарук</w:t>
      </w:r>
      <w:proofErr w:type="spellEnd"/>
      <w:r w:rsidRPr="00C47069">
        <w:rPr>
          <w:rFonts w:ascii="Times New Roman" w:hAnsi="Times New Roman"/>
          <w:color w:val="000000"/>
          <w:sz w:val="28"/>
          <w:szCs w:val="28"/>
        </w:rPr>
        <w:t xml:space="preserve"> // КОММЕРСАНТЪ BUSINESS GUIDE / №104 от 15 июня, 2010. – С. 38</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r w:rsidRPr="00C47069">
        <w:rPr>
          <w:rFonts w:ascii="Times New Roman" w:eastAsia="Times New Roman" w:hAnsi="Times New Roman" w:cs="Times New Roman"/>
          <w:sz w:val="28"/>
          <w:szCs w:val="28"/>
          <w:lang w:bidi="en-US"/>
        </w:rPr>
        <w:t xml:space="preserve">Гринин А.С., Орехов Н.А., </w:t>
      </w:r>
      <w:proofErr w:type="spellStart"/>
      <w:r w:rsidRPr="00C47069">
        <w:rPr>
          <w:rFonts w:ascii="Times New Roman" w:eastAsia="Times New Roman" w:hAnsi="Times New Roman" w:cs="Times New Roman"/>
          <w:sz w:val="28"/>
          <w:szCs w:val="28"/>
          <w:lang w:bidi="en-US"/>
        </w:rPr>
        <w:t>Шмидхейни</w:t>
      </w:r>
      <w:proofErr w:type="spellEnd"/>
      <w:r w:rsidRPr="00C47069">
        <w:rPr>
          <w:rFonts w:ascii="Times New Roman" w:eastAsia="Times New Roman" w:hAnsi="Times New Roman" w:cs="Times New Roman"/>
          <w:sz w:val="28"/>
          <w:szCs w:val="28"/>
          <w:lang w:bidi="en-US"/>
        </w:rPr>
        <w:t xml:space="preserve"> С. Экологический менеджмент: Учебное пособие для вузов. – М. ЮНИТИ-ДАНА, 2017. – 206 с </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r w:rsidRPr="00C47069">
        <w:rPr>
          <w:rFonts w:ascii="Times New Roman" w:eastAsia="Times New Roman" w:hAnsi="Times New Roman" w:cs="Times New Roman"/>
          <w:sz w:val="28"/>
          <w:szCs w:val="28"/>
          <w:lang w:bidi="en-US"/>
        </w:rPr>
        <w:t xml:space="preserve">Гурьева М. А. «Роль и значение эко-инноваций в современных трендах глобализации мирового пространства» // Культура и экология – основы устойчивого развития России. От «зеленого» университета к зеленой экономике. Часть 1: сборник материалов Международного форума (г. Екатеринбург, 13-15 апреля 2016 г.). – Екатеринбург: </w:t>
      </w:r>
      <w:proofErr w:type="spellStart"/>
      <w:r w:rsidRPr="00C47069">
        <w:rPr>
          <w:rFonts w:ascii="Times New Roman" w:eastAsia="Times New Roman" w:hAnsi="Times New Roman" w:cs="Times New Roman"/>
          <w:sz w:val="28"/>
          <w:szCs w:val="28"/>
          <w:lang w:bidi="en-US"/>
        </w:rPr>
        <w:t>УрФУ</w:t>
      </w:r>
      <w:proofErr w:type="spellEnd"/>
      <w:r w:rsidRPr="00C47069">
        <w:rPr>
          <w:rFonts w:ascii="Times New Roman" w:eastAsia="Times New Roman" w:hAnsi="Times New Roman" w:cs="Times New Roman"/>
          <w:sz w:val="28"/>
          <w:szCs w:val="28"/>
          <w:lang w:bidi="en-US"/>
        </w:rPr>
        <w:t>, 2016</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proofErr w:type="spellStart"/>
      <w:r w:rsidRPr="00C47069">
        <w:rPr>
          <w:rFonts w:ascii="Times New Roman" w:eastAsia="Times New Roman" w:hAnsi="Times New Roman" w:cs="Times New Roman"/>
          <w:sz w:val="28"/>
          <w:szCs w:val="28"/>
          <w:lang w:bidi="en-US"/>
        </w:rPr>
        <w:t>Дайман</w:t>
      </w:r>
      <w:proofErr w:type="spellEnd"/>
      <w:r w:rsidRPr="00C47069">
        <w:rPr>
          <w:rFonts w:ascii="Times New Roman" w:eastAsia="Times New Roman" w:hAnsi="Times New Roman" w:cs="Times New Roman"/>
          <w:sz w:val="28"/>
          <w:szCs w:val="28"/>
          <w:lang w:bidi="en-US"/>
        </w:rPr>
        <w:t xml:space="preserve"> С.Ю. Системы экологического менеджмента в Российской Федерации: от информирования заинтересованных сторон к внедрению и сертификации / 2018 [Электронный ресурс]. – Режим доступа – URL: РОО </w:t>
      </w:r>
      <w:proofErr w:type="spellStart"/>
      <w:r w:rsidRPr="00C47069">
        <w:rPr>
          <w:rFonts w:ascii="Times New Roman" w:eastAsia="Times New Roman" w:hAnsi="Times New Roman" w:cs="Times New Roman"/>
          <w:sz w:val="28"/>
          <w:szCs w:val="28"/>
          <w:lang w:bidi="en-US"/>
        </w:rPr>
        <w:t>Эколайн</w:t>
      </w:r>
      <w:proofErr w:type="spellEnd"/>
      <w:r w:rsidRPr="00C47069">
        <w:rPr>
          <w:rFonts w:ascii="Times New Roman" w:eastAsia="Times New Roman" w:hAnsi="Times New Roman" w:cs="Times New Roman"/>
          <w:sz w:val="28"/>
          <w:szCs w:val="28"/>
          <w:lang w:bidi="en-US"/>
        </w:rPr>
        <w:t>. URL: kafepp.ru/sem_rf.doc (дата обращения 03.06.2021)</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proofErr w:type="spellStart"/>
      <w:r w:rsidRPr="00C47069">
        <w:rPr>
          <w:rFonts w:ascii="Times New Roman" w:eastAsia="Times New Roman" w:hAnsi="Times New Roman" w:cs="Times New Roman"/>
          <w:sz w:val="28"/>
          <w:szCs w:val="28"/>
          <w:lang w:bidi="en-US"/>
        </w:rPr>
        <w:t>Дайман</w:t>
      </w:r>
      <w:proofErr w:type="spellEnd"/>
      <w:r w:rsidRPr="00C47069">
        <w:rPr>
          <w:rFonts w:ascii="Times New Roman" w:eastAsia="Times New Roman" w:hAnsi="Times New Roman" w:cs="Times New Roman"/>
          <w:sz w:val="28"/>
          <w:szCs w:val="28"/>
          <w:lang w:bidi="en-US"/>
        </w:rPr>
        <w:t xml:space="preserve"> С. Ю., Островкова Т. В., Заика Е. А., </w:t>
      </w:r>
      <w:proofErr w:type="spellStart"/>
      <w:r w:rsidRPr="00C47069">
        <w:rPr>
          <w:rFonts w:ascii="Times New Roman" w:eastAsia="Times New Roman" w:hAnsi="Times New Roman" w:cs="Times New Roman"/>
          <w:sz w:val="28"/>
          <w:szCs w:val="28"/>
          <w:lang w:bidi="en-US"/>
        </w:rPr>
        <w:t>Сокорнова</w:t>
      </w:r>
      <w:proofErr w:type="spellEnd"/>
      <w:r w:rsidRPr="00C47069">
        <w:rPr>
          <w:rFonts w:ascii="Times New Roman" w:eastAsia="Times New Roman" w:hAnsi="Times New Roman" w:cs="Times New Roman"/>
          <w:sz w:val="28"/>
          <w:szCs w:val="28"/>
          <w:lang w:bidi="en-US"/>
        </w:rPr>
        <w:t xml:space="preserve"> Т. В. Системы экологического менеджмента для практиков / С. Ю. </w:t>
      </w:r>
      <w:proofErr w:type="spellStart"/>
      <w:r w:rsidRPr="00C47069">
        <w:rPr>
          <w:rFonts w:ascii="Times New Roman" w:eastAsia="Times New Roman" w:hAnsi="Times New Roman" w:cs="Times New Roman"/>
          <w:sz w:val="28"/>
          <w:szCs w:val="28"/>
          <w:lang w:bidi="en-US"/>
        </w:rPr>
        <w:t>Дайман</w:t>
      </w:r>
      <w:proofErr w:type="spellEnd"/>
      <w:r w:rsidRPr="00C47069">
        <w:rPr>
          <w:rFonts w:ascii="Times New Roman" w:eastAsia="Times New Roman" w:hAnsi="Times New Roman" w:cs="Times New Roman"/>
          <w:sz w:val="28"/>
          <w:szCs w:val="28"/>
          <w:lang w:bidi="en-US"/>
        </w:rPr>
        <w:t xml:space="preserve">, Т. В. Островкова, Е. А. Заика, Т. В. </w:t>
      </w:r>
      <w:proofErr w:type="spellStart"/>
      <w:r w:rsidRPr="00C47069">
        <w:rPr>
          <w:rFonts w:ascii="Times New Roman" w:eastAsia="Times New Roman" w:hAnsi="Times New Roman" w:cs="Times New Roman"/>
          <w:sz w:val="28"/>
          <w:szCs w:val="28"/>
          <w:lang w:bidi="en-US"/>
        </w:rPr>
        <w:t>Сокорнова</w:t>
      </w:r>
      <w:proofErr w:type="spellEnd"/>
      <w:r w:rsidRPr="00C47069">
        <w:rPr>
          <w:rFonts w:ascii="Times New Roman" w:eastAsia="Times New Roman" w:hAnsi="Times New Roman" w:cs="Times New Roman"/>
          <w:sz w:val="28"/>
          <w:szCs w:val="28"/>
          <w:lang w:bidi="en-US"/>
        </w:rPr>
        <w:t>. – М.: Изд-во РХТУ им. Д.И. Менделеева, 2015 – 53 с</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r w:rsidRPr="00C47069">
        <w:rPr>
          <w:rFonts w:ascii="Times New Roman" w:eastAsia="Times New Roman" w:hAnsi="Times New Roman" w:cs="Times New Roman"/>
          <w:sz w:val="28"/>
          <w:szCs w:val="28"/>
          <w:lang w:bidi="en-US"/>
        </w:rPr>
        <w:t>Демина Т.А. Учет и анализ затрат предприятий на природоохранную деятельность. – М.: Финансы и статистика, 2016</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r w:rsidRPr="00C47069">
        <w:rPr>
          <w:rFonts w:ascii="Times New Roman" w:eastAsia="Times New Roman" w:hAnsi="Times New Roman" w:cs="Times New Roman"/>
          <w:sz w:val="28"/>
          <w:szCs w:val="28"/>
          <w:lang w:bidi="en-US"/>
        </w:rPr>
        <w:t>Егорова Н.И., Митякова О.И. «Экологические инновации и устойчивое развитие» // Экономика, инновации и менеджмент, УДК 30.3 2015 г. С – 299-305</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proofErr w:type="spellStart"/>
      <w:r w:rsidRPr="00C47069">
        <w:rPr>
          <w:rFonts w:ascii="Times New Roman" w:hAnsi="Times New Roman"/>
          <w:sz w:val="28"/>
        </w:rPr>
        <w:t>Завлин</w:t>
      </w:r>
      <w:proofErr w:type="spellEnd"/>
      <w:r w:rsidRPr="00C47069">
        <w:rPr>
          <w:rFonts w:ascii="Times New Roman" w:hAnsi="Times New Roman"/>
          <w:sz w:val="28"/>
        </w:rPr>
        <w:t xml:space="preserve"> Н.П., Васильев А.В. Оценка экономической эффективности инноваций. – СПб.: </w:t>
      </w:r>
      <w:proofErr w:type="spellStart"/>
      <w:r w:rsidRPr="00C47069">
        <w:rPr>
          <w:rFonts w:ascii="Times New Roman" w:hAnsi="Times New Roman"/>
          <w:sz w:val="28"/>
        </w:rPr>
        <w:t>Бизнесс</w:t>
      </w:r>
      <w:proofErr w:type="spellEnd"/>
      <w:r w:rsidRPr="00C47069">
        <w:rPr>
          <w:rFonts w:ascii="Times New Roman" w:hAnsi="Times New Roman"/>
          <w:sz w:val="28"/>
        </w:rPr>
        <w:t>-пресса, 2015. – 176 с</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r w:rsidRPr="00C47069">
        <w:rPr>
          <w:rFonts w:ascii="Times New Roman" w:eastAsia="Times New Roman" w:hAnsi="Times New Roman" w:cs="Times New Roman"/>
          <w:sz w:val="28"/>
          <w:szCs w:val="28"/>
          <w:lang w:bidi="en-US"/>
        </w:rPr>
        <w:t xml:space="preserve">Илюшкина Е.С., Конюхов В.Ю. «Классификация экологических инноваций» //Вестник </w:t>
      </w:r>
      <w:proofErr w:type="spellStart"/>
      <w:r w:rsidRPr="00C47069">
        <w:rPr>
          <w:rFonts w:ascii="Times New Roman" w:eastAsia="Times New Roman" w:hAnsi="Times New Roman" w:cs="Times New Roman"/>
          <w:sz w:val="28"/>
          <w:szCs w:val="28"/>
          <w:lang w:bidi="en-US"/>
        </w:rPr>
        <w:t>ИрГТУ</w:t>
      </w:r>
      <w:proofErr w:type="spellEnd"/>
      <w:r w:rsidRPr="00C47069">
        <w:rPr>
          <w:rFonts w:ascii="Times New Roman" w:eastAsia="Times New Roman" w:hAnsi="Times New Roman" w:cs="Times New Roman"/>
          <w:sz w:val="28"/>
          <w:szCs w:val="28"/>
          <w:lang w:bidi="en-US"/>
        </w:rPr>
        <w:t xml:space="preserve"> №7 (66), 2012 </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r w:rsidRPr="00C47069">
        <w:rPr>
          <w:rFonts w:ascii="Times New Roman" w:hAnsi="Times New Roman"/>
          <w:color w:val="000000"/>
          <w:sz w:val="28"/>
          <w:szCs w:val="28"/>
        </w:rPr>
        <w:t xml:space="preserve">Инновационный менеджмент: Учебник / Под ред. проф. В.А. </w:t>
      </w:r>
      <w:proofErr w:type="spellStart"/>
      <w:r w:rsidRPr="00C47069">
        <w:rPr>
          <w:rFonts w:ascii="Times New Roman" w:hAnsi="Times New Roman"/>
          <w:color w:val="000000"/>
          <w:sz w:val="28"/>
          <w:szCs w:val="28"/>
        </w:rPr>
        <w:t>Швандара</w:t>
      </w:r>
      <w:proofErr w:type="spellEnd"/>
      <w:r w:rsidRPr="00C47069">
        <w:rPr>
          <w:rFonts w:ascii="Times New Roman" w:hAnsi="Times New Roman"/>
          <w:color w:val="000000"/>
          <w:sz w:val="28"/>
          <w:szCs w:val="28"/>
        </w:rPr>
        <w:t>, проф. В.Я. Горфинкеля. – М.: Вузовский учебник. – 2015. – 382 с</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r w:rsidRPr="00C47069">
        <w:rPr>
          <w:rFonts w:ascii="Times New Roman" w:eastAsia="Times New Roman" w:hAnsi="Times New Roman" w:cs="Times New Roman"/>
          <w:sz w:val="28"/>
          <w:szCs w:val="28"/>
          <w:lang w:bidi="en-US"/>
        </w:rPr>
        <w:lastRenderedPageBreak/>
        <w:t xml:space="preserve">Киселева С.П., Шевченко М.О. Анализ эколого-экономических аспектов взаимодействия участников инновационной деятельности / С. П. Киселева, М. О. Шевченко // Молодой ученый. – 2016. – №5. – С. 204-208.  </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proofErr w:type="spellStart"/>
      <w:r w:rsidRPr="00C47069">
        <w:rPr>
          <w:rFonts w:ascii="Times New Roman" w:eastAsia="Times New Roman" w:hAnsi="Times New Roman" w:cs="Times New Roman"/>
          <w:sz w:val="28"/>
          <w:szCs w:val="28"/>
          <w:lang w:bidi="en-US"/>
        </w:rPr>
        <w:t>Клековская</w:t>
      </w:r>
      <w:proofErr w:type="spellEnd"/>
      <w:r w:rsidRPr="00C47069">
        <w:rPr>
          <w:rFonts w:ascii="Times New Roman" w:eastAsia="Times New Roman" w:hAnsi="Times New Roman" w:cs="Times New Roman"/>
          <w:sz w:val="28"/>
          <w:szCs w:val="28"/>
          <w:lang w:bidi="en-US"/>
        </w:rPr>
        <w:t xml:space="preserve"> С.Р. «Проблемы внедрения экологических инноваций на предприятиях Франции» // Инновации и инвестиции № 9 2018 г. С. 26-29 </w:t>
      </w:r>
    </w:p>
    <w:p w:rsidR="00654DC6" w:rsidRPr="00C47069" w:rsidRDefault="00654DC6" w:rsidP="00654DC6">
      <w:pPr>
        <w:pStyle w:val="a3"/>
        <w:numPr>
          <w:ilvl w:val="0"/>
          <w:numId w:val="9"/>
        </w:numPr>
        <w:spacing w:after="0" w:line="360" w:lineRule="auto"/>
        <w:ind w:left="0" w:firstLine="709"/>
        <w:jc w:val="both"/>
        <w:rPr>
          <w:rFonts w:ascii="Times New Roman" w:hAnsi="Times New Roman"/>
          <w:color w:val="000000"/>
          <w:sz w:val="28"/>
          <w:szCs w:val="28"/>
        </w:rPr>
      </w:pPr>
      <w:proofErr w:type="spellStart"/>
      <w:r w:rsidRPr="00C47069">
        <w:rPr>
          <w:rFonts w:ascii="Times New Roman" w:hAnsi="Times New Roman"/>
          <w:color w:val="000000"/>
          <w:sz w:val="28"/>
          <w:szCs w:val="28"/>
        </w:rPr>
        <w:t>Магала</w:t>
      </w:r>
      <w:proofErr w:type="spellEnd"/>
      <w:r w:rsidRPr="00C47069">
        <w:rPr>
          <w:rFonts w:ascii="Times New Roman" w:hAnsi="Times New Roman"/>
          <w:color w:val="000000"/>
          <w:sz w:val="28"/>
          <w:szCs w:val="28"/>
        </w:rPr>
        <w:t xml:space="preserve"> Т.И. Индикаторы инновационной деятельности: 2021 ВШЕ Стат. Сборник </w:t>
      </w:r>
      <w:hyperlink r:id="rId31" w:history="1">
        <w:r w:rsidRPr="00C47069">
          <w:rPr>
            <w:rFonts w:ascii="Times New Roman" w:hAnsi="Times New Roman"/>
            <w:color w:val="000000"/>
            <w:sz w:val="28"/>
            <w:szCs w:val="28"/>
          </w:rPr>
          <w:t>https://issek.hse.ru/mirror/pubs/share/465578843.pdf</w:t>
        </w:r>
      </w:hyperlink>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proofErr w:type="spellStart"/>
      <w:r w:rsidRPr="00C47069">
        <w:rPr>
          <w:rFonts w:ascii="Times New Roman" w:hAnsi="Times New Roman"/>
          <w:color w:val="000000"/>
          <w:sz w:val="28"/>
          <w:szCs w:val="28"/>
        </w:rPr>
        <w:t>Минниханов</w:t>
      </w:r>
      <w:proofErr w:type="spellEnd"/>
      <w:r w:rsidRPr="00C47069">
        <w:rPr>
          <w:rFonts w:ascii="Times New Roman" w:hAnsi="Times New Roman"/>
          <w:color w:val="000000"/>
          <w:sz w:val="28"/>
          <w:szCs w:val="28"/>
        </w:rPr>
        <w:t xml:space="preserve"> Р.Н., Алексеев В.В., </w:t>
      </w:r>
      <w:proofErr w:type="spellStart"/>
      <w:r w:rsidRPr="00C47069">
        <w:rPr>
          <w:rFonts w:ascii="Times New Roman" w:hAnsi="Times New Roman"/>
          <w:color w:val="000000"/>
          <w:sz w:val="28"/>
          <w:szCs w:val="28"/>
        </w:rPr>
        <w:t>Файзрахманов</w:t>
      </w:r>
      <w:proofErr w:type="spellEnd"/>
      <w:r w:rsidRPr="00C47069">
        <w:rPr>
          <w:rFonts w:ascii="Times New Roman" w:hAnsi="Times New Roman"/>
          <w:color w:val="000000"/>
          <w:sz w:val="28"/>
          <w:szCs w:val="28"/>
        </w:rPr>
        <w:t xml:space="preserve"> Д.И. Сагдиев М.А. Инновационный менеджмент в АПК. – М.: Изд-во МСХА. – 2016. – 432 с</w:t>
      </w:r>
    </w:p>
    <w:p w:rsidR="00654DC6" w:rsidRPr="00C47069" w:rsidRDefault="00654DC6" w:rsidP="00654DC6">
      <w:pPr>
        <w:pStyle w:val="a3"/>
        <w:numPr>
          <w:ilvl w:val="0"/>
          <w:numId w:val="9"/>
        </w:numPr>
        <w:spacing w:after="0" w:line="360" w:lineRule="auto"/>
        <w:ind w:left="0" w:firstLine="709"/>
        <w:jc w:val="both"/>
        <w:rPr>
          <w:rFonts w:ascii="Times New Roman" w:hAnsi="Times New Roman"/>
          <w:color w:val="000000"/>
          <w:sz w:val="28"/>
          <w:szCs w:val="28"/>
        </w:rPr>
      </w:pPr>
      <w:r w:rsidRPr="00C47069">
        <w:rPr>
          <w:rFonts w:ascii="Times New Roman" w:hAnsi="Times New Roman"/>
          <w:color w:val="000000"/>
          <w:sz w:val="28"/>
          <w:szCs w:val="28"/>
        </w:rPr>
        <w:t xml:space="preserve">Николаева Ю.В. Проблемы экологии во внешней и внутренней </w:t>
      </w:r>
      <w:proofErr w:type="spellStart"/>
      <w:r w:rsidRPr="00C47069">
        <w:rPr>
          <w:rFonts w:ascii="Times New Roman" w:hAnsi="Times New Roman" w:cs="Times New Roman"/>
          <w:sz w:val="28"/>
        </w:rPr>
        <w:t>Ernst</w:t>
      </w:r>
      <w:proofErr w:type="spellEnd"/>
      <w:r w:rsidRPr="00C47069">
        <w:rPr>
          <w:rFonts w:ascii="Times New Roman" w:hAnsi="Times New Roman"/>
          <w:color w:val="000000"/>
          <w:sz w:val="28"/>
          <w:szCs w:val="28"/>
        </w:rPr>
        <w:t xml:space="preserve"> политике Франции // Учен. </w:t>
      </w:r>
      <w:proofErr w:type="spellStart"/>
      <w:r w:rsidRPr="00C47069">
        <w:rPr>
          <w:rFonts w:ascii="Times New Roman" w:hAnsi="Times New Roman"/>
          <w:color w:val="000000"/>
          <w:sz w:val="28"/>
          <w:szCs w:val="28"/>
        </w:rPr>
        <w:t>зап.</w:t>
      </w:r>
      <w:proofErr w:type="spellEnd"/>
      <w:r w:rsidRPr="00C47069">
        <w:rPr>
          <w:rFonts w:ascii="Times New Roman" w:hAnsi="Times New Roman"/>
          <w:color w:val="000000"/>
          <w:sz w:val="28"/>
          <w:szCs w:val="28"/>
        </w:rPr>
        <w:t xml:space="preserve"> Рос. гос. </w:t>
      </w:r>
      <w:proofErr w:type="spellStart"/>
      <w:r w:rsidRPr="00C47069">
        <w:rPr>
          <w:rFonts w:ascii="Times New Roman" w:hAnsi="Times New Roman"/>
          <w:color w:val="000000"/>
          <w:sz w:val="28"/>
          <w:szCs w:val="28"/>
        </w:rPr>
        <w:t>гидрометеорол</w:t>
      </w:r>
      <w:proofErr w:type="spellEnd"/>
      <w:r w:rsidRPr="00C47069">
        <w:rPr>
          <w:rFonts w:ascii="Times New Roman" w:hAnsi="Times New Roman"/>
          <w:color w:val="000000"/>
          <w:sz w:val="28"/>
          <w:szCs w:val="28"/>
        </w:rPr>
        <w:t>. ун-та. - 2017. - № 15. - С. 219- 228</w:t>
      </w:r>
    </w:p>
    <w:p w:rsidR="00654DC6" w:rsidRPr="00C47069" w:rsidRDefault="00654DC6" w:rsidP="00654DC6">
      <w:pPr>
        <w:pStyle w:val="a3"/>
        <w:numPr>
          <w:ilvl w:val="0"/>
          <w:numId w:val="9"/>
        </w:numPr>
        <w:spacing w:after="0" w:line="360" w:lineRule="auto"/>
        <w:ind w:left="0" w:firstLine="709"/>
        <w:jc w:val="both"/>
        <w:rPr>
          <w:rFonts w:ascii="Times New Roman" w:hAnsi="Times New Roman"/>
          <w:color w:val="000000"/>
          <w:sz w:val="28"/>
          <w:szCs w:val="28"/>
        </w:rPr>
      </w:pPr>
      <w:proofErr w:type="spellStart"/>
      <w:r w:rsidRPr="00C47069">
        <w:rPr>
          <w:rFonts w:ascii="Times New Roman" w:hAnsi="Times New Roman"/>
          <w:color w:val="000000"/>
          <w:sz w:val="28"/>
          <w:szCs w:val="28"/>
        </w:rPr>
        <w:t>Олийнич</w:t>
      </w:r>
      <w:proofErr w:type="spellEnd"/>
      <w:r w:rsidRPr="00C47069">
        <w:rPr>
          <w:rFonts w:ascii="Times New Roman" w:hAnsi="Times New Roman"/>
          <w:color w:val="000000"/>
          <w:sz w:val="28"/>
          <w:szCs w:val="28"/>
        </w:rPr>
        <w:t xml:space="preserve"> Е.И. Развитие экологических инноваций в условиях </w:t>
      </w:r>
      <w:proofErr w:type="spellStart"/>
      <w:r w:rsidRPr="00C47069">
        <w:rPr>
          <w:rFonts w:ascii="Times New Roman" w:hAnsi="Times New Roman"/>
          <w:color w:val="000000"/>
          <w:sz w:val="28"/>
          <w:szCs w:val="28"/>
        </w:rPr>
        <w:t>техноглобализма</w:t>
      </w:r>
      <w:proofErr w:type="spellEnd"/>
      <w:r w:rsidRPr="00C47069">
        <w:rPr>
          <w:rFonts w:ascii="Times New Roman" w:hAnsi="Times New Roman"/>
          <w:color w:val="000000"/>
          <w:sz w:val="28"/>
          <w:szCs w:val="28"/>
        </w:rPr>
        <w:t xml:space="preserve"> / Е.И. </w:t>
      </w:r>
      <w:proofErr w:type="spellStart"/>
      <w:r w:rsidRPr="00C47069">
        <w:rPr>
          <w:rFonts w:ascii="Times New Roman" w:hAnsi="Times New Roman"/>
          <w:color w:val="000000"/>
          <w:sz w:val="28"/>
          <w:szCs w:val="28"/>
        </w:rPr>
        <w:t>Олийнич</w:t>
      </w:r>
      <w:proofErr w:type="spellEnd"/>
      <w:r w:rsidRPr="00C47069">
        <w:rPr>
          <w:rFonts w:ascii="Times New Roman" w:hAnsi="Times New Roman"/>
          <w:color w:val="000000"/>
          <w:sz w:val="28"/>
          <w:szCs w:val="28"/>
        </w:rPr>
        <w:t xml:space="preserve"> // </w:t>
      </w:r>
      <w:proofErr w:type="spellStart"/>
      <w:r w:rsidRPr="00C47069">
        <w:rPr>
          <w:rFonts w:ascii="Times New Roman" w:hAnsi="Times New Roman"/>
          <w:color w:val="000000"/>
          <w:sz w:val="28"/>
          <w:szCs w:val="28"/>
        </w:rPr>
        <w:t>Nierovnosci</w:t>
      </w:r>
      <w:proofErr w:type="spellEnd"/>
      <w:r w:rsidRPr="00C47069">
        <w:rPr>
          <w:rFonts w:ascii="Times New Roman" w:hAnsi="Times New Roman"/>
          <w:color w:val="000000"/>
          <w:sz w:val="28"/>
          <w:szCs w:val="28"/>
        </w:rPr>
        <w:t xml:space="preserve"> </w:t>
      </w:r>
      <w:proofErr w:type="spellStart"/>
      <w:r w:rsidRPr="00C47069">
        <w:rPr>
          <w:rFonts w:ascii="Times New Roman" w:hAnsi="Times New Roman"/>
          <w:color w:val="000000"/>
          <w:sz w:val="28"/>
          <w:szCs w:val="28"/>
        </w:rPr>
        <w:t>spoleczne</w:t>
      </w:r>
      <w:proofErr w:type="spellEnd"/>
      <w:r w:rsidRPr="00C47069">
        <w:rPr>
          <w:rFonts w:ascii="Times New Roman" w:hAnsi="Times New Roman"/>
          <w:color w:val="000000"/>
          <w:sz w:val="28"/>
          <w:szCs w:val="28"/>
        </w:rPr>
        <w:t xml:space="preserve"> a </w:t>
      </w:r>
      <w:proofErr w:type="spellStart"/>
      <w:r w:rsidRPr="00C47069">
        <w:rPr>
          <w:rFonts w:ascii="Times New Roman" w:hAnsi="Times New Roman"/>
          <w:color w:val="000000"/>
          <w:sz w:val="28"/>
          <w:szCs w:val="28"/>
        </w:rPr>
        <w:t>wzrost</w:t>
      </w:r>
      <w:proofErr w:type="spellEnd"/>
      <w:r w:rsidRPr="00C47069">
        <w:rPr>
          <w:rFonts w:ascii="Times New Roman" w:hAnsi="Times New Roman"/>
          <w:color w:val="000000"/>
          <w:sz w:val="28"/>
          <w:szCs w:val="28"/>
        </w:rPr>
        <w:t xml:space="preserve"> </w:t>
      </w:r>
      <w:proofErr w:type="spellStart"/>
      <w:r w:rsidRPr="00C47069">
        <w:rPr>
          <w:rFonts w:ascii="Times New Roman" w:hAnsi="Times New Roman"/>
          <w:color w:val="000000"/>
          <w:sz w:val="28"/>
          <w:szCs w:val="28"/>
        </w:rPr>
        <w:t>gospodarczy</w:t>
      </w:r>
      <w:proofErr w:type="spellEnd"/>
      <w:r w:rsidRPr="00C47069">
        <w:rPr>
          <w:rFonts w:ascii="Times New Roman" w:hAnsi="Times New Roman"/>
          <w:color w:val="000000"/>
          <w:sz w:val="28"/>
          <w:szCs w:val="28"/>
        </w:rPr>
        <w:t xml:space="preserve">. </w:t>
      </w:r>
      <w:proofErr w:type="spellStart"/>
      <w:r w:rsidRPr="00C47069">
        <w:rPr>
          <w:rFonts w:ascii="Times New Roman" w:hAnsi="Times New Roman"/>
          <w:color w:val="000000"/>
          <w:sz w:val="28"/>
          <w:szCs w:val="28"/>
        </w:rPr>
        <w:t>Rzeszоw</w:t>
      </w:r>
      <w:proofErr w:type="spellEnd"/>
      <w:r w:rsidRPr="00C47069">
        <w:rPr>
          <w:rFonts w:ascii="Times New Roman" w:hAnsi="Times New Roman"/>
          <w:color w:val="000000"/>
          <w:sz w:val="28"/>
          <w:szCs w:val="28"/>
        </w:rPr>
        <w:t xml:space="preserve">, </w:t>
      </w:r>
      <w:proofErr w:type="spellStart"/>
      <w:r w:rsidRPr="00C47069">
        <w:rPr>
          <w:rFonts w:ascii="Times New Roman" w:hAnsi="Times New Roman"/>
          <w:color w:val="000000"/>
          <w:sz w:val="28"/>
          <w:szCs w:val="28"/>
        </w:rPr>
        <w:t>Poland</w:t>
      </w:r>
      <w:proofErr w:type="spellEnd"/>
      <w:r w:rsidRPr="00C47069">
        <w:rPr>
          <w:rFonts w:ascii="Times New Roman" w:hAnsi="Times New Roman"/>
          <w:color w:val="000000"/>
          <w:sz w:val="28"/>
          <w:szCs w:val="28"/>
        </w:rPr>
        <w:t xml:space="preserve">, 2013 – №14 – P. 312-320. </w:t>
      </w:r>
      <w:proofErr w:type="spellStart"/>
      <w:r w:rsidRPr="00C47069">
        <w:rPr>
          <w:rFonts w:ascii="Times New Roman" w:hAnsi="Times New Roman"/>
          <w:color w:val="000000"/>
          <w:sz w:val="28"/>
          <w:szCs w:val="28"/>
        </w:rPr>
        <w:t>Олийнич</w:t>
      </w:r>
      <w:proofErr w:type="spellEnd"/>
      <w:r w:rsidRPr="00C47069">
        <w:rPr>
          <w:rFonts w:ascii="Times New Roman" w:hAnsi="Times New Roman"/>
          <w:color w:val="000000"/>
          <w:sz w:val="28"/>
          <w:szCs w:val="28"/>
        </w:rPr>
        <w:t xml:space="preserve"> Е.И. Развитие экологических инноваций в условиях </w:t>
      </w:r>
      <w:proofErr w:type="spellStart"/>
      <w:r w:rsidRPr="00C47069">
        <w:rPr>
          <w:rFonts w:ascii="Times New Roman" w:hAnsi="Times New Roman"/>
          <w:color w:val="000000"/>
          <w:sz w:val="28"/>
          <w:szCs w:val="28"/>
        </w:rPr>
        <w:t>техноглобализма</w:t>
      </w:r>
      <w:proofErr w:type="spellEnd"/>
      <w:r w:rsidRPr="00C47069">
        <w:rPr>
          <w:rFonts w:ascii="Times New Roman" w:hAnsi="Times New Roman"/>
          <w:color w:val="000000"/>
          <w:sz w:val="28"/>
          <w:szCs w:val="28"/>
        </w:rPr>
        <w:t xml:space="preserve"> / Е.И. </w:t>
      </w:r>
      <w:proofErr w:type="spellStart"/>
      <w:r w:rsidRPr="00C47069">
        <w:rPr>
          <w:rFonts w:ascii="Times New Roman" w:hAnsi="Times New Roman"/>
          <w:color w:val="000000"/>
          <w:sz w:val="28"/>
          <w:szCs w:val="28"/>
        </w:rPr>
        <w:t>Олийнич</w:t>
      </w:r>
      <w:proofErr w:type="spellEnd"/>
      <w:r w:rsidRPr="00C47069">
        <w:rPr>
          <w:rFonts w:ascii="Times New Roman" w:hAnsi="Times New Roman"/>
          <w:color w:val="000000"/>
          <w:sz w:val="28"/>
          <w:szCs w:val="28"/>
        </w:rPr>
        <w:t xml:space="preserve"> // </w:t>
      </w:r>
      <w:proofErr w:type="spellStart"/>
      <w:r w:rsidRPr="00C47069">
        <w:rPr>
          <w:rFonts w:ascii="Times New Roman" w:hAnsi="Times New Roman"/>
          <w:color w:val="000000"/>
          <w:sz w:val="28"/>
          <w:szCs w:val="28"/>
        </w:rPr>
        <w:t>Nierovnosci</w:t>
      </w:r>
      <w:proofErr w:type="spellEnd"/>
      <w:r w:rsidRPr="00C47069">
        <w:rPr>
          <w:rFonts w:ascii="Times New Roman" w:hAnsi="Times New Roman"/>
          <w:color w:val="000000"/>
          <w:sz w:val="28"/>
          <w:szCs w:val="28"/>
        </w:rPr>
        <w:t xml:space="preserve"> </w:t>
      </w:r>
      <w:proofErr w:type="spellStart"/>
      <w:r w:rsidRPr="00C47069">
        <w:rPr>
          <w:rFonts w:ascii="Times New Roman" w:hAnsi="Times New Roman"/>
          <w:color w:val="000000"/>
          <w:sz w:val="28"/>
          <w:szCs w:val="28"/>
        </w:rPr>
        <w:t>spoleczne</w:t>
      </w:r>
      <w:proofErr w:type="spellEnd"/>
      <w:r w:rsidRPr="00C47069">
        <w:rPr>
          <w:rFonts w:ascii="Times New Roman" w:hAnsi="Times New Roman"/>
          <w:color w:val="000000"/>
          <w:sz w:val="28"/>
          <w:szCs w:val="28"/>
        </w:rPr>
        <w:t xml:space="preserve"> a </w:t>
      </w:r>
      <w:proofErr w:type="spellStart"/>
      <w:r w:rsidRPr="00C47069">
        <w:rPr>
          <w:rFonts w:ascii="Times New Roman" w:hAnsi="Times New Roman"/>
          <w:color w:val="000000"/>
          <w:sz w:val="28"/>
          <w:szCs w:val="28"/>
        </w:rPr>
        <w:t>wzrost</w:t>
      </w:r>
      <w:proofErr w:type="spellEnd"/>
      <w:r w:rsidRPr="00C47069">
        <w:rPr>
          <w:rFonts w:ascii="Times New Roman" w:hAnsi="Times New Roman"/>
          <w:color w:val="000000"/>
          <w:sz w:val="28"/>
          <w:szCs w:val="28"/>
        </w:rPr>
        <w:t xml:space="preserve"> </w:t>
      </w:r>
      <w:proofErr w:type="spellStart"/>
      <w:r w:rsidRPr="00C47069">
        <w:rPr>
          <w:rFonts w:ascii="Times New Roman" w:hAnsi="Times New Roman"/>
          <w:color w:val="000000"/>
          <w:sz w:val="28"/>
          <w:szCs w:val="28"/>
        </w:rPr>
        <w:t>gospodarczy</w:t>
      </w:r>
      <w:proofErr w:type="spellEnd"/>
      <w:r w:rsidRPr="00C47069">
        <w:rPr>
          <w:rFonts w:ascii="Times New Roman" w:hAnsi="Times New Roman"/>
          <w:color w:val="000000"/>
          <w:sz w:val="28"/>
          <w:szCs w:val="28"/>
        </w:rPr>
        <w:t xml:space="preserve">. </w:t>
      </w:r>
      <w:proofErr w:type="spellStart"/>
      <w:r w:rsidRPr="00C47069">
        <w:rPr>
          <w:rFonts w:ascii="Times New Roman" w:hAnsi="Times New Roman"/>
          <w:color w:val="000000"/>
          <w:sz w:val="28"/>
          <w:szCs w:val="28"/>
        </w:rPr>
        <w:t>Rzeszоw</w:t>
      </w:r>
      <w:proofErr w:type="spellEnd"/>
      <w:r w:rsidRPr="00C47069">
        <w:rPr>
          <w:rFonts w:ascii="Times New Roman" w:hAnsi="Times New Roman"/>
          <w:color w:val="000000"/>
          <w:sz w:val="28"/>
          <w:szCs w:val="28"/>
        </w:rPr>
        <w:t xml:space="preserve">, </w:t>
      </w:r>
      <w:proofErr w:type="spellStart"/>
      <w:r w:rsidRPr="00C47069">
        <w:rPr>
          <w:rFonts w:ascii="Times New Roman" w:hAnsi="Times New Roman"/>
          <w:color w:val="000000"/>
          <w:sz w:val="28"/>
          <w:szCs w:val="28"/>
        </w:rPr>
        <w:t>Poland</w:t>
      </w:r>
      <w:proofErr w:type="spellEnd"/>
      <w:r w:rsidRPr="00C47069">
        <w:rPr>
          <w:rFonts w:ascii="Times New Roman" w:hAnsi="Times New Roman"/>
          <w:color w:val="000000"/>
          <w:sz w:val="28"/>
          <w:szCs w:val="28"/>
        </w:rPr>
        <w:t>, 2013 – №14 – P. 312 – 320</w:t>
      </w:r>
    </w:p>
    <w:p w:rsidR="00654DC6" w:rsidRPr="00C47069" w:rsidRDefault="001431A5"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hyperlink r:id="rId32" w:history="1">
        <w:r w:rsidR="00654DC6" w:rsidRPr="00C47069">
          <w:rPr>
            <w:rFonts w:ascii="Times New Roman" w:eastAsia="Times New Roman" w:hAnsi="Times New Roman" w:cs="Times New Roman"/>
            <w:sz w:val="28"/>
            <w:szCs w:val="28"/>
            <w:lang w:bidi="en-US"/>
          </w:rPr>
          <w:t xml:space="preserve">ООО </w:t>
        </w:r>
        <w:r w:rsidR="001E6A6D" w:rsidRPr="00C47069">
          <w:rPr>
            <w:rFonts w:ascii="Times New Roman" w:eastAsia="Times New Roman" w:hAnsi="Times New Roman" w:cs="Times New Roman"/>
            <w:bCs/>
            <w:kern w:val="36"/>
            <w:sz w:val="28"/>
            <w:szCs w:val="28"/>
            <w:lang w:eastAsia="ru-RU"/>
          </w:rPr>
          <w:t>«</w:t>
        </w:r>
        <w:r w:rsidR="001E6A6D" w:rsidRPr="00C47069">
          <w:rPr>
            <w:rFonts w:ascii="Times New Roman" w:hAnsi="Times New Roman" w:cs="Times New Roman"/>
            <w:color w:val="222222"/>
            <w:sz w:val="28"/>
            <w:szCs w:val="28"/>
            <w:shd w:val="clear" w:color="auto" w:fill="FFFFFF"/>
          </w:rPr>
          <w:t>АЛЛЕГРИНИ РУССИЯ</w:t>
        </w:r>
        <w:r w:rsidR="001E6A6D" w:rsidRPr="00C47069">
          <w:rPr>
            <w:rFonts w:ascii="Times New Roman" w:eastAsia="Times New Roman" w:hAnsi="Times New Roman" w:cs="Times New Roman"/>
            <w:bCs/>
            <w:kern w:val="36"/>
            <w:sz w:val="28"/>
            <w:szCs w:val="28"/>
            <w:lang w:eastAsia="ru-RU"/>
          </w:rPr>
          <w:t>»</w:t>
        </w:r>
        <w:r w:rsidR="00654DC6" w:rsidRPr="00C47069">
          <w:rPr>
            <w:rFonts w:ascii="Times New Roman" w:eastAsia="Times New Roman" w:hAnsi="Times New Roman" w:cs="Times New Roman"/>
            <w:sz w:val="28"/>
            <w:szCs w:val="28"/>
            <w:lang w:bidi="en-US"/>
          </w:rPr>
          <w:t>: сравнительный финансовый анализ за 2019 г. (testfirm.ru)</w:t>
        </w:r>
      </w:hyperlink>
      <w:r w:rsidR="00654DC6" w:rsidRPr="00C47069">
        <w:rPr>
          <w:rFonts w:ascii="Times New Roman" w:eastAsia="Times New Roman" w:hAnsi="Times New Roman" w:cs="Times New Roman"/>
          <w:sz w:val="28"/>
          <w:szCs w:val="28"/>
          <w:lang w:bidi="en-US"/>
        </w:rPr>
        <w:t xml:space="preserve"> </w:t>
      </w:r>
    </w:p>
    <w:p w:rsidR="00654DC6" w:rsidRPr="00C47069" w:rsidRDefault="001431A5"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hyperlink r:id="rId33" w:history="1">
        <w:r w:rsidR="00654DC6" w:rsidRPr="00C47069">
          <w:rPr>
            <w:rFonts w:ascii="Times New Roman" w:eastAsia="Times New Roman" w:hAnsi="Times New Roman" w:cs="Times New Roman"/>
            <w:sz w:val="28"/>
            <w:szCs w:val="28"/>
            <w:lang w:bidi="en-US"/>
          </w:rPr>
          <w:t xml:space="preserve">ООО </w:t>
        </w:r>
        <w:r w:rsidR="00FB5E16" w:rsidRPr="00C47069">
          <w:rPr>
            <w:rFonts w:ascii="Times New Roman" w:eastAsia="Times New Roman" w:hAnsi="Times New Roman" w:cs="Times New Roman"/>
            <w:bCs/>
            <w:kern w:val="36"/>
            <w:sz w:val="28"/>
            <w:szCs w:val="28"/>
            <w:lang w:eastAsia="ru-RU"/>
          </w:rPr>
          <w:t xml:space="preserve">«ТД </w:t>
        </w:r>
        <w:proofErr w:type="spellStart"/>
        <w:r w:rsidR="00FB5E16" w:rsidRPr="00C47069">
          <w:rPr>
            <w:rFonts w:ascii="Times New Roman" w:eastAsia="Times New Roman" w:hAnsi="Times New Roman" w:cs="Times New Roman"/>
            <w:bCs/>
            <w:kern w:val="36"/>
            <w:sz w:val="28"/>
            <w:szCs w:val="28"/>
            <w:lang w:eastAsia="ru-RU"/>
          </w:rPr>
          <w:t>Грасс</w:t>
        </w:r>
        <w:proofErr w:type="spellEnd"/>
        <w:r w:rsidR="00FB5E16" w:rsidRPr="00C47069">
          <w:rPr>
            <w:rFonts w:ascii="Times New Roman" w:eastAsia="Times New Roman" w:hAnsi="Times New Roman" w:cs="Times New Roman"/>
            <w:bCs/>
            <w:kern w:val="36"/>
            <w:sz w:val="28"/>
            <w:szCs w:val="28"/>
            <w:lang w:eastAsia="ru-RU"/>
          </w:rPr>
          <w:t>»</w:t>
        </w:r>
        <w:r w:rsidR="00654DC6" w:rsidRPr="00C47069">
          <w:rPr>
            <w:rFonts w:ascii="Times New Roman" w:eastAsia="Times New Roman" w:hAnsi="Times New Roman" w:cs="Times New Roman"/>
            <w:sz w:val="28"/>
            <w:szCs w:val="28"/>
            <w:lang w:bidi="en-US"/>
          </w:rPr>
          <w:t>: сравнительный финансовый анализ за 2019 г. (testfirm.ru)</w:t>
        </w:r>
      </w:hyperlink>
      <w:r w:rsidR="00654DC6" w:rsidRPr="00C47069">
        <w:rPr>
          <w:rFonts w:ascii="Times New Roman" w:eastAsia="Times New Roman" w:hAnsi="Times New Roman" w:cs="Times New Roman"/>
          <w:sz w:val="28"/>
          <w:szCs w:val="28"/>
          <w:lang w:bidi="en-US"/>
        </w:rPr>
        <w:t xml:space="preserve"> </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r w:rsidRPr="00C47069">
        <w:rPr>
          <w:rFonts w:ascii="Times New Roman" w:eastAsia="Times New Roman" w:hAnsi="Times New Roman" w:cs="Times New Roman"/>
          <w:sz w:val="28"/>
          <w:szCs w:val="28"/>
          <w:lang w:bidi="en-US"/>
        </w:rPr>
        <w:t xml:space="preserve">Отчётность </w:t>
      </w:r>
      <w:proofErr w:type="spellStart"/>
      <w:r w:rsidRPr="00C47069">
        <w:rPr>
          <w:rFonts w:ascii="Times New Roman" w:eastAsia="Times New Roman" w:hAnsi="Times New Roman" w:cs="Times New Roman"/>
          <w:sz w:val="28"/>
          <w:szCs w:val="28"/>
          <w:lang w:bidi="en-US"/>
        </w:rPr>
        <w:t>Apple</w:t>
      </w:r>
      <w:proofErr w:type="spellEnd"/>
      <w:r w:rsidRPr="00C47069">
        <w:rPr>
          <w:rFonts w:ascii="Times New Roman" w:eastAsia="Times New Roman" w:hAnsi="Times New Roman" w:cs="Times New Roman"/>
          <w:sz w:val="28"/>
          <w:szCs w:val="28"/>
          <w:lang w:bidi="en-US"/>
        </w:rPr>
        <w:t xml:space="preserve"> по экологической ответственности за 2019 год [Электронный ресурс]. – Режим доступа – URL: </w:t>
      </w:r>
      <w:hyperlink r:id="rId34" w:history="1">
        <w:r w:rsidRPr="00C47069">
          <w:rPr>
            <w:rFonts w:ascii="Times New Roman" w:eastAsia="Times New Roman" w:hAnsi="Times New Roman" w:cs="Times New Roman"/>
            <w:sz w:val="28"/>
            <w:szCs w:val="28"/>
            <w:lang w:bidi="en-US"/>
          </w:rPr>
          <w:t>https://www.apple.com/environment/pdf/Apple_Environmental_Responsibility_Report_2019.pdf</w:t>
        </w:r>
      </w:hyperlink>
      <w:r w:rsidRPr="00C47069">
        <w:rPr>
          <w:rFonts w:ascii="Times New Roman" w:eastAsia="Times New Roman" w:hAnsi="Times New Roman" w:cs="Times New Roman"/>
          <w:sz w:val="28"/>
          <w:szCs w:val="28"/>
          <w:lang w:bidi="en-US"/>
        </w:rPr>
        <w:t xml:space="preserve"> (дата обращения 20.04.2021)</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r w:rsidRPr="00C47069">
        <w:rPr>
          <w:rFonts w:ascii="Times New Roman" w:eastAsia="Times New Roman" w:hAnsi="Times New Roman" w:cs="Times New Roman"/>
          <w:sz w:val="28"/>
          <w:szCs w:val="28"/>
          <w:lang w:bidi="en-US"/>
        </w:rPr>
        <w:t xml:space="preserve">Отчётность IBM по возобновляемым источникам энергии 2019 год [Электронный ресурс]. – Режим доступа – URL: </w:t>
      </w:r>
      <w:hyperlink r:id="rId35" w:history="1">
        <w:r w:rsidRPr="00C47069">
          <w:rPr>
            <w:rFonts w:ascii="Times New Roman" w:eastAsia="Times New Roman" w:hAnsi="Times New Roman" w:cs="Times New Roman"/>
            <w:sz w:val="28"/>
            <w:szCs w:val="28"/>
            <w:lang w:bidi="en-US"/>
          </w:rPr>
          <w:t>https://www.ibm.com/ibm/environment/climate/renewable_transparency.shtml</w:t>
        </w:r>
      </w:hyperlink>
      <w:r w:rsidRPr="00C47069">
        <w:rPr>
          <w:rFonts w:ascii="Times New Roman" w:eastAsia="Times New Roman" w:hAnsi="Times New Roman" w:cs="Times New Roman"/>
          <w:sz w:val="28"/>
          <w:szCs w:val="28"/>
          <w:lang w:bidi="en-US"/>
        </w:rPr>
        <w:t xml:space="preserve"> (дата обращения 20.04.2021)</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r w:rsidRPr="00C47069">
        <w:rPr>
          <w:rFonts w:ascii="Times New Roman" w:eastAsia="Times New Roman" w:hAnsi="Times New Roman" w:cs="Times New Roman"/>
          <w:sz w:val="28"/>
          <w:szCs w:val="28"/>
          <w:lang w:bidi="en-US"/>
        </w:rPr>
        <w:t xml:space="preserve">Отчётность </w:t>
      </w:r>
      <w:proofErr w:type="spellStart"/>
      <w:r w:rsidRPr="00C47069">
        <w:rPr>
          <w:rFonts w:ascii="Times New Roman" w:eastAsia="Times New Roman" w:hAnsi="Times New Roman" w:cs="Times New Roman"/>
          <w:sz w:val="28"/>
          <w:szCs w:val="28"/>
          <w:lang w:bidi="en-US"/>
        </w:rPr>
        <w:t>Intel</w:t>
      </w:r>
      <w:proofErr w:type="spellEnd"/>
      <w:r w:rsidRPr="00C47069">
        <w:rPr>
          <w:rFonts w:ascii="Times New Roman" w:eastAsia="Times New Roman" w:hAnsi="Times New Roman" w:cs="Times New Roman"/>
          <w:sz w:val="28"/>
          <w:szCs w:val="28"/>
          <w:lang w:bidi="en-US"/>
        </w:rPr>
        <w:t xml:space="preserve"> </w:t>
      </w:r>
      <w:proofErr w:type="spellStart"/>
      <w:r w:rsidRPr="00C47069">
        <w:rPr>
          <w:rFonts w:ascii="Times New Roman" w:eastAsia="Times New Roman" w:hAnsi="Times New Roman" w:cs="Times New Roman"/>
          <w:sz w:val="28"/>
          <w:szCs w:val="28"/>
          <w:lang w:bidi="en-US"/>
        </w:rPr>
        <w:t>and</w:t>
      </w:r>
      <w:proofErr w:type="spellEnd"/>
      <w:r w:rsidRPr="00C47069">
        <w:rPr>
          <w:rFonts w:ascii="Times New Roman" w:eastAsia="Times New Roman" w:hAnsi="Times New Roman" w:cs="Times New Roman"/>
          <w:sz w:val="28"/>
          <w:szCs w:val="28"/>
          <w:lang w:bidi="en-US"/>
        </w:rPr>
        <w:t xml:space="preserve"> </w:t>
      </w:r>
      <w:proofErr w:type="spellStart"/>
      <w:r w:rsidRPr="00C47069">
        <w:rPr>
          <w:rFonts w:ascii="Times New Roman" w:eastAsia="Times New Roman" w:hAnsi="Times New Roman" w:cs="Times New Roman"/>
          <w:sz w:val="28"/>
          <w:szCs w:val="28"/>
          <w:lang w:bidi="en-US"/>
        </w:rPr>
        <w:t>the</w:t>
      </w:r>
      <w:proofErr w:type="spellEnd"/>
      <w:r w:rsidRPr="00C47069">
        <w:rPr>
          <w:rFonts w:ascii="Times New Roman" w:eastAsia="Times New Roman" w:hAnsi="Times New Roman" w:cs="Times New Roman"/>
          <w:sz w:val="28"/>
          <w:szCs w:val="28"/>
          <w:lang w:bidi="en-US"/>
        </w:rPr>
        <w:t xml:space="preserve"> </w:t>
      </w:r>
      <w:proofErr w:type="spellStart"/>
      <w:r w:rsidRPr="00C47069">
        <w:rPr>
          <w:rFonts w:ascii="Times New Roman" w:eastAsia="Times New Roman" w:hAnsi="Times New Roman" w:cs="Times New Roman"/>
          <w:sz w:val="28"/>
          <w:szCs w:val="28"/>
          <w:lang w:bidi="en-US"/>
        </w:rPr>
        <w:t>Environment</w:t>
      </w:r>
      <w:proofErr w:type="spellEnd"/>
      <w:r w:rsidRPr="00C47069">
        <w:rPr>
          <w:rFonts w:ascii="Times New Roman" w:eastAsia="Times New Roman" w:hAnsi="Times New Roman" w:cs="Times New Roman"/>
          <w:sz w:val="28"/>
          <w:szCs w:val="28"/>
          <w:lang w:bidi="en-US"/>
        </w:rPr>
        <w:t xml:space="preserve"> за 2017 год [Электронный ресурс]. – Режим доступа – URL: </w:t>
      </w:r>
      <w:hyperlink r:id="rId36" w:history="1">
        <w:r w:rsidRPr="00C47069">
          <w:rPr>
            <w:rFonts w:ascii="Times New Roman" w:eastAsia="Times New Roman" w:hAnsi="Times New Roman" w:cs="Times New Roman"/>
            <w:sz w:val="28"/>
            <w:szCs w:val="28"/>
            <w:lang w:bidi="en-US"/>
          </w:rPr>
          <w:t>https://www.intel.com/content/www/us/en/environment/water-restoration.html</w:t>
        </w:r>
      </w:hyperlink>
      <w:r w:rsidRPr="00C47069">
        <w:rPr>
          <w:rFonts w:ascii="Times New Roman" w:eastAsia="Times New Roman" w:hAnsi="Times New Roman" w:cs="Times New Roman"/>
          <w:sz w:val="28"/>
          <w:szCs w:val="28"/>
          <w:lang w:bidi="en-US"/>
        </w:rPr>
        <w:t xml:space="preserve"> (дата обращения 20.04.2021)</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r w:rsidRPr="00C47069">
        <w:rPr>
          <w:rFonts w:ascii="Times New Roman" w:eastAsia="Times New Roman" w:hAnsi="Times New Roman" w:cs="Times New Roman"/>
          <w:sz w:val="28"/>
          <w:szCs w:val="28"/>
          <w:lang w:bidi="en-US"/>
        </w:rPr>
        <w:t xml:space="preserve">Отчётность </w:t>
      </w:r>
      <w:proofErr w:type="spellStart"/>
      <w:r w:rsidRPr="00C47069">
        <w:rPr>
          <w:rFonts w:ascii="Times New Roman" w:eastAsia="Times New Roman" w:hAnsi="Times New Roman" w:cs="Times New Roman"/>
          <w:sz w:val="28"/>
          <w:szCs w:val="28"/>
          <w:lang w:bidi="en-US"/>
        </w:rPr>
        <w:t>Microsoft</w:t>
      </w:r>
      <w:proofErr w:type="spellEnd"/>
      <w:r w:rsidRPr="00C47069">
        <w:rPr>
          <w:rFonts w:ascii="Times New Roman" w:eastAsia="Times New Roman" w:hAnsi="Times New Roman" w:cs="Times New Roman"/>
          <w:sz w:val="28"/>
          <w:szCs w:val="28"/>
          <w:lang w:bidi="en-US"/>
        </w:rPr>
        <w:t xml:space="preserve"> </w:t>
      </w:r>
      <w:proofErr w:type="spellStart"/>
      <w:r w:rsidRPr="00C47069">
        <w:rPr>
          <w:rFonts w:ascii="Times New Roman" w:eastAsia="Times New Roman" w:hAnsi="Times New Roman" w:cs="Times New Roman"/>
          <w:sz w:val="28"/>
          <w:szCs w:val="28"/>
          <w:lang w:bidi="en-US"/>
        </w:rPr>
        <w:t>Environmental</w:t>
      </w:r>
      <w:proofErr w:type="spellEnd"/>
      <w:r w:rsidRPr="00C47069">
        <w:rPr>
          <w:rFonts w:ascii="Times New Roman" w:eastAsia="Times New Roman" w:hAnsi="Times New Roman" w:cs="Times New Roman"/>
          <w:sz w:val="28"/>
          <w:szCs w:val="28"/>
          <w:lang w:bidi="en-US"/>
        </w:rPr>
        <w:t xml:space="preserve"> </w:t>
      </w:r>
      <w:proofErr w:type="spellStart"/>
      <w:r w:rsidRPr="00C47069">
        <w:rPr>
          <w:rFonts w:ascii="Times New Roman" w:eastAsia="Times New Roman" w:hAnsi="Times New Roman" w:cs="Times New Roman"/>
          <w:sz w:val="28"/>
          <w:szCs w:val="28"/>
          <w:lang w:bidi="en-US"/>
        </w:rPr>
        <w:t>Sustainability</w:t>
      </w:r>
      <w:proofErr w:type="spellEnd"/>
      <w:r w:rsidRPr="00C47069">
        <w:rPr>
          <w:rFonts w:ascii="Times New Roman" w:eastAsia="Times New Roman" w:hAnsi="Times New Roman" w:cs="Times New Roman"/>
          <w:sz w:val="28"/>
          <w:szCs w:val="28"/>
          <w:lang w:bidi="en-US"/>
        </w:rPr>
        <w:t xml:space="preserve"> </w:t>
      </w:r>
      <w:proofErr w:type="spellStart"/>
      <w:r w:rsidRPr="00C47069">
        <w:rPr>
          <w:rFonts w:ascii="Times New Roman" w:eastAsia="Times New Roman" w:hAnsi="Times New Roman" w:cs="Times New Roman"/>
          <w:sz w:val="28"/>
          <w:szCs w:val="28"/>
          <w:lang w:bidi="en-US"/>
        </w:rPr>
        <w:t>Report</w:t>
      </w:r>
      <w:proofErr w:type="spellEnd"/>
      <w:r w:rsidRPr="00C47069">
        <w:rPr>
          <w:rFonts w:ascii="Times New Roman" w:eastAsia="Times New Roman" w:hAnsi="Times New Roman" w:cs="Times New Roman"/>
          <w:sz w:val="28"/>
          <w:szCs w:val="28"/>
          <w:lang w:bidi="en-US"/>
        </w:rPr>
        <w:t xml:space="preserve"> 2020 год [Электронный ресурс]. – Режим доступа – URL: </w:t>
      </w:r>
      <w:hyperlink r:id="rId37" w:history="1">
        <w:r w:rsidRPr="00C47069">
          <w:rPr>
            <w:rFonts w:ascii="Times New Roman" w:eastAsia="Times New Roman" w:hAnsi="Times New Roman" w:cs="Times New Roman"/>
            <w:sz w:val="28"/>
            <w:szCs w:val="28"/>
            <w:lang w:bidi="en-US"/>
          </w:rPr>
          <w:t>https://news.microsoft.com/ru-ru/microsoft-carbon-moment/</w:t>
        </w:r>
      </w:hyperlink>
      <w:r w:rsidRPr="00C47069">
        <w:rPr>
          <w:rFonts w:ascii="Times New Roman" w:eastAsia="Times New Roman" w:hAnsi="Times New Roman" w:cs="Times New Roman"/>
          <w:sz w:val="28"/>
          <w:szCs w:val="28"/>
          <w:lang w:bidi="en-US"/>
        </w:rPr>
        <w:t xml:space="preserve"> (дата обращения 20.04.2021)</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r w:rsidRPr="00C47069">
        <w:rPr>
          <w:rFonts w:ascii="Times New Roman" w:eastAsia="Times New Roman" w:hAnsi="Times New Roman" w:cs="Times New Roman"/>
          <w:sz w:val="28"/>
          <w:szCs w:val="28"/>
          <w:lang w:bidi="en-US"/>
        </w:rPr>
        <w:t>Официальный сайт ISO [Электронный ресурс]. URL: https://www.iso.org/ru/iso-14001-environmental-management.html (дата обращения 05.05.2021)</w:t>
      </w:r>
    </w:p>
    <w:p w:rsidR="00654DC6" w:rsidRPr="00C47069" w:rsidRDefault="00654DC6" w:rsidP="00654DC6">
      <w:pPr>
        <w:pStyle w:val="a3"/>
        <w:numPr>
          <w:ilvl w:val="0"/>
          <w:numId w:val="9"/>
        </w:numPr>
        <w:spacing w:after="0" w:line="360" w:lineRule="auto"/>
        <w:ind w:left="0" w:firstLine="709"/>
        <w:jc w:val="both"/>
        <w:rPr>
          <w:rFonts w:ascii="Times New Roman" w:hAnsi="Times New Roman"/>
          <w:color w:val="000000"/>
          <w:sz w:val="28"/>
          <w:szCs w:val="28"/>
        </w:rPr>
      </w:pPr>
      <w:r w:rsidRPr="00C47069">
        <w:rPr>
          <w:rFonts w:ascii="Times New Roman" w:hAnsi="Times New Roman"/>
          <w:color w:val="000000"/>
          <w:sz w:val="28"/>
          <w:szCs w:val="28"/>
        </w:rPr>
        <w:t xml:space="preserve">Панасенко Е.П. «ISO 14001 как ведущий стандарт экологического менеджмента» // </w:t>
      </w:r>
      <w:proofErr w:type="spellStart"/>
      <w:r w:rsidRPr="00C47069">
        <w:rPr>
          <w:rFonts w:ascii="Times New Roman" w:hAnsi="Times New Roman"/>
          <w:color w:val="000000"/>
          <w:sz w:val="28"/>
          <w:szCs w:val="28"/>
        </w:rPr>
        <w:t>StudNet</w:t>
      </w:r>
      <w:proofErr w:type="spellEnd"/>
      <w:r w:rsidRPr="00C47069">
        <w:rPr>
          <w:rFonts w:ascii="Times New Roman" w:hAnsi="Times New Roman"/>
          <w:color w:val="000000"/>
          <w:sz w:val="28"/>
          <w:szCs w:val="28"/>
        </w:rPr>
        <w:t xml:space="preserve"> № 5/2021: https://stud.net.ru/iso-14001-kak-vedushhij-standart-ekologicheskogomenedzhmenta/</w:t>
      </w:r>
    </w:p>
    <w:p w:rsidR="00654DC6" w:rsidRPr="00C47069" w:rsidRDefault="001431A5" w:rsidP="00654DC6">
      <w:pPr>
        <w:pStyle w:val="a3"/>
        <w:numPr>
          <w:ilvl w:val="0"/>
          <w:numId w:val="9"/>
        </w:numPr>
        <w:spacing w:after="0" w:line="360" w:lineRule="auto"/>
        <w:ind w:left="0" w:firstLine="709"/>
        <w:jc w:val="both"/>
        <w:rPr>
          <w:rFonts w:ascii="Times New Roman" w:hAnsi="Times New Roman"/>
          <w:color w:val="000000"/>
          <w:sz w:val="28"/>
          <w:szCs w:val="28"/>
        </w:rPr>
      </w:pPr>
      <w:hyperlink r:id="rId38" w:history="1">
        <w:proofErr w:type="spellStart"/>
        <w:r w:rsidR="00654DC6" w:rsidRPr="00C47069">
          <w:rPr>
            <w:rFonts w:ascii="Times New Roman" w:hAnsi="Times New Roman"/>
            <w:color w:val="000000"/>
            <w:sz w:val="28"/>
            <w:szCs w:val="28"/>
          </w:rPr>
          <w:t>Папенова</w:t>
        </w:r>
        <w:proofErr w:type="spellEnd"/>
        <w:r w:rsidR="00654DC6" w:rsidRPr="00C47069">
          <w:rPr>
            <w:rFonts w:ascii="Times New Roman" w:hAnsi="Times New Roman"/>
            <w:color w:val="000000"/>
            <w:sz w:val="28"/>
            <w:szCs w:val="28"/>
          </w:rPr>
          <w:t xml:space="preserve"> К.В. Экономика природопользования: учебник. М.: </w:t>
        </w:r>
        <w:proofErr w:type="spellStart"/>
        <w:r w:rsidR="00654DC6" w:rsidRPr="00C47069">
          <w:rPr>
            <w:rFonts w:ascii="Times New Roman" w:hAnsi="Times New Roman"/>
            <w:color w:val="000000"/>
            <w:sz w:val="28"/>
            <w:szCs w:val="28"/>
          </w:rPr>
          <w:t>Тиенс</w:t>
        </w:r>
        <w:proofErr w:type="spellEnd"/>
        <w:r w:rsidR="00654DC6" w:rsidRPr="00C47069">
          <w:rPr>
            <w:rFonts w:ascii="Times New Roman" w:hAnsi="Times New Roman"/>
            <w:color w:val="000000"/>
            <w:sz w:val="28"/>
            <w:szCs w:val="28"/>
          </w:rPr>
          <w:t xml:space="preserve">, ТК </w:t>
        </w:r>
        <w:proofErr w:type="spellStart"/>
        <w:r w:rsidR="00654DC6" w:rsidRPr="00C47069">
          <w:rPr>
            <w:rFonts w:ascii="Times New Roman" w:hAnsi="Times New Roman"/>
            <w:color w:val="000000"/>
            <w:sz w:val="28"/>
            <w:szCs w:val="28"/>
          </w:rPr>
          <w:t>Велби</w:t>
        </w:r>
        <w:proofErr w:type="spellEnd"/>
        <w:r w:rsidR="00654DC6" w:rsidRPr="00C47069">
          <w:rPr>
            <w:rFonts w:ascii="Times New Roman" w:hAnsi="Times New Roman"/>
            <w:color w:val="000000"/>
            <w:sz w:val="28"/>
            <w:szCs w:val="28"/>
          </w:rPr>
          <w:t>, 2010. 928 с</w:t>
        </w:r>
      </w:hyperlink>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r w:rsidRPr="00C47069">
        <w:rPr>
          <w:rFonts w:ascii="Times New Roman" w:eastAsia="Times New Roman" w:hAnsi="Times New Roman" w:cs="Times New Roman"/>
          <w:sz w:val="28"/>
          <w:szCs w:val="28"/>
          <w:lang w:bidi="en-US"/>
        </w:rPr>
        <w:t>Промышленная экология: Учебное пособие / под ред. В.В, Денисова. – МИКЦ «</w:t>
      </w:r>
      <w:proofErr w:type="spellStart"/>
      <w:r w:rsidRPr="00C47069">
        <w:rPr>
          <w:rFonts w:ascii="Times New Roman" w:eastAsia="Times New Roman" w:hAnsi="Times New Roman" w:cs="Times New Roman"/>
          <w:sz w:val="28"/>
          <w:szCs w:val="28"/>
          <w:lang w:bidi="en-US"/>
        </w:rPr>
        <w:t>МарТ</w:t>
      </w:r>
      <w:proofErr w:type="spellEnd"/>
      <w:r w:rsidRPr="00C47069">
        <w:rPr>
          <w:rFonts w:ascii="Times New Roman" w:eastAsia="Times New Roman" w:hAnsi="Times New Roman" w:cs="Times New Roman"/>
          <w:sz w:val="28"/>
          <w:szCs w:val="28"/>
          <w:lang w:bidi="en-US"/>
        </w:rPr>
        <w:t>»; Ростов н/Д: Издательский центр «</w:t>
      </w:r>
      <w:proofErr w:type="spellStart"/>
      <w:r w:rsidRPr="00C47069">
        <w:rPr>
          <w:rFonts w:ascii="Times New Roman" w:eastAsia="Times New Roman" w:hAnsi="Times New Roman" w:cs="Times New Roman"/>
          <w:sz w:val="28"/>
          <w:szCs w:val="28"/>
          <w:lang w:bidi="en-US"/>
        </w:rPr>
        <w:t>МарТ</w:t>
      </w:r>
      <w:proofErr w:type="spellEnd"/>
      <w:r w:rsidRPr="00C47069">
        <w:rPr>
          <w:rFonts w:ascii="Times New Roman" w:eastAsia="Times New Roman" w:hAnsi="Times New Roman" w:cs="Times New Roman"/>
          <w:sz w:val="28"/>
          <w:szCs w:val="28"/>
          <w:lang w:bidi="en-US"/>
        </w:rPr>
        <w:t>», 2017, - 720 с</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r w:rsidRPr="00C47069">
        <w:rPr>
          <w:rFonts w:ascii="Times New Roman" w:eastAsia="Times New Roman" w:hAnsi="Times New Roman" w:cs="Times New Roman"/>
          <w:sz w:val="28"/>
          <w:szCs w:val="28"/>
          <w:lang w:bidi="en-US"/>
        </w:rPr>
        <w:t xml:space="preserve">Руководство Осло. Рекомендации по сбору и анализу данных по инновациям: совместная публикация ОЭСР и </w:t>
      </w:r>
      <w:proofErr w:type="spellStart"/>
      <w:r w:rsidRPr="00C47069">
        <w:rPr>
          <w:rFonts w:ascii="Times New Roman" w:eastAsia="Times New Roman" w:hAnsi="Times New Roman" w:cs="Times New Roman"/>
          <w:sz w:val="28"/>
          <w:szCs w:val="28"/>
          <w:lang w:bidi="en-US"/>
        </w:rPr>
        <w:t>Евростата</w:t>
      </w:r>
      <w:proofErr w:type="spellEnd"/>
      <w:r w:rsidRPr="00C47069">
        <w:rPr>
          <w:rFonts w:ascii="Times New Roman" w:eastAsia="Times New Roman" w:hAnsi="Times New Roman" w:cs="Times New Roman"/>
          <w:sz w:val="28"/>
          <w:szCs w:val="28"/>
          <w:lang w:bidi="en-US"/>
        </w:rPr>
        <w:t>, 2016 [Электронный ресурс]. – Режим доступа – URL: http://www.studmed.ru/rukovodstvo-oslo-rekomendacii-po-sboru-i-analizu-dannyh-po-innovaciyam_c3b3065.html</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r w:rsidRPr="00C47069">
        <w:rPr>
          <w:rFonts w:ascii="Times New Roman" w:eastAsia="Times New Roman" w:hAnsi="Times New Roman" w:cs="Times New Roman"/>
          <w:sz w:val="28"/>
          <w:szCs w:val="28"/>
          <w:lang w:bidi="en-US"/>
        </w:rPr>
        <w:t xml:space="preserve">Серов Г.П. Экологический аудит и эко-аудиторская деятельность: научно-практическое руководство. – М.: Изд-во «Дело» АНХ, 2018. – 408 с. ISBN 978-5-7749-0490-7 </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r w:rsidRPr="00C47069">
        <w:rPr>
          <w:rFonts w:ascii="Times New Roman" w:eastAsia="Times New Roman" w:hAnsi="Times New Roman" w:cs="Times New Roman"/>
          <w:sz w:val="28"/>
          <w:szCs w:val="28"/>
          <w:lang w:bidi="en-US"/>
        </w:rPr>
        <w:t>Система экологического менеджмента на предприятии конспект лекций [Электронный ресурс]. – Режим доступа – URL: – http://b-</w:t>
      </w:r>
      <w:r w:rsidRPr="00C47069">
        <w:rPr>
          <w:rFonts w:ascii="Times New Roman" w:eastAsia="Times New Roman" w:hAnsi="Times New Roman" w:cs="Times New Roman"/>
          <w:sz w:val="28"/>
          <w:szCs w:val="28"/>
          <w:lang w:bidi="en-US"/>
        </w:rPr>
        <w:lastRenderedPageBreak/>
        <w:t>energy.ru/biblioteka/ekologiya-konspekt-lekcii/458-sistema ekologicheskogomenedjmenta-na-predpriyatii.html</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r w:rsidRPr="00C47069">
        <w:rPr>
          <w:rFonts w:ascii="Times New Roman" w:eastAsia="Times New Roman" w:hAnsi="Times New Roman" w:cs="Times New Roman"/>
          <w:sz w:val="28"/>
          <w:szCs w:val="28"/>
          <w:lang w:bidi="en-US"/>
        </w:rPr>
        <w:t xml:space="preserve">Системы экологического менеджмента для практиков. С.Ю. </w:t>
      </w:r>
      <w:proofErr w:type="spellStart"/>
      <w:r w:rsidRPr="00C47069">
        <w:rPr>
          <w:rFonts w:ascii="Times New Roman" w:eastAsia="Times New Roman" w:hAnsi="Times New Roman" w:cs="Times New Roman"/>
          <w:sz w:val="28"/>
          <w:szCs w:val="28"/>
          <w:lang w:bidi="en-US"/>
        </w:rPr>
        <w:t>Дайман</w:t>
      </w:r>
      <w:proofErr w:type="spellEnd"/>
      <w:r w:rsidRPr="00C47069">
        <w:rPr>
          <w:rFonts w:ascii="Times New Roman" w:eastAsia="Times New Roman" w:hAnsi="Times New Roman" w:cs="Times New Roman"/>
          <w:sz w:val="28"/>
          <w:szCs w:val="28"/>
          <w:lang w:bidi="en-US"/>
        </w:rPr>
        <w:t xml:space="preserve">, Т.В. Островкова, Е.А. Заика, Т.В. </w:t>
      </w:r>
      <w:proofErr w:type="spellStart"/>
      <w:r w:rsidRPr="00C47069">
        <w:rPr>
          <w:rFonts w:ascii="Times New Roman" w:eastAsia="Times New Roman" w:hAnsi="Times New Roman" w:cs="Times New Roman"/>
          <w:sz w:val="28"/>
          <w:szCs w:val="28"/>
          <w:lang w:bidi="en-US"/>
        </w:rPr>
        <w:t>Сокорнова</w:t>
      </w:r>
      <w:proofErr w:type="spellEnd"/>
      <w:r w:rsidRPr="00C47069">
        <w:rPr>
          <w:rFonts w:ascii="Times New Roman" w:eastAsia="Times New Roman" w:hAnsi="Times New Roman" w:cs="Times New Roman"/>
          <w:sz w:val="28"/>
          <w:szCs w:val="28"/>
          <w:lang w:bidi="en-US"/>
        </w:rPr>
        <w:t xml:space="preserve">; Под ред. С.Ю. </w:t>
      </w:r>
      <w:proofErr w:type="spellStart"/>
      <w:r w:rsidRPr="00C47069">
        <w:rPr>
          <w:rFonts w:ascii="Times New Roman" w:eastAsia="Times New Roman" w:hAnsi="Times New Roman" w:cs="Times New Roman"/>
          <w:sz w:val="28"/>
          <w:szCs w:val="28"/>
          <w:lang w:bidi="en-US"/>
        </w:rPr>
        <w:t>Даймана</w:t>
      </w:r>
      <w:proofErr w:type="spellEnd"/>
      <w:r w:rsidRPr="00C47069">
        <w:rPr>
          <w:rFonts w:ascii="Times New Roman" w:eastAsia="Times New Roman" w:hAnsi="Times New Roman" w:cs="Times New Roman"/>
          <w:sz w:val="28"/>
          <w:szCs w:val="28"/>
          <w:lang w:bidi="en-US"/>
        </w:rPr>
        <w:t>. – М.: РХТУ им. Д.И. Менделеева, 2014 – 248 с.; ил. Хабарова Е.И.</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r w:rsidRPr="00C47069">
        <w:rPr>
          <w:rFonts w:ascii="Times New Roman" w:eastAsia="Times New Roman" w:hAnsi="Times New Roman" w:cs="Times New Roman"/>
          <w:sz w:val="28"/>
          <w:szCs w:val="28"/>
          <w:lang w:bidi="en-US"/>
        </w:rPr>
        <w:t>Экологически ориентированный производственный менеджмент// Менеджмент в России и за рубежом. – 2016. – №3. – С.111–117</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proofErr w:type="spellStart"/>
      <w:r w:rsidRPr="00C47069">
        <w:rPr>
          <w:rFonts w:ascii="Times New Roman" w:eastAsia="Times New Roman" w:hAnsi="Times New Roman" w:cs="Times New Roman"/>
          <w:sz w:val="28"/>
          <w:szCs w:val="28"/>
          <w:lang w:bidi="en-US"/>
        </w:rPr>
        <w:t>Скоробогатый</w:t>
      </w:r>
      <w:proofErr w:type="spellEnd"/>
      <w:r w:rsidRPr="00C47069">
        <w:rPr>
          <w:rFonts w:ascii="Times New Roman" w:eastAsia="Times New Roman" w:hAnsi="Times New Roman" w:cs="Times New Roman"/>
          <w:sz w:val="28"/>
          <w:szCs w:val="28"/>
          <w:lang w:bidi="en-US"/>
        </w:rPr>
        <w:t xml:space="preserve"> Я.П., </w:t>
      </w:r>
      <w:proofErr w:type="spellStart"/>
      <w:r w:rsidRPr="00C47069">
        <w:rPr>
          <w:rFonts w:ascii="Times New Roman" w:eastAsia="Times New Roman" w:hAnsi="Times New Roman" w:cs="Times New Roman"/>
          <w:sz w:val="28"/>
          <w:szCs w:val="28"/>
          <w:lang w:bidi="en-US"/>
        </w:rPr>
        <w:t>Доманцевич</w:t>
      </w:r>
      <w:proofErr w:type="spellEnd"/>
      <w:r w:rsidRPr="00C47069">
        <w:rPr>
          <w:rFonts w:ascii="Times New Roman" w:eastAsia="Times New Roman" w:hAnsi="Times New Roman" w:cs="Times New Roman"/>
          <w:sz w:val="28"/>
          <w:szCs w:val="28"/>
          <w:lang w:bidi="en-US"/>
        </w:rPr>
        <w:t xml:space="preserve"> Н.И., </w:t>
      </w:r>
      <w:proofErr w:type="spellStart"/>
      <w:r w:rsidRPr="00C47069">
        <w:rPr>
          <w:rFonts w:ascii="Times New Roman" w:eastAsia="Times New Roman" w:hAnsi="Times New Roman" w:cs="Times New Roman"/>
          <w:sz w:val="28"/>
          <w:szCs w:val="28"/>
          <w:lang w:bidi="en-US"/>
        </w:rPr>
        <w:t>Яцишин</w:t>
      </w:r>
      <w:proofErr w:type="spellEnd"/>
      <w:r w:rsidRPr="00C47069">
        <w:rPr>
          <w:rFonts w:ascii="Times New Roman" w:eastAsia="Times New Roman" w:hAnsi="Times New Roman" w:cs="Times New Roman"/>
          <w:sz w:val="28"/>
          <w:szCs w:val="28"/>
          <w:lang w:bidi="en-US"/>
        </w:rPr>
        <w:t xml:space="preserve"> Б.П. Международная практика экологической сертификации// Инженерная экология. – 2017. – №4. – С. 2-20</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r w:rsidRPr="00C47069">
        <w:rPr>
          <w:rFonts w:ascii="Times New Roman" w:eastAsia="Times New Roman" w:hAnsi="Times New Roman" w:cs="Times New Roman"/>
          <w:sz w:val="28"/>
          <w:szCs w:val="28"/>
          <w:lang w:bidi="en-US"/>
        </w:rPr>
        <w:t xml:space="preserve">Стандарты ISO 14000 [Электронный ресурс]. – Режим доступа – URL: – </w:t>
      </w:r>
      <w:hyperlink r:id="rId39" w:history="1">
        <w:r w:rsidRPr="00C47069">
          <w:rPr>
            <w:rFonts w:ascii="Times New Roman" w:eastAsia="Times New Roman" w:hAnsi="Times New Roman" w:cs="Times New Roman"/>
            <w:sz w:val="28"/>
            <w:szCs w:val="28"/>
            <w:lang w:bidi="en-US"/>
          </w:rPr>
          <w:t>http://rosstandart.su/standartyii-iso-14000/</w:t>
        </w:r>
      </w:hyperlink>
      <w:r w:rsidRPr="00C47069">
        <w:rPr>
          <w:rFonts w:ascii="Times New Roman" w:eastAsia="Times New Roman" w:hAnsi="Times New Roman" w:cs="Times New Roman"/>
          <w:sz w:val="28"/>
          <w:szCs w:val="28"/>
          <w:lang w:bidi="en-US"/>
        </w:rPr>
        <w:t xml:space="preserve"> </w:t>
      </w:r>
    </w:p>
    <w:p w:rsidR="00654DC6" w:rsidRPr="00C47069" w:rsidRDefault="00654DC6" w:rsidP="00654DC6">
      <w:pPr>
        <w:pStyle w:val="a3"/>
        <w:numPr>
          <w:ilvl w:val="0"/>
          <w:numId w:val="9"/>
        </w:numPr>
        <w:spacing w:after="0" w:line="360" w:lineRule="auto"/>
        <w:ind w:left="0" w:firstLine="709"/>
        <w:jc w:val="both"/>
        <w:rPr>
          <w:rFonts w:ascii="Times New Roman" w:hAnsi="Times New Roman"/>
          <w:color w:val="000000"/>
          <w:sz w:val="28"/>
          <w:szCs w:val="28"/>
        </w:rPr>
      </w:pPr>
      <w:r w:rsidRPr="00C47069">
        <w:rPr>
          <w:rFonts w:ascii="Times New Roman" w:hAnsi="Times New Roman"/>
          <w:color w:val="000000"/>
          <w:sz w:val="28"/>
          <w:szCs w:val="28"/>
        </w:rPr>
        <w:t>Трифонова Т.А., Ильина М.Е. Экологический менеджмент: /Владимирский государственный университет, Владимир, 2015. – 360 с</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proofErr w:type="spellStart"/>
      <w:r w:rsidRPr="00C47069">
        <w:rPr>
          <w:rFonts w:ascii="Times New Roman" w:hAnsi="Times New Roman"/>
          <w:color w:val="000000"/>
          <w:sz w:val="28"/>
          <w:szCs w:val="28"/>
        </w:rPr>
        <w:t>Хачатуров</w:t>
      </w:r>
      <w:proofErr w:type="spellEnd"/>
      <w:r w:rsidRPr="00C47069">
        <w:rPr>
          <w:rFonts w:ascii="Times New Roman" w:hAnsi="Times New Roman"/>
          <w:color w:val="000000"/>
          <w:sz w:val="28"/>
          <w:szCs w:val="28"/>
        </w:rPr>
        <w:t xml:space="preserve"> А.Е., </w:t>
      </w:r>
      <w:proofErr w:type="spellStart"/>
      <w:r w:rsidRPr="00C47069">
        <w:rPr>
          <w:rFonts w:ascii="Times New Roman" w:hAnsi="Times New Roman"/>
          <w:color w:val="000000"/>
          <w:sz w:val="28"/>
          <w:szCs w:val="28"/>
        </w:rPr>
        <w:t>Хачатуров-Тавризян</w:t>
      </w:r>
      <w:proofErr w:type="spellEnd"/>
      <w:r w:rsidRPr="00C47069">
        <w:rPr>
          <w:rFonts w:ascii="Times New Roman" w:hAnsi="Times New Roman"/>
          <w:color w:val="000000"/>
          <w:sz w:val="28"/>
          <w:szCs w:val="28"/>
        </w:rPr>
        <w:t xml:space="preserve"> Е.А., Старостенко Л.В. </w:t>
      </w:r>
      <w:r w:rsidRPr="00C47069">
        <w:rPr>
          <w:rFonts w:ascii="Times New Roman" w:eastAsia="Times New Roman" w:hAnsi="Times New Roman" w:cs="Times New Roman"/>
          <w:sz w:val="28"/>
          <w:szCs w:val="28"/>
          <w:lang w:bidi="en-US"/>
        </w:rPr>
        <w:t xml:space="preserve">«Инновационное развитие химической промышленности в сфере экологии» // Компетентность, </w:t>
      </w:r>
      <w:r w:rsidRPr="00C47069">
        <w:rPr>
          <w:rFonts w:ascii="Times New Roman" w:eastAsia="Times New Roman" w:hAnsi="Times New Roman" w:cs="Times New Roman"/>
          <w:sz w:val="28"/>
          <w:szCs w:val="28"/>
          <w:lang w:val="en-GB" w:bidi="en-US"/>
        </w:rPr>
        <w:t>ISSN</w:t>
      </w:r>
      <w:r w:rsidRPr="00C47069">
        <w:rPr>
          <w:rFonts w:ascii="Times New Roman" w:eastAsia="Times New Roman" w:hAnsi="Times New Roman" w:cs="Times New Roman"/>
          <w:sz w:val="28"/>
          <w:szCs w:val="28"/>
          <w:lang w:bidi="en-US"/>
        </w:rPr>
        <w:t xml:space="preserve"> 1993-8780, 2019 г. С – 12-19</w:t>
      </w:r>
    </w:p>
    <w:p w:rsidR="00654DC6" w:rsidRPr="00C47069" w:rsidRDefault="001431A5"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hyperlink r:id="rId40" w:history="1">
        <w:r w:rsidR="00654DC6" w:rsidRPr="00C47069">
          <w:rPr>
            <w:rFonts w:ascii="Times New Roman" w:eastAsia="Times New Roman" w:hAnsi="Times New Roman" w:cs="Times New Roman"/>
            <w:sz w:val="28"/>
            <w:szCs w:val="28"/>
            <w:lang w:bidi="en-US"/>
          </w:rPr>
          <w:t>Химическая промышленность 4.0 – Развитие на основе инноваций в эпоху перемен (deloitte.com)</w:t>
        </w:r>
      </w:hyperlink>
      <w:r w:rsidR="00654DC6" w:rsidRPr="00C47069">
        <w:rPr>
          <w:rFonts w:ascii="Times New Roman" w:eastAsia="Times New Roman" w:hAnsi="Times New Roman" w:cs="Times New Roman"/>
          <w:sz w:val="28"/>
          <w:szCs w:val="28"/>
          <w:lang w:bidi="en-US"/>
        </w:rPr>
        <w:t xml:space="preserve"> </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val="en-US" w:bidi="en-US"/>
        </w:rPr>
      </w:pPr>
      <w:r w:rsidRPr="00C47069">
        <w:rPr>
          <w:rFonts w:ascii="Times New Roman" w:eastAsia="Times New Roman" w:hAnsi="Times New Roman" w:cs="Times New Roman"/>
          <w:sz w:val="28"/>
          <w:szCs w:val="28"/>
          <w:lang w:val="en-US" w:bidi="en-US"/>
        </w:rPr>
        <w:t>Arundel, A. Measuring eco-innovation. - Working paper series / A. Arundel, R. Kemp // United Nations University, UNU-MERIT. 2009. № 017</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val="en-US" w:bidi="en-US"/>
        </w:rPr>
      </w:pPr>
      <w:proofErr w:type="spellStart"/>
      <w:r w:rsidRPr="00C47069">
        <w:rPr>
          <w:rFonts w:ascii="Times New Roman" w:eastAsia="Times New Roman" w:hAnsi="Times New Roman" w:cs="Times New Roman"/>
          <w:sz w:val="28"/>
          <w:szCs w:val="28"/>
          <w:lang w:val="en-US" w:bidi="en-US"/>
        </w:rPr>
        <w:t>Avfall</w:t>
      </w:r>
      <w:proofErr w:type="spellEnd"/>
      <w:r w:rsidRPr="00C47069">
        <w:rPr>
          <w:rFonts w:ascii="Times New Roman" w:eastAsia="Times New Roman" w:hAnsi="Times New Roman" w:cs="Times New Roman"/>
          <w:sz w:val="28"/>
          <w:szCs w:val="28"/>
          <w:lang w:val="en-US" w:bidi="en-US"/>
        </w:rPr>
        <w:t xml:space="preserve"> </w:t>
      </w:r>
      <w:proofErr w:type="spellStart"/>
      <w:r w:rsidRPr="00C47069">
        <w:rPr>
          <w:rFonts w:ascii="Times New Roman" w:eastAsia="Times New Roman" w:hAnsi="Times New Roman" w:cs="Times New Roman"/>
          <w:sz w:val="28"/>
          <w:szCs w:val="28"/>
          <w:lang w:val="en-US" w:bidi="en-US"/>
        </w:rPr>
        <w:t>Sverige</w:t>
      </w:r>
      <w:proofErr w:type="spellEnd"/>
      <w:r w:rsidRPr="00C47069">
        <w:rPr>
          <w:rFonts w:ascii="Times New Roman" w:eastAsia="Times New Roman" w:hAnsi="Times New Roman" w:cs="Times New Roman"/>
          <w:sz w:val="28"/>
          <w:szCs w:val="28"/>
          <w:lang w:val="en-US" w:bidi="en-US"/>
        </w:rPr>
        <w:t xml:space="preserve"> Annual Report 2017 [</w:t>
      </w:r>
      <w:r w:rsidRPr="00C47069">
        <w:rPr>
          <w:rFonts w:ascii="Times New Roman" w:eastAsia="Times New Roman" w:hAnsi="Times New Roman" w:cs="Times New Roman"/>
          <w:sz w:val="28"/>
          <w:szCs w:val="28"/>
          <w:lang w:bidi="en-US"/>
        </w:rPr>
        <w:t>Электронный</w:t>
      </w:r>
      <w:r w:rsidRPr="00C47069">
        <w:rPr>
          <w:rFonts w:ascii="Times New Roman" w:eastAsia="Times New Roman" w:hAnsi="Times New Roman" w:cs="Times New Roman"/>
          <w:sz w:val="28"/>
          <w:szCs w:val="28"/>
          <w:lang w:val="en-US" w:bidi="en-US"/>
        </w:rPr>
        <w:t xml:space="preserve"> </w:t>
      </w:r>
      <w:r w:rsidRPr="00C47069">
        <w:rPr>
          <w:rFonts w:ascii="Times New Roman" w:eastAsia="Times New Roman" w:hAnsi="Times New Roman" w:cs="Times New Roman"/>
          <w:sz w:val="28"/>
          <w:szCs w:val="28"/>
          <w:lang w:bidi="en-US"/>
        </w:rPr>
        <w:t>ресурс</w:t>
      </w:r>
      <w:r w:rsidRPr="00C47069">
        <w:rPr>
          <w:rFonts w:ascii="Times New Roman" w:eastAsia="Times New Roman" w:hAnsi="Times New Roman" w:cs="Times New Roman"/>
          <w:sz w:val="28"/>
          <w:szCs w:val="28"/>
          <w:lang w:val="en-US" w:bidi="en-US"/>
        </w:rPr>
        <w:t xml:space="preserve">]. – </w:t>
      </w:r>
      <w:r w:rsidRPr="00C47069">
        <w:rPr>
          <w:rFonts w:ascii="Times New Roman" w:eastAsia="Times New Roman" w:hAnsi="Times New Roman" w:cs="Times New Roman"/>
          <w:sz w:val="28"/>
          <w:szCs w:val="28"/>
          <w:lang w:bidi="en-US"/>
        </w:rPr>
        <w:t>Режим</w:t>
      </w:r>
      <w:r w:rsidRPr="00C47069">
        <w:rPr>
          <w:rFonts w:ascii="Times New Roman" w:eastAsia="Times New Roman" w:hAnsi="Times New Roman" w:cs="Times New Roman"/>
          <w:sz w:val="28"/>
          <w:szCs w:val="28"/>
          <w:lang w:val="en-US" w:bidi="en-US"/>
        </w:rPr>
        <w:t xml:space="preserve"> </w:t>
      </w:r>
      <w:r w:rsidRPr="00C47069">
        <w:rPr>
          <w:rFonts w:ascii="Times New Roman" w:eastAsia="Times New Roman" w:hAnsi="Times New Roman" w:cs="Times New Roman"/>
          <w:sz w:val="28"/>
          <w:szCs w:val="28"/>
          <w:lang w:bidi="en-US"/>
        </w:rPr>
        <w:t>доступа</w:t>
      </w:r>
      <w:r w:rsidRPr="00C47069">
        <w:rPr>
          <w:rFonts w:ascii="Times New Roman" w:eastAsia="Times New Roman" w:hAnsi="Times New Roman" w:cs="Times New Roman"/>
          <w:sz w:val="28"/>
          <w:szCs w:val="28"/>
          <w:lang w:val="en-US" w:bidi="en-US"/>
        </w:rPr>
        <w:t xml:space="preserve"> – URL:</w:t>
      </w:r>
      <w:hyperlink r:id="rId41" w:history="1">
        <w:r w:rsidRPr="00C47069">
          <w:rPr>
            <w:rFonts w:ascii="Times New Roman" w:eastAsia="Times New Roman" w:hAnsi="Times New Roman" w:cs="Times New Roman"/>
            <w:sz w:val="28"/>
            <w:szCs w:val="28"/>
            <w:lang w:val="en-US" w:bidi="en-US"/>
          </w:rPr>
          <w:t>annual_report_2017.pdf (avfallsverige.se)</w:t>
        </w:r>
      </w:hyperlink>
      <w:r w:rsidRPr="00C47069">
        <w:rPr>
          <w:rFonts w:ascii="Times New Roman" w:eastAsia="Times New Roman" w:hAnsi="Times New Roman" w:cs="Times New Roman"/>
          <w:sz w:val="28"/>
          <w:szCs w:val="28"/>
          <w:lang w:val="en-US" w:bidi="en-US"/>
        </w:rPr>
        <w:t xml:space="preserve"> </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val="en-US" w:bidi="en-US"/>
        </w:rPr>
      </w:pPr>
      <w:r w:rsidRPr="00C47069">
        <w:rPr>
          <w:rFonts w:ascii="Times New Roman" w:eastAsia="Times New Roman" w:hAnsi="Times New Roman" w:cs="Times New Roman"/>
          <w:sz w:val="28"/>
          <w:szCs w:val="28"/>
          <w:lang w:val="en-US" w:bidi="en-US"/>
        </w:rPr>
        <w:t>Comparative Performance of National Science and Innovation Systems – 2011 [</w:t>
      </w:r>
      <w:r w:rsidRPr="00C47069">
        <w:rPr>
          <w:rFonts w:ascii="Times New Roman" w:eastAsia="Times New Roman" w:hAnsi="Times New Roman" w:cs="Times New Roman"/>
          <w:sz w:val="28"/>
          <w:szCs w:val="28"/>
          <w:lang w:bidi="en-US"/>
        </w:rPr>
        <w:t>Электронный</w:t>
      </w:r>
      <w:r w:rsidRPr="00C47069">
        <w:rPr>
          <w:rFonts w:ascii="Times New Roman" w:eastAsia="Times New Roman" w:hAnsi="Times New Roman" w:cs="Times New Roman"/>
          <w:sz w:val="28"/>
          <w:szCs w:val="28"/>
          <w:lang w:val="en-US" w:bidi="en-US"/>
        </w:rPr>
        <w:t xml:space="preserve"> </w:t>
      </w:r>
      <w:r w:rsidRPr="00C47069">
        <w:rPr>
          <w:rFonts w:ascii="Times New Roman" w:eastAsia="Times New Roman" w:hAnsi="Times New Roman" w:cs="Times New Roman"/>
          <w:sz w:val="28"/>
          <w:szCs w:val="28"/>
          <w:lang w:bidi="en-US"/>
        </w:rPr>
        <w:t>ресурс</w:t>
      </w:r>
      <w:r w:rsidRPr="00C47069">
        <w:rPr>
          <w:rFonts w:ascii="Times New Roman" w:eastAsia="Times New Roman" w:hAnsi="Times New Roman" w:cs="Times New Roman"/>
          <w:sz w:val="28"/>
          <w:szCs w:val="28"/>
          <w:lang w:val="en-US" w:bidi="en-US"/>
        </w:rPr>
        <w:t xml:space="preserve">]. – </w:t>
      </w:r>
      <w:r w:rsidRPr="00C47069">
        <w:rPr>
          <w:rFonts w:ascii="Times New Roman" w:eastAsia="Times New Roman" w:hAnsi="Times New Roman" w:cs="Times New Roman"/>
          <w:sz w:val="28"/>
          <w:szCs w:val="28"/>
          <w:lang w:bidi="en-US"/>
        </w:rPr>
        <w:t>Режим</w:t>
      </w:r>
      <w:r w:rsidRPr="00C47069">
        <w:rPr>
          <w:rFonts w:ascii="Times New Roman" w:eastAsia="Times New Roman" w:hAnsi="Times New Roman" w:cs="Times New Roman"/>
          <w:sz w:val="28"/>
          <w:szCs w:val="28"/>
          <w:lang w:val="en-US" w:bidi="en-US"/>
        </w:rPr>
        <w:t xml:space="preserve"> </w:t>
      </w:r>
      <w:r w:rsidRPr="00C47069">
        <w:rPr>
          <w:rFonts w:ascii="Times New Roman" w:eastAsia="Times New Roman" w:hAnsi="Times New Roman" w:cs="Times New Roman"/>
          <w:sz w:val="28"/>
          <w:szCs w:val="28"/>
          <w:lang w:bidi="en-US"/>
        </w:rPr>
        <w:t>доступа</w:t>
      </w:r>
      <w:r w:rsidRPr="00C47069">
        <w:rPr>
          <w:rFonts w:ascii="Times New Roman" w:eastAsia="Times New Roman" w:hAnsi="Times New Roman" w:cs="Times New Roman"/>
          <w:sz w:val="28"/>
          <w:szCs w:val="28"/>
          <w:lang w:val="en-US" w:bidi="en-US"/>
        </w:rPr>
        <w:t xml:space="preserve"> – URL: http:// www.oecd.org/sti/sti-outlook-2012-country-profiles comparativeperformance.pdf (</w:t>
      </w:r>
      <w:r w:rsidRPr="00C47069">
        <w:rPr>
          <w:rFonts w:ascii="Times New Roman" w:eastAsia="Times New Roman" w:hAnsi="Times New Roman" w:cs="Times New Roman"/>
          <w:sz w:val="28"/>
          <w:szCs w:val="28"/>
          <w:lang w:bidi="en-US"/>
        </w:rPr>
        <w:t>дата</w:t>
      </w:r>
      <w:r w:rsidRPr="00C47069">
        <w:rPr>
          <w:rFonts w:ascii="Times New Roman" w:eastAsia="Times New Roman" w:hAnsi="Times New Roman" w:cs="Times New Roman"/>
          <w:sz w:val="28"/>
          <w:szCs w:val="28"/>
          <w:lang w:val="en-US" w:bidi="en-US"/>
        </w:rPr>
        <w:t xml:space="preserve"> </w:t>
      </w:r>
      <w:r w:rsidRPr="00C47069">
        <w:rPr>
          <w:rFonts w:ascii="Times New Roman" w:eastAsia="Times New Roman" w:hAnsi="Times New Roman" w:cs="Times New Roman"/>
          <w:sz w:val="28"/>
          <w:szCs w:val="28"/>
          <w:lang w:bidi="en-US"/>
        </w:rPr>
        <w:t>обращения</w:t>
      </w:r>
      <w:r w:rsidRPr="00C47069">
        <w:rPr>
          <w:rFonts w:ascii="Times New Roman" w:eastAsia="Times New Roman" w:hAnsi="Times New Roman" w:cs="Times New Roman"/>
          <w:sz w:val="28"/>
          <w:szCs w:val="28"/>
          <w:lang w:val="en-US" w:bidi="en-US"/>
        </w:rPr>
        <w:t xml:space="preserve">: 17.05.2021) </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r w:rsidRPr="00C47069">
        <w:rPr>
          <w:rFonts w:ascii="Times New Roman" w:eastAsia="Times New Roman" w:hAnsi="Times New Roman" w:cs="Times New Roman"/>
          <w:sz w:val="28"/>
          <w:szCs w:val="28"/>
          <w:lang w:val="en-US" w:bidi="en-US"/>
        </w:rPr>
        <w:t xml:space="preserve">De Camargo </w:t>
      </w:r>
      <w:proofErr w:type="spellStart"/>
      <w:r w:rsidRPr="00C47069">
        <w:rPr>
          <w:rFonts w:ascii="Times New Roman" w:eastAsia="Times New Roman" w:hAnsi="Times New Roman" w:cs="Times New Roman"/>
          <w:sz w:val="28"/>
          <w:szCs w:val="28"/>
          <w:lang w:val="en-US" w:bidi="en-US"/>
        </w:rPr>
        <w:t>Fiorini</w:t>
      </w:r>
      <w:proofErr w:type="spellEnd"/>
      <w:r w:rsidRPr="00C47069">
        <w:rPr>
          <w:rFonts w:ascii="Times New Roman" w:eastAsia="Times New Roman" w:hAnsi="Times New Roman" w:cs="Times New Roman"/>
          <w:sz w:val="28"/>
          <w:szCs w:val="28"/>
          <w:lang w:val="en-US" w:bidi="en-US"/>
        </w:rPr>
        <w:t xml:space="preserve">, P.; Roman </w:t>
      </w:r>
      <w:proofErr w:type="spellStart"/>
      <w:r w:rsidRPr="00C47069">
        <w:rPr>
          <w:rFonts w:ascii="Times New Roman" w:eastAsia="Times New Roman" w:hAnsi="Times New Roman" w:cs="Times New Roman"/>
          <w:sz w:val="28"/>
          <w:szCs w:val="28"/>
          <w:lang w:val="en-US" w:bidi="en-US"/>
        </w:rPr>
        <w:t>Pais</w:t>
      </w:r>
      <w:proofErr w:type="spellEnd"/>
      <w:r w:rsidRPr="00C47069">
        <w:rPr>
          <w:rFonts w:ascii="Times New Roman" w:eastAsia="Times New Roman" w:hAnsi="Times New Roman" w:cs="Times New Roman"/>
          <w:sz w:val="28"/>
          <w:szCs w:val="28"/>
          <w:lang w:val="en-US" w:bidi="en-US"/>
        </w:rPr>
        <w:t xml:space="preserve"> Seles, B.M.; </w:t>
      </w:r>
      <w:proofErr w:type="spellStart"/>
      <w:r w:rsidRPr="00C47069">
        <w:rPr>
          <w:rFonts w:ascii="Times New Roman" w:eastAsia="Times New Roman" w:hAnsi="Times New Roman" w:cs="Times New Roman"/>
          <w:sz w:val="28"/>
          <w:szCs w:val="28"/>
          <w:lang w:val="en-US" w:bidi="en-US"/>
        </w:rPr>
        <w:t>Chiappetta</w:t>
      </w:r>
      <w:proofErr w:type="spellEnd"/>
      <w:r w:rsidRPr="00C47069">
        <w:rPr>
          <w:rFonts w:ascii="Times New Roman" w:eastAsia="Times New Roman" w:hAnsi="Times New Roman" w:cs="Times New Roman"/>
          <w:sz w:val="28"/>
          <w:szCs w:val="28"/>
          <w:lang w:val="en-US" w:bidi="en-US"/>
        </w:rPr>
        <w:t xml:space="preserve"> </w:t>
      </w:r>
      <w:proofErr w:type="spellStart"/>
      <w:r w:rsidRPr="00C47069">
        <w:rPr>
          <w:rFonts w:ascii="Times New Roman" w:eastAsia="Times New Roman" w:hAnsi="Times New Roman" w:cs="Times New Roman"/>
          <w:sz w:val="28"/>
          <w:szCs w:val="28"/>
          <w:lang w:val="en-US" w:bidi="en-US"/>
        </w:rPr>
        <w:t>Jabbour</w:t>
      </w:r>
      <w:proofErr w:type="spellEnd"/>
      <w:r w:rsidRPr="00C47069">
        <w:rPr>
          <w:rFonts w:ascii="Times New Roman" w:eastAsia="Times New Roman" w:hAnsi="Times New Roman" w:cs="Times New Roman"/>
          <w:sz w:val="28"/>
          <w:szCs w:val="28"/>
          <w:lang w:val="en-US" w:bidi="en-US"/>
        </w:rPr>
        <w:t xml:space="preserve">, C.J.; </w:t>
      </w:r>
      <w:proofErr w:type="spellStart"/>
      <w:r w:rsidRPr="00C47069">
        <w:rPr>
          <w:rFonts w:ascii="Times New Roman" w:eastAsia="Times New Roman" w:hAnsi="Times New Roman" w:cs="Times New Roman"/>
          <w:sz w:val="28"/>
          <w:szCs w:val="28"/>
          <w:lang w:val="en-US" w:bidi="en-US"/>
        </w:rPr>
        <w:t>Barberio</w:t>
      </w:r>
      <w:proofErr w:type="spellEnd"/>
      <w:r w:rsidRPr="00C47069">
        <w:rPr>
          <w:rFonts w:ascii="Times New Roman" w:eastAsia="Times New Roman" w:hAnsi="Times New Roman" w:cs="Times New Roman"/>
          <w:sz w:val="28"/>
          <w:szCs w:val="28"/>
          <w:lang w:val="en-US" w:bidi="en-US"/>
        </w:rPr>
        <w:t xml:space="preserve"> Mariano, E.; de Sousa </w:t>
      </w:r>
      <w:proofErr w:type="spellStart"/>
      <w:r w:rsidRPr="00C47069">
        <w:rPr>
          <w:rFonts w:ascii="Times New Roman" w:eastAsia="Times New Roman" w:hAnsi="Times New Roman" w:cs="Times New Roman"/>
          <w:sz w:val="28"/>
          <w:szCs w:val="28"/>
          <w:lang w:val="en-US" w:bidi="en-US"/>
        </w:rPr>
        <w:t>Jabbour</w:t>
      </w:r>
      <w:proofErr w:type="spellEnd"/>
      <w:r w:rsidRPr="00C47069">
        <w:rPr>
          <w:rFonts w:ascii="Times New Roman" w:eastAsia="Times New Roman" w:hAnsi="Times New Roman" w:cs="Times New Roman"/>
          <w:sz w:val="28"/>
          <w:szCs w:val="28"/>
          <w:lang w:val="en-US" w:bidi="en-US"/>
        </w:rPr>
        <w:t xml:space="preserve">, A.B.L. Management theory and big </w:t>
      </w:r>
      <w:r w:rsidRPr="00C47069">
        <w:rPr>
          <w:rFonts w:ascii="Times New Roman" w:eastAsia="Times New Roman" w:hAnsi="Times New Roman" w:cs="Times New Roman"/>
          <w:sz w:val="28"/>
          <w:szCs w:val="28"/>
          <w:lang w:val="en-US" w:bidi="en-US"/>
        </w:rPr>
        <w:lastRenderedPageBreak/>
        <w:t xml:space="preserve">data literature: From a review to a research agenda. </w:t>
      </w:r>
      <w:proofErr w:type="spellStart"/>
      <w:r w:rsidRPr="00C47069">
        <w:rPr>
          <w:rFonts w:ascii="Times New Roman" w:eastAsia="Times New Roman" w:hAnsi="Times New Roman" w:cs="Times New Roman"/>
          <w:sz w:val="28"/>
          <w:szCs w:val="28"/>
          <w:lang w:bidi="en-US"/>
        </w:rPr>
        <w:t>Int</w:t>
      </w:r>
      <w:proofErr w:type="spellEnd"/>
      <w:r w:rsidRPr="00C47069">
        <w:rPr>
          <w:rFonts w:ascii="Times New Roman" w:eastAsia="Times New Roman" w:hAnsi="Times New Roman" w:cs="Times New Roman"/>
          <w:sz w:val="28"/>
          <w:szCs w:val="28"/>
          <w:lang w:bidi="en-US"/>
        </w:rPr>
        <w:t xml:space="preserve">. J. </w:t>
      </w:r>
      <w:proofErr w:type="spellStart"/>
      <w:r w:rsidRPr="00C47069">
        <w:rPr>
          <w:rFonts w:ascii="Times New Roman" w:eastAsia="Times New Roman" w:hAnsi="Times New Roman" w:cs="Times New Roman"/>
          <w:sz w:val="28"/>
          <w:szCs w:val="28"/>
          <w:lang w:bidi="en-US"/>
        </w:rPr>
        <w:t>Inf</w:t>
      </w:r>
      <w:proofErr w:type="spellEnd"/>
      <w:r w:rsidRPr="00C47069">
        <w:rPr>
          <w:rFonts w:ascii="Times New Roman" w:eastAsia="Times New Roman" w:hAnsi="Times New Roman" w:cs="Times New Roman"/>
          <w:sz w:val="28"/>
          <w:szCs w:val="28"/>
          <w:lang w:bidi="en-US"/>
        </w:rPr>
        <w:t xml:space="preserve">. </w:t>
      </w:r>
      <w:proofErr w:type="spellStart"/>
      <w:r w:rsidRPr="00C47069">
        <w:rPr>
          <w:rFonts w:ascii="Times New Roman" w:eastAsia="Times New Roman" w:hAnsi="Times New Roman" w:cs="Times New Roman"/>
          <w:sz w:val="28"/>
          <w:szCs w:val="28"/>
          <w:lang w:bidi="en-US"/>
        </w:rPr>
        <w:t>Manag</w:t>
      </w:r>
      <w:proofErr w:type="spellEnd"/>
      <w:r w:rsidRPr="00C47069">
        <w:rPr>
          <w:rFonts w:ascii="Times New Roman" w:eastAsia="Times New Roman" w:hAnsi="Times New Roman" w:cs="Times New Roman"/>
          <w:sz w:val="28"/>
          <w:szCs w:val="28"/>
          <w:lang w:bidi="en-US"/>
        </w:rPr>
        <w:t>. 2018, 43, 112-129</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val="en-US" w:bidi="en-US"/>
        </w:rPr>
      </w:pPr>
      <w:r w:rsidRPr="00C47069">
        <w:rPr>
          <w:rFonts w:ascii="Times New Roman" w:eastAsia="Times New Roman" w:hAnsi="Times New Roman" w:cs="Times New Roman"/>
          <w:sz w:val="28"/>
          <w:szCs w:val="28"/>
          <w:lang w:val="en-US" w:bidi="en-US"/>
        </w:rPr>
        <w:t xml:space="preserve">DG Research. [Electronic resource] // Strengthening the role of R&amp;D in boosting </w:t>
      </w:r>
      <w:proofErr w:type="spellStart"/>
      <w:r w:rsidRPr="00C47069">
        <w:rPr>
          <w:rFonts w:ascii="Times New Roman" w:eastAsia="Times New Roman" w:hAnsi="Times New Roman" w:cs="Times New Roman"/>
          <w:sz w:val="28"/>
          <w:szCs w:val="28"/>
          <w:lang w:val="en-US" w:bidi="en-US"/>
        </w:rPr>
        <w:t>ecoinnovation</w:t>
      </w:r>
      <w:proofErr w:type="spellEnd"/>
      <w:r w:rsidRPr="00C47069">
        <w:rPr>
          <w:rFonts w:ascii="Times New Roman" w:eastAsia="Times New Roman" w:hAnsi="Times New Roman" w:cs="Times New Roman"/>
          <w:sz w:val="28"/>
          <w:szCs w:val="28"/>
          <w:lang w:val="en-US" w:bidi="en-US"/>
        </w:rPr>
        <w:t xml:space="preserve"> and eco-efficiency. Brussels: DG Research / Mode of access: http://rp7.ffg.at/upload/medialibrary/workshop_eco_innovation.pdf. – Date of access: 20.03.2017</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val="en-US" w:bidi="en-US"/>
        </w:rPr>
      </w:pPr>
      <w:r w:rsidRPr="00C47069">
        <w:rPr>
          <w:rFonts w:ascii="Times New Roman" w:eastAsia="Times New Roman" w:hAnsi="Times New Roman" w:cs="Times New Roman"/>
          <w:sz w:val="28"/>
          <w:szCs w:val="28"/>
          <w:lang w:val="en-US" w:bidi="en-US"/>
        </w:rPr>
        <w:t xml:space="preserve">Feng, L.; Sun, B.; Wang, K.; Tsai, S.B. An empirical study on the design of digital content products from a big data perspective. Sustainability 2018, 10, 3092 </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val="en-US" w:bidi="en-US"/>
        </w:rPr>
      </w:pPr>
      <w:r w:rsidRPr="00C47069">
        <w:rPr>
          <w:rFonts w:ascii="Times New Roman" w:eastAsia="Times New Roman" w:hAnsi="Times New Roman" w:cs="Times New Roman"/>
          <w:sz w:val="28"/>
          <w:szCs w:val="28"/>
          <w:lang w:val="en-US" w:bidi="en-US"/>
        </w:rPr>
        <w:t xml:space="preserve">Fontana R., </w:t>
      </w:r>
      <w:proofErr w:type="spellStart"/>
      <w:r w:rsidRPr="00C47069">
        <w:rPr>
          <w:rFonts w:ascii="Times New Roman" w:eastAsia="Times New Roman" w:hAnsi="Times New Roman" w:cs="Times New Roman"/>
          <w:sz w:val="28"/>
          <w:szCs w:val="28"/>
          <w:lang w:val="en-US" w:bidi="en-US"/>
        </w:rPr>
        <w:t>Guerzoni</w:t>
      </w:r>
      <w:proofErr w:type="spellEnd"/>
      <w:r w:rsidRPr="00C47069">
        <w:rPr>
          <w:rFonts w:ascii="Times New Roman" w:eastAsia="Times New Roman" w:hAnsi="Times New Roman" w:cs="Times New Roman"/>
          <w:sz w:val="28"/>
          <w:szCs w:val="28"/>
          <w:lang w:val="en-US" w:bidi="en-US"/>
        </w:rPr>
        <w:t xml:space="preserve"> M. «Incentives and uncertainty: an empirical analysis of the impact of demand on innovation», Oxford University Press, Cambridge Journal of Economics, Vol. 32, №6, pp. 927-946, 2018 </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val="en-US" w:bidi="en-US"/>
        </w:rPr>
      </w:pPr>
      <w:r w:rsidRPr="00C47069">
        <w:rPr>
          <w:rFonts w:ascii="Times New Roman" w:eastAsia="Calibri" w:hAnsi="Times New Roman" w:cs="Times New Roman"/>
          <w:color w:val="000000" w:themeColor="text1"/>
          <w:sz w:val="28"/>
          <w:szCs w:val="28"/>
          <w:lang w:val="en-US"/>
        </w:rPr>
        <w:t>Guide</w:t>
      </w:r>
      <w:r w:rsidRPr="00C47069">
        <w:rPr>
          <w:rFonts w:ascii="Times New Roman" w:eastAsia="Times New Roman" w:hAnsi="Times New Roman" w:cs="Times New Roman"/>
          <w:sz w:val="28"/>
          <w:szCs w:val="28"/>
          <w:lang w:val="en-US" w:bidi="en-US"/>
        </w:rPr>
        <w:t xml:space="preserve"> to Developing an Environmental Management System – Plan [</w:t>
      </w:r>
      <w:r w:rsidRPr="00C47069">
        <w:rPr>
          <w:rFonts w:ascii="Times New Roman" w:eastAsia="Times New Roman" w:hAnsi="Times New Roman" w:cs="Times New Roman"/>
          <w:sz w:val="28"/>
          <w:szCs w:val="28"/>
          <w:lang w:bidi="en-US"/>
        </w:rPr>
        <w:t>Электронный</w:t>
      </w:r>
      <w:r w:rsidRPr="00C47069">
        <w:rPr>
          <w:rFonts w:ascii="Times New Roman" w:eastAsia="Times New Roman" w:hAnsi="Times New Roman" w:cs="Times New Roman"/>
          <w:sz w:val="28"/>
          <w:szCs w:val="28"/>
          <w:lang w:val="en-US" w:bidi="en-US"/>
        </w:rPr>
        <w:t xml:space="preserve"> </w:t>
      </w:r>
      <w:r w:rsidRPr="00C47069">
        <w:rPr>
          <w:rFonts w:ascii="Times New Roman" w:eastAsia="Times New Roman" w:hAnsi="Times New Roman" w:cs="Times New Roman"/>
          <w:sz w:val="28"/>
          <w:szCs w:val="28"/>
          <w:lang w:bidi="en-US"/>
        </w:rPr>
        <w:t>ресурс</w:t>
      </w:r>
      <w:r w:rsidRPr="00C47069">
        <w:rPr>
          <w:rFonts w:ascii="Times New Roman" w:eastAsia="Times New Roman" w:hAnsi="Times New Roman" w:cs="Times New Roman"/>
          <w:sz w:val="28"/>
          <w:szCs w:val="28"/>
          <w:lang w:val="en-US" w:bidi="en-US"/>
        </w:rPr>
        <w:t xml:space="preserve">]. – </w:t>
      </w:r>
      <w:r w:rsidRPr="00C47069">
        <w:rPr>
          <w:rFonts w:ascii="Times New Roman" w:eastAsia="Times New Roman" w:hAnsi="Times New Roman" w:cs="Times New Roman"/>
          <w:sz w:val="28"/>
          <w:szCs w:val="28"/>
          <w:lang w:bidi="en-US"/>
        </w:rPr>
        <w:t>Режим</w:t>
      </w:r>
      <w:r w:rsidRPr="00C47069">
        <w:rPr>
          <w:rFonts w:ascii="Times New Roman" w:eastAsia="Times New Roman" w:hAnsi="Times New Roman" w:cs="Times New Roman"/>
          <w:sz w:val="28"/>
          <w:szCs w:val="28"/>
          <w:lang w:val="en-US" w:bidi="en-US"/>
        </w:rPr>
        <w:t xml:space="preserve"> </w:t>
      </w:r>
      <w:r w:rsidRPr="00C47069">
        <w:rPr>
          <w:rFonts w:ascii="Times New Roman" w:eastAsia="Times New Roman" w:hAnsi="Times New Roman" w:cs="Times New Roman"/>
          <w:sz w:val="28"/>
          <w:szCs w:val="28"/>
          <w:lang w:bidi="en-US"/>
        </w:rPr>
        <w:t>доступа</w:t>
      </w:r>
      <w:r w:rsidRPr="00C47069">
        <w:rPr>
          <w:rFonts w:ascii="Times New Roman" w:eastAsia="Times New Roman" w:hAnsi="Times New Roman" w:cs="Times New Roman"/>
          <w:sz w:val="28"/>
          <w:szCs w:val="28"/>
          <w:lang w:val="en-US" w:bidi="en-US"/>
        </w:rPr>
        <w:t xml:space="preserve"> – URL: https://www.epa.gov/ems/guide-developing-environmental-management-system-plan (</w:t>
      </w:r>
      <w:r w:rsidRPr="00C47069">
        <w:rPr>
          <w:rFonts w:ascii="Times New Roman" w:eastAsia="Times New Roman" w:hAnsi="Times New Roman" w:cs="Times New Roman"/>
          <w:sz w:val="28"/>
          <w:szCs w:val="28"/>
          <w:lang w:bidi="en-US"/>
        </w:rPr>
        <w:t>дата</w:t>
      </w:r>
      <w:r w:rsidRPr="00C47069">
        <w:rPr>
          <w:rFonts w:ascii="Times New Roman" w:eastAsia="Times New Roman" w:hAnsi="Times New Roman" w:cs="Times New Roman"/>
          <w:sz w:val="28"/>
          <w:szCs w:val="28"/>
          <w:lang w:val="en-US" w:bidi="en-US"/>
        </w:rPr>
        <w:t xml:space="preserve"> </w:t>
      </w:r>
      <w:r w:rsidRPr="00C47069">
        <w:rPr>
          <w:rFonts w:ascii="Times New Roman" w:eastAsia="Times New Roman" w:hAnsi="Times New Roman" w:cs="Times New Roman"/>
          <w:sz w:val="28"/>
          <w:szCs w:val="28"/>
          <w:lang w:bidi="en-US"/>
        </w:rPr>
        <w:t>обращения</w:t>
      </w:r>
      <w:r w:rsidRPr="00C47069">
        <w:rPr>
          <w:rFonts w:ascii="Times New Roman" w:eastAsia="Times New Roman" w:hAnsi="Times New Roman" w:cs="Times New Roman"/>
          <w:sz w:val="28"/>
          <w:szCs w:val="28"/>
          <w:lang w:val="en-US" w:bidi="en-US"/>
        </w:rPr>
        <w:t xml:space="preserve"> 06.05.2021)</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val="en-US" w:bidi="en-US"/>
        </w:rPr>
      </w:pPr>
      <w:proofErr w:type="spellStart"/>
      <w:r w:rsidRPr="00C47069">
        <w:rPr>
          <w:rFonts w:ascii="Times New Roman" w:eastAsia="Times New Roman" w:hAnsi="Times New Roman" w:cs="Times New Roman"/>
          <w:sz w:val="28"/>
          <w:szCs w:val="28"/>
          <w:lang w:val="en-US" w:bidi="en-US"/>
        </w:rPr>
        <w:t>Hargroves</w:t>
      </w:r>
      <w:proofErr w:type="spellEnd"/>
      <w:r w:rsidRPr="00C47069">
        <w:rPr>
          <w:rFonts w:ascii="Times New Roman" w:eastAsia="Times New Roman" w:hAnsi="Times New Roman" w:cs="Times New Roman"/>
          <w:sz w:val="28"/>
          <w:szCs w:val="28"/>
          <w:lang w:val="en-US" w:bidi="en-US"/>
        </w:rPr>
        <w:t xml:space="preserve">. K., Smith. M. «The Natural Advantage of Nations: Business Opportunities, Innovation and Governance in the 21st Century», 2015 </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val="en-US" w:bidi="en-US"/>
        </w:rPr>
      </w:pPr>
      <w:r w:rsidRPr="00C47069">
        <w:rPr>
          <w:rFonts w:ascii="Times New Roman" w:eastAsia="Times New Roman" w:hAnsi="Times New Roman" w:cs="Times New Roman"/>
          <w:sz w:val="28"/>
          <w:szCs w:val="28"/>
          <w:lang w:val="en-US" w:bidi="en-US"/>
        </w:rPr>
        <w:t>Harnessing the Fourth Industrial Revolution for the Circular Economy Consumer Electronics and Plastics Packaging 2018 [</w:t>
      </w:r>
      <w:r w:rsidRPr="00C47069">
        <w:rPr>
          <w:rFonts w:ascii="Times New Roman" w:eastAsia="Times New Roman" w:hAnsi="Times New Roman" w:cs="Times New Roman"/>
          <w:sz w:val="28"/>
          <w:szCs w:val="28"/>
          <w:lang w:bidi="en-US"/>
        </w:rPr>
        <w:t>Электронный</w:t>
      </w:r>
      <w:r w:rsidRPr="00C47069">
        <w:rPr>
          <w:rFonts w:ascii="Times New Roman" w:eastAsia="Times New Roman" w:hAnsi="Times New Roman" w:cs="Times New Roman"/>
          <w:sz w:val="28"/>
          <w:szCs w:val="28"/>
          <w:lang w:val="en-US" w:bidi="en-US"/>
        </w:rPr>
        <w:t xml:space="preserve"> </w:t>
      </w:r>
      <w:r w:rsidRPr="00C47069">
        <w:rPr>
          <w:rFonts w:ascii="Times New Roman" w:eastAsia="Times New Roman" w:hAnsi="Times New Roman" w:cs="Times New Roman"/>
          <w:sz w:val="28"/>
          <w:szCs w:val="28"/>
          <w:lang w:bidi="en-US"/>
        </w:rPr>
        <w:t>ресурс</w:t>
      </w:r>
      <w:r w:rsidRPr="00C47069">
        <w:rPr>
          <w:rFonts w:ascii="Times New Roman" w:eastAsia="Times New Roman" w:hAnsi="Times New Roman" w:cs="Times New Roman"/>
          <w:sz w:val="28"/>
          <w:szCs w:val="28"/>
          <w:lang w:val="en-US" w:bidi="en-US"/>
        </w:rPr>
        <w:t xml:space="preserve">]. – </w:t>
      </w:r>
      <w:r w:rsidRPr="00C47069">
        <w:rPr>
          <w:rFonts w:ascii="Times New Roman" w:eastAsia="Times New Roman" w:hAnsi="Times New Roman" w:cs="Times New Roman"/>
          <w:sz w:val="28"/>
          <w:szCs w:val="28"/>
          <w:lang w:bidi="en-US"/>
        </w:rPr>
        <w:t>Режим</w:t>
      </w:r>
      <w:r w:rsidRPr="00C47069">
        <w:rPr>
          <w:rFonts w:ascii="Times New Roman" w:eastAsia="Times New Roman" w:hAnsi="Times New Roman" w:cs="Times New Roman"/>
          <w:sz w:val="28"/>
          <w:szCs w:val="28"/>
          <w:lang w:val="en-US" w:bidi="en-US"/>
        </w:rPr>
        <w:t xml:space="preserve"> </w:t>
      </w:r>
      <w:r w:rsidRPr="00C47069">
        <w:rPr>
          <w:rFonts w:ascii="Times New Roman" w:eastAsia="Times New Roman" w:hAnsi="Times New Roman" w:cs="Times New Roman"/>
          <w:sz w:val="28"/>
          <w:szCs w:val="28"/>
          <w:lang w:bidi="en-US"/>
        </w:rPr>
        <w:t>доступа</w:t>
      </w:r>
      <w:r w:rsidRPr="00C47069">
        <w:rPr>
          <w:rFonts w:ascii="Times New Roman" w:eastAsia="Times New Roman" w:hAnsi="Times New Roman" w:cs="Times New Roman"/>
          <w:sz w:val="28"/>
          <w:szCs w:val="28"/>
          <w:lang w:val="en-US" w:bidi="en-US"/>
        </w:rPr>
        <w:t xml:space="preserve"> – URL: Accenture-WEF_Harnessing_4IR_Circular_Economy_report_2018.pdf (</w:t>
      </w:r>
      <w:r w:rsidRPr="00C47069">
        <w:rPr>
          <w:rFonts w:ascii="Times New Roman" w:eastAsia="Times New Roman" w:hAnsi="Times New Roman" w:cs="Times New Roman"/>
          <w:sz w:val="28"/>
          <w:szCs w:val="28"/>
          <w:lang w:bidi="en-US"/>
        </w:rPr>
        <w:t>дата</w:t>
      </w:r>
      <w:r w:rsidRPr="00C47069">
        <w:rPr>
          <w:rFonts w:ascii="Times New Roman" w:eastAsia="Times New Roman" w:hAnsi="Times New Roman" w:cs="Times New Roman"/>
          <w:sz w:val="28"/>
          <w:szCs w:val="28"/>
          <w:lang w:val="en-US" w:bidi="en-US"/>
        </w:rPr>
        <w:t xml:space="preserve"> </w:t>
      </w:r>
      <w:r w:rsidRPr="00C47069">
        <w:rPr>
          <w:rFonts w:ascii="Times New Roman" w:eastAsia="Times New Roman" w:hAnsi="Times New Roman" w:cs="Times New Roman"/>
          <w:sz w:val="28"/>
          <w:szCs w:val="28"/>
          <w:lang w:bidi="en-US"/>
        </w:rPr>
        <w:t>обращения</w:t>
      </w:r>
      <w:r w:rsidRPr="00C47069">
        <w:rPr>
          <w:rFonts w:ascii="Times New Roman" w:eastAsia="Times New Roman" w:hAnsi="Times New Roman" w:cs="Times New Roman"/>
          <w:sz w:val="28"/>
          <w:szCs w:val="28"/>
          <w:lang w:val="en-US" w:bidi="en-US"/>
        </w:rPr>
        <w:t xml:space="preserve"> 20.04.2021)</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val="en-US" w:bidi="en-US"/>
        </w:rPr>
      </w:pPr>
      <w:r w:rsidRPr="00C47069">
        <w:rPr>
          <w:rFonts w:ascii="Times New Roman" w:eastAsia="Times New Roman" w:hAnsi="Times New Roman" w:cs="Times New Roman"/>
          <w:sz w:val="28"/>
          <w:szCs w:val="28"/>
          <w:lang w:val="en-US" w:bidi="en-US"/>
        </w:rPr>
        <w:t>Harvey Fiona &amp; Watts, Jonathan, “</w:t>
      </w:r>
      <w:proofErr w:type="spellStart"/>
      <w:r w:rsidRPr="00C47069">
        <w:rPr>
          <w:rFonts w:ascii="Times New Roman" w:eastAsia="Times New Roman" w:hAnsi="Times New Roman" w:cs="Times New Roman"/>
          <w:sz w:val="28"/>
          <w:szCs w:val="28"/>
          <w:lang w:val="en-US" w:bidi="en-US"/>
        </w:rPr>
        <w:t>Microplastics</w:t>
      </w:r>
      <w:proofErr w:type="spellEnd"/>
      <w:r w:rsidRPr="00C47069">
        <w:rPr>
          <w:rFonts w:ascii="Times New Roman" w:eastAsia="Times New Roman" w:hAnsi="Times New Roman" w:cs="Times New Roman"/>
          <w:sz w:val="28"/>
          <w:szCs w:val="28"/>
          <w:lang w:val="en-US" w:bidi="en-US"/>
        </w:rPr>
        <w:t xml:space="preserve"> found in human stools for the first time”, The Guardian, October 2018 [</w:t>
      </w:r>
      <w:r w:rsidRPr="00C47069">
        <w:rPr>
          <w:rFonts w:ascii="Times New Roman" w:eastAsia="Times New Roman" w:hAnsi="Times New Roman" w:cs="Times New Roman"/>
          <w:sz w:val="28"/>
          <w:szCs w:val="28"/>
          <w:lang w:bidi="en-US"/>
        </w:rPr>
        <w:t>Электронный</w:t>
      </w:r>
      <w:r w:rsidRPr="00C47069">
        <w:rPr>
          <w:rFonts w:ascii="Times New Roman" w:eastAsia="Times New Roman" w:hAnsi="Times New Roman" w:cs="Times New Roman"/>
          <w:sz w:val="28"/>
          <w:szCs w:val="28"/>
          <w:lang w:val="en-US" w:bidi="en-US"/>
        </w:rPr>
        <w:t xml:space="preserve"> </w:t>
      </w:r>
      <w:r w:rsidRPr="00C47069">
        <w:rPr>
          <w:rFonts w:ascii="Times New Roman" w:eastAsia="Times New Roman" w:hAnsi="Times New Roman" w:cs="Times New Roman"/>
          <w:sz w:val="28"/>
          <w:szCs w:val="28"/>
          <w:lang w:bidi="en-US"/>
        </w:rPr>
        <w:t>ресурс</w:t>
      </w:r>
      <w:r w:rsidRPr="00C47069">
        <w:rPr>
          <w:rFonts w:ascii="Times New Roman" w:eastAsia="Times New Roman" w:hAnsi="Times New Roman" w:cs="Times New Roman"/>
          <w:sz w:val="28"/>
          <w:szCs w:val="28"/>
          <w:lang w:val="en-US" w:bidi="en-US"/>
        </w:rPr>
        <w:t xml:space="preserve">]. – </w:t>
      </w:r>
      <w:r w:rsidRPr="00C47069">
        <w:rPr>
          <w:rFonts w:ascii="Times New Roman" w:eastAsia="Times New Roman" w:hAnsi="Times New Roman" w:cs="Times New Roman"/>
          <w:sz w:val="28"/>
          <w:szCs w:val="28"/>
          <w:lang w:bidi="en-US"/>
        </w:rPr>
        <w:t>Режим</w:t>
      </w:r>
      <w:r w:rsidRPr="00C47069">
        <w:rPr>
          <w:rFonts w:ascii="Times New Roman" w:eastAsia="Times New Roman" w:hAnsi="Times New Roman" w:cs="Times New Roman"/>
          <w:sz w:val="28"/>
          <w:szCs w:val="28"/>
          <w:lang w:val="en-US" w:bidi="en-US"/>
        </w:rPr>
        <w:t xml:space="preserve"> </w:t>
      </w:r>
      <w:r w:rsidRPr="00C47069">
        <w:rPr>
          <w:rFonts w:ascii="Times New Roman" w:eastAsia="Times New Roman" w:hAnsi="Times New Roman" w:cs="Times New Roman"/>
          <w:sz w:val="28"/>
          <w:szCs w:val="28"/>
          <w:lang w:bidi="en-US"/>
        </w:rPr>
        <w:t>доступа</w:t>
      </w:r>
      <w:r w:rsidRPr="00C47069">
        <w:rPr>
          <w:rFonts w:ascii="Times New Roman" w:eastAsia="Times New Roman" w:hAnsi="Times New Roman" w:cs="Times New Roman"/>
          <w:sz w:val="28"/>
          <w:szCs w:val="28"/>
          <w:lang w:val="en-US" w:bidi="en-US"/>
        </w:rPr>
        <w:t xml:space="preserve"> – URL: https://www. theguardian.com/environment/2018/oct/22/microplastics</w:t>
      </w:r>
      <w:r w:rsidRPr="00C47069">
        <w:rPr>
          <w:rFonts w:ascii="Times New Roman" w:eastAsia="Times New Roman" w:hAnsi="Times New Roman" w:cs="Times New Roman"/>
          <w:sz w:val="28"/>
          <w:szCs w:val="28"/>
          <w:lang w:val="en-US" w:bidi="en-US"/>
        </w:rPr>
        <w:noBreakHyphen/>
        <w:t>found</w:t>
      </w:r>
      <w:r w:rsidRPr="00C47069">
        <w:rPr>
          <w:rFonts w:ascii="Times New Roman" w:eastAsia="Times New Roman" w:hAnsi="Times New Roman" w:cs="Times New Roman"/>
          <w:sz w:val="28"/>
          <w:szCs w:val="28"/>
          <w:lang w:val="en-US" w:bidi="en-US"/>
        </w:rPr>
        <w:noBreakHyphen/>
        <w:t>in</w:t>
      </w:r>
      <w:r w:rsidRPr="00C47069">
        <w:rPr>
          <w:rFonts w:ascii="Times New Roman" w:eastAsia="Times New Roman" w:hAnsi="Times New Roman" w:cs="Times New Roman"/>
          <w:sz w:val="28"/>
          <w:szCs w:val="28"/>
          <w:lang w:val="en-US" w:bidi="en-US"/>
        </w:rPr>
        <w:noBreakHyphen/>
        <w:t>human</w:t>
      </w:r>
      <w:r w:rsidRPr="00C47069">
        <w:rPr>
          <w:rFonts w:ascii="Times New Roman" w:eastAsia="Times New Roman" w:hAnsi="Times New Roman" w:cs="Times New Roman"/>
          <w:sz w:val="28"/>
          <w:szCs w:val="28"/>
          <w:lang w:val="en-US" w:bidi="en-US"/>
        </w:rPr>
        <w:noBreakHyphen/>
        <w:t>stools</w:t>
      </w:r>
      <w:r w:rsidRPr="00C47069">
        <w:rPr>
          <w:rFonts w:ascii="Times New Roman" w:eastAsia="Times New Roman" w:hAnsi="Times New Roman" w:cs="Times New Roman"/>
          <w:sz w:val="28"/>
          <w:szCs w:val="28"/>
          <w:lang w:val="en-US" w:bidi="en-US"/>
        </w:rPr>
        <w:noBreakHyphen/>
        <w:t>for</w:t>
      </w:r>
      <w:r w:rsidRPr="00C47069">
        <w:rPr>
          <w:rFonts w:ascii="Times New Roman" w:eastAsia="Times New Roman" w:hAnsi="Times New Roman" w:cs="Times New Roman"/>
          <w:sz w:val="28"/>
          <w:szCs w:val="28"/>
          <w:lang w:val="en-US" w:bidi="en-US"/>
        </w:rPr>
        <w:noBreakHyphen/>
        <w:t>the</w:t>
      </w:r>
      <w:r w:rsidRPr="00C47069">
        <w:rPr>
          <w:rFonts w:ascii="Times New Roman" w:eastAsia="Times New Roman" w:hAnsi="Times New Roman" w:cs="Times New Roman"/>
          <w:sz w:val="28"/>
          <w:szCs w:val="28"/>
          <w:lang w:val="en-US" w:bidi="en-US"/>
        </w:rPr>
        <w:noBreakHyphen/>
        <w:t>first</w:t>
      </w:r>
      <w:r w:rsidRPr="00C47069">
        <w:rPr>
          <w:rFonts w:ascii="Times New Roman" w:eastAsia="Times New Roman" w:hAnsi="Times New Roman" w:cs="Times New Roman"/>
          <w:sz w:val="28"/>
          <w:szCs w:val="28"/>
          <w:lang w:val="en-US" w:bidi="en-US"/>
        </w:rPr>
        <w:noBreakHyphen/>
        <w:t>time (</w:t>
      </w:r>
      <w:r w:rsidRPr="00C47069">
        <w:rPr>
          <w:rFonts w:ascii="Times New Roman" w:eastAsia="Times New Roman" w:hAnsi="Times New Roman" w:cs="Times New Roman"/>
          <w:sz w:val="28"/>
          <w:szCs w:val="28"/>
          <w:lang w:bidi="en-US"/>
        </w:rPr>
        <w:t>дата</w:t>
      </w:r>
      <w:r w:rsidRPr="00C47069">
        <w:rPr>
          <w:rFonts w:ascii="Times New Roman" w:eastAsia="Times New Roman" w:hAnsi="Times New Roman" w:cs="Times New Roman"/>
          <w:sz w:val="28"/>
          <w:szCs w:val="28"/>
          <w:lang w:val="en-US" w:bidi="en-US"/>
        </w:rPr>
        <w:t xml:space="preserve"> </w:t>
      </w:r>
      <w:r w:rsidRPr="00C47069">
        <w:rPr>
          <w:rFonts w:ascii="Times New Roman" w:eastAsia="Times New Roman" w:hAnsi="Times New Roman" w:cs="Times New Roman"/>
          <w:sz w:val="28"/>
          <w:szCs w:val="28"/>
          <w:lang w:bidi="en-US"/>
        </w:rPr>
        <w:t>обращения</w:t>
      </w:r>
      <w:r w:rsidRPr="00C47069">
        <w:rPr>
          <w:rFonts w:ascii="Times New Roman" w:eastAsia="Times New Roman" w:hAnsi="Times New Roman" w:cs="Times New Roman"/>
          <w:sz w:val="28"/>
          <w:szCs w:val="28"/>
          <w:lang w:val="en-US" w:bidi="en-US"/>
        </w:rPr>
        <w:t xml:space="preserve"> 20.04.2021)</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val="en-US" w:bidi="en-US"/>
        </w:rPr>
      </w:pPr>
      <w:proofErr w:type="spellStart"/>
      <w:r w:rsidRPr="00C47069">
        <w:rPr>
          <w:rFonts w:ascii="Times New Roman" w:eastAsia="Times New Roman" w:hAnsi="Times New Roman" w:cs="Times New Roman"/>
          <w:sz w:val="28"/>
          <w:szCs w:val="28"/>
          <w:lang w:val="en-US" w:bidi="en-US"/>
        </w:rPr>
        <w:lastRenderedPageBreak/>
        <w:t>Hojnik</w:t>
      </w:r>
      <w:proofErr w:type="spellEnd"/>
      <w:r w:rsidRPr="00C47069">
        <w:rPr>
          <w:rFonts w:ascii="Times New Roman" w:eastAsia="Times New Roman" w:hAnsi="Times New Roman" w:cs="Times New Roman"/>
          <w:sz w:val="28"/>
          <w:szCs w:val="28"/>
          <w:lang w:val="en-US" w:bidi="en-US"/>
        </w:rPr>
        <w:t xml:space="preserve"> J., </w:t>
      </w:r>
      <w:proofErr w:type="spellStart"/>
      <w:r w:rsidRPr="00C47069">
        <w:rPr>
          <w:rFonts w:ascii="Times New Roman" w:eastAsia="Times New Roman" w:hAnsi="Times New Roman" w:cs="Times New Roman"/>
          <w:sz w:val="28"/>
          <w:szCs w:val="28"/>
          <w:lang w:val="en-US" w:bidi="en-US"/>
        </w:rPr>
        <w:t>Ruzzier</w:t>
      </w:r>
      <w:proofErr w:type="spellEnd"/>
      <w:r w:rsidRPr="00C47069">
        <w:rPr>
          <w:rFonts w:ascii="Times New Roman" w:eastAsia="Times New Roman" w:hAnsi="Times New Roman" w:cs="Times New Roman"/>
          <w:sz w:val="28"/>
          <w:szCs w:val="28"/>
          <w:lang w:val="en-US" w:bidi="en-US"/>
        </w:rPr>
        <w:t xml:space="preserve"> M., </w:t>
      </w:r>
      <w:proofErr w:type="spellStart"/>
      <w:r w:rsidRPr="00C47069">
        <w:rPr>
          <w:rFonts w:ascii="Times New Roman" w:eastAsia="Times New Roman" w:hAnsi="Times New Roman" w:cs="Times New Roman"/>
          <w:sz w:val="28"/>
          <w:szCs w:val="28"/>
          <w:lang w:val="en-US" w:bidi="en-US"/>
        </w:rPr>
        <w:t>Manolova</w:t>
      </w:r>
      <w:proofErr w:type="spellEnd"/>
      <w:r w:rsidRPr="00C47069">
        <w:rPr>
          <w:rFonts w:ascii="Times New Roman" w:eastAsia="Times New Roman" w:hAnsi="Times New Roman" w:cs="Times New Roman"/>
          <w:sz w:val="28"/>
          <w:szCs w:val="28"/>
          <w:lang w:val="en-US" w:bidi="en-US"/>
        </w:rPr>
        <w:t xml:space="preserve"> T.  «Eco-Innovation and Firm Efficiency: Empirical Evidence from Slovenia», Foresight and STI Governance, vol. 11, № 3, pp. 103-111, 2017 </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val="en-US" w:bidi="en-US"/>
        </w:rPr>
      </w:pPr>
      <w:r w:rsidRPr="00C47069">
        <w:rPr>
          <w:rFonts w:ascii="Times New Roman" w:eastAsia="Times New Roman" w:hAnsi="Times New Roman" w:cs="Times New Roman"/>
          <w:sz w:val="28"/>
          <w:szCs w:val="28"/>
          <w:lang w:val="en-US" w:bidi="en-US"/>
        </w:rPr>
        <w:t xml:space="preserve">Holmes Frank, “The World’s Cobalt Supply Is </w:t>
      </w:r>
      <w:proofErr w:type="gramStart"/>
      <w:r w:rsidRPr="00C47069">
        <w:rPr>
          <w:rFonts w:ascii="Times New Roman" w:eastAsia="Times New Roman" w:hAnsi="Times New Roman" w:cs="Times New Roman"/>
          <w:sz w:val="28"/>
          <w:szCs w:val="28"/>
          <w:lang w:val="en-US" w:bidi="en-US"/>
        </w:rPr>
        <w:t>In</w:t>
      </w:r>
      <w:proofErr w:type="gramEnd"/>
      <w:r w:rsidRPr="00C47069">
        <w:rPr>
          <w:rFonts w:ascii="Times New Roman" w:eastAsia="Times New Roman" w:hAnsi="Times New Roman" w:cs="Times New Roman"/>
          <w:sz w:val="28"/>
          <w:szCs w:val="28"/>
          <w:lang w:val="en-US" w:bidi="en-US"/>
        </w:rPr>
        <w:t xml:space="preserve"> Jeopardy”, Forbes, 23 February 2018, https://www.forbes.com/sites/greatspecula</w:t>
      </w:r>
      <w:r w:rsidRPr="00C47069">
        <w:rPr>
          <w:rFonts w:ascii="Times New Roman" w:eastAsia="Times New Roman" w:hAnsi="Times New Roman" w:cs="Times New Roman"/>
          <w:sz w:val="28"/>
          <w:szCs w:val="28"/>
          <w:lang w:val="en-US" w:bidi="en-US"/>
        </w:rPr>
        <w:noBreakHyphen/>
        <w:t xml:space="preserve"> tions/2018/02/27/the</w:t>
      </w:r>
      <w:r w:rsidRPr="00C47069">
        <w:rPr>
          <w:rFonts w:ascii="Times New Roman" w:eastAsia="Times New Roman" w:hAnsi="Times New Roman" w:cs="Times New Roman"/>
          <w:sz w:val="28"/>
          <w:szCs w:val="28"/>
          <w:lang w:val="en-US" w:bidi="en-US"/>
        </w:rPr>
        <w:noBreakHyphen/>
        <w:t>worlds</w:t>
      </w:r>
      <w:r w:rsidRPr="00C47069">
        <w:rPr>
          <w:rFonts w:ascii="Times New Roman" w:eastAsia="Times New Roman" w:hAnsi="Times New Roman" w:cs="Times New Roman"/>
          <w:sz w:val="28"/>
          <w:szCs w:val="28"/>
          <w:lang w:val="en-US" w:bidi="en-US"/>
        </w:rPr>
        <w:noBreakHyphen/>
        <w:t>cobalt</w:t>
      </w:r>
      <w:r w:rsidRPr="00C47069">
        <w:rPr>
          <w:rFonts w:ascii="Times New Roman" w:eastAsia="Times New Roman" w:hAnsi="Times New Roman" w:cs="Times New Roman"/>
          <w:sz w:val="28"/>
          <w:szCs w:val="28"/>
          <w:lang w:val="en-US" w:bidi="en-US"/>
        </w:rPr>
        <w:noBreakHyphen/>
        <w:t>supply</w:t>
      </w:r>
      <w:r w:rsidRPr="00C47069">
        <w:rPr>
          <w:rFonts w:ascii="Times New Roman" w:eastAsia="Times New Roman" w:hAnsi="Times New Roman" w:cs="Times New Roman"/>
          <w:sz w:val="28"/>
          <w:szCs w:val="28"/>
          <w:lang w:val="en-US" w:bidi="en-US"/>
        </w:rPr>
        <w:noBreakHyphen/>
        <w:t>is</w:t>
      </w:r>
      <w:r w:rsidRPr="00C47069">
        <w:rPr>
          <w:rFonts w:ascii="Times New Roman" w:eastAsia="Times New Roman" w:hAnsi="Times New Roman" w:cs="Times New Roman"/>
          <w:sz w:val="28"/>
          <w:szCs w:val="28"/>
          <w:lang w:val="en-US" w:bidi="en-US"/>
        </w:rPr>
        <w:noBreakHyphen/>
        <w:t>in</w:t>
      </w:r>
      <w:r w:rsidRPr="00C47069">
        <w:rPr>
          <w:rFonts w:ascii="Times New Roman" w:eastAsia="Times New Roman" w:hAnsi="Times New Roman" w:cs="Times New Roman"/>
          <w:sz w:val="28"/>
          <w:szCs w:val="28"/>
          <w:lang w:val="en-US" w:bidi="en-US"/>
        </w:rPr>
        <w:noBreakHyphen/>
        <w:t>jeopardy/#4e723ae71be5 (</w:t>
      </w:r>
      <w:r w:rsidRPr="00C47069">
        <w:rPr>
          <w:rFonts w:ascii="Times New Roman" w:eastAsia="Times New Roman" w:hAnsi="Times New Roman" w:cs="Times New Roman"/>
          <w:sz w:val="28"/>
          <w:szCs w:val="28"/>
          <w:lang w:bidi="en-US"/>
        </w:rPr>
        <w:t>дата</w:t>
      </w:r>
      <w:r w:rsidRPr="00C47069">
        <w:rPr>
          <w:rFonts w:ascii="Times New Roman" w:eastAsia="Times New Roman" w:hAnsi="Times New Roman" w:cs="Times New Roman"/>
          <w:sz w:val="28"/>
          <w:szCs w:val="28"/>
          <w:lang w:val="en-US" w:bidi="en-US"/>
        </w:rPr>
        <w:t xml:space="preserve"> </w:t>
      </w:r>
      <w:r w:rsidRPr="00C47069">
        <w:rPr>
          <w:rFonts w:ascii="Times New Roman" w:eastAsia="Times New Roman" w:hAnsi="Times New Roman" w:cs="Times New Roman"/>
          <w:sz w:val="28"/>
          <w:szCs w:val="28"/>
          <w:lang w:bidi="en-US"/>
        </w:rPr>
        <w:t>обращения</w:t>
      </w:r>
      <w:r w:rsidRPr="00C47069">
        <w:rPr>
          <w:rFonts w:ascii="Times New Roman" w:eastAsia="Times New Roman" w:hAnsi="Times New Roman" w:cs="Times New Roman"/>
          <w:sz w:val="28"/>
          <w:szCs w:val="28"/>
          <w:lang w:val="en-US" w:bidi="en-US"/>
        </w:rPr>
        <w:t xml:space="preserve"> 20.04.2021)</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val="en-US" w:bidi="en-US"/>
        </w:rPr>
      </w:pPr>
      <w:r w:rsidRPr="00C47069">
        <w:rPr>
          <w:rFonts w:ascii="Times New Roman" w:eastAsia="Times New Roman" w:hAnsi="Times New Roman" w:cs="Times New Roman"/>
          <w:sz w:val="28"/>
          <w:szCs w:val="28"/>
          <w:lang w:val="en-US" w:bidi="en-US"/>
        </w:rPr>
        <w:t>IMPLEMENTATION OF ENVIRONMENTAL MANAGEMENT SYSTEMS STANDARDS: IMPORTANT FACTORS IN CORPORATE DECISION MAKING [</w:t>
      </w:r>
      <w:r w:rsidRPr="00C47069">
        <w:rPr>
          <w:rFonts w:ascii="Times New Roman" w:eastAsia="Times New Roman" w:hAnsi="Times New Roman" w:cs="Times New Roman"/>
          <w:sz w:val="28"/>
          <w:szCs w:val="28"/>
          <w:lang w:bidi="en-US"/>
        </w:rPr>
        <w:t>Электронный</w:t>
      </w:r>
      <w:r w:rsidRPr="00C47069">
        <w:rPr>
          <w:rFonts w:ascii="Times New Roman" w:eastAsia="Times New Roman" w:hAnsi="Times New Roman" w:cs="Times New Roman"/>
          <w:sz w:val="28"/>
          <w:szCs w:val="28"/>
          <w:lang w:val="en-US" w:bidi="en-US"/>
        </w:rPr>
        <w:t xml:space="preserve"> </w:t>
      </w:r>
      <w:r w:rsidRPr="00C47069">
        <w:rPr>
          <w:rFonts w:ascii="Times New Roman" w:eastAsia="Times New Roman" w:hAnsi="Times New Roman" w:cs="Times New Roman"/>
          <w:sz w:val="28"/>
          <w:szCs w:val="28"/>
          <w:lang w:bidi="en-US"/>
        </w:rPr>
        <w:t>ресурс</w:t>
      </w:r>
      <w:r w:rsidRPr="00C47069">
        <w:rPr>
          <w:rFonts w:ascii="Times New Roman" w:eastAsia="Times New Roman" w:hAnsi="Times New Roman" w:cs="Times New Roman"/>
          <w:sz w:val="28"/>
          <w:szCs w:val="28"/>
          <w:lang w:val="en-US" w:bidi="en-US"/>
        </w:rPr>
        <w:t xml:space="preserve">]. – </w:t>
      </w:r>
      <w:r w:rsidRPr="00C47069">
        <w:rPr>
          <w:rFonts w:ascii="Times New Roman" w:eastAsia="Times New Roman" w:hAnsi="Times New Roman" w:cs="Times New Roman"/>
          <w:sz w:val="28"/>
          <w:szCs w:val="28"/>
          <w:lang w:bidi="en-US"/>
        </w:rPr>
        <w:t>Режим</w:t>
      </w:r>
      <w:r w:rsidRPr="00C47069">
        <w:rPr>
          <w:rFonts w:ascii="Times New Roman" w:eastAsia="Times New Roman" w:hAnsi="Times New Roman" w:cs="Times New Roman"/>
          <w:sz w:val="28"/>
          <w:szCs w:val="28"/>
          <w:lang w:val="en-US" w:bidi="en-US"/>
        </w:rPr>
        <w:t xml:space="preserve"> </w:t>
      </w:r>
      <w:r w:rsidRPr="00C47069">
        <w:rPr>
          <w:rFonts w:ascii="Times New Roman" w:eastAsia="Times New Roman" w:hAnsi="Times New Roman" w:cs="Times New Roman"/>
          <w:sz w:val="28"/>
          <w:szCs w:val="28"/>
          <w:lang w:bidi="en-US"/>
        </w:rPr>
        <w:t>доступа</w:t>
      </w:r>
      <w:r w:rsidRPr="00C47069">
        <w:rPr>
          <w:rFonts w:ascii="Times New Roman" w:eastAsia="Times New Roman" w:hAnsi="Times New Roman" w:cs="Times New Roman"/>
          <w:sz w:val="28"/>
          <w:szCs w:val="28"/>
          <w:lang w:val="en-US" w:bidi="en-US"/>
        </w:rPr>
        <w:t xml:space="preserve"> – URL: </w:t>
      </w:r>
      <w:hyperlink r:id="rId42" w:history="1">
        <w:r w:rsidRPr="00C47069">
          <w:rPr>
            <w:rFonts w:ascii="Times New Roman" w:eastAsia="Times New Roman" w:hAnsi="Times New Roman" w:cs="Times New Roman"/>
            <w:sz w:val="28"/>
            <w:szCs w:val="28"/>
            <w:lang w:val="en-US" w:bidi="en-US"/>
          </w:rPr>
          <w:t>https://www.worldscientific.com/doi/abs/10.1142/S1464333202001030</w:t>
        </w:r>
      </w:hyperlink>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val="en-US" w:bidi="en-US"/>
        </w:rPr>
      </w:pPr>
      <w:r w:rsidRPr="00C47069">
        <w:rPr>
          <w:rFonts w:ascii="Times New Roman" w:eastAsia="Times New Roman" w:hAnsi="Times New Roman" w:cs="Times New Roman"/>
          <w:sz w:val="28"/>
          <w:szCs w:val="28"/>
          <w:lang w:val="en-US" w:bidi="en-US"/>
        </w:rPr>
        <w:t>International Organization for Standardization. ISO 14001:1996 Environmental Management Systems – Specification with Guidance for Use. – Geneva: ISO, 1996</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r w:rsidRPr="00C47069">
        <w:rPr>
          <w:rFonts w:ascii="Times New Roman" w:eastAsia="Times New Roman" w:hAnsi="Times New Roman" w:cs="Times New Roman"/>
          <w:sz w:val="28"/>
          <w:szCs w:val="28"/>
          <w:lang w:bidi="en-US"/>
        </w:rPr>
        <w:t xml:space="preserve">ISO 14001 DOCUMENTATION [Электронный ресурс]. – Режим доступа – URL: </w:t>
      </w:r>
      <w:hyperlink r:id="rId43" w:history="1">
        <w:r w:rsidRPr="00C47069">
          <w:rPr>
            <w:rFonts w:ascii="Times New Roman" w:eastAsia="Times New Roman" w:hAnsi="Times New Roman" w:cs="Times New Roman"/>
            <w:sz w:val="28"/>
            <w:szCs w:val="28"/>
            <w:lang w:bidi="en-US"/>
          </w:rPr>
          <w:t>https://advisera.com/14001academy/</w:t>
        </w:r>
      </w:hyperlink>
      <w:r w:rsidRPr="00C47069">
        <w:rPr>
          <w:rFonts w:ascii="Times New Roman" w:eastAsia="Times New Roman" w:hAnsi="Times New Roman" w:cs="Times New Roman"/>
          <w:sz w:val="28"/>
          <w:szCs w:val="28"/>
          <w:lang w:bidi="en-US"/>
        </w:rPr>
        <w:t xml:space="preserve"> (дата обращения 06.05.2021)</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val="en-US" w:bidi="en-US"/>
        </w:rPr>
      </w:pPr>
      <w:r w:rsidRPr="00C47069">
        <w:rPr>
          <w:rFonts w:ascii="Times New Roman" w:eastAsia="Times New Roman" w:hAnsi="Times New Roman" w:cs="Times New Roman"/>
          <w:sz w:val="28"/>
          <w:szCs w:val="28"/>
          <w:lang w:val="en-US" w:bidi="en-US"/>
        </w:rPr>
        <w:t xml:space="preserve">IT-strategy and major aspects of quality management on the market of goods and services </w:t>
      </w:r>
      <w:proofErr w:type="spellStart"/>
      <w:r w:rsidRPr="00C47069">
        <w:rPr>
          <w:rFonts w:ascii="Times New Roman" w:eastAsia="Times New Roman" w:hAnsi="Times New Roman" w:cs="Times New Roman"/>
          <w:sz w:val="28"/>
          <w:szCs w:val="28"/>
          <w:lang w:val="en-US" w:bidi="en-US"/>
        </w:rPr>
        <w:t>Khafizov</w:t>
      </w:r>
      <w:proofErr w:type="spellEnd"/>
      <w:r w:rsidRPr="00C47069">
        <w:rPr>
          <w:rFonts w:ascii="Times New Roman" w:eastAsia="Times New Roman" w:hAnsi="Times New Roman" w:cs="Times New Roman"/>
          <w:sz w:val="28"/>
          <w:szCs w:val="28"/>
          <w:lang w:val="en-US" w:bidi="en-US"/>
        </w:rPr>
        <w:t xml:space="preserve"> I.I., </w:t>
      </w:r>
      <w:proofErr w:type="spellStart"/>
      <w:r w:rsidRPr="00C47069">
        <w:rPr>
          <w:rFonts w:ascii="Times New Roman" w:eastAsia="Times New Roman" w:hAnsi="Times New Roman" w:cs="Times New Roman"/>
          <w:sz w:val="28"/>
          <w:szCs w:val="28"/>
          <w:lang w:val="en-US" w:bidi="en-US"/>
        </w:rPr>
        <w:t>Galimov</w:t>
      </w:r>
      <w:proofErr w:type="spellEnd"/>
      <w:r w:rsidRPr="00C47069">
        <w:rPr>
          <w:rFonts w:ascii="Times New Roman" w:eastAsia="Times New Roman" w:hAnsi="Times New Roman" w:cs="Times New Roman"/>
          <w:sz w:val="28"/>
          <w:szCs w:val="28"/>
          <w:lang w:val="en-US" w:bidi="en-US"/>
        </w:rPr>
        <w:t xml:space="preserve"> A.N. The Implementation of an Environmental Management System [</w:t>
      </w:r>
      <w:r w:rsidRPr="00C47069">
        <w:rPr>
          <w:rFonts w:ascii="Times New Roman" w:eastAsia="Times New Roman" w:hAnsi="Times New Roman" w:cs="Times New Roman"/>
          <w:sz w:val="28"/>
          <w:szCs w:val="28"/>
          <w:lang w:bidi="en-US"/>
        </w:rPr>
        <w:t>Электронный</w:t>
      </w:r>
      <w:r w:rsidRPr="00C47069">
        <w:rPr>
          <w:rFonts w:ascii="Times New Roman" w:eastAsia="Times New Roman" w:hAnsi="Times New Roman" w:cs="Times New Roman"/>
          <w:sz w:val="28"/>
          <w:szCs w:val="28"/>
          <w:lang w:val="en-US" w:bidi="en-US"/>
        </w:rPr>
        <w:t xml:space="preserve"> </w:t>
      </w:r>
      <w:r w:rsidRPr="00C47069">
        <w:rPr>
          <w:rFonts w:ascii="Times New Roman" w:eastAsia="Times New Roman" w:hAnsi="Times New Roman" w:cs="Times New Roman"/>
          <w:sz w:val="28"/>
          <w:szCs w:val="28"/>
          <w:lang w:bidi="en-US"/>
        </w:rPr>
        <w:t>ресурс</w:t>
      </w:r>
      <w:r w:rsidRPr="00C47069">
        <w:rPr>
          <w:rFonts w:ascii="Times New Roman" w:eastAsia="Times New Roman" w:hAnsi="Times New Roman" w:cs="Times New Roman"/>
          <w:sz w:val="28"/>
          <w:szCs w:val="28"/>
          <w:lang w:val="en-US" w:bidi="en-US"/>
        </w:rPr>
        <w:t xml:space="preserve">]. – </w:t>
      </w:r>
      <w:r w:rsidRPr="00C47069">
        <w:rPr>
          <w:rFonts w:ascii="Times New Roman" w:eastAsia="Times New Roman" w:hAnsi="Times New Roman" w:cs="Times New Roman"/>
          <w:sz w:val="28"/>
          <w:szCs w:val="28"/>
          <w:lang w:bidi="en-US"/>
        </w:rPr>
        <w:t>Режим</w:t>
      </w:r>
      <w:r w:rsidRPr="00C47069">
        <w:rPr>
          <w:rFonts w:ascii="Times New Roman" w:eastAsia="Times New Roman" w:hAnsi="Times New Roman" w:cs="Times New Roman"/>
          <w:sz w:val="28"/>
          <w:szCs w:val="28"/>
          <w:lang w:val="en-US" w:bidi="en-US"/>
        </w:rPr>
        <w:t xml:space="preserve"> </w:t>
      </w:r>
      <w:r w:rsidRPr="00C47069">
        <w:rPr>
          <w:rFonts w:ascii="Times New Roman" w:eastAsia="Times New Roman" w:hAnsi="Times New Roman" w:cs="Times New Roman"/>
          <w:sz w:val="28"/>
          <w:szCs w:val="28"/>
          <w:lang w:bidi="en-US"/>
        </w:rPr>
        <w:t>доступа</w:t>
      </w:r>
      <w:r w:rsidRPr="00C47069">
        <w:rPr>
          <w:rFonts w:ascii="Times New Roman" w:eastAsia="Times New Roman" w:hAnsi="Times New Roman" w:cs="Times New Roman"/>
          <w:sz w:val="28"/>
          <w:szCs w:val="28"/>
          <w:lang w:val="en-US" w:bidi="en-US"/>
        </w:rPr>
        <w:t xml:space="preserve"> – URL: </w:t>
      </w:r>
      <w:hyperlink r:id="rId44" w:history="1">
        <w:r w:rsidRPr="00C47069">
          <w:rPr>
            <w:rFonts w:ascii="Times New Roman" w:eastAsia="Times New Roman" w:hAnsi="Times New Roman" w:cs="Times New Roman"/>
            <w:sz w:val="28"/>
            <w:szCs w:val="28"/>
            <w:lang w:val="en-US" w:bidi="en-US"/>
          </w:rPr>
          <w:t>https://transportgeography.org/contents/methods/transportation-environmental-management/the-implementation-of-an-environmental-management-system/</w:t>
        </w:r>
      </w:hyperlink>
      <w:r w:rsidRPr="00C47069">
        <w:rPr>
          <w:rFonts w:ascii="Times New Roman" w:eastAsia="Times New Roman" w:hAnsi="Times New Roman" w:cs="Times New Roman"/>
          <w:sz w:val="28"/>
          <w:szCs w:val="28"/>
          <w:lang w:val="en-US" w:bidi="en-US"/>
        </w:rPr>
        <w:t xml:space="preserve"> (</w:t>
      </w:r>
      <w:r w:rsidRPr="00C47069">
        <w:rPr>
          <w:rFonts w:ascii="Times New Roman" w:eastAsia="Times New Roman" w:hAnsi="Times New Roman" w:cs="Times New Roman"/>
          <w:sz w:val="28"/>
          <w:szCs w:val="28"/>
          <w:lang w:bidi="en-US"/>
        </w:rPr>
        <w:t>дата</w:t>
      </w:r>
      <w:r w:rsidRPr="00C47069">
        <w:rPr>
          <w:rFonts w:ascii="Times New Roman" w:eastAsia="Times New Roman" w:hAnsi="Times New Roman" w:cs="Times New Roman"/>
          <w:sz w:val="28"/>
          <w:szCs w:val="28"/>
          <w:lang w:val="en-US" w:bidi="en-US"/>
        </w:rPr>
        <w:t xml:space="preserve"> </w:t>
      </w:r>
      <w:r w:rsidRPr="00C47069">
        <w:rPr>
          <w:rFonts w:ascii="Times New Roman" w:eastAsia="Times New Roman" w:hAnsi="Times New Roman" w:cs="Times New Roman"/>
          <w:sz w:val="28"/>
          <w:szCs w:val="28"/>
          <w:lang w:bidi="en-US"/>
        </w:rPr>
        <w:t>обращения</w:t>
      </w:r>
      <w:r w:rsidRPr="00C47069">
        <w:rPr>
          <w:rFonts w:ascii="Times New Roman" w:eastAsia="Times New Roman" w:hAnsi="Times New Roman" w:cs="Times New Roman"/>
          <w:sz w:val="28"/>
          <w:szCs w:val="28"/>
          <w:lang w:val="en-US" w:bidi="en-US"/>
        </w:rPr>
        <w:t xml:space="preserve"> 03.05.2021)</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bidi="en-US"/>
        </w:rPr>
      </w:pPr>
      <w:r w:rsidRPr="00C47069">
        <w:rPr>
          <w:rFonts w:ascii="Times New Roman" w:eastAsia="Times New Roman" w:hAnsi="Times New Roman" w:cs="Times New Roman"/>
          <w:sz w:val="28"/>
          <w:szCs w:val="28"/>
          <w:lang w:val="en-US" w:bidi="en-US"/>
        </w:rPr>
        <w:t xml:space="preserve">Lin David et al., “Ecological Footprint Accounting for Countries: Updates and Results of the National Footprint Accounts, 2012 – 2018”. </w:t>
      </w:r>
      <w:proofErr w:type="spellStart"/>
      <w:r w:rsidRPr="00C47069">
        <w:rPr>
          <w:rFonts w:ascii="Times New Roman" w:eastAsia="Times New Roman" w:hAnsi="Times New Roman" w:cs="Times New Roman"/>
          <w:sz w:val="28"/>
          <w:szCs w:val="28"/>
          <w:lang w:bidi="en-US"/>
        </w:rPr>
        <w:t>Resources</w:t>
      </w:r>
      <w:proofErr w:type="spellEnd"/>
      <w:r w:rsidRPr="00C47069">
        <w:rPr>
          <w:rFonts w:ascii="Times New Roman" w:eastAsia="Times New Roman" w:hAnsi="Times New Roman" w:cs="Times New Roman"/>
          <w:sz w:val="28"/>
          <w:szCs w:val="28"/>
          <w:lang w:bidi="en-US"/>
        </w:rPr>
        <w:t xml:space="preserve">, 7(3), 58, 2018 [Электронный ресурс]. – Режим доступа – URL: </w:t>
      </w:r>
      <w:hyperlink r:id="rId45" w:history="1">
        <w:r w:rsidRPr="00C47069">
          <w:rPr>
            <w:rFonts w:ascii="Times New Roman" w:eastAsia="Times New Roman" w:hAnsi="Times New Roman" w:cs="Times New Roman"/>
            <w:sz w:val="28"/>
            <w:szCs w:val="28"/>
            <w:lang w:bidi="en-US"/>
          </w:rPr>
          <w:t>https://www.mdpi.com/2079-9276/7/3/58</w:t>
        </w:r>
      </w:hyperlink>
      <w:r w:rsidRPr="00C47069">
        <w:rPr>
          <w:rFonts w:ascii="Times New Roman" w:eastAsia="Times New Roman" w:hAnsi="Times New Roman" w:cs="Times New Roman"/>
          <w:sz w:val="28"/>
          <w:szCs w:val="28"/>
          <w:lang w:bidi="en-US"/>
        </w:rPr>
        <w:t xml:space="preserve"> (дата обращения 20.04.2021)</w:t>
      </w:r>
    </w:p>
    <w:p w:rsidR="00654DC6" w:rsidRPr="00C47069" w:rsidRDefault="00654DC6" w:rsidP="00654DC6">
      <w:pPr>
        <w:pStyle w:val="a3"/>
        <w:numPr>
          <w:ilvl w:val="0"/>
          <w:numId w:val="9"/>
        </w:numPr>
        <w:spacing w:after="0" w:line="360" w:lineRule="auto"/>
        <w:ind w:left="0" w:firstLine="709"/>
        <w:jc w:val="both"/>
        <w:rPr>
          <w:rFonts w:ascii="Times New Roman" w:hAnsi="Times New Roman"/>
          <w:color w:val="000000"/>
          <w:sz w:val="28"/>
          <w:szCs w:val="28"/>
          <w:lang w:val="en-US"/>
        </w:rPr>
      </w:pPr>
      <w:r w:rsidRPr="00C47069">
        <w:rPr>
          <w:rFonts w:ascii="Times New Roman" w:hAnsi="Times New Roman"/>
          <w:color w:val="000000"/>
          <w:sz w:val="28"/>
          <w:szCs w:val="28"/>
        </w:rPr>
        <w:t xml:space="preserve"> </w:t>
      </w:r>
      <w:proofErr w:type="spellStart"/>
      <w:r w:rsidRPr="00C47069">
        <w:rPr>
          <w:rFonts w:ascii="Times New Roman" w:hAnsi="Times New Roman"/>
          <w:color w:val="000000"/>
          <w:sz w:val="28"/>
          <w:szCs w:val="28"/>
          <w:lang w:val="en-US"/>
        </w:rPr>
        <w:t>Organisation</w:t>
      </w:r>
      <w:proofErr w:type="spellEnd"/>
      <w:r w:rsidRPr="00C47069">
        <w:rPr>
          <w:rFonts w:ascii="Times New Roman" w:hAnsi="Times New Roman"/>
          <w:color w:val="000000"/>
          <w:sz w:val="28"/>
          <w:szCs w:val="28"/>
          <w:lang w:val="en-US"/>
        </w:rPr>
        <w:t xml:space="preserve"> for Economic Co-operation and Development – Innovation and Business/Market Opportunities associated with Energy Transitions and a Cleaner Global Environment // Prepared by the OECD as input for the 2019 </w:t>
      </w:r>
      <w:r w:rsidRPr="00C47069">
        <w:rPr>
          <w:rFonts w:ascii="Times New Roman" w:hAnsi="Times New Roman"/>
          <w:color w:val="000000"/>
          <w:sz w:val="28"/>
          <w:szCs w:val="28"/>
          <w:lang w:val="en-US"/>
        </w:rPr>
        <w:lastRenderedPageBreak/>
        <w:t xml:space="preserve">G20 Ministerial Meeting on Energy Transitions and Global Environment for Sustainable Growth 2019 </w:t>
      </w:r>
      <w:hyperlink r:id="rId46" w:history="1">
        <w:r w:rsidRPr="00C47069">
          <w:rPr>
            <w:rFonts w:ascii="Times New Roman" w:hAnsi="Times New Roman"/>
            <w:color w:val="000000"/>
            <w:sz w:val="28"/>
            <w:szCs w:val="28"/>
            <w:lang w:val="en-US"/>
          </w:rPr>
          <w:t>OECD-G20-Paper-Innovation-and-Green-Transition.pdf</w:t>
        </w:r>
      </w:hyperlink>
      <w:r w:rsidRPr="00C47069">
        <w:rPr>
          <w:rFonts w:ascii="Times New Roman" w:hAnsi="Times New Roman"/>
          <w:color w:val="000000"/>
          <w:sz w:val="28"/>
          <w:szCs w:val="28"/>
          <w:lang w:val="en-US"/>
        </w:rPr>
        <w:t xml:space="preserve"> </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val="en-US" w:bidi="en-US"/>
        </w:rPr>
      </w:pPr>
      <w:proofErr w:type="spellStart"/>
      <w:r w:rsidRPr="00C47069">
        <w:rPr>
          <w:rFonts w:ascii="Times New Roman" w:eastAsia="Times New Roman" w:hAnsi="Times New Roman" w:cs="Times New Roman"/>
          <w:sz w:val="28"/>
          <w:szCs w:val="28"/>
          <w:lang w:val="en-US" w:bidi="en-US"/>
        </w:rPr>
        <w:t>Pugna</w:t>
      </w:r>
      <w:proofErr w:type="spellEnd"/>
      <w:r w:rsidRPr="00C47069">
        <w:rPr>
          <w:rFonts w:ascii="Times New Roman" w:eastAsia="Times New Roman" w:hAnsi="Times New Roman" w:cs="Times New Roman"/>
          <w:sz w:val="28"/>
          <w:szCs w:val="28"/>
          <w:lang w:val="en-US" w:bidi="en-US"/>
        </w:rPr>
        <w:t xml:space="preserve">, I.B.; </w:t>
      </w:r>
      <w:proofErr w:type="spellStart"/>
      <w:proofErr w:type="gramStart"/>
      <w:r w:rsidRPr="00C47069">
        <w:rPr>
          <w:rFonts w:ascii="Times New Roman" w:eastAsia="Times New Roman" w:hAnsi="Times New Roman" w:cs="Times New Roman"/>
          <w:sz w:val="28"/>
          <w:szCs w:val="28"/>
          <w:lang w:val="en-US" w:bidi="en-US"/>
        </w:rPr>
        <w:t>Dut,escu</w:t>
      </w:r>
      <w:proofErr w:type="spellEnd"/>
      <w:proofErr w:type="gramEnd"/>
      <w:r w:rsidRPr="00C47069">
        <w:rPr>
          <w:rFonts w:ascii="Times New Roman" w:eastAsia="Times New Roman" w:hAnsi="Times New Roman" w:cs="Times New Roman"/>
          <w:sz w:val="28"/>
          <w:szCs w:val="28"/>
          <w:lang w:val="en-US" w:bidi="en-US"/>
        </w:rPr>
        <w:t xml:space="preserve">, A.; </w:t>
      </w:r>
      <w:proofErr w:type="spellStart"/>
      <w:r w:rsidRPr="00C47069">
        <w:rPr>
          <w:rFonts w:ascii="Times New Roman" w:eastAsia="Times New Roman" w:hAnsi="Times New Roman" w:cs="Times New Roman"/>
          <w:sz w:val="28"/>
          <w:szCs w:val="28"/>
          <w:lang w:val="en-US" w:bidi="en-US"/>
        </w:rPr>
        <w:t>Stănilă</w:t>
      </w:r>
      <w:proofErr w:type="spellEnd"/>
      <w:r w:rsidRPr="00C47069">
        <w:rPr>
          <w:rFonts w:ascii="Times New Roman" w:eastAsia="Times New Roman" w:hAnsi="Times New Roman" w:cs="Times New Roman"/>
          <w:sz w:val="28"/>
          <w:szCs w:val="28"/>
          <w:lang w:val="en-US" w:bidi="en-US"/>
        </w:rPr>
        <w:t xml:space="preserve">, O.G. Corporate Attitudes towards Big Data and Its Impact on Performance Management: A Qualitative Study. Sustainability 2019, 11, 684 </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val="en-US" w:bidi="en-US"/>
        </w:rPr>
      </w:pPr>
      <w:r w:rsidRPr="00C47069">
        <w:rPr>
          <w:rFonts w:ascii="Times New Roman" w:eastAsia="Times New Roman" w:hAnsi="Times New Roman" w:cs="Times New Roman"/>
          <w:sz w:val="28"/>
          <w:szCs w:val="28"/>
          <w:lang w:val="en-US" w:bidi="en-US"/>
        </w:rPr>
        <w:t>Putt K. Eco-friendly innovation brings new challenges/</w:t>
      </w:r>
      <w:proofErr w:type="spellStart"/>
      <w:r w:rsidRPr="00C47069">
        <w:rPr>
          <w:rFonts w:ascii="Times New Roman" w:eastAsia="Times New Roman" w:hAnsi="Times New Roman" w:cs="Times New Roman"/>
          <w:sz w:val="28"/>
          <w:szCs w:val="28"/>
          <w:lang w:val="en-US" w:bidi="en-US"/>
        </w:rPr>
        <w:t>K.Putt</w:t>
      </w:r>
      <w:proofErr w:type="spellEnd"/>
      <w:r w:rsidRPr="00C47069">
        <w:rPr>
          <w:rFonts w:ascii="Times New Roman" w:eastAsia="Times New Roman" w:hAnsi="Times New Roman" w:cs="Times New Roman"/>
          <w:sz w:val="28"/>
          <w:szCs w:val="28"/>
          <w:lang w:val="en-US" w:bidi="en-US"/>
        </w:rPr>
        <w:t xml:space="preserve">//Ernst &amp; Young [An electronic resource]. – URl: Global Limited https://www.ey.com/en_gl </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val="en-US" w:bidi="en-US"/>
        </w:rPr>
      </w:pPr>
      <w:r w:rsidRPr="00C47069">
        <w:rPr>
          <w:rFonts w:ascii="Times New Roman" w:eastAsia="Times New Roman" w:hAnsi="Times New Roman" w:cs="Times New Roman"/>
          <w:sz w:val="28"/>
          <w:szCs w:val="28"/>
          <w:lang w:val="en-US" w:bidi="en-US"/>
        </w:rPr>
        <w:t>“Solid waste management, Urban Development – Brief”, World Bank, 20 September 2018, http://www.worldbank.org/en/topic/urbande-velopment/brief/solid</w:t>
      </w:r>
      <w:r w:rsidRPr="00C47069">
        <w:rPr>
          <w:rFonts w:ascii="Times New Roman" w:eastAsia="Times New Roman" w:hAnsi="Times New Roman" w:cs="Times New Roman"/>
          <w:sz w:val="28"/>
          <w:szCs w:val="28"/>
          <w:lang w:val="en-US" w:bidi="en-US"/>
        </w:rPr>
        <w:noBreakHyphen/>
        <w:t>waste</w:t>
      </w:r>
      <w:r w:rsidRPr="00C47069">
        <w:rPr>
          <w:rFonts w:ascii="Times New Roman" w:eastAsia="Times New Roman" w:hAnsi="Times New Roman" w:cs="Times New Roman"/>
          <w:sz w:val="28"/>
          <w:szCs w:val="28"/>
          <w:lang w:val="en-US" w:bidi="en-US"/>
        </w:rPr>
        <w:noBreakHyphen/>
        <w:t>management (</w:t>
      </w:r>
      <w:r w:rsidRPr="00C47069">
        <w:rPr>
          <w:rFonts w:ascii="Times New Roman" w:eastAsia="Times New Roman" w:hAnsi="Times New Roman" w:cs="Times New Roman"/>
          <w:sz w:val="28"/>
          <w:szCs w:val="28"/>
          <w:lang w:bidi="en-US"/>
        </w:rPr>
        <w:t>дата</w:t>
      </w:r>
      <w:r w:rsidRPr="00C47069">
        <w:rPr>
          <w:rFonts w:ascii="Times New Roman" w:eastAsia="Times New Roman" w:hAnsi="Times New Roman" w:cs="Times New Roman"/>
          <w:sz w:val="28"/>
          <w:szCs w:val="28"/>
          <w:lang w:val="en-US" w:bidi="en-US"/>
        </w:rPr>
        <w:t xml:space="preserve"> </w:t>
      </w:r>
      <w:r w:rsidRPr="00C47069">
        <w:rPr>
          <w:rFonts w:ascii="Times New Roman" w:eastAsia="Times New Roman" w:hAnsi="Times New Roman" w:cs="Times New Roman"/>
          <w:sz w:val="28"/>
          <w:szCs w:val="28"/>
          <w:lang w:bidi="en-US"/>
        </w:rPr>
        <w:t>обращения</w:t>
      </w:r>
      <w:r w:rsidRPr="00C47069">
        <w:rPr>
          <w:rFonts w:ascii="Times New Roman" w:eastAsia="Times New Roman" w:hAnsi="Times New Roman" w:cs="Times New Roman"/>
          <w:sz w:val="28"/>
          <w:szCs w:val="28"/>
          <w:lang w:val="en-US" w:bidi="en-US"/>
        </w:rPr>
        <w:t xml:space="preserve"> 20.04.2021)</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val="en-US" w:bidi="en-US"/>
        </w:rPr>
      </w:pPr>
      <w:r w:rsidRPr="00C47069">
        <w:rPr>
          <w:rFonts w:ascii="Times New Roman" w:eastAsia="Times New Roman" w:hAnsi="Times New Roman" w:cs="Times New Roman"/>
          <w:sz w:val="28"/>
          <w:szCs w:val="28"/>
          <w:lang w:val="en-US" w:bidi="en-US"/>
        </w:rPr>
        <w:t>Timperley, Jocelyn, “Explainer: These six metals are key to a low</w:t>
      </w:r>
      <w:r w:rsidRPr="00C47069">
        <w:rPr>
          <w:rFonts w:ascii="Times New Roman" w:eastAsia="Times New Roman" w:hAnsi="Times New Roman" w:cs="Times New Roman"/>
          <w:sz w:val="28"/>
          <w:szCs w:val="28"/>
          <w:lang w:val="en-US" w:bidi="en-US"/>
        </w:rPr>
        <w:noBreakHyphen/>
        <w:t>carbon future”, Renew Economy, 16 April 2018 [</w:t>
      </w:r>
      <w:r w:rsidRPr="00C47069">
        <w:rPr>
          <w:rFonts w:ascii="Times New Roman" w:eastAsia="Times New Roman" w:hAnsi="Times New Roman" w:cs="Times New Roman"/>
          <w:sz w:val="28"/>
          <w:szCs w:val="28"/>
          <w:lang w:bidi="en-US"/>
        </w:rPr>
        <w:t>Электронный</w:t>
      </w:r>
      <w:r w:rsidRPr="00C47069">
        <w:rPr>
          <w:rFonts w:ascii="Times New Roman" w:eastAsia="Times New Roman" w:hAnsi="Times New Roman" w:cs="Times New Roman"/>
          <w:sz w:val="28"/>
          <w:szCs w:val="28"/>
          <w:lang w:val="en-US" w:bidi="en-US"/>
        </w:rPr>
        <w:t xml:space="preserve"> </w:t>
      </w:r>
      <w:r w:rsidRPr="00C47069">
        <w:rPr>
          <w:rFonts w:ascii="Times New Roman" w:eastAsia="Times New Roman" w:hAnsi="Times New Roman" w:cs="Times New Roman"/>
          <w:sz w:val="28"/>
          <w:szCs w:val="28"/>
          <w:lang w:bidi="en-US"/>
        </w:rPr>
        <w:t>ресурс</w:t>
      </w:r>
      <w:r w:rsidRPr="00C47069">
        <w:rPr>
          <w:rFonts w:ascii="Times New Roman" w:eastAsia="Times New Roman" w:hAnsi="Times New Roman" w:cs="Times New Roman"/>
          <w:sz w:val="28"/>
          <w:szCs w:val="28"/>
          <w:lang w:val="en-US" w:bidi="en-US"/>
        </w:rPr>
        <w:t xml:space="preserve">]. – </w:t>
      </w:r>
      <w:r w:rsidRPr="00C47069">
        <w:rPr>
          <w:rFonts w:ascii="Times New Roman" w:eastAsia="Times New Roman" w:hAnsi="Times New Roman" w:cs="Times New Roman"/>
          <w:sz w:val="28"/>
          <w:szCs w:val="28"/>
          <w:lang w:bidi="en-US"/>
        </w:rPr>
        <w:t>Режим</w:t>
      </w:r>
      <w:r w:rsidRPr="00C47069">
        <w:rPr>
          <w:rFonts w:ascii="Times New Roman" w:eastAsia="Times New Roman" w:hAnsi="Times New Roman" w:cs="Times New Roman"/>
          <w:sz w:val="28"/>
          <w:szCs w:val="28"/>
          <w:lang w:val="en-US" w:bidi="en-US"/>
        </w:rPr>
        <w:t xml:space="preserve"> </w:t>
      </w:r>
      <w:r w:rsidRPr="00C47069">
        <w:rPr>
          <w:rFonts w:ascii="Times New Roman" w:eastAsia="Times New Roman" w:hAnsi="Times New Roman" w:cs="Times New Roman"/>
          <w:sz w:val="28"/>
          <w:szCs w:val="28"/>
          <w:lang w:bidi="en-US"/>
        </w:rPr>
        <w:t>доступа</w:t>
      </w:r>
      <w:r w:rsidRPr="00C47069">
        <w:rPr>
          <w:rFonts w:ascii="Times New Roman" w:eastAsia="Times New Roman" w:hAnsi="Times New Roman" w:cs="Times New Roman"/>
          <w:sz w:val="28"/>
          <w:szCs w:val="28"/>
          <w:lang w:val="en-US" w:bidi="en-US"/>
        </w:rPr>
        <w:t xml:space="preserve"> – URL: https://renewecono </w:t>
      </w:r>
      <w:r w:rsidRPr="00C47069">
        <w:rPr>
          <w:rFonts w:ascii="Times New Roman" w:eastAsia="Times New Roman" w:hAnsi="Times New Roman" w:cs="Times New Roman"/>
          <w:sz w:val="28"/>
          <w:szCs w:val="28"/>
          <w:lang w:val="en-US" w:bidi="en-US"/>
        </w:rPr>
        <w:noBreakHyphen/>
        <w:t xml:space="preserve"> my.com.au/explainer</w:t>
      </w:r>
      <w:r w:rsidRPr="00C47069">
        <w:rPr>
          <w:rFonts w:ascii="Times New Roman" w:eastAsia="Times New Roman" w:hAnsi="Times New Roman" w:cs="Times New Roman"/>
          <w:sz w:val="28"/>
          <w:szCs w:val="28"/>
          <w:lang w:val="en-US" w:bidi="en-US"/>
        </w:rPr>
        <w:noBreakHyphen/>
        <w:t>six</w:t>
      </w:r>
      <w:r w:rsidRPr="00C47069">
        <w:rPr>
          <w:rFonts w:ascii="Times New Roman" w:eastAsia="Times New Roman" w:hAnsi="Times New Roman" w:cs="Times New Roman"/>
          <w:sz w:val="28"/>
          <w:szCs w:val="28"/>
          <w:lang w:val="en-US" w:bidi="en-US"/>
        </w:rPr>
        <w:noBreakHyphen/>
        <w:t>metals</w:t>
      </w:r>
      <w:r w:rsidRPr="00C47069">
        <w:rPr>
          <w:rFonts w:ascii="Times New Roman" w:eastAsia="Times New Roman" w:hAnsi="Times New Roman" w:cs="Times New Roman"/>
          <w:sz w:val="28"/>
          <w:szCs w:val="28"/>
          <w:lang w:val="en-US" w:bidi="en-US"/>
        </w:rPr>
        <w:noBreakHyphen/>
        <w:t>key</w:t>
      </w:r>
      <w:r w:rsidRPr="00C47069">
        <w:rPr>
          <w:rFonts w:ascii="Times New Roman" w:eastAsia="Times New Roman" w:hAnsi="Times New Roman" w:cs="Times New Roman"/>
          <w:sz w:val="28"/>
          <w:szCs w:val="28"/>
          <w:lang w:val="en-US" w:bidi="en-US"/>
        </w:rPr>
        <w:noBreakHyphen/>
        <w:t>low</w:t>
      </w:r>
      <w:r w:rsidRPr="00C47069">
        <w:rPr>
          <w:rFonts w:ascii="Times New Roman" w:eastAsia="Times New Roman" w:hAnsi="Times New Roman" w:cs="Times New Roman"/>
          <w:sz w:val="28"/>
          <w:szCs w:val="28"/>
          <w:lang w:val="en-US" w:bidi="en-US"/>
        </w:rPr>
        <w:noBreakHyphen/>
        <w:t>carbon</w:t>
      </w:r>
      <w:r w:rsidRPr="00C47069">
        <w:rPr>
          <w:rFonts w:ascii="Times New Roman" w:eastAsia="Times New Roman" w:hAnsi="Times New Roman" w:cs="Times New Roman"/>
          <w:sz w:val="28"/>
          <w:szCs w:val="28"/>
          <w:lang w:val="en-US" w:bidi="en-US"/>
        </w:rPr>
        <w:noBreakHyphen/>
        <w:t>future</w:t>
      </w:r>
      <w:r w:rsidRPr="00C47069">
        <w:rPr>
          <w:rFonts w:ascii="Times New Roman" w:eastAsia="Times New Roman" w:hAnsi="Times New Roman" w:cs="Times New Roman"/>
          <w:sz w:val="28"/>
          <w:szCs w:val="28"/>
          <w:lang w:val="en-US" w:bidi="en-US"/>
        </w:rPr>
        <w:noBreakHyphen/>
        <w:t>955 (</w:t>
      </w:r>
      <w:r w:rsidRPr="00C47069">
        <w:rPr>
          <w:rFonts w:ascii="Times New Roman" w:eastAsia="Times New Roman" w:hAnsi="Times New Roman" w:cs="Times New Roman"/>
          <w:sz w:val="28"/>
          <w:szCs w:val="28"/>
          <w:lang w:bidi="en-US"/>
        </w:rPr>
        <w:t>дата</w:t>
      </w:r>
      <w:r w:rsidRPr="00C47069">
        <w:rPr>
          <w:rFonts w:ascii="Times New Roman" w:eastAsia="Times New Roman" w:hAnsi="Times New Roman" w:cs="Times New Roman"/>
          <w:sz w:val="28"/>
          <w:szCs w:val="28"/>
          <w:lang w:val="en-US" w:bidi="en-US"/>
        </w:rPr>
        <w:t xml:space="preserve"> </w:t>
      </w:r>
      <w:r w:rsidRPr="00C47069">
        <w:rPr>
          <w:rFonts w:ascii="Times New Roman" w:eastAsia="Times New Roman" w:hAnsi="Times New Roman" w:cs="Times New Roman"/>
          <w:sz w:val="28"/>
          <w:szCs w:val="28"/>
          <w:lang w:bidi="en-US"/>
        </w:rPr>
        <w:t>обращения</w:t>
      </w:r>
      <w:r w:rsidRPr="00C47069">
        <w:rPr>
          <w:rFonts w:ascii="Times New Roman" w:eastAsia="Times New Roman" w:hAnsi="Times New Roman" w:cs="Times New Roman"/>
          <w:sz w:val="28"/>
          <w:szCs w:val="28"/>
          <w:lang w:val="en-US" w:bidi="en-US"/>
        </w:rPr>
        <w:t xml:space="preserve"> 20.04.2021)</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val="en-US" w:bidi="en-US"/>
        </w:rPr>
      </w:pPr>
      <w:r w:rsidRPr="00C47069">
        <w:rPr>
          <w:rFonts w:ascii="Times New Roman" w:hAnsi="Times New Roman" w:cs="Times New Roman"/>
          <w:sz w:val="28"/>
          <w:szCs w:val="28"/>
          <w:lang w:val="en-US"/>
        </w:rPr>
        <w:t>UNEP – https://www.unep.org/explore-topics/resource-efficiency/what-we-do/responsible-industry/eco-innovation</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val="en-US" w:bidi="en-US"/>
        </w:rPr>
      </w:pPr>
      <w:proofErr w:type="spellStart"/>
      <w:r w:rsidRPr="00C47069">
        <w:rPr>
          <w:rFonts w:ascii="Times New Roman" w:eastAsia="Times New Roman" w:hAnsi="Times New Roman" w:cs="Times New Roman"/>
          <w:sz w:val="28"/>
          <w:szCs w:val="28"/>
          <w:lang w:val="en-US" w:bidi="en-US"/>
        </w:rPr>
        <w:t>Verorderung</w:t>
      </w:r>
      <w:proofErr w:type="spellEnd"/>
      <w:r w:rsidRPr="00C47069">
        <w:rPr>
          <w:rFonts w:ascii="Times New Roman" w:eastAsia="Times New Roman" w:hAnsi="Times New Roman" w:cs="Times New Roman"/>
          <w:sz w:val="28"/>
          <w:szCs w:val="28"/>
          <w:lang w:val="en-US" w:bidi="en-US"/>
        </w:rPr>
        <w:t xml:space="preserve"> (EG) </w:t>
      </w:r>
      <w:proofErr w:type="spellStart"/>
      <w:r w:rsidRPr="00C47069">
        <w:rPr>
          <w:rFonts w:ascii="Times New Roman" w:eastAsia="Times New Roman" w:hAnsi="Times New Roman" w:cs="Times New Roman"/>
          <w:sz w:val="28"/>
          <w:szCs w:val="28"/>
          <w:lang w:val="en-US" w:bidi="en-US"/>
        </w:rPr>
        <w:t>Nr</w:t>
      </w:r>
      <w:proofErr w:type="spellEnd"/>
      <w:r w:rsidRPr="00C47069">
        <w:rPr>
          <w:rFonts w:ascii="Times New Roman" w:eastAsia="Times New Roman" w:hAnsi="Times New Roman" w:cs="Times New Roman"/>
          <w:sz w:val="28"/>
          <w:szCs w:val="28"/>
          <w:lang w:val="en-US" w:bidi="en-US"/>
        </w:rPr>
        <w:t xml:space="preserve">. 1221/2019 der </w:t>
      </w:r>
      <w:proofErr w:type="spellStart"/>
      <w:r w:rsidRPr="00C47069">
        <w:rPr>
          <w:rFonts w:ascii="Times New Roman" w:eastAsia="Times New Roman" w:hAnsi="Times New Roman" w:cs="Times New Roman"/>
          <w:sz w:val="28"/>
          <w:szCs w:val="28"/>
          <w:lang w:val="en-US" w:bidi="en-US"/>
        </w:rPr>
        <w:t>Europäischen</w:t>
      </w:r>
      <w:proofErr w:type="spellEnd"/>
      <w:r w:rsidRPr="00C47069">
        <w:rPr>
          <w:rFonts w:ascii="Times New Roman" w:eastAsia="Times New Roman" w:hAnsi="Times New Roman" w:cs="Times New Roman"/>
          <w:sz w:val="28"/>
          <w:szCs w:val="28"/>
          <w:lang w:val="en-US" w:bidi="en-US"/>
        </w:rPr>
        <w:t xml:space="preserve"> </w:t>
      </w:r>
      <w:proofErr w:type="spellStart"/>
      <w:r w:rsidRPr="00C47069">
        <w:rPr>
          <w:rFonts w:ascii="Times New Roman" w:eastAsia="Times New Roman" w:hAnsi="Times New Roman" w:cs="Times New Roman"/>
          <w:sz w:val="28"/>
          <w:szCs w:val="28"/>
          <w:lang w:val="en-US" w:bidi="en-US"/>
        </w:rPr>
        <w:t>Parlaments</w:t>
      </w:r>
      <w:proofErr w:type="spellEnd"/>
      <w:r w:rsidRPr="00C47069">
        <w:rPr>
          <w:rFonts w:ascii="Times New Roman" w:eastAsia="Times New Roman" w:hAnsi="Times New Roman" w:cs="Times New Roman"/>
          <w:sz w:val="28"/>
          <w:szCs w:val="28"/>
          <w:lang w:val="en-US" w:bidi="en-US"/>
        </w:rPr>
        <w:t xml:space="preserve"> und des Rates [Text]. – EG: </w:t>
      </w:r>
      <w:proofErr w:type="spellStart"/>
      <w:r w:rsidRPr="00C47069">
        <w:rPr>
          <w:rFonts w:ascii="Times New Roman" w:eastAsia="Times New Roman" w:hAnsi="Times New Roman" w:cs="Times New Roman"/>
          <w:sz w:val="28"/>
          <w:szCs w:val="28"/>
          <w:lang w:val="en-US" w:bidi="en-US"/>
        </w:rPr>
        <w:t>Amtsblatt</w:t>
      </w:r>
      <w:proofErr w:type="spellEnd"/>
      <w:r w:rsidRPr="00C47069">
        <w:rPr>
          <w:rFonts w:ascii="Times New Roman" w:eastAsia="Times New Roman" w:hAnsi="Times New Roman" w:cs="Times New Roman"/>
          <w:sz w:val="28"/>
          <w:szCs w:val="28"/>
          <w:lang w:val="en-US" w:bidi="en-US"/>
        </w:rPr>
        <w:t xml:space="preserve"> der </w:t>
      </w:r>
      <w:proofErr w:type="spellStart"/>
      <w:r w:rsidRPr="00C47069">
        <w:rPr>
          <w:rFonts w:ascii="Times New Roman" w:eastAsia="Times New Roman" w:hAnsi="Times New Roman" w:cs="Times New Roman"/>
          <w:sz w:val="28"/>
          <w:szCs w:val="28"/>
          <w:lang w:val="en-US" w:bidi="en-US"/>
        </w:rPr>
        <w:t>Europäischen</w:t>
      </w:r>
      <w:proofErr w:type="spellEnd"/>
      <w:r w:rsidRPr="00C47069">
        <w:rPr>
          <w:rFonts w:ascii="Times New Roman" w:eastAsia="Times New Roman" w:hAnsi="Times New Roman" w:cs="Times New Roman"/>
          <w:sz w:val="28"/>
          <w:szCs w:val="28"/>
          <w:lang w:val="en-US" w:bidi="en-US"/>
        </w:rPr>
        <w:t xml:space="preserve"> Union, 2019. – 45 </w:t>
      </w:r>
      <w:r w:rsidRPr="00C47069">
        <w:rPr>
          <w:rFonts w:ascii="Times New Roman" w:eastAsia="Times New Roman" w:hAnsi="Times New Roman" w:cs="Times New Roman"/>
          <w:sz w:val="28"/>
          <w:szCs w:val="28"/>
          <w:lang w:bidi="en-US"/>
        </w:rPr>
        <w:t>с</w:t>
      </w:r>
    </w:p>
    <w:p w:rsidR="00654DC6" w:rsidRPr="00C47069" w:rsidRDefault="00654DC6" w:rsidP="00654DC6">
      <w:pPr>
        <w:pStyle w:val="a3"/>
        <w:numPr>
          <w:ilvl w:val="0"/>
          <w:numId w:val="9"/>
        </w:numPr>
        <w:spacing w:after="0" w:line="360" w:lineRule="auto"/>
        <w:ind w:left="0" w:firstLine="709"/>
        <w:jc w:val="both"/>
        <w:rPr>
          <w:rFonts w:ascii="Times New Roman" w:eastAsia="Times New Roman" w:hAnsi="Times New Roman" w:cs="Times New Roman"/>
          <w:sz w:val="28"/>
          <w:szCs w:val="28"/>
          <w:lang w:val="en-US" w:bidi="en-US"/>
        </w:rPr>
      </w:pPr>
      <w:r w:rsidRPr="00C47069">
        <w:rPr>
          <w:rFonts w:ascii="Times New Roman" w:hAnsi="Times New Roman" w:cs="Times New Roman"/>
          <w:sz w:val="28"/>
          <w:szCs w:val="28"/>
          <w:lang w:val="en-US"/>
        </w:rPr>
        <w:t xml:space="preserve">X. </w:t>
      </w:r>
      <w:proofErr w:type="spellStart"/>
      <w:r w:rsidRPr="00C47069">
        <w:rPr>
          <w:rFonts w:ascii="Times New Roman" w:hAnsi="Times New Roman" w:cs="Times New Roman"/>
          <w:sz w:val="28"/>
          <w:szCs w:val="28"/>
          <w:lang w:val="en-US"/>
        </w:rPr>
        <w:t>Leflaive</w:t>
      </w:r>
      <w:proofErr w:type="spellEnd"/>
      <w:r w:rsidRPr="00C47069">
        <w:rPr>
          <w:rFonts w:ascii="Times New Roman" w:hAnsi="Times New Roman" w:cs="Times New Roman"/>
          <w:sz w:val="28"/>
          <w:szCs w:val="28"/>
          <w:lang w:val="en-US"/>
        </w:rPr>
        <w:t>. Eco-Innovation Policies in Japan//Environment Directorate. OECD, 2008</w:t>
      </w:r>
    </w:p>
    <w:p w:rsidR="00654DC6" w:rsidRPr="00C47069" w:rsidRDefault="00654DC6" w:rsidP="00654DC6">
      <w:pPr>
        <w:pStyle w:val="a3"/>
        <w:spacing w:after="0" w:line="360" w:lineRule="auto"/>
        <w:ind w:left="709"/>
        <w:jc w:val="both"/>
        <w:rPr>
          <w:rFonts w:ascii="Times New Roman" w:eastAsia="Times New Roman" w:hAnsi="Times New Roman" w:cs="Times New Roman"/>
          <w:sz w:val="28"/>
          <w:szCs w:val="28"/>
          <w:lang w:bidi="en-US"/>
        </w:rPr>
      </w:pPr>
    </w:p>
    <w:p w:rsidR="00654DC6" w:rsidRPr="00C47069" w:rsidRDefault="00654DC6" w:rsidP="00654DC6">
      <w:pPr>
        <w:spacing w:after="0" w:line="360" w:lineRule="auto"/>
        <w:ind w:firstLine="709"/>
        <w:jc w:val="center"/>
        <w:rPr>
          <w:rFonts w:ascii="Times New Roman" w:hAnsi="Times New Roman" w:cs="Times New Roman"/>
          <w:b/>
          <w:sz w:val="28"/>
          <w:szCs w:val="28"/>
        </w:rPr>
      </w:pPr>
    </w:p>
    <w:p w:rsidR="00654DC6" w:rsidRPr="00C47069" w:rsidRDefault="00654DC6" w:rsidP="00654DC6">
      <w:pPr>
        <w:spacing w:after="0" w:line="360" w:lineRule="auto"/>
        <w:ind w:firstLine="709"/>
        <w:jc w:val="center"/>
        <w:rPr>
          <w:rFonts w:ascii="Times New Roman" w:hAnsi="Times New Roman" w:cs="Times New Roman"/>
          <w:b/>
          <w:sz w:val="28"/>
          <w:szCs w:val="28"/>
        </w:rPr>
      </w:pPr>
    </w:p>
    <w:p w:rsidR="00654DC6" w:rsidRPr="00C47069" w:rsidRDefault="00654DC6" w:rsidP="00654DC6">
      <w:pPr>
        <w:spacing w:after="0" w:line="360" w:lineRule="auto"/>
        <w:ind w:firstLine="709"/>
        <w:jc w:val="center"/>
        <w:rPr>
          <w:rFonts w:ascii="Times New Roman" w:hAnsi="Times New Roman" w:cs="Times New Roman"/>
          <w:b/>
          <w:sz w:val="28"/>
          <w:szCs w:val="28"/>
        </w:rPr>
      </w:pPr>
    </w:p>
    <w:p w:rsidR="00654DC6" w:rsidRPr="00C47069" w:rsidRDefault="00654DC6" w:rsidP="00654DC6">
      <w:pPr>
        <w:spacing w:after="0" w:line="360" w:lineRule="auto"/>
        <w:ind w:firstLine="709"/>
        <w:jc w:val="center"/>
        <w:rPr>
          <w:rFonts w:ascii="Times New Roman" w:hAnsi="Times New Roman" w:cs="Times New Roman"/>
          <w:b/>
          <w:sz w:val="28"/>
          <w:szCs w:val="28"/>
        </w:rPr>
      </w:pPr>
    </w:p>
    <w:p w:rsidR="00365BAF" w:rsidRPr="00C47069" w:rsidRDefault="00365BAF" w:rsidP="00654DC6">
      <w:pPr>
        <w:spacing w:after="0" w:line="360" w:lineRule="auto"/>
        <w:ind w:firstLine="709"/>
        <w:jc w:val="center"/>
        <w:rPr>
          <w:rFonts w:ascii="Times New Roman" w:hAnsi="Times New Roman" w:cs="Times New Roman"/>
          <w:b/>
          <w:sz w:val="28"/>
          <w:szCs w:val="28"/>
        </w:rPr>
      </w:pPr>
    </w:p>
    <w:p w:rsidR="00365BAF" w:rsidRPr="00C47069" w:rsidRDefault="00365BAF" w:rsidP="00654DC6">
      <w:pPr>
        <w:spacing w:after="0" w:line="360" w:lineRule="auto"/>
        <w:ind w:firstLine="709"/>
        <w:jc w:val="center"/>
        <w:rPr>
          <w:rFonts w:ascii="Times New Roman" w:hAnsi="Times New Roman" w:cs="Times New Roman"/>
          <w:b/>
          <w:sz w:val="28"/>
          <w:szCs w:val="28"/>
        </w:rPr>
      </w:pPr>
    </w:p>
    <w:p w:rsidR="00365BAF" w:rsidRPr="00C47069" w:rsidRDefault="00365BAF" w:rsidP="00654DC6">
      <w:pPr>
        <w:spacing w:after="0" w:line="360" w:lineRule="auto"/>
        <w:ind w:firstLine="709"/>
        <w:jc w:val="center"/>
        <w:rPr>
          <w:rFonts w:ascii="Times New Roman" w:hAnsi="Times New Roman" w:cs="Times New Roman"/>
          <w:b/>
          <w:sz w:val="28"/>
          <w:szCs w:val="28"/>
        </w:rPr>
      </w:pPr>
    </w:p>
    <w:p w:rsidR="00654DC6" w:rsidRPr="00C47069" w:rsidRDefault="00654DC6" w:rsidP="00BA15B7">
      <w:pPr>
        <w:spacing w:after="0" w:line="360" w:lineRule="auto"/>
        <w:rPr>
          <w:rFonts w:ascii="Times New Roman" w:hAnsi="Times New Roman" w:cs="Times New Roman"/>
          <w:b/>
          <w:sz w:val="28"/>
          <w:szCs w:val="28"/>
        </w:rPr>
      </w:pPr>
    </w:p>
    <w:p w:rsidR="00654DC6" w:rsidRPr="00C47069" w:rsidRDefault="00654DC6" w:rsidP="00654DC6">
      <w:pPr>
        <w:spacing w:after="0" w:line="360" w:lineRule="auto"/>
        <w:ind w:firstLine="709"/>
        <w:jc w:val="center"/>
        <w:rPr>
          <w:rFonts w:ascii="Times New Roman" w:hAnsi="Times New Roman" w:cs="Times New Roman"/>
          <w:b/>
          <w:sz w:val="28"/>
          <w:szCs w:val="28"/>
        </w:rPr>
      </w:pPr>
      <w:r w:rsidRPr="00C47069">
        <w:rPr>
          <w:rFonts w:ascii="Times New Roman" w:hAnsi="Times New Roman" w:cs="Times New Roman"/>
          <w:b/>
          <w:sz w:val="28"/>
          <w:szCs w:val="28"/>
        </w:rPr>
        <w:lastRenderedPageBreak/>
        <w:t>ПРИЛОЖЕНИЕ А</w:t>
      </w:r>
    </w:p>
    <w:p w:rsidR="00CD48A5" w:rsidRPr="00C47069" w:rsidRDefault="00CD48A5" w:rsidP="00CD48A5">
      <w:pPr>
        <w:rPr>
          <w:rFonts w:ascii="Times New Roman" w:hAnsi="Times New Roman" w:cs="Times New Roman"/>
          <w:sz w:val="28"/>
          <w:szCs w:val="28"/>
        </w:rPr>
      </w:pPr>
    </w:p>
    <w:p w:rsidR="00CD48A5" w:rsidRPr="00C47069" w:rsidRDefault="00CD48A5" w:rsidP="00CD48A5">
      <w:pPr>
        <w:jc w:val="center"/>
        <w:rPr>
          <w:rFonts w:ascii="Times New Roman" w:hAnsi="Times New Roman" w:cs="Times New Roman"/>
          <w:b/>
          <w:sz w:val="28"/>
          <w:szCs w:val="28"/>
        </w:rPr>
      </w:pPr>
      <w:r w:rsidRPr="00C47069">
        <w:rPr>
          <w:rFonts w:ascii="Times New Roman" w:hAnsi="Times New Roman" w:cs="Times New Roman"/>
          <w:b/>
          <w:sz w:val="28"/>
          <w:szCs w:val="28"/>
        </w:rPr>
        <w:t>Схема классификации экологических инноваций</w:t>
      </w:r>
    </w:p>
    <w:p w:rsidR="00654DC6" w:rsidRPr="00C47069" w:rsidRDefault="00654DC6" w:rsidP="00654DC6">
      <w:pPr>
        <w:spacing w:after="0" w:line="360" w:lineRule="auto"/>
        <w:ind w:firstLine="709"/>
        <w:jc w:val="center"/>
        <w:rPr>
          <w:rFonts w:ascii="Times New Roman" w:hAnsi="Times New Roman" w:cs="Times New Roman"/>
          <w:b/>
          <w:sz w:val="28"/>
          <w:szCs w:val="28"/>
        </w:rPr>
      </w:pPr>
      <w:r w:rsidRPr="00C47069">
        <w:rPr>
          <w:rFonts w:ascii="Times New Roman" w:hAnsi="Times New Roman" w:cs="Times New Roman"/>
          <w:noProof/>
          <w:sz w:val="28"/>
          <w:szCs w:val="28"/>
          <w:lang w:eastAsia="ru-RU"/>
        </w:rPr>
        <w:drawing>
          <wp:anchor distT="0" distB="0" distL="114300" distR="114300" simplePos="0" relativeHeight="251706368" behindDoc="0" locked="0" layoutInCell="1" allowOverlap="1" wp14:anchorId="6CF17532" wp14:editId="0629F448">
            <wp:simplePos x="0" y="0"/>
            <wp:positionH relativeFrom="margin">
              <wp:align>center</wp:align>
            </wp:positionH>
            <wp:positionV relativeFrom="paragraph">
              <wp:posOffset>227965</wp:posOffset>
            </wp:positionV>
            <wp:extent cx="4667250" cy="6726453"/>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33136" t="13220" r="34907" b="4901"/>
                    <a:stretch/>
                  </pic:blipFill>
                  <pic:spPr bwMode="auto">
                    <a:xfrm>
                      <a:off x="0" y="0"/>
                      <a:ext cx="4667250" cy="6726453"/>
                    </a:xfrm>
                    <a:prstGeom prst="rect">
                      <a:avLst/>
                    </a:prstGeom>
                    <a:ln>
                      <a:noFill/>
                    </a:ln>
                    <a:extLst>
                      <a:ext uri="{53640926-AAD7-44D8-BBD7-CCE9431645EC}">
                        <a14:shadowObscured xmlns:a14="http://schemas.microsoft.com/office/drawing/2010/main"/>
                      </a:ext>
                    </a:extLst>
                  </pic:spPr>
                </pic:pic>
              </a:graphicData>
            </a:graphic>
          </wp:anchor>
        </w:drawing>
      </w:r>
    </w:p>
    <w:p w:rsidR="00654DC6" w:rsidRPr="00C47069" w:rsidRDefault="00654DC6" w:rsidP="00654DC6">
      <w:pPr>
        <w:tabs>
          <w:tab w:val="left" w:pos="5709"/>
        </w:tabs>
        <w:rPr>
          <w:rFonts w:ascii="Times New Roman" w:hAnsi="Times New Roman" w:cs="Times New Roman"/>
          <w:sz w:val="28"/>
          <w:szCs w:val="28"/>
        </w:rPr>
      </w:pPr>
      <w:r w:rsidRPr="00C47069">
        <w:rPr>
          <w:rFonts w:ascii="Times New Roman" w:hAnsi="Times New Roman" w:cs="Times New Roman"/>
          <w:sz w:val="28"/>
          <w:szCs w:val="28"/>
        </w:rPr>
        <w:tab/>
      </w:r>
    </w:p>
    <w:p w:rsidR="00654DC6" w:rsidRPr="00C47069" w:rsidRDefault="00654DC6" w:rsidP="00654DC6">
      <w:pPr>
        <w:rPr>
          <w:rFonts w:ascii="Times New Roman" w:hAnsi="Times New Roman" w:cs="Times New Roman"/>
          <w:sz w:val="28"/>
          <w:szCs w:val="28"/>
        </w:rPr>
      </w:pPr>
    </w:p>
    <w:p w:rsidR="00CD48A5" w:rsidRPr="00C47069" w:rsidRDefault="00CD48A5" w:rsidP="00CD48A5">
      <w:pPr>
        <w:jc w:val="right"/>
        <w:rPr>
          <w:rFonts w:ascii="Times New Roman" w:hAnsi="Times New Roman" w:cs="Times New Roman"/>
          <w:sz w:val="28"/>
        </w:rPr>
      </w:pPr>
    </w:p>
    <w:p w:rsidR="00CD48A5" w:rsidRPr="00C47069" w:rsidRDefault="00CD48A5" w:rsidP="00CD48A5">
      <w:pPr>
        <w:jc w:val="center"/>
        <w:rPr>
          <w:rFonts w:ascii="Times New Roman" w:hAnsi="Times New Roman" w:cs="Times New Roman"/>
          <w:b/>
          <w:sz w:val="28"/>
        </w:rPr>
      </w:pPr>
    </w:p>
    <w:p w:rsidR="00CD48A5" w:rsidRPr="00C47069" w:rsidRDefault="00CD48A5" w:rsidP="00CD48A5">
      <w:pPr>
        <w:jc w:val="center"/>
        <w:rPr>
          <w:rFonts w:ascii="Times New Roman" w:hAnsi="Times New Roman" w:cs="Times New Roman"/>
          <w:b/>
          <w:sz w:val="28"/>
        </w:rPr>
      </w:pPr>
      <w:r w:rsidRPr="00C47069">
        <w:rPr>
          <w:rFonts w:ascii="Times New Roman" w:hAnsi="Times New Roman" w:cs="Times New Roman"/>
          <w:b/>
          <w:sz w:val="28"/>
        </w:rPr>
        <w:lastRenderedPageBreak/>
        <w:t>Приложение В</w:t>
      </w:r>
    </w:p>
    <w:p w:rsidR="00CD48A5" w:rsidRPr="00C47069" w:rsidRDefault="00CD48A5" w:rsidP="00CD48A5">
      <w:pPr>
        <w:jc w:val="center"/>
        <w:rPr>
          <w:rFonts w:ascii="Times New Roman" w:hAnsi="Times New Roman" w:cs="Times New Roman"/>
          <w:b/>
          <w:color w:val="000000"/>
          <w:sz w:val="28"/>
          <w:szCs w:val="28"/>
        </w:rPr>
      </w:pPr>
      <w:r w:rsidRPr="00C47069">
        <w:rPr>
          <w:rFonts w:ascii="Times New Roman" w:hAnsi="Times New Roman" w:cs="Times New Roman"/>
          <w:b/>
          <w:color w:val="000000"/>
          <w:sz w:val="28"/>
          <w:szCs w:val="28"/>
        </w:rPr>
        <w:t>Тенденции развития международных компаний химической промышленности до 2030 года</w:t>
      </w:r>
    </w:p>
    <w:p w:rsidR="00CD48A5" w:rsidRPr="00C47069" w:rsidRDefault="00CD48A5" w:rsidP="00CD48A5">
      <w:pPr>
        <w:jc w:val="right"/>
        <w:rPr>
          <w:rFonts w:ascii="Times New Roman" w:hAnsi="Times New Roman" w:cs="Times New Roman"/>
          <w:sz w:val="28"/>
        </w:rPr>
      </w:pPr>
    </w:p>
    <w:p w:rsidR="00365BAF" w:rsidRPr="00C47069" w:rsidRDefault="00365BAF" w:rsidP="00365BAF">
      <w:pPr>
        <w:jc w:val="center"/>
        <w:rPr>
          <w:rFonts w:ascii="Times New Roman" w:hAnsi="Times New Roman" w:cs="Times New Roman"/>
          <w:sz w:val="28"/>
          <w:szCs w:val="28"/>
        </w:rPr>
      </w:pPr>
      <w:r w:rsidRPr="00C47069">
        <w:rPr>
          <w:noProof/>
          <w:lang w:eastAsia="ru-RU"/>
        </w:rPr>
        <w:drawing>
          <wp:anchor distT="0" distB="0" distL="114300" distR="114300" simplePos="0" relativeHeight="251708416" behindDoc="0" locked="0" layoutInCell="1" allowOverlap="1" wp14:anchorId="14E4791B" wp14:editId="1C06D029">
            <wp:simplePos x="0" y="0"/>
            <wp:positionH relativeFrom="margin">
              <wp:posOffset>0</wp:posOffset>
            </wp:positionH>
            <wp:positionV relativeFrom="paragraph">
              <wp:posOffset>315595</wp:posOffset>
            </wp:positionV>
            <wp:extent cx="5858510" cy="5032375"/>
            <wp:effectExtent l="0" t="0" r="889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27112" t="22872" r="28076" b="8687"/>
                    <a:stretch/>
                  </pic:blipFill>
                  <pic:spPr bwMode="auto">
                    <a:xfrm>
                      <a:off x="0" y="0"/>
                      <a:ext cx="5858510" cy="5032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4DC6" w:rsidRPr="00C47069" w:rsidRDefault="00654DC6" w:rsidP="00654DC6">
      <w:pPr>
        <w:rPr>
          <w:rFonts w:ascii="Times New Roman" w:hAnsi="Times New Roman" w:cs="Times New Roman"/>
          <w:sz w:val="28"/>
          <w:szCs w:val="28"/>
        </w:rPr>
      </w:pPr>
    </w:p>
    <w:p w:rsidR="00654DC6" w:rsidRPr="00C47069" w:rsidRDefault="00654DC6" w:rsidP="00654DC6">
      <w:pPr>
        <w:rPr>
          <w:rFonts w:ascii="Times New Roman" w:hAnsi="Times New Roman" w:cs="Times New Roman"/>
          <w:sz w:val="28"/>
          <w:szCs w:val="28"/>
        </w:rPr>
      </w:pPr>
    </w:p>
    <w:p w:rsidR="00365BAF" w:rsidRPr="00C47069" w:rsidRDefault="00365BAF" w:rsidP="00365BAF">
      <w:pPr>
        <w:jc w:val="center"/>
        <w:rPr>
          <w:rFonts w:ascii="Times New Roman" w:hAnsi="Times New Roman" w:cs="Times New Roman"/>
          <w:color w:val="000000"/>
          <w:sz w:val="28"/>
          <w:szCs w:val="28"/>
        </w:rPr>
      </w:pPr>
    </w:p>
    <w:p w:rsidR="00654DC6" w:rsidRPr="00C47069" w:rsidRDefault="00654DC6" w:rsidP="00654DC6">
      <w:pPr>
        <w:rPr>
          <w:rFonts w:ascii="Times New Roman" w:hAnsi="Times New Roman" w:cs="Times New Roman"/>
          <w:sz w:val="28"/>
          <w:szCs w:val="28"/>
        </w:rPr>
      </w:pPr>
    </w:p>
    <w:p w:rsidR="00654DC6" w:rsidRPr="00C47069" w:rsidRDefault="00654DC6" w:rsidP="00654DC6">
      <w:pPr>
        <w:rPr>
          <w:rFonts w:ascii="Times New Roman" w:hAnsi="Times New Roman" w:cs="Times New Roman"/>
          <w:sz w:val="28"/>
          <w:szCs w:val="28"/>
        </w:rPr>
      </w:pPr>
    </w:p>
    <w:p w:rsidR="00654DC6" w:rsidRPr="00C47069" w:rsidRDefault="00654DC6" w:rsidP="00654DC6">
      <w:pPr>
        <w:rPr>
          <w:rFonts w:ascii="Times New Roman" w:hAnsi="Times New Roman" w:cs="Times New Roman"/>
          <w:sz w:val="28"/>
          <w:szCs w:val="28"/>
        </w:rPr>
      </w:pPr>
    </w:p>
    <w:p w:rsidR="00654DC6" w:rsidRPr="00C47069" w:rsidRDefault="00654DC6" w:rsidP="00654DC6">
      <w:pPr>
        <w:rPr>
          <w:rFonts w:ascii="Times New Roman" w:hAnsi="Times New Roman" w:cs="Times New Roman"/>
          <w:sz w:val="28"/>
          <w:szCs w:val="28"/>
        </w:rPr>
      </w:pPr>
    </w:p>
    <w:p w:rsidR="006122C3" w:rsidRPr="00C47069" w:rsidRDefault="006122C3" w:rsidP="00654DC6">
      <w:pPr>
        <w:rPr>
          <w:rFonts w:ascii="Times New Roman" w:hAnsi="Times New Roman" w:cs="Times New Roman"/>
          <w:sz w:val="28"/>
          <w:szCs w:val="28"/>
        </w:rPr>
      </w:pPr>
    </w:p>
    <w:p w:rsidR="00654DC6" w:rsidRPr="00C47069" w:rsidRDefault="008818E0" w:rsidP="008818E0">
      <w:pPr>
        <w:jc w:val="center"/>
        <w:rPr>
          <w:rFonts w:ascii="Times New Roman" w:hAnsi="Times New Roman" w:cs="Times New Roman"/>
          <w:b/>
          <w:sz w:val="28"/>
        </w:rPr>
      </w:pPr>
      <w:r w:rsidRPr="00C47069">
        <w:rPr>
          <w:rFonts w:ascii="Times New Roman" w:hAnsi="Times New Roman" w:cs="Times New Roman"/>
          <w:b/>
          <w:sz w:val="28"/>
        </w:rPr>
        <w:lastRenderedPageBreak/>
        <w:t xml:space="preserve">Приложение </w:t>
      </w:r>
      <w:r w:rsidRPr="00C47069">
        <w:rPr>
          <w:rFonts w:ascii="Times New Roman" w:hAnsi="Times New Roman" w:cs="Times New Roman"/>
          <w:b/>
          <w:sz w:val="28"/>
          <w:lang w:val="en-GB"/>
        </w:rPr>
        <w:t>C</w:t>
      </w:r>
    </w:p>
    <w:p w:rsidR="006122C3" w:rsidRPr="00C47069" w:rsidRDefault="006122C3" w:rsidP="008818E0">
      <w:pPr>
        <w:spacing w:after="0" w:line="240" w:lineRule="auto"/>
        <w:jc w:val="center"/>
        <w:rPr>
          <w:rFonts w:ascii="Times New Roman" w:eastAsiaTheme="minorEastAsia" w:hAnsi="Times New Roman" w:cs="Times New Roman"/>
          <w:b/>
          <w:sz w:val="28"/>
          <w:szCs w:val="20"/>
        </w:rPr>
      </w:pPr>
      <w:r w:rsidRPr="00C47069">
        <w:rPr>
          <w:rFonts w:ascii="Times New Roman" w:eastAsiaTheme="minorEastAsia" w:hAnsi="Times New Roman" w:cs="Times New Roman"/>
          <w:b/>
          <w:sz w:val="28"/>
          <w:szCs w:val="20"/>
        </w:rPr>
        <w:t>Описательные статистики для исследуемых переменных</w:t>
      </w:r>
    </w:p>
    <w:p w:rsidR="008818E0" w:rsidRPr="00C47069" w:rsidRDefault="008818E0" w:rsidP="008818E0">
      <w:pPr>
        <w:spacing w:after="0" w:line="240" w:lineRule="auto"/>
        <w:jc w:val="center"/>
        <w:rPr>
          <w:rFonts w:ascii="Times New Roman" w:eastAsiaTheme="minorEastAsia" w:hAnsi="Times New Roman" w:cs="Times New Roman"/>
          <w:b/>
          <w:sz w:val="28"/>
          <w:szCs w:val="20"/>
        </w:rPr>
      </w:pPr>
    </w:p>
    <w:p w:rsidR="008818E0" w:rsidRPr="00C47069" w:rsidRDefault="008818E0" w:rsidP="008818E0">
      <w:pPr>
        <w:spacing w:after="0" w:line="240" w:lineRule="auto"/>
        <w:jc w:val="center"/>
        <w:rPr>
          <w:rFonts w:ascii="Times New Roman" w:hAnsi="Times New Roman" w:cs="Times New Roman"/>
          <w:b/>
          <w:sz w:val="28"/>
          <w:szCs w:val="20"/>
        </w:rPr>
      </w:pPr>
    </w:p>
    <w:p w:rsidR="006122C3" w:rsidRPr="008818E0" w:rsidRDefault="008818E0" w:rsidP="008818E0">
      <w:pPr>
        <w:spacing w:after="0" w:line="240" w:lineRule="auto"/>
        <w:rPr>
          <w:rFonts w:ascii="Times New Roman" w:hAnsi="Times New Roman" w:cs="Times New Roman"/>
          <w:b/>
          <w:sz w:val="28"/>
          <w:szCs w:val="28"/>
        </w:rPr>
      </w:pPr>
      <w:r w:rsidRPr="00C47069">
        <w:rPr>
          <w:noProof/>
          <w:lang w:eastAsia="ru-RU"/>
        </w:rPr>
        <w:drawing>
          <wp:anchor distT="0" distB="0" distL="114300" distR="114300" simplePos="0" relativeHeight="251710464" behindDoc="0" locked="0" layoutInCell="1" allowOverlap="1">
            <wp:simplePos x="0" y="0"/>
            <wp:positionH relativeFrom="margin">
              <wp:align>center</wp:align>
            </wp:positionH>
            <wp:positionV relativeFrom="paragraph">
              <wp:posOffset>341329</wp:posOffset>
            </wp:positionV>
            <wp:extent cx="5243830" cy="276669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480" t="7985" r="56067" b="51236"/>
                    <a:stretch/>
                  </pic:blipFill>
                  <pic:spPr bwMode="auto">
                    <a:xfrm>
                      <a:off x="0" y="0"/>
                      <a:ext cx="5243830" cy="2766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GoBack"/>
      <w:bookmarkEnd w:id="0"/>
    </w:p>
    <w:sectPr w:rsidR="006122C3" w:rsidRPr="008818E0" w:rsidSect="00BA66F2">
      <w:footerReference w:type="default" r:id="rId5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75ED" w:rsidRDefault="00AF75ED" w:rsidP="000D6346">
      <w:pPr>
        <w:spacing w:after="0" w:line="240" w:lineRule="auto"/>
      </w:pPr>
      <w:r>
        <w:separator/>
      </w:r>
    </w:p>
  </w:endnote>
  <w:endnote w:type="continuationSeparator" w:id="0">
    <w:p w:rsidR="00AF75ED" w:rsidRDefault="00AF75ED" w:rsidP="000D6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gency FB">
    <w:panose1 w:val="020B0503020202020204"/>
    <w:charset w:val="00"/>
    <w:family w:val="swiss"/>
    <w:pitch w:val="variable"/>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0777653"/>
      <w:docPartObj>
        <w:docPartGallery w:val="Page Numbers (Bottom of Page)"/>
        <w:docPartUnique/>
      </w:docPartObj>
    </w:sdtPr>
    <w:sdtContent>
      <w:p w:rsidR="001431A5" w:rsidRDefault="001431A5">
        <w:pPr>
          <w:pStyle w:val="aa"/>
          <w:jc w:val="center"/>
        </w:pPr>
        <w:r>
          <w:fldChar w:fldCharType="begin"/>
        </w:r>
        <w:r>
          <w:instrText>PAGE   \* MERGEFORMAT</w:instrText>
        </w:r>
        <w:r>
          <w:fldChar w:fldCharType="separate"/>
        </w:r>
        <w:r w:rsidR="00C47069">
          <w:rPr>
            <w:noProof/>
          </w:rPr>
          <w:t>106</w:t>
        </w:r>
        <w:r>
          <w:fldChar w:fldCharType="end"/>
        </w:r>
      </w:p>
    </w:sdtContent>
  </w:sdt>
  <w:p w:rsidR="001431A5" w:rsidRDefault="001431A5">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75ED" w:rsidRDefault="00AF75ED" w:rsidP="000D6346">
      <w:pPr>
        <w:spacing w:after="0" w:line="240" w:lineRule="auto"/>
      </w:pPr>
      <w:r>
        <w:separator/>
      </w:r>
    </w:p>
  </w:footnote>
  <w:footnote w:type="continuationSeparator" w:id="0">
    <w:p w:rsidR="00AF75ED" w:rsidRDefault="00AF75ED" w:rsidP="000D63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90B60"/>
    <w:multiLevelType w:val="hybridMultilevel"/>
    <w:tmpl w:val="3F32AC18"/>
    <w:lvl w:ilvl="0" w:tplc="0CC8A8C6">
      <w:start w:val="1"/>
      <w:numFmt w:val="bullet"/>
      <w:lvlText w:val="—"/>
      <w:lvlJc w:val="left"/>
      <w:pPr>
        <w:ind w:left="6315" w:hanging="360"/>
      </w:pPr>
      <w:rPr>
        <w:rFonts w:ascii="Agency FB" w:hAnsi="Agency FB" w:hint="default"/>
      </w:rPr>
    </w:lvl>
    <w:lvl w:ilvl="1" w:tplc="04190003" w:tentative="1">
      <w:start w:val="1"/>
      <w:numFmt w:val="bullet"/>
      <w:lvlText w:val="o"/>
      <w:lvlJc w:val="left"/>
      <w:pPr>
        <w:ind w:left="7035" w:hanging="360"/>
      </w:pPr>
      <w:rPr>
        <w:rFonts w:ascii="Courier New" w:hAnsi="Courier New" w:cs="Courier New" w:hint="default"/>
      </w:rPr>
    </w:lvl>
    <w:lvl w:ilvl="2" w:tplc="04190005" w:tentative="1">
      <w:start w:val="1"/>
      <w:numFmt w:val="bullet"/>
      <w:lvlText w:val=""/>
      <w:lvlJc w:val="left"/>
      <w:pPr>
        <w:ind w:left="7755" w:hanging="360"/>
      </w:pPr>
      <w:rPr>
        <w:rFonts w:ascii="Wingdings" w:hAnsi="Wingdings" w:hint="default"/>
      </w:rPr>
    </w:lvl>
    <w:lvl w:ilvl="3" w:tplc="04190001" w:tentative="1">
      <w:start w:val="1"/>
      <w:numFmt w:val="bullet"/>
      <w:lvlText w:val=""/>
      <w:lvlJc w:val="left"/>
      <w:pPr>
        <w:ind w:left="8475" w:hanging="360"/>
      </w:pPr>
      <w:rPr>
        <w:rFonts w:ascii="Symbol" w:hAnsi="Symbol" w:hint="default"/>
      </w:rPr>
    </w:lvl>
    <w:lvl w:ilvl="4" w:tplc="04190003" w:tentative="1">
      <w:start w:val="1"/>
      <w:numFmt w:val="bullet"/>
      <w:lvlText w:val="o"/>
      <w:lvlJc w:val="left"/>
      <w:pPr>
        <w:ind w:left="9195" w:hanging="360"/>
      </w:pPr>
      <w:rPr>
        <w:rFonts w:ascii="Courier New" w:hAnsi="Courier New" w:cs="Courier New" w:hint="default"/>
      </w:rPr>
    </w:lvl>
    <w:lvl w:ilvl="5" w:tplc="04190005" w:tentative="1">
      <w:start w:val="1"/>
      <w:numFmt w:val="bullet"/>
      <w:lvlText w:val=""/>
      <w:lvlJc w:val="left"/>
      <w:pPr>
        <w:ind w:left="9915" w:hanging="360"/>
      </w:pPr>
      <w:rPr>
        <w:rFonts w:ascii="Wingdings" w:hAnsi="Wingdings" w:hint="default"/>
      </w:rPr>
    </w:lvl>
    <w:lvl w:ilvl="6" w:tplc="04190001" w:tentative="1">
      <w:start w:val="1"/>
      <w:numFmt w:val="bullet"/>
      <w:lvlText w:val=""/>
      <w:lvlJc w:val="left"/>
      <w:pPr>
        <w:ind w:left="10635" w:hanging="360"/>
      </w:pPr>
      <w:rPr>
        <w:rFonts w:ascii="Symbol" w:hAnsi="Symbol" w:hint="default"/>
      </w:rPr>
    </w:lvl>
    <w:lvl w:ilvl="7" w:tplc="04190003" w:tentative="1">
      <w:start w:val="1"/>
      <w:numFmt w:val="bullet"/>
      <w:lvlText w:val="o"/>
      <w:lvlJc w:val="left"/>
      <w:pPr>
        <w:ind w:left="11355" w:hanging="360"/>
      </w:pPr>
      <w:rPr>
        <w:rFonts w:ascii="Courier New" w:hAnsi="Courier New" w:cs="Courier New" w:hint="default"/>
      </w:rPr>
    </w:lvl>
    <w:lvl w:ilvl="8" w:tplc="04190005" w:tentative="1">
      <w:start w:val="1"/>
      <w:numFmt w:val="bullet"/>
      <w:lvlText w:val=""/>
      <w:lvlJc w:val="left"/>
      <w:pPr>
        <w:ind w:left="12075" w:hanging="360"/>
      </w:pPr>
      <w:rPr>
        <w:rFonts w:ascii="Wingdings" w:hAnsi="Wingdings" w:hint="default"/>
      </w:rPr>
    </w:lvl>
  </w:abstractNum>
  <w:abstractNum w:abstractNumId="1" w15:restartNumberingAfterBreak="0">
    <w:nsid w:val="1093048D"/>
    <w:multiLevelType w:val="hybridMultilevel"/>
    <w:tmpl w:val="9A927440"/>
    <w:lvl w:ilvl="0" w:tplc="AEC2F16E">
      <w:start w:val="1"/>
      <w:numFmt w:val="decimal"/>
      <w:lvlText w:val="%1"/>
      <w:lvlJc w:val="left"/>
      <w:pPr>
        <w:ind w:left="1495" w:hanging="360"/>
      </w:pPr>
      <w:rPr>
        <w:rFonts w:hint="default"/>
        <w:lang w:val="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B861942"/>
    <w:multiLevelType w:val="hybridMultilevel"/>
    <w:tmpl w:val="914A4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59C1346"/>
    <w:multiLevelType w:val="hybridMultilevel"/>
    <w:tmpl w:val="A356901A"/>
    <w:lvl w:ilvl="0" w:tplc="04190011">
      <w:start w:val="1"/>
      <w:numFmt w:val="decimal"/>
      <w:lvlText w:val="%1)"/>
      <w:lvlJc w:val="left"/>
      <w:pPr>
        <w:ind w:left="1070" w:hanging="360"/>
      </w:pPr>
    </w:lvl>
    <w:lvl w:ilvl="1" w:tplc="04190019" w:tentative="1">
      <w:start w:val="1"/>
      <w:numFmt w:val="lowerLetter"/>
      <w:lvlText w:val="%2."/>
      <w:lvlJc w:val="left"/>
      <w:pPr>
        <w:ind w:left="7176" w:hanging="360"/>
      </w:pPr>
    </w:lvl>
    <w:lvl w:ilvl="2" w:tplc="0419001B" w:tentative="1">
      <w:start w:val="1"/>
      <w:numFmt w:val="lowerRoman"/>
      <w:lvlText w:val="%3."/>
      <w:lvlJc w:val="right"/>
      <w:pPr>
        <w:ind w:left="7896" w:hanging="180"/>
      </w:pPr>
    </w:lvl>
    <w:lvl w:ilvl="3" w:tplc="0419000F" w:tentative="1">
      <w:start w:val="1"/>
      <w:numFmt w:val="decimal"/>
      <w:lvlText w:val="%4."/>
      <w:lvlJc w:val="left"/>
      <w:pPr>
        <w:ind w:left="8616" w:hanging="360"/>
      </w:pPr>
    </w:lvl>
    <w:lvl w:ilvl="4" w:tplc="04190019" w:tentative="1">
      <w:start w:val="1"/>
      <w:numFmt w:val="lowerLetter"/>
      <w:lvlText w:val="%5."/>
      <w:lvlJc w:val="left"/>
      <w:pPr>
        <w:ind w:left="9336" w:hanging="360"/>
      </w:pPr>
    </w:lvl>
    <w:lvl w:ilvl="5" w:tplc="0419001B" w:tentative="1">
      <w:start w:val="1"/>
      <w:numFmt w:val="lowerRoman"/>
      <w:lvlText w:val="%6."/>
      <w:lvlJc w:val="right"/>
      <w:pPr>
        <w:ind w:left="10056" w:hanging="180"/>
      </w:pPr>
    </w:lvl>
    <w:lvl w:ilvl="6" w:tplc="0419000F" w:tentative="1">
      <w:start w:val="1"/>
      <w:numFmt w:val="decimal"/>
      <w:lvlText w:val="%7."/>
      <w:lvlJc w:val="left"/>
      <w:pPr>
        <w:ind w:left="10776" w:hanging="360"/>
      </w:pPr>
    </w:lvl>
    <w:lvl w:ilvl="7" w:tplc="04190019" w:tentative="1">
      <w:start w:val="1"/>
      <w:numFmt w:val="lowerLetter"/>
      <w:lvlText w:val="%8."/>
      <w:lvlJc w:val="left"/>
      <w:pPr>
        <w:ind w:left="11496" w:hanging="360"/>
      </w:pPr>
    </w:lvl>
    <w:lvl w:ilvl="8" w:tplc="0419001B" w:tentative="1">
      <w:start w:val="1"/>
      <w:numFmt w:val="lowerRoman"/>
      <w:lvlText w:val="%9."/>
      <w:lvlJc w:val="right"/>
      <w:pPr>
        <w:ind w:left="12216" w:hanging="180"/>
      </w:pPr>
    </w:lvl>
  </w:abstractNum>
  <w:abstractNum w:abstractNumId="4" w15:restartNumberingAfterBreak="0">
    <w:nsid w:val="28416E7C"/>
    <w:multiLevelType w:val="hybridMultilevel"/>
    <w:tmpl w:val="A356901A"/>
    <w:lvl w:ilvl="0" w:tplc="04190011">
      <w:start w:val="1"/>
      <w:numFmt w:val="decimal"/>
      <w:lvlText w:val="%1)"/>
      <w:lvlJc w:val="left"/>
      <w:pPr>
        <w:ind w:left="4330" w:hanging="360"/>
      </w:pPr>
    </w:lvl>
    <w:lvl w:ilvl="1" w:tplc="04190019" w:tentative="1">
      <w:start w:val="1"/>
      <w:numFmt w:val="lowerLetter"/>
      <w:lvlText w:val="%2."/>
      <w:lvlJc w:val="left"/>
      <w:pPr>
        <w:ind w:left="5050" w:hanging="360"/>
      </w:pPr>
    </w:lvl>
    <w:lvl w:ilvl="2" w:tplc="0419001B" w:tentative="1">
      <w:start w:val="1"/>
      <w:numFmt w:val="lowerRoman"/>
      <w:lvlText w:val="%3."/>
      <w:lvlJc w:val="right"/>
      <w:pPr>
        <w:ind w:left="5770" w:hanging="180"/>
      </w:pPr>
    </w:lvl>
    <w:lvl w:ilvl="3" w:tplc="0419000F" w:tentative="1">
      <w:start w:val="1"/>
      <w:numFmt w:val="decimal"/>
      <w:lvlText w:val="%4."/>
      <w:lvlJc w:val="left"/>
      <w:pPr>
        <w:ind w:left="6490" w:hanging="360"/>
      </w:pPr>
    </w:lvl>
    <w:lvl w:ilvl="4" w:tplc="04190019" w:tentative="1">
      <w:start w:val="1"/>
      <w:numFmt w:val="lowerLetter"/>
      <w:lvlText w:val="%5."/>
      <w:lvlJc w:val="left"/>
      <w:pPr>
        <w:ind w:left="7210" w:hanging="360"/>
      </w:pPr>
    </w:lvl>
    <w:lvl w:ilvl="5" w:tplc="0419001B" w:tentative="1">
      <w:start w:val="1"/>
      <w:numFmt w:val="lowerRoman"/>
      <w:lvlText w:val="%6."/>
      <w:lvlJc w:val="right"/>
      <w:pPr>
        <w:ind w:left="7930" w:hanging="180"/>
      </w:pPr>
    </w:lvl>
    <w:lvl w:ilvl="6" w:tplc="0419000F" w:tentative="1">
      <w:start w:val="1"/>
      <w:numFmt w:val="decimal"/>
      <w:lvlText w:val="%7."/>
      <w:lvlJc w:val="left"/>
      <w:pPr>
        <w:ind w:left="8650" w:hanging="360"/>
      </w:pPr>
    </w:lvl>
    <w:lvl w:ilvl="7" w:tplc="04190019" w:tentative="1">
      <w:start w:val="1"/>
      <w:numFmt w:val="lowerLetter"/>
      <w:lvlText w:val="%8."/>
      <w:lvlJc w:val="left"/>
      <w:pPr>
        <w:ind w:left="9370" w:hanging="360"/>
      </w:pPr>
    </w:lvl>
    <w:lvl w:ilvl="8" w:tplc="0419001B" w:tentative="1">
      <w:start w:val="1"/>
      <w:numFmt w:val="lowerRoman"/>
      <w:lvlText w:val="%9."/>
      <w:lvlJc w:val="right"/>
      <w:pPr>
        <w:ind w:left="10090" w:hanging="180"/>
      </w:pPr>
    </w:lvl>
  </w:abstractNum>
  <w:abstractNum w:abstractNumId="5" w15:restartNumberingAfterBreak="0">
    <w:nsid w:val="33A87B05"/>
    <w:multiLevelType w:val="hybridMultilevel"/>
    <w:tmpl w:val="C31471FC"/>
    <w:lvl w:ilvl="0" w:tplc="0CC8A8C6">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D21F60"/>
    <w:multiLevelType w:val="hybridMultilevel"/>
    <w:tmpl w:val="319453E2"/>
    <w:lvl w:ilvl="0" w:tplc="1B2E112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38F677F1"/>
    <w:multiLevelType w:val="hybridMultilevel"/>
    <w:tmpl w:val="5254B01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B8171AF"/>
    <w:multiLevelType w:val="hybridMultilevel"/>
    <w:tmpl w:val="914A4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3414465"/>
    <w:multiLevelType w:val="hybridMultilevel"/>
    <w:tmpl w:val="24B6A65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5081778"/>
    <w:multiLevelType w:val="hybridMultilevel"/>
    <w:tmpl w:val="25EC4916"/>
    <w:lvl w:ilvl="0" w:tplc="0CC8A8C6">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B5531F6"/>
    <w:multiLevelType w:val="hybridMultilevel"/>
    <w:tmpl w:val="0D7C8ADA"/>
    <w:lvl w:ilvl="0" w:tplc="D1C891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6FEB54F7"/>
    <w:multiLevelType w:val="hybridMultilevel"/>
    <w:tmpl w:val="2F5C23E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2"/>
  </w:num>
  <w:num w:numId="4">
    <w:abstractNumId w:val="6"/>
  </w:num>
  <w:num w:numId="5">
    <w:abstractNumId w:val="11"/>
  </w:num>
  <w:num w:numId="6">
    <w:abstractNumId w:val="8"/>
  </w:num>
  <w:num w:numId="7">
    <w:abstractNumId w:val="4"/>
  </w:num>
  <w:num w:numId="8">
    <w:abstractNumId w:val="5"/>
  </w:num>
  <w:num w:numId="9">
    <w:abstractNumId w:val="1"/>
  </w:num>
  <w:num w:numId="10">
    <w:abstractNumId w:val="2"/>
  </w:num>
  <w:num w:numId="11">
    <w:abstractNumId w:val="3"/>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D93"/>
    <w:rsid w:val="000011DE"/>
    <w:rsid w:val="0000165C"/>
    <w:rsid w:val="000042E4"/>
    <w:rsid w:val="00007163"/>
    <w:rsid w:val="00010FED"/>
    <w:rsid w:val="000156B6"/>
    <w:rsid w:val="00016965"/>
    <w:rsid w:val="000225BD"/>
    <w:rsid w:val="00033E50"/>
    <w:rsid w:val="00034828"/>
    <w:rsid w:val="00043999"/>
    <w:rsid w:val="00051A6E"/>
    <w:rsid w:val="00053ADF"/>
    <w:rsid w:val="00055790"/>
    <w:rsid w:val="00055C6C"/>
    <w:rsid w:val="0005680B"/>
    <w:rsid w:val="00061AA3"/>
    <w:rsid w:val="00065D4A"/>
    <w:rsid w:val="00074208"/>
    <w:rsid w:val="00075AF5"/>
    <w:rsid w:val="0007618D"/>
    <w:rsid w:val="00092487"/>
    <w:rsid w:val="000936DD"/>
    <w:rsid w:val="00094489"/>
    <w:rsid w:val="00095AB0"/>
    <w:rsid w:val="000A7E43"/>
    <w:rsid w:val="000B243A"/>
    <w:rsid w:val="000B61F3"/>
    <w:rsid w:val="000C0802"/>
    <w:rsid w:val="000C2E4C"/>
    <w:rsid w:val="000C33DC"/>
    <w:rsid w:val="000C4926"/>
    <w:rsid w:val="000D07AD"/>
    <w:rsid w:val="000D6346"/>
    <w:rsid w:val="000D68CD"/>
    <w:rsid w:val="000E543D"/>
    <w:rsid w:val="000F0767"/>
    <w:rsid w:val="000F08B5"/>
    <w:rsid w:val="000F0A4A"/>
    <w:rsid w:val="000F535B"/>
    <w:rsid w:val="000F7A96"/>
    <w:rsid w:val="000F7F09"/>
    <w:rsid w:val="001001CD"/>
    <w:rsid w:val="001026A9"/>
    <w:rsid w:val="00106BEF"/>
    <w:rsid w:val="00113ED9"/>
    <w:rsid w:val="00114989"/>
    <w:rsid w:val="0012107C"/>
    <w:rsid w:val="00132B39"/>
    <w:rsid w:val="00136722"/>
    <w:rsid w:val="0013702E"/>
    <w:rsid w:val="001431A5"/>
    <w:rsid w:val="0014523E"/>
    <w:rsid w:val="00147A17"/>
    <w:rsid w:val="001549C5"/>
    <w:rsid w:val="001613AD"/>
    <w:rsid w:val="001717A2"/>
    <w:rsid w:val="0017213B"/>
    <w:rsid w:val="00175740"/>
    <w:rsid w:val="00176ADB"/>
    <w:rsid w:val="0018241F"/>
    <w:rsid w:val="00184DA4"/>
    <w:rsid w:val="0019162A"/>
    <w:rsid w:val="001946E0"/>
    <w:rsid w:val="001946E9"/>
    <w:rsid w:val="001972FA"/>
    <w:rsid w:val="001A19FE"/>
    <w:rsid w:val="001A34A7"/>
    <w:rsid w:val="001A7AC3"/>
    <w:rsid w:val="001B4750"/>
    <w:rsid w:val="001C2C8D"/>
    <w:rsid w:val="001C627A"/>
    <w:rsid w:val="001E46F0"/>
    <w:rsid w:val="001E60A0"/>
    <w:rsid w:val="001E6A6D"/>
    <w:rsid w:val="001F388D"/>
    <w:rsid w:val="001F5D3B"/>
    <w:rsid w:val="001F6B42"/>
    <w:rsid w:val="001F7AEA"/>
    <w:rsid w:val="00211430"/>
    <w:rsid w:val="00212246"/>
    <w:rsid w:val="00212644"/>
    <w:rsid w:val="002244E3"/>
    <w:rsid w:val="00233591"/>
    <w:rsid w:val="00236EFE"/>
    <w:rsid w:val="0024020D"/>
    <w:rsid w:val="00246502"/>
    <w:rsid w:val="00255152"/>
    <w:rsid w:val="00255349"/>
    <w:rsid w:val="00257207"/>
    <w:rsid w:val="00257D4E"/>
    <w:rsid w:val="00261F7E"/>
    <w:rsid w:val="002648A5"/>
    <w:rsid w:val="002707F8"/>
    <w:rsid w:val="00274F92"/>
    <w:rsid w:val="00276773"/>
    <w:rsid w:val="00277429"/>
    <w:rsid w:val="00280C53"/>
    <w:rsid w:val="002816CC"/>
    <w:rsid w:val="00291F6B"/>
    <w:rsid w:val="0029273F"/>
    <w:rsid w:val="00292E4C"/>
    <w:rsid w:val="002B33CD"/>
    <w:rsid w:val="002B4D0E"/>
    <w:rsid w:val="002C016B"/>
    <w:rsid w:val="002C071D"/>
    <w:rsid w:val="002C33A8"/>
    <w:rsid w:val="002D1B54"/>
    <w:rsid w:val="002E07C3"/>
    <w:rsid w:val="002E251A"/>
    <w:rsid w:val="00304D44"/>
    <w:rsid w:val="003065E2"/>
    <w:rsid w:val="00310EF2"/>
    <w:rsid w:val="00314438"/>
    <w:rsid w:val="00317D64"/>
    <w:rsid w:val="00327DAE"/>
    <w:rsid w:val="00330D14"/>
    <w:rsid w:val="003330A6"/>
    <w:rsid w:val="0035027B"/>
    <w:rsid w:val="00355302"/>
    <w:rsid w:val="00362DCD"/>
    <w:rsid w:val="00364C5C"/>
    <w:rsid w:val="00365BAF"/>
    <w:rsid w:val="003718F9"/>
    <w:rsid w:val="0037598B"/>
    <w:rsid w:val="00375D10"/>
    <w:rsid w:val="0037635A"/>
    <w:rsid w:val="003871BB"/>
    <w:rsid w:val="003933B8"/>
    <w:rsid w:val="00395DEE"/>
    <w:rsid w:val="0039745D"/>
    <w:rsid w:val="003977E4"/>
    <w:rsid w:val="003A0C1C"/>
    <w:rsid w:val="003A226C"/>
    <w:rsid w:val="003A35C4"/>
    <w:rsid w:val="003A4E2A"/>
    <w:rsid w:val="003A5E55"/>
    <w:rsid w:val="003A6129"/>
    <w:rsid w:val="003C4CC8"/>
    <w:rsid w:val="003C761C"/>
    <w:rsid w:val="003D4D35"/>
    <w:rsid w:val="003F0699"/>
    <w:rsid w:val="003F6791"/>
    <w:rsid w:val="00401969"/>
    <w:rsid w:val="00402C5F"/>
    <w:rsid w:val="00406BA1"/>
    <w:rsid w:val="00410EFB"/>
    <w:rsid w:val="0041318C"/>
    <w:rsid w:val="00421447"/>
    <w:rsid w:val="00424557"/>
    <w:rsid w:val="00431944"/>
    <w:rsid w:val="00431AD9"/>
    <w:rsid w:val="00432068"/>
    <w:rsid w:val="00432D50"/>
    <w:rsid w:val="00434167"/>
    <w:rsid w:val="004504E3"/>
    <w:rsid w:val="00451610"/>
    <w:rsid w:val="00454F9C"/>
    <w:rsid w:val="00456F3E"/>
    <w:rsid w:val="00462CD8"/>
    <w:rsid w:val="0046443D"/>
    <w:rsid w:val="004703ED"/>
    <w:rsid w:val="004708E4"/>
    <w:rsid w:val="00474602"/>
    <w:rsid w:val="00477B71"/>
    <w:rsid w:val="00481D29"/>
    <w:rsid w:val="00486918"/>
    <w:rsid w:val="004922F5"/>
    <w:rsid w:val="004933A8"/>
    <w:rsid w:val="00494D93"/>
    <w:rsid w:val="0049596D"/>
    <w:rsid w:val="004A029C"/>
    <w:rsid w:val="004A1D76"/>
    <w:rsid w:val="004C16C6"/>
    <w:rsid w:val="004C4ACE"/>
    <w:rsid w:val="004D03E3"/>
    <w:rsid w:val="004D452A"/>
    <w:rsid w:val="004F1156"/>
    <w:rsid w:val="004F5BC4"/>
    <w:rsid w:val="004F5DBE"/>
    <w:rsid w:val="004F7F8F"/>
    <w:rsid w:val="00503FC1"/>
    <w:rsid w:val="0050677E"/>
    <w:rsid w:val="00506DCD"/>
    <w:rsid w:val="00510A67"/>
    <w:rsid w:val="005118B6"/>
    <w:rsid w:val="005135BB"/>
    <w:rsid w:val="00515AE5"/>
    <w:rsid w:val="00516B17"/>
    <w:rsid w:val="00520B4A"/>
    <w:rsid w:val="00521871"/>
    <w:rsid w:val="005231BA"/>
    <w:rsid w:val="00523E96"/>
    <w:rsid w:val="00526723"/>
    <w:rsid w:val="00530E9F"/>
    <w:rsid w:val="005319AF"/>
    <w:rsid w:val="00537EFF"/>
    <w:rsid w:val="0054166E"/>
    <w:rsid w:val="005472CA"/>
    <w:rsid w:val="00553331"/>
    <w:rsid w:val="00554BB6"/>
    <w:rsid w:val="00564496"/>
    <w:rsid w:val="005668BE"/>
    <w:rsid w:val="00567A4C"/>
    <w:rsid w:val="00572ECB"/>
    <w:rsid w:val="0057612E"/>
    <w:rsid w:val="00576917"/>
    <w:rsid w:val="00581F5D"/>
    <w:rsid w:val="0059227E"/>
    <w:rsid w:val="00595154"/>
    <w:rsid w:val="005973B0"/>
    <w:rsid w:val="005A216A"/>
    <w:rsid w:val="005A31C6"/>
    <w:rsid w:val="005A581F"/>
    <w:rsid w:val="005A63F4"/>
    <w:rsid w:val="005B0920"/>
    <w:rsid w:val="005B4CD9"/>
    <w:rsid w:val="005B6043"/>
    <w:rsid w:val="005C0857"/>
    <w:rsid w:val="005C1368"/>
    <w:rsid w:val="005C5FFC"/>
    <w:rsid w:val="005D20D0"/>
    <w:rsid w:val="005D7A00"/>
    <w:rsid w:val="005E2A0C"/>
    <w:rsid w:val="005F43F6"/>
    <w:rsid w:val="005F6338"/>
    <w:rsid w:val="005F7DB2"/>
    <w:rsid w:val="00602AF6"/>
    <w:rsid w:val="00603E74"/>
    <w:rsid w:val="0060441E"/>
    <w:rsid w:val="006122C3"/>
    <w:rsid w:val="0061469A"/>
    <w:rsid w:val="00614CB8"/>
    <w:rsid w:val="00630A88"/>
    <w:rsid w:val="00635931"/>
    <w:rsid w:val="00642260"/>
    <w:rsid w:val="00643341"/>
    <w:rsid w:val="006458E7"/>
    <w:rsid w:val="006543C6"/>
    <w:rsid w:val="00654DC6"/>
    <w:rsid w:val="00662C5F"/>
    <w:rsid w:val="00674C01"/>
    <w:rsid w:val="00681989"/>
    <w:rsid w:val="00696754"/>
    <w:rsid w:val="006A05A4"/>
    <w:rsid w:val="006A3BB2"/>
    <w:rsid w:val="006B2E3A"/>
    <w:rsid w:val="006C5BB1"/>
    <w:rsid w:val="006C6008"/>
    <w:rsid w:val="006D0312"/>
    <w:rsid w:val="006D22AC"/>
    <w:rsid w:val="006E22C1"/>
    <w:rsid w:val="006E3984"/>
    <w:rsid w:val="006E67B5"/>
    <w:rsid w:val="006E7705"/>
    <w:rsid w:val="006E7CF2"/>
    <w:rsid w:val="007007EA"/>
    <w:rsid w:val="00702802"/>
    <w:rsid w:val="0070694F"/>
    <w:rsid w:val="00714CA6"/>
    <w:rsid w:val="007225F1"/>
    <w:rsid w:val="00725A7D"/>
    <w:rsid w:val="00727D75"/>
    <w:rsid w:val="007426A5"/>
    <w:rsid w:val="00747900"/>
    <w:rsid w:val="007537DB"/>
    <w:rsid w:val="00757ED4"/>
    <w:rsid w:val="00763726"/>
    <w:rsid w:val="007672EE"/>
    <w:rsid w:val="00773226"/>
    <w:rsid w:val="00775AA4"/>
    <w:rsid w:val="007763B0"/>
    <w:rsid w:val="00780C21"/>
    <w:rsid w:val="007839F2"/>
    <w:rsid w:val="007A2025"/>
    <w:rsid w:val="007A24F0"/>
    <w:rsid w:val="007A6450"/>
    <w:rsid w:val="007A77F5"/>
    <w:rsid w:val="007B08B2"/>
    <w:rsid w:val="007C35DC"/>
    <w:rsid w:val="007D138B"/>
    <w:rsid w:val="007D3A78"/>
    <w:rsid w:val="007D59BC"/>
    <w:rsid w:val="007D5A4C"/>
    <w:rsid w:val="007E04DF"/>
    <w:rsid w:val="007E331F"/>
    <w:rsid w:val="007F1C51"/>
    <w:rsid w:val="007F7417"/>
    <w:rsid w:val="00801882"/>
    <w:rsid w:val="00805993"/>
    <w:rsid w:val="008075AC"/>
    <w:rsid w:val="00822309"/>
    <w:rsid w:val="008240CA"/>
    <w:rsid w:val="00826D48"/>
    <w:rsid w:val="00831997"/>
    <w:rsid w:val="00846C3C"/>
    <w:rsid w:val="00855A96"/>
    <w:rsid w:val="00861577"/>
    <w:rsid w:val="00865773"/>
    <w:rsid w:val="00871112"/>
    <w:rsid w:val="00872F53"/>
    <w:rsid w:val="00880D60"/>
    <w:rsid w:val="008818E0"/>
    <w:rsid w:val="00884829"/>
    <w:rsid w:val="00894A39"/>
    <w:rsid w:val="00896BD2"/>
    <w:rsid w:val="00897310"/>
    <w:rsid w:val="008977B5"/>
    <w:rsid w:val="008A0C21"/>
    <w:rsid w:val="008A0C46"/>
    <w:rsid w:val="008A26D1"/>
    <w:rsid w:val="008A351A"/>
    <w:rsid w:val="008A5420"/>
    <w:rsid w:val="008B0116"/>
    <w:rsid w:val="008B1D11"/>
    <w:rsid w:val="008B4F9A"/>
    <w:rsid w:val="008C31A2"/>
    <w:rsid w:val="008C7A4F"/>
    <w:rsid w:val="008D32AB"/>
    <w:rsid w:val="008D3AD1"/>
    <w:rsid w:val="008D53D9"/>
    <w:rsid w:val="008F35BA"/>
    <w:rsid w:val="008F7BF1"/>
    <w:rsid w:val="008F7C1B"/>
    <w:rsid w:val="00903776"/>
    <w:rsid w:val="00903F5C"/>
    <w:rsid w:val="0090595B"/>
    <w:rsid w:val="00910D26"/>
    <w:rsid w:val="0091420A"/>
    <w:rsid w:val="0091618A"/>
    <w:rsid w:val="009245D3"/>
    <w:rsid w:val="00925F9F"/>
    <w:rsid w:val="00932FC4"/>
    <w:rsid w:val="00941AED"/>
    <w:rsid w:val="00941DA7"/>
    <w:rsid w:val="00942C8E"/>
    <w:rsid w:val="00947E27"/>
    <w:rsid w:val="00954A4E"/>
    <w:rsid w:val="00956365"/>
    <w:rsid w:val="00957D41"/>
    <w:rsid w:val="0096112B"/>
    <w:rsid w:val="009624A6"/>
    <w:rsid w:val="00974499"/>
    <w:rsid w:val="00977212"/>
    <w:rsid w:val="0098628F"/>
    <w:rsid w:val="00990B16"/>
    <w:rsid w:val="00995FFC"/>
    <w:rsid w:val="009A6535"/>
    <w:rsid w:val="009B0C5A"/>
    <w:rsid w:val="009B10C2"/>
    <w:rsid w:val="009B27CE"/>
    <w:rsid w:val="009B3BB6"/>
    <w:rsid w:val="009B6C35"/>
    <w:rsid w:val="009C3663"/>
    <w:rsid w:val="009C6F41"/>
    <w:rsid w:val="009D39C9"/>
    <w:rsid w:val="009D67FF"/>
    <w:rsid w:val="009D7657"/>
    <w:rsid w:val="009E7C73"/>
    <w:rsid w:val="009F164C"/>
    <w:rsid w:val="00A0395E"/>
    <w:rsid w:val="00A04897"/>
    <w:rsid w:val="00A10F87"/>
    <w:rsid w:val="00A17D20"/>
    <w:rsid w:val="00A224EF"/>
    <w:rsid w:val="00A232A4"/>
    <w:rsid w:val="00A3064E"/>
    <w:rsid w:val="00A358A6"/>
    <w:rsid w:val="00A3708A"/>
    <w:rsid w:val="00A43DB7"/>
    <w:rsid w:val="00A5148E"/>
    <w:rsid w:val="00A7245A"/>
    <w:rsid w:val="00A7768D"/>
    <w:rsid w:val="00A80BF0"/>
    <w:rsid w:val="00A80FA1"/>
    <w:rsid w:val="00A96548"/>
    <w:rsid w:val="00AA1B3D"/>
    <w:rsid w:val="00AA7109"/>
    <w:rsid w:val="00AB3D51"/>
    <w:rsid w:val="00AD2F19"/>
    <w:rsid w:val="00AE2197"/>
    <w:rsid w:val="00AF4F2A"/>
    <w:rsid w:val="00AF75ED"/>
    <w:rsid w:val="00B01964"/>
    <w:rsid w:val="00B042A7"/>
    <w:rsid w:val="00B06922"/>
    <w:rsid w:val="00B13D0B"/>
    <w:rsid w:val="00B14B0E"/>
    <w:rsid w:val="00B166EF"/>
    <w:rsid w:val="00B20584"/>
    <w:rsid w:val="00B27134"/>
    <w:rsid w:val="00B27C04"/>
    <w:rsid w:val="00B36365"/>
    <w:rsid w:val="00B41D98"/>
    <w:rsid w:val="00B51F42"/>
    <w:rsid w:val="00B54148"/>
    <w:rsid w:val="00B55916"/>
    <w:rsid w:val="00B561E2"/>
    <w:rsid w:val="00B65268"/>
    <w:rsid w:val="00B6599B"/>
    <w:rsid w:val="00B735B7"/>
    <w:rsid w:val="00B76684"/>
    <w:rsid w:val="00B903B7"/>
    <w:rsid w:val="00B939E1"/>
    <w:rsid w:val="00B93A41"/>
    <w:rsid w:val="00B94BD5"/>
    <w:rsid w:val="00B9553F"/>
    <w:rsid w:val="00BA15B7"/>
    <w:rsid w:val="00BA3562"/>
    <w:rsid w:val="00BA36DC"/>
    <w:rsid w:val="00BA66F2"/>
    <w:rsid w:val="00BB5DDE"/>
    <w:rsid w:val="00BC255A"/>
    <w:rsid w:val="00BD464C"/>
    <w:rsid w:val="00BE3B90"/>
    <w:rsid w:val="00BF519B"/>
    <w:rsid w:val="00BF5C67"/>
    <w:rsid w:val="00C0210C"/>
    <w:rsid w:val="00C067E2"/>
    <w:rsid w:val="00C1041E"/>
    <w:rsid w:val="00C11B97"/>
    <w:rsid w:val="00C13450"/>
    <w:rsid w:val="00C22BEB"/>
    <w:rsid w:val="00C2437A"/>
    <w:rsid w:val="00C25B6C"/>
    <w:rsid w:val="00C265CD"/>
    <w:rsid w:val="00C30C65"/>
    <w:rsid w:val="00C31213"/>
    <w:rsid w:val="00C32AA1"/>
    <w:rsid w:val="00C33D7F"/>
    <w:rsid w:val="00C36E1E"/>
    <w:rsid w:val="00C40A98"/>
    <w:rsid w:val="00C42F4A"/>
    <w:rsid w:val="00C44F8E"/>
    <w:rsid w:val="00C456DA"/>
    <w:rsid w:val="00C46687"/>
    <w:rsid w:val="00C47069"/>
    <w:rsid w:val="00C53A38"/>
    <w:rsid w:val="00C57717"/>
    <w:rsid w:val="00C57A92"/>
    <w:rsid w:val="00C601A0"/>
    <w:rsid w:val="00C670CF"/>
    <w:rsid w:val="00C67643"/>
    <w:rsid w:val="00C7375B"/>
    <w:rsid w:val="00C80046"/>
    <w:rsid w:val="00C80C8E"/>
    <w:rsid w:val="00C81EBA"/>
    <w:rsid w:val="00C8721D"/>
    <w:rsid w:val="00CA02E5"/>
    <w:rsid w:val="00CA3145"/>
    <w:rsid w:val="00CA4D21"/>
    <w:rsid w:val="00CA503C"/>
    <w:rsid w:val="00CA5A1D"/>
    <w:rsid w:val="00CA6F01"/>
    <w:rsid w:val="00CB599B"/>
    <w:rsid w:val="00CB79E0"/>
    <w:rsid w:val="00CC587B"/>
    <w:rsid w:val="00CC5D76"/>
    <w:rsid w:val="00CC7FB0"/>
    <w:rsid w:val="00CD1C64"/>
    <w:rsid w:val="00CD36BD"/>
    <w:rsid w:val="00CD48A5"/>
    <w:rsid w:val="00CE0706"/>
    <w:rsid w:val="00CF04F8"/>
    <w:rsid w:val="00D00583"/>
    <w:rsid w:val="00D00D0B"/>
    <w:rsid w:val="00D0191B"/>
    <w:rsid w:val="00D040C1"/>
    <w:rsid w:val="00D150C3"/>
    <w:rsid w:val="00D15B09"/>
    <w:rsid w:val="00D16997"/>
    <w:rsid w:val="00D202CD"/>
    <w:rsid w:val="00D20983"/>
    <w:rsid w:val="00D21335"/>
    <w:rsid w:val="00D2430A"/>
    <w:rsid w:val="00D24F20"/>
    <w:rsid w:val="00D30752"/>
    <w:rsid w:val="00D34488"/>
    <w:rsid w:val="00D35FE1"/>
    <w:rsid w:val="00D60C53"/>
    <w:rsid w:val="00D62D83"/>
    <w:rsid w:val="00D66115"/>
    <w:rsid w:val="00D76DA5"/>
    <w:rsid w:val="00D87254"/>
    <w:rsid w:val="00D874B7"/>
    <w:rsid w:val="00D911C7"/>
    <w:rsid w:val="00D97CFE"/>
    <w:rsid w:val="00DA60EF"/>
    <w:rsid w:val="00DB62F0"/>
    <w:rsid w:val="00DC27EA"/>
    <w:rsid w:val="00DD4768"/>
    <w:rsid w:val="00DD5EE0"/>
    <w:rsid w:val="00DE359D"/>
    <w:rsid w:val="00DF65A7"/>
    <w:rsid w:val="00E036AB"/>
    <w:rsid w:val="00E06622"/>
    <w:rsid w:val="00E17509"/>
    <w:rsid w:val="00E23AF7"/>
    <w:rsid w:val="00E4389A"/>
    <w:rsid w:val="00E44BC2"/>
    <w:rsid w:val="00E50E9D"/>
    <w:rsid w:val="00E6022A"/>
    <w:rsid w:val="00E61EB3"/>
    <w:rsid w:val="00E72128"/>
    <w:rsid w:val="00E8630E"/>
    <w:rsid w:val="00E911DF"/>
    <w:rsid w:val="00E93687"/>
    <w:rsid w:val="00E9528F"/>
    <w:rsid w:val="00E95A99"/>
    <w:rsid w:val="00EB4252"/>
    <w:rsid w:val="00EB5418"/>
    <w:rsid w:val="00EC23B6"/>
    <w:rsid w:val="00EC4AAF"/>
    <w:rsid w:val="00ED0089"/>
    <w:rsid w:val="00EE0D5F"/>
    <w:rsid w:val="00EE404D"/>
    <w:rsid w:val="00EE7D51"/>
    <w:rsid w:val="00F0080B"/>
    <w:rsid w:val="00F01751"/>
    <w:rsid w:val="00F02056"/>
    <w:rsid w:val="00F144C9"/>
    <w:rsid w:val="00F14AC8"/>
    <w:rsid w:val="00F2081B"/>
    <w:rsid w:val="00F25D3B"/>
    <w:rsid w:val="00F26EDE"/>
    <w:rsid w:val="00F27E9E"/>
    <w:rsid w:val="00F32F5C"/>
    <w:rsid w:val="00F33052"/>
    <w:rsid w:val="00F42A50"/>
    <w:rsid w:val="00F45D98"/>
    <w:rsid w:val="00F518C5"/>
    <w:rsid w:val="00F62DE6"/>
    <w:rsid w:val="00F637A1"/>
    <w:rsid w:val="00F64504"/>
    <w:rsid w:val="00F64620"/>
    <w:rsid w:val="00F727EB"/>
    <w:rsid w:val="00F74901"/>
    <w:rsid w:val="00F80121"/>
    <w:rsid w:val="00F80FE5"/>
    <w:rsid w:val="00F81CFD"/>
    <w:rsid w:val="00F84925"/>
    <w:rsid w:val="00F90992"/>
    <w:rsid w:val="00F9297B"/>
    <w:rsid w:val="00F93367"/>
    <w:rsid w:val="00F955FE"/>
    <w:rsid w:val="00FA448B"/>
    <w:rsid w:val="00FB190B"/>
    <w:rsid w:val="00FB2708"/>
    <w:rsid w:val="00FB3EE4"/>
    <w:rsid w:val="00FB5BA5"/>
    <w:rsid w:val="00FB5E16"/>
    <w:rsid w:val="00FB6352"/>
    <w:rsid w:val="00FD0DB8"/>
    <w:rsid w:val="00FD281B"/>
    <w:rsid w:val="00FD4F4B"/>
    <w:rsid w:val="00FE5E9C"/>
    <w:rsid w:val="00FF1A27"/>
    <w:rsid w:val="00FF1FF8"/>
    <w:rsid w:val="00FF3ADC"/>
    <w:rsid w:val="00FF6F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B3FBC"/>
  <w15:chartTrackingRefBased/>
  <w15:docId w15:val="{4A9DF3D1-C055-4C7A-A1B8-7D484F2F2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932FC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406BA1"/>
    <w:pPr>
      <w:keepNext/>
      <w:keepLines/>
      <w:spacing w:before="40" w:after="0"/>
      <w:outlineLvl w:val="2"/>
    </w:pPr>
    <w:rPr>
      <w:rFonts w:asciiTheme="majorHAnsi" w:eastAsiaTheme="majorEastAsia" w:hAnsiTheme="majorHAnsi" w:cstheme="majorBidi"/>
      <w:color w:val="20445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1420A"/>
    <w:pPr>
      <w:ind w:left="720"/>
      <w:contextualSpacing/>
    </w:pPr>
  </w:style>
  <w:style w:type="character" w:customStyle="1" w:styleId="20">
    <w:name w:val="Заголовок 2 Знак"/>
    <w:basedOn w:val="a0"/>
    <w:link w:val="2"/>
    <w:uiPriority w:val="9"/>
    <w:rsid w:val="00932FC4"/>
    <w:rPr>
      <w:rFonts w:ascii="Times New Roman" w:eastAsia="Times New Roman" w:hAnsi="Times New Roman" w:cs="Times New Roman"/>
      <w:b/>
      <w:bCs/>
      <w:sz w:val="36"/>
      <w:szCs w:val="36"/>
      <w:lang w:eastAsia="ru-RU"/>
    </w:rPr>
  </w:style>
  <w:style w:type="paragraph" w:styleId="a5">
    <w:name w:val="Normal (Web)"/>
    <w:basedOn w:val="a"/>
    <w:uiPriority w:val="99"/>
    <w:unhideWhenUsed/>
    <w:rsid w:val="00932F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932FC4"/>
    <w:rPr>
      <w:color w:val="0000FF"/>
      <w:u w:val="single"/>
    </w:rPr>
  </w:style>
  <w:style w:type="table" w:styleId="a7">
    <w:name w:val="Table Grid"/>
    <w:basedOn w:val="a1"/>
    <w:uiPriority w:val="39"/>
    <w:rsid w:val="00932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0D634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D6346"/>
  </w:style>
  <w:style w:type="paragraph" w:styleId="aa">
    <w:name w:val="footer"/>
    <w:basedOn w:val="a"/>
    <w:link w:val="ab"/>
    <w:uiPriority w:val="99"/>
    <w:unhideWhenUsed/>
    <w:rsid w:val="000D634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D6346"/>
  </w:style>
  <w:style w:type="paragraph" w:styleId="ac">
    <w:name w:val="Body Text"/>
    <w:basedOn w:val="a"/>
    <w:link w:val="ad"/>
    <w:uiPriority w:val="1"/>
    <w:qFormat/>
    <w:rsid w:val="00406BA1"/>
    <w:pPr>
      <w:widowControl w:val="0"/>
      <w:autoSpaceDE w:val="0"/>
      <w:autoSpaceDN w:val="0"/>
      <w:spacing w:after="0" w:line="240" w:lineRule="auto"/>
    </w:pPr>
    <w:rPr>
      <w:rFonts w:ascii="Times New Roman" w:eastAsia="Times New Roman" w:hAnsi="Times New Roman" w:cs="Times New Roman"/>
      <w:sz w:val="28"/>
      <w:szCs w:val="28"/>
      <w:lang w:val="en-US" w:bidi="en-US"/>
    </w:rPr>
  </w:style>
  <w:style w:type="character" w:customStyle="1" w:styleId="ad">
    <w:name w:val="Основной текст Знак"/>
    <w:basedOn w:val="a0"/>
    <w:link w:val="ac"/>
    <w:uiPriority w:val="1"/>
    <w:rsid w:val="00406BA1"/>
    <w:rPr>
      <w:rFonts w:ascii="Times New Roman" w:eastAsia="Times New Roman" w:hAnsi="Times New Roman" w:cs="Times New Roman"/>
      <w:sz w:val="28"/>
      <w:szCs w:val="28"/>
      <w:lang w:val="en-US" w:bidi="en-US"/>
    </w:rPr>
  </w:style>
  <w:style w:type="character" w:customStyle="1" w:styleId="30">
    <w:name w:val="Заголовок 3 Знак"/>
    <w:basedOn w:val="a0"/>
    <w:link w:val="3"/>
    <w:uiPriority w:val="9"/>
    <w:semiHidden/>
    <w:rsid w:val="00406BA1"/>
    <w:rPr>
      <w:rFonts w:asciiTheme="majorHAnsi" w:eastAsiaTheme="majorEastAsia" w:hAnsiTheme="majorHAnsi" w:cstheme="majorBidi"/>
      <w:color w:val="204458" w:themeColor="accent1" w:themeShade="7F"/>
      <w:sz w:val="24"/>
      <w:szCs w:val="24"/>
    </w:rPr>
  </w:style>
  <w:style w:type="character" w:styleId="ae">
    <w:name w:val="annotation reference"/>
    <w:basedOn w:val="a0"/>
    <w:uiPriority w:val="99"/>
    <w:semiHidden/>
    <w:unhideWhenUsed/>
    <w:rsid w:val="008977B5"/>
    <w:rPr>
      <w:sz w:val="16"/>
      <w:szCs w:val="16"/>
    </w:rPr>
  </w:style>
  <w:style w:type="paragraph" w:styleId="af">
    <w:name w:val="annotation text"/>
    <w:basedOn w:val="a"/>
    <w:link w:val="af0"/>
    <w:uiPriority w:val="99"/>
    <w:semiHidden/>
    <w:unhideWhenUsed/>
    <w:rsid w:val="008977B5"/>
    <w:pPr>
      <w:spacing w:line="240" w:lineRule="auto"/>
    </w:pPr>
    <w:rPr>
      <w:sz w:val="20"/>
      <w:szCs w:val="20"/>
    </w:rPr>
  </w:style>
  <w:style w:type="character" w:customStyle="1" w:styleId="af0">
    <w:name w:val="Текст примечания Знак"/>
    <w:basedOn w:val="a0"/>
    <w:link w:val="af"/>
    <w:uiPriority w:val="99"/>
    <w:semiHidden/>
    <w:rsid w:val="008977B5"/>
    <w:rPr>
      <w:sz w:val="20"/>
      <w:szCs w:val="20"/>
    </w:rPr>
  </w:style>
  <w:style w:type="paragraph" w:styleId="af1">
    <w:name w:val="annotation subject"/>
    <w:basedOn w:val="af"/>
    <w:next w:val="af"/>
    <w:link w:val="af2"/>
    <w:uiPriority w:val="99"/>
    <w:semiHidden/>
    <w:unhideWhenUsed/>
    <w:rsid w:val="008977B5"/>
    <w:rPr>
      <w:b/>
      <w:bCs/>
    </w:rPr>
  </w:style>
  <w:style w:type="character" w:customStyle="1" w:styleId="af2">
    <w:name w:val="Тема примечания Знак"/>
    <w:basedOn w:val="af0"/>
    <w:link w:val="af1"/>
    <w:uiPriority w:val="99"/>
    <w:semiHidden/>
    <w:rsid w:val="008977B5"/>
    <w:rPr>
      <w:b/>
      <w:bCs/>
      <w:sz w:val="20"/>
      <w:szCs w:val="20"/>
    </w:rPr>
  </w:style>
  <w:style w:type="paragraph" w:styleId="af3">
    <w:name w:val="Balloon Text"/>
    <w:basedOn w:val="a"/>
    <w:link w:val="af4"/>
    <w:uiPriority w:val="99"/>
    <w:semiHidden/>
    <w:unhideWhenUsed/>
    <w:rsid w:val="008977B5"/>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8977B5"/>
    <w:rPr>
      <w:rFonts w:ascii="Segoe UI" w:hAnsi="Segoe UI" w:cs="Segoe UI"/>
      <w:sz w:val="18"/>
      <w:szCs w:val="18"/>
    </w:rPr>
  </w:style>
  <w:style w:type="paragraph" w:customStyle="1" w:styleId="TableParagraph">
    <w:name w:val="Table Paragraph"/>
    <w:basedOn w:val="a"/>
    <w:uiPriority w:val="1"/>
    <w:qFormat/>
    <w:rsid w:val="006E67B5"/>
    <w:pPr>
      <w:widowControl w:val="0"/>
      <w:autoSpaceDE w:val="0"/>
      <w:autoSpaceDN w:val="0"/>
      <w:spacing w:after="0" w:line="240" w:lineRule="auto"/>
      <w:ind w:left="107"/>
    </w:pPr>
    <w:rPr>
      <w:rFonts w:ascii="Times New Roman" w:eastAsia="Times New Roman" w:hAnsi="Times New Roman" w:cs="Times New Roman"/>
      <w:lang w:val="en-US" w:bidi="en-US"/>
    </w:rPr>
  </w:style>
  <w:style w:type="paragraph" w:customStyle="1" w:styleId="p1">
    <w:name w:val="p1"/>
    <w:basedOn w:val="a"/>
    <w:rsid w:val="00D019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locked/>
    <w:rsid w:val="00D243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229354">
      <w:bodyDiv w:val="1"/>
      <w:marLeft w:val="0"/>
      <w:marRight w:val="0"/>
      <w:marTop w:val="0"/>
      <w:marBottom w:val="0"/>
      <w:divBdr>
        <w:top w:val="none" w:sz="0" w:space="0" w:color="auto"/>
        <w:left w:val="none" w:sz="0" w:space="0" w:color="auto"/>
        <w:bottom w:val="none" w:sz="0" w:space="0" w:color="auto"/>
        <w:right w:val="none" w:sz="0" w:space="0" w:color="auto"/>
      </w:divBdr>
      <w:divsChild>
        <w:div w:id="1588673">
          <w:marLeft w:val="0"/>
          <w:marRight w:val="0"/>
          <w:marTop w:val="0"/>
          <w:marBottom w:val="0"/>
          <w:divBdr>
            <w:top w:val="none" w:sz="0" w:space="0" w:color="auto"/>
            <w:left w:val="none" w:sz="0" w:space="0" w:color="auto"/>
            <w:bottom w:val="none" w:sz="0" w:space="0" w:color="auto"/>
            <w:right w:val="none" w:sz="0" w:space="0" w:color="auto"/>
          </w:divBdr>
          <w:divsChild>
            <w:div w:id="1653411991">
              <w:marLeft w:val="0"/>
              <w:marRight w:val="0"/>
              <w:marTop w:val="0"/>
              <w:marBottom w:val="0"/>
              <w:divBdr>
                <w:top w:val="none" w:sz="0" w:space="0" w:color="auto"/>
                <w:left w:val="none" w:sz="0" w:space="0" w:color="auto"/>
                <w:bottom w:val="none" w:sz="0" w:space="0" w:color="auto"/>
                <w:right w:val="none" w:sz="0" w:space="0" w:color="auto"/>
              </w:divBdr>
            </w:div>
          </w:divsChild>
        </w:div>
        <w:div w:id="420417384">
          <w:marLeft w:val="0"/>
          <w:marRight w:val="0"/>
          <w:marTop w:val="0"/>
          <w:marBottom w:val="0"/>
          <w:divBdr>
            <w:top w:val="none" w:sz="0" w:space="0" w:color="auto"/>
            <w:left w:val="none" w:sz="0" w:space="0" w:color="auto"/>
            <w:bottom w:val="none" w:sz="0" w:space="0" w:color="auto"/>
            <w:right w:val="none" w:sz="0" w:space="0" w:color="auto"/>
          </w:divBdr>
          <w:divsChild>
            <w:div w:id="2139687303">
              <w:marLeft w:val="0"/>
              <w:marRight w:val="0"/>
              <w:marTop w:val="0"/>
              <w:marBottom w:val="0"/>
              <w:divBdr>
                <w:top w:val="none" w:sz="0" w:space="0" w:color="auto"/>
                <w:left w:val="none" w:sz="0" w:space="0" w:color="auto"/>
                <w:bottom w:val="none" w:sz="0" w:space="0" w:color="auto"/>
                <w:right w:val="none" w:sz="0" w:space="0" w:color="auto"/>
              </w:divBdr>
              <w:divsChild>
                <w:div w:id="956062353">
                  <w:marLeft w:val="0"/>
                  <w:marRight w:val="0"/>
                  <w:marTop w:val="0"/>
                  <w:marBottom w:val="0"/>
                  <w:divBdr>
                    <w:top w:val="none" w:sz="0" w:space="0" w:color="auto"/>
                    <w:left w:val="none" w:sz="0" w:space="0" w:color="auto"/>
                    <w:bottom w:val="none" w:sz="0" w:space="0" w:color="auto"/>
                    <w:right w:val="none" w:sz="0" w:space="0" w:color="auto"/>
                  </w:divBdr>
                </w:div>
                <w:div w:id="110709924">
                  <w:marLeft w:val="300"/>
                  <w:marRight w:val="0"/>
                  <w:marTop w:val="0"/>
                  <w:marBottom w:val="0"/>
                  <w:divBdr>
                    <w:top w:val="none" w:sz="0" w:space="0" w:color="auto"/>
                    <w:left w:val="none" w:sz="0" w:space="0" w:color="auto"/>
                    <w:bottom w:val="none" w:sz="0" w:space="0" w:color="auto"/>
                    <w:right w:val="none" w:sz="0" w:space="0" w:color="auto"/>
                  </w:divBdr>
                </w:div>
                <w:div w:id="1532184921">
                  <w:marLeft w:val="300"/>
                  <w:marRight w:val="0"/>
                  <w:marTop w:val="0"/>
                  <w:marBottom w:val="0"/>
                  <w:divBdr>
                    <w:top w:val="none" w:sz="0" w:space="0" w:color="auto"/>
                    <w:left w:val="none" w:sz="0" w:space="0" w:color="auto"/>
                    <w:bottom w:val="none" w:sz="0" w:space="0" w:color="auto"/>
                    <w:right w:val="none" w:sz="0" w:space="0" w:color="auto"/>
                  </w:divBdr>
                </w:div>
                <w:div w:id="56052160">
                  <w:marLeft w:val="0"/>
                  <w:marRight w:val="0"/>
                  <w:marTop w:val="0"/>
                  <w:marBottom w:val="0"/>
                  <w:divBdr>
                    <w:top w:val="none" w:sz="0" w:space="0" w:color="auto"/>
                    <w:left w:val="none" w:sz="0" w:space="0" w:color="auto"/>
                    <w:bottom w:val="none" w:sz="0" w:space="0" w:color="auto"/>
                    <w:right w:val="none" w:sz="0" w:space="0" w:color="auto"/>
                  </w:divBdr>
                </w:div>
                <w:div w:id="1934588788">
                  <w:marLeft w:val="60"/>
                  <w:marRight w:val="0"/>
                  <w:marTop w:val="0"/>
                  <w:marBottom w:val="0"/>
                  <w:divBdr>
                    <w:top w:val="none" w:sz="0" w:space="0" w:color="auto"/>
                    <w:left w:val="none" w:sz="0" w:space="0" w:color="auto"/>
                    <w:bottom w:val="none" w:sz="0" w:space="0" w:color="auto"/>
                    <w:right w:val="none" w:sz="0" w:space="0" w:color="auto"/>
                  </w:divBdr>
                </w:div>
              </w:divsChild>
            </w:div>
            <w:div w:id="783352863">
              <w:marLeft w:val="0"/>
              <w:marRight w:val="0"/>
              <w:marTop w:val="0"/>
              <w:marBottom w:val="0"/>
              <w:divBdr>
                <w:top w:val="none" w:sz="0" w:space="0" w:color="auto"/>
                <w:left w:val="none" w:sz="0" w:space="0" w:color="auto"/>
                <w:bottom w:val="none" w:sz="0" w:space="0" w:color="auto"/>
                <w:right w:val="none" w:sz="0" w:space="0" w:color="auto"/>
              </w:divBdr>
              <w:divsChild>
                <w:div w:id="828639898">
                  <w:marLeft w:val="0"/>
                  <w:marRight w:val="0"/>
                  <w:marTop w:val="120"/>
                  <w:marBottom w:val="0"/>
                  <w:divBdr>
                    <w:top w:val="none" w:sz="0" w:space="0" w:color="auto"/>
                    <w:left w:val="none" w:sz="0" w:space="0" w:color="auto"/>
                    <w:bottom w:val="none" w:sz="0" w:space="0" w:color="auto"/>
                    <w:right w:val="none" w:sz="0" w:space="0" w:color="auto"/>
                  </w:divBdr>
                  <w:divsChild>
                    <w:div w:id="1780177961">
                      <w:marLeft w:val="0"/>
                      <w:marRight w:val="0"/>
                      <w:marTop w:val="0"/>
                      <w:marBottom w:val="0"/>
                      <w:divBdr>
                        <w:top w:val="none" w:sz="0" w:space="0" w:color="auto"/>
                        <w:left w:val="none" w:sz="0" w:space="0" w:color="auto"/>
                        <w:bottom w:val="none" w:sz="0" w:space="0" w:color="auto"/>
                        <w:right w:val="none" w:sz="0" w:space="0" w:color="auto"/>
                      </w:divBdr>
                      <w:divsChild>
                        <w:div w:id="909003020">
                          <w:marLeft w:val="0"/>
                          <w:marRight w:val="0"/>
                          <w:marTop w:val="0"/>
                          <w:marBottom w:val="0"/>
                          <w:divBdr>
                            <w:top w:val="none" w:sz="0" w:space="0" w:color="auto"/>
                            <w:left w:val="none" w:sz="0" w:space="0" w:color="auto"/>
                            <w:bottom w:val="none" w:sz="0" w:space="0" w:color="auto"/>
                            <w:right w:val="none" w:sz="0" w:space="0" w:color="auto"/>
                          </w:divBdr>
                          <w:divsChild>
                            <w:div w:id="411005032">
                              <w:marLeft w:val="0"/>
                              <w:marRight w:val="0"/>
                              <w:marTop w:val="0"/>
                              <w:marBottom w:val="0"/>
                              <w:divBdr>
                                <w:top w:val="none" w:sz="0" w:space="0" w:color="auto"/>
                                <w:left w:val="none" w:sz="0" w:space="0" w:color="auto"/>
                                <w:bottom w:val="none" w:sz="0" w:space="0" w:color="auto"/>
                                <w:right w:val="none" w:sz="0" w:space="0" w:color="auto"/>
                              </w:divBdr>
                            </w:div>
                            <w:div w:id="191092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46958">
      <w:bodyDiv w:val="1"/>
      <w:marLeft w:val="0"/>
      <w:marRight w:val="0"/>
      <w:marTop w:val="0"/>
      <w:marBottom w:val="0"/>
      <w:divBdr>
        <w:top w:val="none" w:sz="0" w:space="0" w:color="auto"/>
        <w:left w:val="none" w:sz="0" w:space="0" w:color="auto"/>
        <w:bottom w:val="none" w:sz="0" w:space="0" w:color="auto"/>
        <w:right w:val="none" w:sz="0" w:space="0" w:color="auto"/>
      </w:divBdr>
    </w:div>
    <w:div w:id="283970116">
      <w:bodyDiv w:val="1"/>
      <w:marLeft w:val="0"/>
      <w:marRight w:val="0"/>
      <w:marTop w:val="0"/>
      <w:marBottom w:val="0"/>
      <w:divBdr>
        <w:top w:val="none" w:sz="0" w:space="0" w:color="auto"/>
        <w:left w:val="none" w:sz="0" w:space="0" w:color="auto"/>
        <w:bottom w:val="none" w:sz="0" w:space="0" w:color="auto"/>
        <w:right w:val="none" w:sz="0" w:space="0" w:color="auto"/>
      </w:divBdr>
      <w:divsChild>
        <w:div w:id="1910966805">
          <w:marLeft w:val="0"/>
          <w:marRight w:val="0"/>
          <w:marTop w:val="0"/>
          <w:marBottom w:val="0"/>
          <w:divBdr>
            <w:top w:val="none" w:sz="0" w:space="0" w:color="auto"/>
            <w:left w:val="none" w:sz="0" w:space="0" w:color="auto"/>
            <w:bottom w:val="none" w:sz="0" w:space="0" w:color="auto"/>
            <w:right w:val="none" w:sz="0" w:space="0" w:color="auto"/>
          </w:divBdr>
        </w:div>
        <w:div w:id="1351562674">
          <w:marLeft w:val="0"/>
          <w:marRight w:val="0"/>
          <w:marTop w:val="0"/>
          <w:marBottom w:val="0"/>
          <w:divBdr>
            <w:top w:val="none" w:sz="0" w:space="0" w:color="auto"/>
            <w:left w:val="none" w:sz="0" w:space="0" w:color="auto"/>
            <w:bottom w:val="none" w:sz="0" w:space="0" w:color="auto"/>
            <w:right w:val="none" w:sz="0" w:space="0" w:color="auto"/>
          </w:divBdr>
        </w:div>
      </w:divsChild>
    </w:div>
    <w:div w:id="1247617996">
      <w:bodyDiv w:val="1"/>
      <w:marLeft w:val="0"/>
      <w:marRight w:val="0"/>
      <w:marTop w:val="0"/>
      <w:marBottom w:val="0"/>
      <w:divBdr>
        <w:top w:val="none" w:sz="0" w:space="0" w:color="auto"/>
        <w:left w:val="none" w:sz="0" w:space="0" w:color="auto"/>
        <w:bottom w:val="none" w:sz="0" w:space="0" w:color="auto"/>
        <w:right w:val="none" w:sz="0" w:space="0" w:color="auto"/>
      </w:divBdr>
    </w:div>
    <w:div w:id="1589656192">
      <w:bodyDiv w:val="1"/>
      <w:marLeft w:val="0"/>
      <w:marRight w:val="0"/>
      <w:marTop w:val="0"/>
      <w:marBottom w:val="0"/>
      <w:divBdr>
        <w:top w:val="none" w:sz="0" w:space="0" w:color="auto"/>
        <w:left w:val="none" w:sz="0" w:space="0" w:color="auto"/>
        <w:bottom w:val="none" w:sz="0" w:space="0" w:color="auto"/>
        <w:right w:val="none" w:sz="0" w:space="0" w:color="auto"/>
      </w:divBdr>
    </w:div>
    <w:div w:id="194892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youtu.be/8nr1gzGdfx0" TargetMode="External"/><Relationship Id="rId26" Type="http://schemas.openxmlformats.org/officeDocument/2006/relationships/hyperlink" Target="https://www.epa.gov/sites/production/files/2020-02/documents/national-water-reuse-action-plan-collaborative-implementation-version-1.pdf" TargetMode="External"/><Relationship Id="rId39" Type="http://schemas.openxmlformats.org/officeDocument/2006/relationships/hyperlink" Target="http://rosstandart.su/standartyii-iso-14000/" TargetMode="External"/><Relationship Id="rId21" Type="http://schemas.openxmlformats.org/officeDocument/2006/relationships/hyperlink" Target="https://news.microsoft.com/ru-ru/transform-to-net-zero/" TargetMode="External"/><Relationship Id="rId34" Type="http://schemas.openxmlformats.org/officeDocument/2006/relationships/hyperlink" Target="https://www.apple.com/environment/pdf/Apple_Environmental_Responsibility_Report_2019.pdf" TargetMode="External"/><Relationship Id="rId42" Type="http://schemas.openxmlformats.org/officeDocument/2006/relationships/hyperlink" Target="https://www.worldscientific.com/doi/abs/10.1142/S1464333202001030" TargetMode="External"/><Relationship Id="rId47" Type="http://schemas.openxmlformats.org/officeDocument/2006/relationships/image" Target="media/image10.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8.png"/><Relationship Id="rId11" Type="http://schemas.openxmlformats.org/officeDocument/2006/relationships/chart" Target="charts/chart1.xml"/><Relationship Id="rId24" Type="http://schemas.openxmlformats.org/officeDocument/2006/relationships/image" Target="media/image6.png"/><Relationship Id="rId32" Type="http://schemas.openxmlformats.org/officeDocument/2006/relationships/hyperlink" Target="https://www.testfirm.ru/result/7705736900_ooo-allegrini-russiya" TargetMode="External"/><Relationship Id="rId37" Type="http://schemas.openxmlformats.org/officeDocument/2006/relationships/hyperlink" Target="https://news.microsoft.com/ru-ru/microsoft-carbon-moment/" TargetMode="External"/><Relationship Id="rId40" Type="http://schemas.openxmlformats.org/officeDocument/2006/relationships/hyperlink" Target="https://www2.deloitte.com/content/dam/Deloitte/ru/Documents/consumer-business/russian/chemistry-4-0-rus.PDF" TargetMode="External"/><Relationship Id="rId45" Type="http://schemas.openxmlformats.org/officeDocument/2006/relationships/hyperlink" Target="https://www.mdpi.com/2079-9276/7/3/58"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5.xml"/><Relationship Id="rId28" Type="http://schemas.openxmlformats.org/officeDocument/2006/relationships/image" Target="media/image7.png"/><Relationship Id="rId36" Type="http://schemas.openxmlformats.org/officeDocument/2006/relationships/hyperlink" Target="https://www.intel.com/content/www/us/en/environment/water-restoration.html" TargetMode="External"/><Relationship Id="rId49"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hyperlink" Target="https://youtu.be/8nr1gzGdfx0" TargetMode="External"/><Relationship Id="rId31" Type="http://schemas.openxmlformats.org/officeDocument/2006/relationships/hyperlink" Target="https://issek.hse.ru/mirror/pubs/share/465578843.pdf" TargetMode="External"/><Relationship Id="rId44" Type="http://schemas.openxmlformats.org/officeDocument/2006/relationships/hyperlink" Target="https://transportgeography.org/contents/methods/transportation-environmental-management/the-implementation-of-an-environmental-management-syste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tud.net.ru/wp-content/uploads/2021/05/&#1042;&#1099;&#1087;&#1091;&#1089;&#1082;-5_2021-1.pdf" TargetMode="External"/><Relationship Id="rId14" Type="http://schemas.openxmlformats.org/officeDocument/2006/relationships/chart" Target="charts/chart2.xml"/><Relationship Id="rId22" Type="http://schemas.openxmlformats.org/officeDocument/2006/relationships/image" Target="media/image5.png"/><Relationship Id="rId27" Type="http://schemas.openxmlformats.org/officeDocument/2006/relationships/hyperlink" Target="https://www.fluencecorp.com/epa-water-reuse-action-plan/" TargetMode="External"/><Relationship Id="rId30" Type="http://schemas.openxmlformats.org/officeDocument/2006/relationships/image" Target="media/image9.png"/><Relationship Id="rId35" Type="http://schemas.openxmlformats.org/officeDocument/2006/relationships/hyperlink" Target="https://www.ibm.com/ibm/environment/climate/renewable_transparency.shtml" TargetMode="External"/><Relationship Id="rId43" Type="http://schemas.openxmlformats.org/officeDocument/2006/relationships/hyperlink" Target="https://advisera.com/14001academy/" TargetMode="External"/><Relationship Id="rId48" Type="http://schemas.openxmlformats.org/officeDocument/2006/relationships/image" Target="media/image11.png"/><Relationship Id="rId8" Type="http://schemas.openxmlformats.org/officeDocument/2006/relationships/hyperlink" Target="https://stud.net.ru/wp-content/uploads/2021/05/&#1042;&#1099;&#1087;&#1091;&#1089;&#1082;-5_2021-1.pdf"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nepis.epa.gov/Adobe/PDF/P100FS7K.pdf" TargetMode="External"/><Relationship Id="rId33" Type="http://schemas.openxmlformats.org/officeDocument/2006/relationships/hyperlink" Target="https://www.testfirm.ru/result/3445117986_ooo-td-grass" TargetMode="External"/><Relationship Id="rId38" Type="http://schemas.openxmlformats.org/officeDocument/2006/relationships/hyperlink" Target="https://yandex.ru/search/?text=%D0%9F%D0%B0%D0%BF%D0%B5%D0%BD%D0%BE%D0%B2%D0%B0%20%D0%9A.%D0%92.%20%D0%AD%D0%BA%D0%BE%D0%BD%D0%BE%D0%BC%D0%B8%D0%BA%D0%B0%20%D0%BF%D1%80%D0%B8%D1%80%D0%BE%D0%B4%D0%BE%D0%BF%D0%BE%D0%BB%D1%8C%D0%B7%D0%BE%D0%B2%D0%B0%D0%BD%D0%B8%D1%8F%3A%20%D1%83%D1%87%D0%B5%D0%B1%D0%BD%D0%B8%D0%BA.%20%D0%9C.%3A%20%D0%A2%D0%B8%D0%B5%D0%BD%D1%81%2C%20%D0%A2%D0%9A%20%D0%92%D0%B5%D0%BB%D0%B1%D0%B8%2C%202010.%20928%D1%81.&amp;lr=35&amp;clid=2411726&amp;msp=1" TargetMode="External"/><Relationship Id="rId46" Type="http://schemas.openxmlformats.org/officeDocument/2006/relationships/hyperlink" Target="https://www.oecd.org/g20/summits/osaka/OECD-G20-Paper-Innovation-and-Green-Transition.pdf" TargetMode="External"/><Relationship Id="rId20" Type="http://schemas.openxmlformats.org/officeDocument/2006/relationships/hyperlink" Target="https://www.voguebusiness.com/technology/circular-id-eon-sustainability-blockchain" TargetMode="External"/><Relationship Id="rId41" Type="http://schemas.openxmlformats.org/officeDocument/2006/relationships/hyperlink" Target="https://www.avfallsverige.se/fileadmin/user_upload/Publikationer/annual_report_2017.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82869998393058"/>
          <c:y val="6.7460317460317457E-2"/>
          <c:w val="0.85100642776795754"/>
          <c:h val="0.74235136368823462"/>
        </c:manualLayout>
      </c:layout>
      <c:lineChart>
        <c:grouping val="standard"/>
        <c:varyColors val="0"/>
        <c:ser>
          <c:idx val="0"/>
          <c:order val="0"/>
          <c:tx>
            <c:strRef>
              <c:f>Лист1!$B$1</c:f>
              <c:strCache>
                <c:ptCount val="1"/>
                <c:pt idx="0">
                  <c:v>Год</c:v>
                </c:pt>
              </c:strCache>
            </c:strRef>
          </c:tx>
          <c:spPr>
            <a:ln w="28575" cap="rnd">
              <a:solidFill>
                <a:schemeClr val="accent1"/>
              </a:solidFill>
              <a:round/>
            </a:ln>
            <a:effectLst/>
          </c:spPr>
          <c:marker>
            <c:symbol val="none"/>
          </c:marker>
          <c:cat>
            <c:numRef>
              <c:f>Лист1!$A$2:$A$27</c:f>
              <c:numCache>
                <c:formatCode>General</c:formatCod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numCache>
            </c:numRef>
          </c:cat>
          <c:val>
            <c:numRef>
              <c:f>Лист1!$B$2:$B$27</c:f>
              <c:numCache>
                <c:formatCode>0.0%</c:formatCode>
                <c:ptCount val="26"/>
                <c:pt idx="0">
                  <c:v>5.8000000000000003E-2</c:v>
                </c:pt>
                <c:pt idx="1">
                  <c:v>5.8999999999999997E-2</c:v>
                </c:pt>
                <c:pt idx="2">
                  <c:v>5.8000000000000003E-2</c:v>
                </c:pt>
                <c:pt idx="3">
                  <c:v>5.8999999999999997E-2</c:v>
                </c:pt>
                <c:pt idx="4">
                  <c:v>5.8000000000000003E-2</c:v>
                </c:pt>
                <c:pt idx="5">
                  <c:v>0.06</c:v>
                </c:pt>
                <c:pt idx="6">
                  <c:v>5.7000000000000002E-2</c:v>
                </c:pt>
                <c:pt idx="7">
                  <c:v>6.0999999999999999E-2</c:v>
                </c:pt>
                <c:pt idx="8">
                  <c:v>0.06</c:v>
                </c:pt>
                <c:pt idx="9">
                  <c:v>6.0999999999999999E-2</c:v>
                </c:pt>
                <c:pt idx="10">
                  <c:v>6.2E-2</c:v>
                </c:pt>
                <c:pt idx="11">
                  <c:v>6.0999999999999999E-2</c:v>
                </c:pt>
                <c:pt idx="12">
                  <c:v>6.3E-2</c:v>
                </c:pt>
                <c:pt idx="13">
                  <c:v>7.0000000000000007E-2</c:v>
                </c:pt>
                <c:pt idx="14">
                  <c:v>7.4999999999999997E-2</c:v>
                </c:pt>
                <c:pt idx="15">
                  <c:v>7.9000000000000001E-2</c:v>
                </c:pt>
                <c:pt idx="16">
                  <c:v>0.08</c:v>
                </c:pt>
                <c:pt idx="17">
                  <c:v>8.5000000000000006E-2</c:v>
                </c:pt>
                <c:pt idx="18">
                  <c:v>0.09</c:v>
                </c:pt>
                <c:pt idx="19">
                  <c:v>9.5000000000000001E-2</c:v>
                </c:pt>
                <c:pt idx="20">
                  <c:v>0.09</c:v>
                </c:pt>
                <c:pt idx="21">
                  <c:v>8.7999999999999995E-2</c:v>
                </c:pt>
                <c:pt idx="22">
                  <c:v>8.5999999999999993E-2</c:v>
                </c:pt>
                <c:pt idx="23">
                  <c:v>8.5000000000000006E-2</c:v>
                </c:pt>
                <c:pt idx="24">
                  <c:v>8.7999999999999995E-2</c:v>
                </c:pt>
              </c:numCache>
            </c:numRef>
          </c:val>
          <c:smooth val="0"/>
          <c:extLst>
            <c:ext xmlns:c16="http://schemas.microsoft.com/office/drawing/2014/chart" uri="{C3380CC4-5D6E-409C-BE32-E72D297353CC}">
              <c16:uniqueId val="{00000000-A076-4FF9-A35F-D14D454278FB}"/>
            </c:ext>
          </c:extLst>
        </c:ser>
        <c:dLbls>
          <c:showLegendKey val="0"/>
          <c:showVal val="0"/>
          <c:showCatName val="0"/>
          <c:showSerName val="0"/>
          <c:showPercent val="0"/>
          <c:showBubbleSize val="0"/>
        </c:dLbls>
        <c:smooth val="0"/>
        <c:axId val="272294512"/>
        <c:axId val="272299088"/>
      </c:lineChart>
      <c:catAx>
        <c:axId val="27229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2299088"/>
        <c:crosses val="autoZero"/>
        <c:auto val="1"/>
        <c:lblAlgn val="ctr"/>
        <c:lblOffset val="100"/>
        <c:noMultiLvlLbl val="0"/>
      </c:catAx>
      <c:valAx>
        <c:axId val="272299088"/>
        <c:scaling>
          <c:orientation val="minMax"/>
          <c:min val="5.7000000000000009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Доля</a:t>
                </a:r>
                <a:r>
                  <a:rPr lang="ru-RU" baseline="0">
                    <a:solidFill>
                      <a:sysClr val="windowText" lastClr="000000"/>
                    </a:solidFill>
                    <a:latin typeface="Times New Roman" panose="02020603050405020304" pitchFamily="18" charset="0"/>
                    <a:cs typeface="Times New Roman" panose="02020603050405020304" pitchFamily="18" charset="0"/>
                  </a:rPr>
                  <a:t> патентов, связанных с создание эко-инноваций</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
              <c:y val="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2294512"/>
        <c:crosses val="autoZero"/>
        <c:crossBetween val="between"/>
      </c:valAx>
      <c:spPr>
        <a:noFill/>
        <a:ln>
          <a:noFill/>
        </a:ln>
        <a:effectLst/>
      </c:spPr>
    </c:plotArea>
    <c:legend>
      <c:legendPos val="b"/>
      <c:layout>
        <c:manualLayout>
          <c:xMode val="edge"/>
          <c:yMode val="edge"/>
          <c:x val="0.45595709464888318"/>
          <c:y val="0.91349594887595564"/>
          <c:w val="9.2167443355294879E-2"/>
          <c:h val="6.114173228346457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Возобновляемые источники</c:v>
                </c:pt>
              </c:strCache>
            </c:strRef>
          </c:tx>
          <c:spPr>
            <a:ln w="28575" cap="rnd">
              <a:solidFill>
                <a:schemeClr val="accent1"/>
              </a:solidFill>
              <a:round/>
            </a:ln>
            <a:effectLst/>
          </c:spPr>
          <c:marker>
            <c:symbol val="none"/>
          </c:marker>
          <c:cat>
            <c:numRef>
              <c:f>Лист1!$A$2:$A$13</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Лист1!$B$2:$B$13</c:f>
              <c:numCache>
                <c:formatCode>0%</c:formatCode>
                <c:ptCount val="12"/>
                <c:pt idx="0">
                  <c:v>5.2999999999999999E-2</c:v>
                </c:pt>
                <c:pt idx="1">
                  <c:v>5.5E-2</c:v>
                </c:pt>
                <c:pt idx="2">
                  <c:v>5.1999999999999998E-2</c:v>
                </c:pt>
                <c:pt idx="3">
                  <c:v>5.5E-2</c:v>
                </c:pt>
                <c:pt idx="4">
                  <c:v>0.05</c:v>
                </c:pt>
                <c:pt idx="5">
                  <c:v>5.3999999999999999E-2</c:v>
                </c:pt>
                <c:pt idx="6">
                  <c:v>5.6000000000000001E-2</c:v>
                </c:pt>
                <c:pt idx="7">
                  <c:v>5.8000000000000003E-2</c:v>
                </c:pt>
                <c:pt idx="8">
                  <c:v>0.06</c:v>
                </c:pt>
                <c:pt idx="9">
                  <c:v>6.0999999999999999E-2</c:v>
                </c:pt>
                <c:pt idx="10">
                  <c:v>6.2E-2</c:v>
                </c:pt>
                <c:pt idx="11">
                  <c:v>6.3E-2</c:v>
                </c:pt>
              </c:numCache>
            </c:numRef>
          </c:val>
          <c:smooth val="0"/>
          <c:extLst>
            <c:ext xmlns:c16="http://schemas.microsoft.com/office/drawing/2014/chart" uri="{C3380CC4-5D6E-409C-BE32-E72D297353CC}">
              <c16:uniqueId val="{00000000-0689-4D14-9C21-30C127AAA8EE}"/>
            </c:ext>
          </c:extLst>
        </c:ser>
        <c:ser>
          <c:idx val="1"/>
          <c:order val="1"/>
          <c:tx>
            <c:strRef>
              <c:f>Лист1!$C$1</c:f>
              <c:strCache>
                <c:ptCount val="1"/>
                <c:pt idx="0">
                  <c:v>Ископаемое топливо</c:v>
                </c:pt>
              </c:strCache>
            </c:strRef>
          </c:tx>
          <c:spPr>
            <a:ln w="28575" cap="rnd">
              <a:solidFill>
                <a:schemeClr val="accent2"/>
              </a:solidFill>
              <a:round/>
            </a:ln>
            <a:effectLst/>
          </c:spPr>
          <c:marker>
            <c:symbol val="none"/>
          </c:marker>
          <c:cat>
            <c:numRef>
              <c:f>Лист1!$A$2:$A$13</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Лист1!$C$2:$C$13</c:f>
              <c:numCache>
                <c:formatCode>0%</c:formatCode>
                <c:ptCount val="12"/>
                <c:pt idx="0">
                  <c:v>0.11</c:v>
                </c:pt>
                <c:pt idx="1">
                  <c:v>0.115</c:v>
                </c:pt>
                <c:pt idx="2">
                  <c:v>0.12</c:v>
                </c:pt>
                <c:pt idx="3">
                  <c:v>0.1</c:v>
                </c:pt>
                <c:pt idx="4">
                  <c:v>0.09</c:v>
                </c:pt>
                <c:pt idx="5">
                  <c:v>0.08</c:v>
                </c:pt>
                <c:pt idx="6">
                  <c:v>0.06</c:v>
                </c:pt>
                <c:pt idx="7">
                  <c:v>7.0000000000000007E-2</c:v>
                </c:pt>
                <c:pt idx="8">
                  <c:v>0.06</c:v>
                </c:pt>
                <c:pt idx="9">
                  <c:v>5.5E-2</c:v>
                </c:pt>
                <c:pt idx="10">
                  <c:v>0.06</c:v>
                </c:pt>
                <c:pt idx="11">
                  <c:v>5.0999999999999997E-2</c:v>
                </c:pt>
              </c:numCache>
            </c:numRef>
          </c:val>
          <c:smooth val="0"/>
          <c:extLst>
            <c:ext xmlns:c16="http://schemas.microsoft.com/office/drawing/2014/chart" uri="{C3380CC4-5D6E-409C-BE32-E72D297353CC}">
              <c16:uniqueId val="{00000001-0689-4D14-9C21-30C127AAA8EE}"/>
            </c:ext>
          </c:extLst>
        </c:ser>
        <c:dLbls>
          <c:showLegendKey val="0"/>
          <c:showVal val="0"/>
          <c:showCatName val="0"/>
          <c:showSerName val="0"/>
          <c:showPercent val="0"/>
          <c:showBubbleSize val="0"/>
        </c:dLbls>
        <c:smooth val="0"/>
        <c:axId val="2089841919"/>
        <c:axId val="2089825695"/>
      </c:lineChart>
      <c:catAx>
        <c:axId val="208984191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89825695"/>
        <c:crosses val="autoZero"/>
        <c:auto val="1"/>
        <c:lblAlgn val="ctr"/>
        <c:lblOffset val="100"/>
        <c:noMultiLvlLbl val="0"/>
      </c:catAx>
      <c:valAx>
        <c:axId val="2089825695"/>
        <c:scaling>
          <c:orientation val="minMax"/>
          <c:min val="4.6000000000000013E-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89841919"/>
        <c:crosses val="autoZero"/>
        <c:crossBetween val="between"/>
        <c:majorUnit val="1.0000000000000002E-2"/>
        <c:minorUnit val="1.0000000000000003E-4"/>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1462996525821"/>
          <c:y val="5.7501306847882905E-2"/>
          <c:w val="0.55970324792573078"/>
          <c:h val="0.74282139196792774"/>
        </c:manualLayout>
      </c:layout>
      <c:lineChart>
        <c:grouping val="standard"/>
        <c:varyColors val="0"/>
        <c:ser>
          <c:idx val="0"/>
          <c:order val="0"/>
          <c:tx>
            <c:strRef>
              <c:f>Лист1!$B$1</c:f>
              <c:strCache>
                <c:ptCount val="1"/>
                <c:pt idx="0">
                  <c:v>Текущая траектория</c:v>
                </c:pt>
              </c:strCache>
            </c:strRef>
          </c:tx>
          <c:spPr>
            <a:ln w="28575" cap="rnd">
              <a:solidFill>
                <a:schemeClr val="accent1"/>
              </a:solidFill>
              <a:round/>
            </a:ln>
            <a:effectLst/>
          </c:spPr>
          <c:marker>
            <c:symbol val="none"/>
          </c:marker>
          <c:cat>
            <c:numRef>
              <c:f>Лист1!$A$2:$A$23</c:f>
              <c:numCache>
                <c:formatCode>General</c:formatCode>
                <c:ptCount val="22"/>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numCache>
            </c:numRef>
          </c:cat>
          <c:val>
            <c:numRef>
              <c:f>Лист1!$B$2:$B$23</c:f>
              <c:numCache>
                <c:formatCode>0%</c:formatCode>
                <c:ptCount val="22"/>
                <c:pt idx="0">
                  <c:v>5.0999999999999997E-2</c:v>
                </c:pt>
                <c:pt idx="1">
                  <c:v>5.1999999999999998E-2</c:v>
                </c:pt>
                <c:pt idx="2">
                  <c:v>5.0999999999999997E-2</c:v>
                </c:pt>
                <c:pt idx="3">
                  <c:v>5.1999999999999998E-2</c:v>
                </c:pt>
                <c:pt idx="4">
                  <c:v>0.05</c:v>
                </c:pt>
                <c:pt idx="5">
                  <c:v>5.0999999999999997E-2</c:v>
                </c:pt>
                <c:pt idx="6">
                  <c:v>5.1999999999999998E-2</c:v>
                </c:pt>
                <c:pt idx="7">
                  <c:v>5.2999999999999999E-2</c:v>
                </c:pt>
                <c:pt idx="8">
                  <c:v>0.06</c:v>
                </c:pt>
                <c:pt idx="9">
                  <c:v>6.0999999999999999E-2</c:v>
                </c:pt>
                <c:pt idx="10">
                  <c:v>6.2E-2</c:v>
                </c:pt>
                <c:pt idx="11">
                  <c:v>6.3E-2</c:v>
                </c:pt>
                <c:pt idx="12">
                  <c:v>6.4000000000000001E-2</c:v>
                </c:pt>
                <c:pt idx="13">
                  <c:v>6.5000000000000002E-2</c:v>
                </c:pt>
                <c:pt idx="14">
                  <c:v>6.6000000000000003E-2</c:v>
                </c:pt>
                <c:pt idx="15">
                  <c:v>6.7000000000000004E-2</c:v>
                </c:pt>
                <c:pt idx="16">
                  <c:v>6.8000000000000005E-2</c:v>
                </c:pt>
                <c:pt idx="17">
                  <c:v>6.9000000000000006E-2</c:v>
                </c:pt>
                <c:pt idx="18">
                  <c:v>7.0000000000000007E-2</c:v>
                </c:pt>
                <c:pt idx="19">
                  <c:v>7.0999999999999994E-2</c:v>
                </c:pt>
                <c:pt idx="20">
                  <c:v>7.1999999999999995E-2</c:v>
                </c:pt>
                <c:pt idx="21">
                  <c:v>7.2999999999999995E-2</c:v>
                </c:pt>
              </c:numCache>
            </c:numRef>
          </c:val>
          <c:smooth val="0"/>
          <c:extLst>
            <c:ext xmlns:c16="http://schemas.microsoft.com/office/drawing/2014/chart" uri="{C3380CC4-5D6E-409C-BE32-E72D297353CC}">
              <c16:uniqueId val="{00000000-1766-4AD6-B273-F76FDBE83842}"/>
            </c:ext>
          </c:extLst>
        </c:ser>
        <c:ser>
          <c:idx val="1"/>
          <c:order val="1"/>
          <c:tx>
            <c:strRef>
              <c:f>Лист1!$C$1</c:f>
              <c:strCache>
                <c:ptCount val="1"/>
                <c:pt idx="0">
                  <c:v>Ускоренный рост экологических инноваций</c:v>
                </c:pt>
              </c:strCache>
            </c:strRef>
          </c:tx>
          <c:spPr>
            <a:ln w="28575" cap="rnd">
              <a:solidFill>
                <a:schemeClr val="accent2"/>
              </a:solidFill>
              <a:round/>
            </a:ln>
            <a:effectLst/>
          </c:spPr>
          <c:marker>
            <c:symbol val="none"/>
          </c:marker>
          <c:cat>
            <c:numRef>
              <c:f>Лист1!$A$2:$A$23</c:f>
              <c:numCache>
                <c:formatCode>General</c:formatCode>
                <c:ptCount val="22"/>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numCache>
            </c:numRef>
          </c:cat>
          <c:val>
            <c:numRef>
              <c:f>Лист1!$C$2:$C$23</c:f>
              <c:numCache>
                <c:formatCode>0%</c:formatCode>
                <c:ptCount val="22"/>
                <c:pt idx="0">
                  <c:v>5.0999999999999997E-2</c:v>
                </c:pt>
                <c:pt idx="1">
                  <c:v>5.1999999999999998E-2</c:v>
                </c:pt>
                <c:pt idx="2">
                  <c:v>5.0999999999999997E-2</c:v>
                </c:pt>
                <c:pt idx="3">
                  <c:v>5.1999999999999998E-2</c:v>
                </c:pt>
                <c:pt idx="4">
                  <c:v>0.05</c:v>
                </c:pt>
                <c:pt idx="5">
                  <c:v>5.0999999999999997E-2</c:v>
                </c:pt>
                <c:pt idx="6">
                  <c:v>5.1999999999999998E-2</c:v>
                </c:pt>
                <c:pt idx="7">
                  <c:v>5.2999999999999999E-2</c:v>
                </c:pt>
                <c:pt idx="8">
                  <c:v>0.06</c:v>
                </c:pt>
                <c:pt idx="9">
                  <c:v>6.5000000000000002E-2</c:v>
                </c:pt>
                <c:pt idx="10">
                  <c:v>7.0000000000000007E-2</c:v>
                </c:pt>
                <c:pt idx="11">
                  <c:v>7.4999999999999997E-2</c:v>
                </c:pt>
                <c:pt idx="12">
                  <c:v>0.08</c:v>
                </c:pt>
                <c:pt idx="13">
                  <c:v>8.5000000000000006E-2</c:v>
                </c:pt>
                <c:pt idx="14">
                  <c:v>0.09</c:v>
                </c:pt>
                <c:pt idx="15">
                  <c:v>9.5000000000000001E-2</c:v>
                </c:pt>
                <c:pt idx="16">
                  <c:v>0.1</c:v>
                </c:pt>
                <c:pt idx="17">
                  <c:v>0.105</c:v>
                </c:pt>
                <c:pt idx="18">
                  <c:v>0.11</c:v>
                </c:pt>
                <c:pt idx="19">
                  <c:v>0.115</c:v>
                </c:pt>
                <c:pt idx="20">
                  <c:v>0.12</c:v>
                </c:pt>
                <c:pt idx="21">
                  <c:v>0.125</c:v>
                </c:pt>
              </c:numCache>
            </c:numRef>
          </c:val>
          <c:smooth val="0"/>
          <c:extLst>
            <c:ext xmlns:c16="http://schemas.microsoft.com/office/drawing/2014/chart" uri="{C3380CC4-5D6E-409C-BE32-E72D297353CC}">
              <c16:uniqueId val="{00000001-1766-4AD6-B273-F76FDBE83842}"/>
            </c:ext>
          </c:extLst>
        </c:ser>
        <c:dLbls>
          <c:showLegendKey val="0"/>
          <c:showVal val="0"/>
          <c:showCatName val="0"/>
          <c:showSerName val="0"/>
          <c:showPercent val="0"/>
          <c:showBubbleSize val="0"/>
        </c:dLbls>
        <c:smooth val="0"/>
        <c:axId val="461733887"/>
        <c:axId val="461740959"/>
      </c:lineChart>
      <c:catAx>
        <c:axId val="461733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61740959"/>
        <c:crosses val="autoZero"/>
        <c:auto val="1"/>
        <c:lblAlgn val="ctr"/>
        <c:lblOffset val="100"/>
        <c:noMultiLvlLbl val="0"/>
      </c:catAx>
      <c:valAx>
        <c:axId val="461740959"/>
        <c:scaling>
          <c:orientation val="minMax"/>
          <c:max val="0.14000000000000001"/>
          <c:min val="5.000000000000001E-2"/>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Рыночная</a:t>
                </a:r>
                <a:r>
                  <a:rPr lang="ru-RU" baseline="0">
                    <a:solidFill>
                      <a:sysClr val="windowText" lastClr="000000"/>
                    </a:solidFill>
                  </a:rPr>
                  <a:t> капитализация экологических инноваций, %</a:t>
                </a:r>
                <a:endParaRPr lang="ru-RU">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61733887"/>
        <c:crosses val="autoZero"/>
        <c:crossBetween val="between"/>
      </c:valAx>
      <c:spPr>
        <a:noFill/>
        <a:ln>
          <a:noFill/>
          <a:prstDash val="solid"/>
        </a:ln>
        <a:effectLst/>
      </c:spPr>
    </c:plotArea>
    <c:legend>
      <c:legendPos val="r"/>
      <c:layout>
        <c:manualLayout>
          <c:xMode val="edge"/>
          <c:yMode val="edge"/>
          <c:x val="0.70415852273784929"/>
          <c:y val="0.35493865018048909"/>
          <c:w val="0.282946570750223"/>
          <c:h val="0.2901226996390218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3175" cap="flat" cmpd="sng" algn="ctr">
      <a:solidFill>
        <a:schemeClr val="bg2"/>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79316127150773"/>
          <c:y val="0.1563870705032023"/>
          <c:w val="0.40351651356080492"/>
          <c:h val="0.7565934629265092"/>
        </c:manualLayout>
      </c:layout>
      <c:pieChart>
        <c:varyColors val="1"/>
        <c:ser>
          <c:idx val="0"/>
          <c:order val="0"/>
          <c:tx>
            <c:strRef>
              <c:f>Лист1!$B$1</c:f>
              <c:strCache>
                <c:ptCount val="1"/>
                <c:pt idx="0">
                  <c:v>Столбец2</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2-735E-495D-8C74-EE0CC7582CB5}"/>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735E-495D-8C74-EE0CC7582CB5}"/>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0-735E-495D-8C74-EE0CC7582CB5}"/>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6-735E-495D-8C74-EE0CC7582CB5}"/>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5-735E-495D-8C74-EE0CC7582CB5}"/>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4-735E-495D-8C74-EE0CC7582CB5}"/>
              </c:ext>
            </c:extLst>
          </c:dPt>
          <c:dPt>
            <c:idx val="6"/>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735E-495D-8C74-EE0CC7582CB5}"/>
              </c:ext>
            </c:extLst>
          </c:dPt>
          <c:dPt>
            <c:idx val="7"/>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E-735E-495D-8C74-EE0CC7582CB5}"/>
              </c:ext>
            </c:extLst>
          </c:dPt>
          <c:dPt>
            <c:idx val="8"/>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7-735E-495D-8C74-EE0CC7582CB5}"/>
              </c:ext>
            </c:extLst>
          </c:dPt>
          <c:dPt>
            <c:idx val="9"/>
            <c:bubble3D val="0"/>
            <c:spPr>
              <a:gradFill rotWithShape="1">
                <a:gsLst>
                  <a:gs pos="0">
                    <a:schemeClr val="accent1">
                      <a:lumMod val="80000"/>
                      <a:satMod val="103000"/>
                      <a:lumMod val="102000"/>
                      <a:tint val="94000"/>
                    </a:schemeClr>
                  </a:gs>
                  <a:gs pos="50000">
                    <a:schemeClr val="accent1">
                      <a:lumMod val="80000"/>
                      <a:satMod val="110000"/>
                      <a:lumMod val="100000"/>
                      <a:shade val="100000"/>
                    </a:schemeClr>
                  </a:gs>
                  <a:gs pos="100000">
                    <a:schemeClr val="accent1">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3-735E-495D-8C74-EE0CC7582CB5}"/>
              </c:ext>
            </c:extLst>
          </c:dPt>
          <c:dPt>
            <c:idx val="10"/>
            <c:bubble3D val="0"/>
            <c:spPr>
              <a:gradFill rotWithShape="1">
                <a:gsLst>
                  <a:gs pos="0">
                    <a:schemeClr val="accent3">
                      <a:lumMod val="80000"/>
                      <a:satMod val="103000"/>
                      <a:lumMod val="102000"/>
                      <a:tint val="94000"/>
                    </a:schemeClr>
                  </a:gs>
                  <a:gs pos="50000">
                    <a:schemeClr val="accent3">
                      <a:lumMod val="80000"/>
                      <a:satMod val="110000"/>
                      <a:lumMod val="100000"/>
                      <a:shade val="100000"/>
                    </a:schemeClr>
                  </a:gs>
                  <a:gs pos="100000">
                    <a:schemeClr val="accent3">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735E-495D-8C74-EE0CC7582CB5}"/>
              </c:ext>
            </c:extLst>
          </c:dPt>
          <c:dLbls>
            <c:dLbl>
              <c:idx val="0"/>
              <c:layout>
                <c:manualLayout>
                  <c:x val="-8.8624963546223387E-2"/>
                  <c:y val="9.1308042649812116E-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2-735E-495D-8C74-EE0CC7582CB5}"/>
                </c:ext>
              </c:extLst>
            </c:dLbl>
            <c:dLbl>
              <c:idx val="1"/>
              <c:layout>
                <c:manualLayout>
                  <c:x val="-5.0856116943715411E-2"/>
                  <c:y val="-0.1079372402668416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735E-495D-8C74-EE0CC7582CB5}"/>
                </c:ext>
              </c:extLst>
            </c:dLbl>
            <c:dLbl>
              <c:idx val="2"/>
              <c:layout>
                <c:manualLayout>
                  <c:x val="3.7467191601049825E-2"/>
                  <c:y val="-0.10855581528871391"/>
                </c:manualLayout>
              </c:layout>
              <c:tx>
                <c:rich>
                  <a:bodyPr/>
                  <a:lstStyle/>
                  <a:p>
                    <a:fld id="{CF75D301-E312-4F5A-9724-B558F80310FD}" type="PERCENTAGE">
                      <a:rPr lang="en-US">
                        <a:solidFill>
                          <a:schemeClr val="tx1"/>
                        </a:solidFill>
                      </a:rPr>
                      <a:pPr/>
                      <a:t>[ПРОЦЕНТ]</a:t>
                    </a:fld>
                    <a:endParaRPr lang="ru-RU"/>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735E-495D-8C74-EE0CC7582CB5}"/>
                </c:ext>
              </c:extLst>
            </c:dLbl>
            <c:dLbl>
              <c:idx val="3"/>
              <c:layout>
                <c:manualLayout>
                  <c:x val="4.7011519393409154E-2"/>
                  <c:y val="-6.972980916447943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6-735E-495D-8C74-EE0CC7582CB5}"/>
                </c:ext>
              </c:extLst>
            </c:dLbl>
            <c:dLbl>
              <c:idx val="4"/>
              <c:layout>
                <c:manualLayout>
                  <c:x val="5.2838655584718536E-2"/>
                  <c:y val="-4.852772309711293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5-735E-495D-8C74-EE0CC7582CB5}"/>
                </c:ext>
              </c:extLst>
            </c:dLbl>
            <c:dLbl>
              <c:idx val="5"/>
              <c:layout>
                <c:manualLayout>
                  <c:x val="5.2819517351997622E-2"/>
                  <c:y val="-2.0829915791776107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4-735E-495D-8C74-EE0CC7582CB5}"/>
                </c:ext>
              </c:extLst>
            </c:dLbl>
            <c:dLbl>
              <c:idx val="6"/>
              <c:layout>
                <c:manualLayout>
                  <c:x val="5.971037474482354E-2"/>
                  <c:y val="9.606709317585301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35E-495D-8C74-EE0CC7582CB5}"/>
                </c:ext>
              </c:extLst>
            </c:dLbl>
            <c:dLbl>
              <c:idx val="7"/>
              <c:layout>
                <c:manualLayout>
                  <c:x val="5.6128973461650605E-2"/>
                  <c:y val="4.7919737267242947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735E-495D-8C74-EE0CC7582CB5}"/>
                </c:ext>
              </c:extLst>
            </c:dLbl>
            <c:dLbl>
              <c:idx val="8"/>
              <c:layout>
                <c:manualLayout>
                  <c:x val="4.4665718868474771E-2"/>
                  <c:y val="9.540443186789152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ru-RU"/>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7-735E-495D-8C74-EE0CC7582CB5}"/>
                </c:ext>
              </c:extLst>
            </c:dLbl>
            <c:dLbl>
              <c:idx val="9"/>
              <c:layout>
                <c:manualLayout>
                  <c:x val="4.4009733158355165E-2"/>
                  <c:y val="9.620379483814522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735E-495D-8C74-EE0CC7582CB5}"/>
                </c:ext>
              </c:extLst>
            </c:dLbl>
            <c:dLbl>
              <c:idx val="10"/>
              <c:layout>
                <c:manualLayout>
                  <c:x val="2.0752952755905468E-2"/>
                  <c:y val="0.1013738517060367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35E-495D-8C74-EE0CC7582CB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Лист1!$A$2:$A$12</c:f>
              <c:strCache>
                <c:ptCount val="11"/>
                <c:pt idx="0">
                  <c:v>Энергетический менеджмент и эффективность</c:v>
                </c:pt>
                <c:pt idx="1">
                  <c:v>Производство энергии</c:v>
                </c:pt>
                <c:pt idx="2">
                  <c:v>Продовольствие и селькое хозяйство</c:v>
                </c:pt>
                <c:pt idx="3">
                  <c:v>Транспорт и оборудование</c:v>
                </c:pt>
                <c:pt idx="4">
                  <c:v>Возобновляемая энергия </c:v>
                </c:pt>
                <c:pt idx="5">
                  <c:v>Перерабатывающая промышленность</c:v>
                </c:pt>
                <c:pt idx="6">
                  <c:v>Металлургия</c:v>
                </c:pt>
                <c:pt idx="7">
                  <c:v>Тяжёлая промышленность</c:v>
                </c:pt>
                <c:pt idx="8">
                  <c:v>Поддержка окружающей среды</c:v>
                </c:pt>
                <c:pt idx="9">
                  <c:v>Химическая промышленность </c:v>
                </c:pt>
                <c:pt idx="10">
                  <c:v>Лёгкая промышленность</c:v>
                </c:pt>
              </c:strCache>
            </c:strRef>
          </c:cat>
          <c:val>
            <c:numRef>
              <c:f>Лист1!$B$2:$B$12</c:f>
              <c:numCache>
                <c:formatCode>0%</c:formatCode>
                <c:ptCount val="11"/>
                <c:pt idx="0">
                  <c:v>0.4</c:v>
                </c:pt>
                <c:pt idx="1">
                  <c:v>0.1</c:v>
                </c:pt>
                <c:pt idx="2">
                  <c:v>0.1</c:v>
                </c:pt>
                <c:pt idx="3">
                  <c:v>0.05</c:v>
                </c:pt>
                <c:pt idx="4">
                  <c:v>0.05</c:v>
                </c:pt>
                <c:pt idx="5">
                  <c:v>0.03</c:v>
                </c:pt>
                <c:pt idx="6">
                  <c:v>0.08</c:v>
                </c:pt>
                <c:pt idx="7">
                  <c:v>7.0000000000000007E-2</c:v>
                </c:pt>
                <c:pt idx="8">
                  <c:v>0.02</c:v>
                </c:pt>
                <c:pt idx="9">
                  <c:v>0.04</c:v>
                </c:pt>
                <c:pt idx="10">
                  <c:v>0.06</c:v>
                </c:pt>
              </c:numCache>
            </c:numRef>
          </c:val>
          <c:extLst>
            <c:ext xmlns:c16="http://schemas.microsoft.com/office/drawing/2014/chart" uri="{C3380CC4-5D6E-409C-BE32-E72D297353CC}">
              <c16:uniqueId val="{00000000-735E-495D-8C74-EE0CC7582CB5}"/>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320590915718868"/>
          <c:y val="5.1169140966754158E-2"/>
          <c:w val="0.46331127879848361"/>
          <c:h val="0.9303436679790025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707640711577723E-2"/>
          <c:y val="4.9361989276379185E-2"/>
          <c:w val="0.4075521289005542"/>
          <c:h val="0.90894434530221691"/>
        </c:manualLayout>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3E9-43A6-BC8E-A57F906EFA9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3E9-43A6-BC8E-A57F906EFA9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3E9-43A6-BC8E-A57F906EFA9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3E9-43A6-BC8E-A57F906EFA9D}"/>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Отсутствие необходимых ресурсов и коммуникаций</c:v>
                </c:pt>
                <c:pt idx="1">
                  <c:v>Страх перед неизвестностью</c:v>
                </c:pt>
                <c:pt idx="2">
                  <c:v>Успешная деятельность при паралельном снижении издержек производства</c:v>
                </c:pt>
                <c:pt idx="3">
                  <c:v>Прочие</c:v>
                </c:pt>
              </c:strCache>
            </c:strRef>
          </c:cat>
          <c:val>
            <c:numRef>
              <c:f>Лист1!$B$2:$B$5</c:f>
              <c:numCache>
                <c:formatCode>0.00%</c:formatCode>
                <c:ptCount val="4"/>
                <c:pt idx="0" formatCode="0%">
                  <c:v>0.53</c:v>
                </c:pt>
                <c:pt idx="1">
                  <c:v>0.13300000000000001</c:v>
                </c:pt>
                <c:pt idx="2">
                  <c:v>0.29199999999999998</c:v>
                </c:pt>
                <c:pt idx="3">
                  <c:v>4.4999999999999998E-2</c:v>
                </c:pt>
              </c:numCache>
            </c:numRef>
          </c:val>
          <c:extLst>
            <c:ext xmlns:c16="http://schemas.microsoft.com/office/drawing/2014/chart" uri="{C3380CC4-5D6E-409C-BE32-E72D297353CC}">
              <c16:uniqueId val="{00000000-385A-460E-8972-47AE59FA1849}"/>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9679735345581797"/>
          <c:y val="3.8842434318838708E-2"/>
          <c:w val="0.38468412802566349"/>
          <c:h val="0.9604961808787840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Другая 1">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F3CD"/>
      </a:accent5>
      <a:accent6>
        <a:srgbClr val="DF5327"/>
      </a:accent6>
      <a:hlink>
        <a:srgbClr val="F59E00"/>
      </a:hlink>
      <a:folHlink>
        <a:srgbClr val="B2B2B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DBF25-BC65-4715-940C-B23577DBE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106</Pages>
  <Words>25008</Words>
  <Characters>142550</Characters>
  <Application>Microsoft Office Word</Application>
  <DocSecurity>0</DocSecurity>
  <Lines>1187</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3</cp:revision>
  <cp:lastPrinted>2021-06-21T20:47:00Z</cp:lastPrinted>
  <dcterms:created xsi:type="dcterms:W3CDTF">2021-06-22T21:38:00Z</dcterms:created>
  <dcterms:modified xsi:type="dcterms:W3CDTF">2021-06-22T22:16:00Z</dcterms:modified>
</cp:coreProperties>
</file>