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4537" w:rsidRPr="00D94537" w:rsidRDefault="00D94537" w:rsidP="00D94537">
      <w:pPr>
        <w:spacing w:after="0" w:line="276" w:lineRule="auto"/>
        <w:jc w:val="center"/>
        <w:rPr>
          <w:rFonts w:ascii="Times New Roman" w:eastAsia="Times New Roman" w:hAnsi="Times New Roman" w:cs="Times New Roman"/>
          <w:caps/>
          <w:sz w:val="26"/>
          <w:szCs w:val="26"/>
          <w:lang w:eastAsia="ru-RU"/>
        </w:rPr>
      </w:pPr>
      <w:r w:rsidRPr="00D94537">
        <w:rPr>
          <w:rFonts w:ascii="Times New Roman" w:eastAsia="Times New Roman" w:hAnsi="Times New Roman" w:cs="Times New Roman"/>
          <w:caps/>
          <w:sz w:val="26"/>
          <w:szCs w:val="26"/>
          <w:lang w:eastAsia="ru-RU"/>
        </w:rPr>
        <w:t>Министерство образования и науки Российской Федерации</w:t>
      </w:r>
    </w:p>
    <w:p w:rsidR="00D94537" w:rsidRPr="00D94537" w:rsidRDefault="00D94537" w:rsidP="00D94537">
      <w:pPr>
        <w:spacing w:after="0" w:line="276" w:lineRule="auto"/>
        <w:jc w:val="center"/>
        <w:rPr>
          <w:rFonts w:ascii="Times New Roman" w:eastAsia="Times New Roman" w:hAnsi="Times New Roman" w:cs="Times New Roman"/>
          <w:i/>
          <w:sz w:val="26"/>
          <w:szCs w:val="26"/>
          <w:lang w:eastAsia="ru-RU"/>
        </w:rPr>
      </w:pPr>
      <w:r w:rsidRPr="00D94537">
        <w:rPr>
          <w:rFonts w:ascii="Times New Roman" w:eastAsia="Times New Roman" w:hAnsi="Times New Roman" w:cs="Times New Roman"/>
          <w:i/>
          <w:sz w:val="26"/>
          <w:szCs w:val="26"/>
          <w:lang w:eastAsia="ru-RU"/>
        </w:rPr>
        <w:t xml:space="preserve">Федеральное государственное бюджетное образовательное </w:t>
      </w:r>
      <w:r w:rsidRPr="00D94537">
        <w:rPr>
          <w:rFonts w:ascii="Times New Roman" w:eastAsia="Times New Roman" w:hAnsi="Times New Roman" w:cs="Times New Roman"/>
          <w:i/>
          <w:sz w:val="26"/>
          <w:szCs w:val="26"/>
          <w:lang w:eastAsia="ru-RU"/>
        </w:rPr>
        <w:br/>
        <w:t>учреждение высшего образования</w:t>
      </w:r>
    </w:p>
    <w:p w:rsidR="00D94537" w:rsidRPr="00D94537" w:rsidRDefault="00D94537" w:rsidP="00D94537">
      <w:pPr>
        <w:spacing w:after="0" w:line="276" w:lineRule="auto"/>
        <w:jc w:val="center"/>
        <w:rPr>
          <w:rFonts w:ascii="Times New Roman" w:eastAsia="Times New Roman" w:hAnsi="Times New Roman" w:cs="Times New Roman"/>
          <w:b/>
          <w:sz w:val="26"/>
          <w:szCs w:val="26"/>
          <w:lang w:eastAsia="ru-RU"/>
        </w:rPr>
      </w:pPr>
      <w:r w:rsidRPr="00D94537">
        <w:rPr>
          <w:rFonts w:ascii="Times New Roman" w:eastAsia="Times New Roman" w:hAnsi="Times New Roman" w:cs="Times New Roman"/>
          <w:b/>
          <w:sz w:val="26"/>
          <w:szCs w:val="26"/>
          <w:lang w:eastAsia="ru-RU"/>
        </w:rPr>
        <w:t>«КУБАНСКИЙ ГОСУДАРСТВЕННЫЙ УНИВЕРСИТЕТ»</w:t>
      </w:r>
    </w:p>
    <w:p w:rsidR="00D94537" w:rsidRPr="00D94537" w:rsidRDefault="00D94537" w:rsidP="00D94537">
      <w:pPr>
        <w:spacing w:after="0" w:line="276" w:lineRule="auto"/>
        <w:jc w:val="center"/>
        <w:rPr>
          <w:rFonts w:ascii="Times New Roman" w:eastAsia="Times New Roman" w:hAnsi="Times New Roman" w:cs="Times New Roman"/>
          <w:b/>
          <w:sz w:val="26"/>
          <w:szCs w:val="26"/>
          <w:lang w:eastAsia="ru-RU"/>
        </w:rPr>
      </w:pPr>
      <w:r w:rsidRPr="00D94537">
        <w:rPr>
          <w:rFonts w:ascii="Times New Roman" w:eastAsia="Times New Roman" w:hAnsi="Times New Roman" w:cs="Times New Roman"/>
          <w:b/>
          <w:sz w:val="26"/>
          <w:szCs w:val="26"/>
          <w:lang w:eastAsia="ru-RU"/>
        </w:rPr>
        <w:t>(ФГБОУ ВО «</w:t>
      </w:r>
      <w:proofErr w:type="spellStart"/>
      <w:r w:rsidRPr="00D94537">
        <w:rPr>
          <w:rFonts w:ascii="Times New Roman" w:eastAsia="Times New Roman" w:hAnsi="Times New Roman" w:cs="Times New Roman"/>
          <w:b/>
          <w:sz w:val="26"/>
          <w:szCs w:val="26"/>
          <w:lang w:eastAsia="ru-RU"/>
        </w:rPr>
        <w:t>КубГУ</w:t>
      </w:r>
      <w:proofErr w:type="spellEnd"/>
      <w:r w:rsidRPr="00D94537">
        <w:rPr>
          <w:rFonts w:ascii="Times New Roman" w:eastAsia="Times New Roman" w:hAnsi="Times New Roman" w:cs="Times New Roman"/>
          <w:b/>
          <w:sz w:val="26"/>
          <w:szCs w:val="26"/>
          <w:lang w:eastAsia="ru-RU"/>
        </w:rPr>
        <w:t>»)</w:t>
      </w:r>
    </w:p>
    <w:p w:rsidR="00D94537" w:rsidRPr="00D94537" w:rsidRDefault="00D94537" w:rsidP="00D94537">
      <w:pPr>
        <w:spacing w:after="0" w:line="276" w:lineRule="auto"/>
        <w:jc w:val="center"/>
        <w:rPr>
          <w:rFonts w:ascii="Times New Roman" w:eastAsia="Times New Roman" w:hAnsi="Times New Roman" w:cs="Times New Roman"/>
          <w:b/>
          <w:sz w:val="26"/>
          <w:szCs w:val="26"/>
          <w:lang w:eastAsia="ru-RU"/>
        </w:rPr>
      </w:pPr>
      <w:r w:rsidRPr="00D94537">
        <w:rPr>
          <w:rFonts w:ascii="Times New Roman" w:eastAsia="Times New Roman" w:hAnsi="Times New Roman" w:cs="Times New Roman"/>
          <w:b/>
          <w:sz w:val="26"/>
          <w:szCs w:val="26"/>
          <w:lang w:eastAsia="ru-RU"/>
        </w:rPr>
        <w:t>Кафедра бухгалтерского учета, аудита и АОД</w:t>
      </w:r>
    </w:p>
    <w:p w:rsidR="00D94537" w:rsidRPr="00D94537" w:rsidRDefault="00D94537" w:rsidP="00D94537">
      <w:pPr>
        <w:spacing w:after="0" w:line="360" w:lineRule="auto"/>
        <w:jc w:val="center"/>
        <w:rPr>
          <w:rFonts w:ascii="Times New Roman" w:eastAsia="Times New Roman" w:hAnsi="Times New Roman" w:cs="Times New Roman"/>
          <w:sz w:val="28"/>
          <w:szCs w:val="28"/>
          <w:lang w:eastAsia="ru-RU"/>
        </w:rPr>
      </w:pPr>
    </w:p>
    <w:p w:rsidR="00D94537" w:rsidRPr="00D94537" w:rsidRDefault="00D94537" w:rsidP="00D94537">
      <w:pPr>
        <w:spacing w:after="0" w:line="240" w:lineRule="auto"/>
        <w:jc w:val="center"/>
        <w:rPr>
          <w:rFonts w:ascii="Times New Roman" w:eastAsia="Times New Roman" w:hAnsi="Times New Roman" w:cs="Times New Roman"/>
          <w:sz w:val="28"/>
          <w:szCs w:val="28"/>
          <w:lang w:eastAsia="ru-RU"/>
        </w:rPr>
      </w:pPr>
    </w:p>
    <w:p w:rsidR="00D94537" w:rsidRPr="00D94537" w:rsidRDefault="00D94537" w:rsidP="00D94537">
      <w:pPr>
        <w:spacing w:after="0" w:line="240" w:lineRule="auto"/>
        <w:jc w:val="center"/>
        <w:rPr>
          <w:rFonts w:ascii="Times New Roman" w:eastAsia="Times New Roman" w:hAnsi="Times New Roman" w:cs="Times New Roman"/>
          <w:caps/>
          <w:sz w:val="28"/>
          <w:szCs w:val="28"/>
          <w:lang w:eastAsia="ru-RU"/>
        </w:rPr>
      </w:pPr>
    </w:p>
    <w:p w:rsidR="00D94537" w:rsidRPr="00D94537" w:rsidRDefault="00D94537" w:rsidP="00D94537">
      <w:pPr>
        <w:spacing w:after="0" w:line="240" w:lineRule="auto"/>
        <w:jc w:val="center"/>
        <w:rPr>
          <w:rFonts w:ascii="Times New Roman" w:eastAsia="Times New Roman" w:hAnsi="Times New Roman" w:cs="Times New Roman"/>
          <w:caps/>
          <w:sz w:val="28"/>
          <w:szCs w:val="28"/>
          <w:lang w:eastAsia="ru-RU"/>
        </w:rPr>
      </w:pPr>
    </w:p>
    <w:p w:rsidR="00D94537" w:rsidRPr="00D94537" w:rsidRDefault="00D94537" w:rsidP="00D94537">
      <w:pPr>
        <w:spacing w:after="0" w:line="240" w:lineRule="auto"/>
        <w:jc w:val="center"/>
        <w:rPr>
          <w:rFonts w:ascii="Times New Roman" w:eastAsia="Times New Roman" w:hAnsi="Times New Roman" w:cs="Times New Roman"/>
          <w:caps/>
          <w:sz w:val="28"/>
          <w:szCs w:val="28"/>
          <w:lang w:eastAsia="ru-RU"/>
        </w:rPr>
      </w:pPr>
    </w:p>
    <w:p w:rsidR="00D94537" w:rsidRPr="00D94537" w:rsidRDefault="00D94537" w:rsidP="00D94537">
      <w:pPr>
        <w:spacing w:after="0" w:line="240" w:lineRule="auto"/>
        <w:jc w:val="center"/>
        <w:rPr>
          <w:rFonts w:ascii="Times New Roman" w:eastAsia="Times New Roman" w:hAnsi="Times New Roman" w:cs="Times New Roman"/>
          <w:caps/>
          <w:sz w:val="28"/>
          <w:szCs w:val="28"/>
          <w:lang w:eastAsia="ru-RU"/>
        </w:rPr>
      </w:pPr>
    </w:p>
    <w:p w:rsidR="00D94537" w:rsidRPr="00D94537" w:rsidRDefault="00D94537" w:rsidP="00D94537">
      <w:pPr>
        <w:spacing w:after="0" w:line="240" w:lineRule="auto"/>
        <w:jc w:val="center"/>
        <w:rPr>
          <w:rFonts w:ascii="Times New Roman" w:eastAsia="Times New Roman" w:hAnsi="Times New Roman" w:cs="Times New Roman"/>
          <w:caps/>
          <w:sz w:val="28"/>
          <w:szCs w:val="28"/>
          <w:lang w:eastAsia="ru-RU"/>
        </w:rPr>
      </w:pPr>
    </w:p>
    <w:p w:rsidR="00D94537" w:rsidRPr="00D94537" w:rsidRDefault="00D94537" w:rsidP="00D94537">
      <w:pPr>
        <w:spacing w:after="0" w:line="240" w:lineRule="auto"/>
        <w:jc w:val="center"/>
        <w:rPr>
          <w:rFonts w:ascii="Times New Roman" w:eastAsia="Times New Roman" w:hAnsi="Times New Roman" w:cs="Times New Roman"/>
          <w:caps/>
          <w:sz w:val="28"/>
          <w:szCs w:val="28"/>
          <w:lang w:eastAsia="ru-RU"/>
        </w:rPr>
      </w:pPr>
    </w:p>
    <w:p w:rsidR="00D94537" w:rsidRPr="00D94537" w:rsidRDefault="00D94537" w:rsidP="00D94537">
      <w:pPr>
        <w:spacing w:after="0" w:line="240" w:lineRule="auto"/>
        <w:jc w:val="center"/>
        <w:rPr>
          <w:rFonts w:ascii="Times New Roman" w:eastAsia="Times New Roman" w:hAnsi="Times New Roman" w:cs="Times New Roman"/>
          <w:sz w:val="28"/>
          <w:szCs w:val="28"/>
          <w:lang w:eastAsia="ru-RU"/>
        </w:rPr>
      </w:pPr>
    </w:p>
    <w:p w:rsidR="00D94537" w:rsidRPr="00D94537" w:rsidRDefault="00D94537" w:rsidP="00D94537">
      <w:pPr>
        <w:spacing w:after="0" w:line="240" w:lineRule="auto"/>
        <w:jc w:val="center"/>
        <w:rPr>
          <w:rFonts w:ascii="Times New Roman" w:eastAsia="Times New Roman" w:hAnsi="Times New Roman" w:cs="Times New Roman"/>
          <w:sz w:val="28"/>
          <w:szCs w:val="28"/>
          <w:lang w:eastAsia="ru-RU"/>
        </w:rPr>
      </w:pPr>
    </w:p>
    <w:p w:rsidR="00D94537" w:rsidRPr="00D94537" w:rsidRDefault="00D94537" w:rsidP="00D94537">
      <w:pPr>
        <w:spacing w:after="0" w:line="360" w:lineRule="auto"/>
        <w:jc w:val="center"/>
        <w:rPr>
          <w:rFonts w:ascii="Times New Roman" w:eastAsia="Times New Roman" w:hAnsi="Times New Roman" w:cs="Times New Roman"/>
          <w:sz w:val="28"/>
          <w:szCs w:val="28"/>
          <w:lang w:eastAsia="ru-RU"/>
        </w:rPr>
      </w:pPr>
    </w:p>
    <w:p w:rsidR="00D94537" w:rsidRPr="00D94537" w:rsidRDefault="00D94537" w:rsidP="00D94537">
      <w:pPr>
        <w:spacing w:after="0" w:line="360" w:lineRule="auto"/>
        <w:jc w:val="center"/>
        <w:rPr>
          <w:rFonts w:ascii="Times New Roman" w:eastAsia="Times New Roman" w:hAnsi="Times New Roman" w:cs="Times New Roman"/>
          <w:b/>
          <w:sz w:val="32"/>
          <w:szCs w:val="32"/>
          <w:lang w:eastAsia="ru-RU"/>
        </w:rPr>
      </w:pPr>
      <w:r w:rsidRPr="00D94537">
        <w:rPr>
          <w:rFonts w:ascii="Times New Roman" w:eastAsia="Times New Roman" w:hAnsi="Times New Roman" w:cs="Times New Roman"/>
          <w:b/>
          <w:sz w:val="32"/>
          <w:szCs w:val="32"/>
          <w:lang w:eastAsia="ru-RU"/>
        </w:rPr>
        <w:t>КУРСОВАЯ РАБОТА</w:t>
      </w:r>
    </w:p>
    <w:p w:rsidR="00D94537" w:rsidRPr="00D94537" w:rsidRDefault="00D94537" w:rsidP="00D94537">
      <w:pPr>
        <w:spacing w:after="0" w:line="360" w:lineRule="auto"/>
        <w:jc w:val="center"/>
        <w:rPr>
          <w:rFonts w:ascii="Times New Roman" w:eastAsia="Times New Roman" w:hAnsi="Times New Roman" w:cs="Times New Roman"/>
          <w:smallCaps/>
          <w:sz w:val="26"/>
          <w:szCs w:val="26"/>
          <w:lang w:eastAsia="ru-RU"/>
        </w:rPr>
      </w:pPr>
      <w:r>
        <w:rPr>
          <w:rFonts w:ascii="Times New Roman" w:eastAsia="Times New Roman" w:hAnsi="Times New Roman" w:cs="Times New Roman"/>
          <w:sz w:val="34"/>
          <w:szCs w:val="34"/>
          <w:lang w:eastAsia="ru-RU"/>
        </w:rPr>
        <w:t>КОНЦЕПЦИИ РАЗВИТИЯ БУХГАЛТЕРСКОГО УЧЕТА В РОССИИ И ПРОБЛЕМЫ ИХ РЕАЛИЗАЦИИ</w:t>
      </w:r>
      <w:r w:rsidRPr="00D94537">
        <w:rPr>
          <w:rFonts w:ascii="Times New Roman" w:eastAsia="Times New Roman" w:hAnsi="Times New Roman" w:cs="Times New Roman"/>
          <w:caps/>
          <w:sz w:val="34"/>
          <w:szCs w:val="34"/>
          <w:lang w:eastAsia="ru-RU"/>
        </w:rPr>
        <w:br/>
      </w:r>
    </w:p>
    <w:p w:rsidR="00D94537" w:rsidRPr="00D94537" w:rsidRDefault="00D94537" w:rsidP="00D94537">
      <w:pPr>
        <w:spacing w:after="0" w:line="240" w:lineRule="auto"/>
        <w:ind w:firstLine="567"/>
        <w:jc w:val="both"/>
        <w:rPr>
          <w:rFonts w:ascii="Times New Roman" w:eastAsia="Times New Roman" w:hAnsi="Times New Roman" w:cs="Times New Roman"/>
          <w:sz w:val="28"/>
          <w:szCs w:val="28"/>
          <w:lang w:eastAsia="ru-RU"/>
        </w:rPr>
      </w:pPr>
    </w:p>
    <w:p w:rsidR="00D94537" w:rsidRPr="00D94537" w:rsidRDefault="00D94537" w:rsidP="00D94537">
      <w:pPr>
        <w:spacing w:after="0" w:line="240" w:lineRule="auto"/>
        <w:ind w:firstLine="567"/>
        <w:jc w:val="both"/>
        <w:rPr>
          <w:rFonts w:ascii="Times New Roman" w:eastAsia="Times New Roman" w:hAnsi="Times New Roman" w:cs="Times New Roman"/>
          <w:sz w:val="28"/>
          <w:szCs w:val="28"/>
          <w:lang w:eastAsia="ru-RU"/>
        </w:rPr>
      </w:pPr>
    </w:p>
    <w:p w:rsidR="00D94537" w:rsidRPr="00D94537" w:rsidRDefault="00D94537" w:rsidP="00D94537">
      <w:pPr>
        <w:spacing w:after="0" w:line="240" w:lineRule="auto"/>
        <w:ind w:firstLine="567"/>
        <w:jc w:val="both"/>
        <w:rPr>
          <w:rFonts w:ascii="Times New Roman" w:eastAsia="Times New Roman" w:hAnsi="Times New Roman" w:cs="Times New Roman"/>
          <w:sz w:val="28"/>
          <w:szCs w:val="28"/>
          <w:lang w:eastAsia="ru-RU"/>
        </w:rPr>
      </w:pPr>
    </w:p>
    <w:tbl>
      <w:tblPr>
        <w:tblW w:w="0" w:type="auto"/>
        <w:jc w:val="center"/>
        <w:tblLook w:val="04A0" w:firstRow="1" w:lastRow="0" w:firstColumn="1" w:lastColumn="0" w:noHBand="0" w:noVBand="1"/>
      </w:tblPr>
      <w:tblGrid>
        <w:gridCol w:w="1511"/>
        <w:gridCol w:w="1417"/>
        <w:gridCol w:w="623"/>
        <w:gridCol w:w="1313"/>
        <w:gridCol w:w="49"/>
        <w:gridCol w:w="2667"/>
        <w:gridCol w:w="1960"/>
      </w:tblGrid>
      <w:tr w:rsidR="00D94537" w:rsidRPr="00D94537" w:rsidTr="008A58E4">
        <w:trPr>
          <w:jc w:val="center"/>
        </w:trPr>
        <w:tc>
          <w:tcPr>
            <w:tcW w:w="2928" w:type="dxa"/>
            <w:gridSpan w:val="2"/>
          </w:tcPr>
          <w:p w:rsidR="00D94537" w:rsidRPr="00D94537" w:rsidRDefault="00D94537" w:rsidP="00D94537">
            <w:pPr>
              <w:spacing w:after="0" w:line="360" w:lineRule="auto"/>
              <w:jc w:val="both"/>
              <w:rPr>
                <w:rFonts w:ascii="Times New Roman" w:eastAsia="Times New Roman" w:hAnsi="Times New Roman" w:cs="Times New Roman"/>
                <w:sz w:val="26"/>
                <w:szCs w:val="26"/>
                <w:lang w:eastAsia="ru-RU"/>
              </w:rPr>
            </w:pPr>
            <w:r w:rsidRPr="00D94537">
              <w:rPr>
                <w:rFonts w:ascii="Times New Roman" w:eastAsia="Times New Roman" w:hAnsi="Times New Roman" w:cs="Times New Roman"/>
                <w:sz w:val="26"/>
                <w:szCs w:val="26"/>
                <w:lang w:eastAsia="ru-RU"/>
              </w:rPr>
              <w:t>Работу выполнила</w:t>
            </w:r>
          </w:p>
        </w:tc>
        <w:tc>
          <w:tcPr>
            <w:tcW w:w="1936" w:type="dxa"/>
            <w:gridSpan w:val="2"/>
            <w:tcBorders>
              <w:top w:val="nil"/>
              <w:left w:val="nil"/>
              <w:bottom w:val="single" w:sz="4" w:space="0" w:color="auto"/>
              <w:right w:val="nil"/>
            </w:tcBorders>
          </w:tcPr>
          <w:p w:rsidR="00D94537" w:rsidRPr="00D94537" w:rsidRDefault="00D94537" w:rsidP="00D94537">
            <w:pPr>
              <w:spacing w:after="0" w:line="360" w:lineRule="auto"/>
              <w:jc w:val="both"/>
              <w:rPr>
                <w:rFonts w:ascii="Times New Roman" w:eastAsia="Times New Roman" w:hAnsi="Times New Roman" w:cs="Times New Roman"/>
                <w:sz w:val="26"/>
                <w:szCs w:val="26"/>
                <w:lang w:eastAsia="ru-RU"/>
              </w:rPr>
            </w:pPr>
          </w:p>
        </w:tc>
        <w:tc>
          <w:tcPr>
            <w:tcW w:w="4676" w:type="dxa"/>
            <w:gridSpan w:val="3"/>
          </w:tcPr>
          <w:p w:rsidR="00D94537" w:rsidRPr="00D94537" w:rsidRDefault="00D94537" w:rsidP="00D94537">
            <w:pPr>
              <w:spacing w:after="0" w:line="36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Анастасия Валерьевна Клепальченко</w:t>
            </w:r>
          </w:p>
        </w:tc>
      </w:tr>
      <w:tr w:rsidR="00D94537" w:rsidRPr="00D94537" w:rsidTr="008A58E4">
        <w:trPr>
          <w:jc w:val="center"/>
        </w:trPr>
        <w:tc>
          <w:tcPr>
            <w:tcW w:w="1511" w:type="dxa"/>
          </w:tcPr>
          <w:p w:rsidR="00D94537" w:rsidRPr="00D94537" w:rsidRDefault="00D94537" w:rsidP="00D94537">
            <w:pPr>
              <w:spacing w:before="60" w:after="0" w:line="360" w:lineRule="auto"/>
              <w:jc w:val="both"/>
              <w:rPr>
                <w:rFonts w:ascii="Times New Roman" w:eastAsia="Times New Roman" w:hAnsi="Times New Roman" w:cs="Times New Roman"/>
                <w:sz w:val="26"/>
                <w:szCs w:val="26"/>
                <w:lang w:eastAsia="ru-RU"/>
              </w:rPr>
            </w:pPr>
            <w:r w:rsidRPr="00D94537">
              <w:rPr>
                <w:rFonts w:ascii="Times New Roman" w:eastAsia="Times New Roman" w:hAnsi="Times New Roman" w:cs="Times New Roman"/>
                <w:sz w:val="26"/>
                <w:szCs w:val="26"/>
                <w:lang w:eastAsia="ru-RU"/>
              </w:rPr>
              <w:t>Факультет</w:t>
            </w:r>
          </w:p>
        </w:tc>
        <w:tc>
          <w:tcPr>
            <w:tcW w:w="3353" w:type="dxa"/>
            <w:gridSpan w:val="3"/>
          </w:tcPr>
          <w:p w:rsidR="00D94537" w:rsidRPr="00D94537" w:rsidRDefault="00D94537" w:rsidP="00D94537">
            <w:pPr>
              <w:spacing w:before="60" w:after="0" w:line="360" w:lineRule="auto"/>
              <w:rPr>
                <w:rFonts w:ascii="Times New Roman" w:eastAsia="Times New Roman" w:hAnsi="Times New Roman" w:cs="Times New Roman"/>
                <w:sz w:val="26"/>
                <w:szCs w:val="26"/>
                <w:lang w:eastAsia="ru-RU"/>
              </w:rPr>
            </w:pPr>
            <w:r w:rsidRPr="00D94537">
              <w:rPr>
                <w:rFonts w:ascii="Times New Roman" w:eastAsia="Times New Roman" w:hAnsi="Times New Roman" w:cs="Times New Roman"/>
                <w:sz w:val="26"/>
                <w:szCs w:val="26"/>
                <w:lang w:eastAsia="ru-RU"/>
              </w:rPr>
              <w:t>экономический</w:t>
            </w:r>
          </w:p>
        </w:tc>
        <w:tc>
          <w:tcPr>
            <w:tcW w:w="2716" w:type="dxa"/>
            <w:gridSpan w:val="2"/>
          </w:tcPr>
          <w:p w:rsidR="00D94537" w:rsidRPr="00D94537" w:rsidRDefault="00D94537" w:rsidP="00D94537">
            <w:pPr>
              <w:spacing w:before="60" w:after="0" w:line="360" w:lineRule="auto"/>
              <w:jc w:val="right"/>
              <w:rPr>
                <w:rFonts w:ascii="Times New Roman" w:eastAsia="Times New Roman" w:hAnsi="Times New Roman" w:cs="Times New Roman"/>
                <w:sz w:val="26"/>
                <w:szCs w:val="26"/>
                <w:lang w:eastAsia="ru-RU"/>
              </w:rPr>
            </w:pPr>
            <w:r w:rsidRPr="00D94537">
              <w:rPr>
                <w:rFonts w:ascii="Times New Roman" w:eastAsia="Times New Roman" w:hAnsi="Times New Roman" w:cs="Times New Roman"/>
                <w:sz w:val="26"/>
                <w:szCs w:val="26"/>
                <w:lang w:eastAsia="ru-RU"/>
              </w:rPr>
              <w:t>курс</w:t>
            </w:r>
          </w:p>
        </w:tc>
        <w:tc>
          <w:tcPr>
            <w:tcW w:w="1960" w:type="dxa"/>
          </w:tcPr>
          <w:p w:rsidR="00D94537" w:rsidRPr="00D94537" w:rsidRDefault="00D94537" w:rsidP="00D94537">
            <w:pPr>
              <w:spacing w:before="60" w:after="0" w:line="360" w:lineRule="auto"/>
              <w:rPr>
                <w:rFonts w:ascii="Times New Roman" w:eastAsia="Times New Roman" w:hAnsi="Times New Roman" w:cs="Times New Roman"/>
                <w:sz w:val="26"/>
                <w:szCs w:val="26"/>
                <w:lang w:eastAsia="ru-RU"/>
              </w:rPr>
            </w:pPr>
            <w:r w:rsidRPr="00D94537">
              <w:rPr>
                <w:rFonts w:ascii="Times New Roman" w:eastAsia="Times New Roman" w:hAnsi="Times New Roman" w:cs="Times New Roman"/>
                <w:sz w:val="26"/>
                <w:szCs w:val="26"/>
                <w:lang w:eastAsia="ru-RU"/>
              </w:rPr>
              <w:t>2</w:t>
            </w:r>
          </w:p>
        </w:tc>
      </w:tr>
      <w:tr w:rsidR="00D94537" w:rsidRPr="00D94537" w:rsidTr="008A58E4">
        <w:trPr>
          <w:jc w:val="center"/>
        </w:trPr>
        <w:tc>
          <w:tcPr>
            <w:tcW w:w="2928" w:type="dxa"/>
            <w:gridSpan w:val="2"/>
          </w:tcPr>
          <w:p w:rsidR="00D94537" w:rsidRPr="00D94537" w:rsidRDefault="00D94537" w:rsidP="00D94537">
            <w:pPr>
              <w:spacing w:after="0" w:line="360" w:lineRule="auto"/>
              <w:jc w:val="both"/>
              <w:rPr>
                <w:rFonts w:ascii="Times New Roman" w:eastAsia="Times New Roman" w:hAnsi="Times New Roman" w:cs="Times New Roman"/>
                <w:sz w:val="26"/>
                <w:szCs w:val="26"/>
                <w:lang w:eastAsia="ru-RU"/>
              </w:rPr>
            </w:pPr>
            <w:r w:rsidRPr="00D94537">
              <w:rPr>
                <w:rFonts w:ascii="Times New Roman" w:eastAsia="Times New Roman" w:hAnsi="Times New Roman" w:cs="Times New Roman"/>
                <w:sz w:val="26"/>
                <w:szCs w:val="26"/>
                <w:lang w:eastAsia="ru-RU"/>
              </w:rPr>
              <w:t>Направление</w:t>
            </w:r>
          </w:p>
        </w:tc>
        <w:tc>
          <w:tcPr>
            <w:tcW w:w="623" w:type="dxa"/>
          </w:tcPr>
          <w:p w:rsidR="00D94537" w:rsidRPr="00D94537" w:rsidRDefault="00D94537" w:rsidP="00D94537">
            <w:pPr>
              <w:spacing w:after="0" w:line="360" w:lineRule="auto"/>
              <w:jc w:val="both"/>
              <w:rPr>
                <w:rFonts w:ascii="Times New Roman" w:eastAsia="Times New Roman" w:hAnsi="Times New Roman" w:cs="Times New Roman"/>
                <w:sz w:val="26"/>
                <w:szCs w:val="26"/>
                <w:lang w:eastAsia="ru-RU"/>
              </w:rPr>
            </w:pPr>
          </w:p>
        </w:tc>
        <w:tc>
          <w:tcPr>
            <w:tcW w:w="5989" w:type="dxa"/>
            <w:gridSpan w:val="4"/>
          </w:tcPr>
          <w:p w:rsidR="00D94537" w:rsidRPr="00D94537" w:rsidRDefault="00D94537" w:rsidP="00D94537">
            <w:pPr>
              <w:spacing w:after="0" w:line="360" w:lineRule="auto"/>
              <w:jc w:val="right"/>
              <w:rPr>
                <w:rFonts w:ascii="Times New Roman" w:eastAsia="Times New Roman" w:hAnsi="Times New Roman" w:cs="Times New Roman"/>
                <w:sz w:val="26"/>
                <w:szCs w:val="26"/>
                <w:lang w:eastAsia="ru-RU"/>
              </w:rPr>
            </w:pPr>
            <w:r w:rsidRPr="00D94537">
              <w:rPr>
                <w:rFonts w:ascii="Times New Roman" w:eastAsia="Times New Roman" w:hAnsi="Times New Roman" w:cs="Times New Roman"/>
                <w:sz w:val="26"/>
                <w:szCs w:val="26"/>
                <w:lang w:eastAsia="ru-RU"/>
              </w:rPr>
              <w:t>38.03.01 «Экономика»</w:t>
            </w:r>
          </w:p>
        </w:tc>
      </w:tr>
      <w:tr w:rsidR="00D94537" w:rsidRPr="00D94537" w:rsidTr="008A58E4">
        <w:trPr>
          <w:jc w:val="center"/>
        </w:trPr>
        <w:tc>
          <w:tcPr>
            <w:tcW w:w="2928" w:type="dxa"/>
            <w:gridSpan w:val="2"/>
          </w:tcPr>
          <w:p w:rsidR="00D94537" w:rsidRPr="00D94537" w:rsidRDefault="00D94537" w:rsidP="00D94537">
            <w:pPr>
              <w:spacing w:after="0" w:line="360" w:lineRule="auto"/>
              <w:jc w:val="both"/>
              <w:rPr>
                <w:rFonts w:ascii="Times New Roman" w:eastAsia="Times New Roman" w:hAnsi="Times New Roman" w:cs="Times New Roman"/>
                <w:sz w:val="26"/>
                <w:szCs w:val="26"/>
                <w:lang w:eastAsia="ru-RU"/>
              </w:rPr>
            </w:pPr>
            <w:r w:rsidRPr="00D94537">
              <w:rPr>
                <w:rFonts w:ascii="Times New Roman" w:eastAsia="Times New Roman" w:hAnsi="Times New Roman" w:cs="Times New Roman"/>
                <w:sz w:val="26"/>
                <w:szCs w:val="26"/>
                <w:lang w:eastAsia="ru-RU"/>
              </w:rPr>
              <w:t>Научный руководитель</w:t>
            </w:r>
          </w:p>
        </w:tc>
        <w:tc>
          <w:tcPr>
            <w:tcW w:w="1985" w:type="dxa"/>
            <w:gridSpan w:val="3"/>
            <w:tcBorders>
              <w:top w:val="nil"/>
              <w:left w:val="nil"/>
              <w:bottom w:val="single" w:sz="4" w:space="0" w:color="auto"/>
              <w:right w:val="nil"/>
            </w:tcBorders>
          </w:tcPr>
          <w:p w:rsidR="00D94537" w:rsidRPr="00D94537" w:rsidRDefault="00D94537" w:rsidP="00D94537">
            <w:pPr>
              <w:spacing w:after="0" w:line="360" w:lineRule="auto"/>
              <w:jc w:val="both"/>
              <w:rPr>
                <w:rFonts w:ascii="Times New Roman" w:eastAsia="Times New Roman" w:hAnsi="Times New Roman" w:cs="Times New Roman"/>
                <w:sz w:val="26"/>
                <w:szCs w:val="26"/>
                <w:lang w:eastAsia="ru-RU"/>
              </w:rPr>
            </w:pPr>
          </w:p>
        </w:tc>
        <w:tc>
          <w:tcPr>
            <w:tcW w:w="4627" w:type="dxa"/>
            <w:gridSpan w:val="2"/>
          </w:tcPr>
          <w:p w:rsidR="00D94537" w:rsidRPr="00D94537" w:rsidRDefault="00D94537" w:rsidP="00D94537">
            <w:pPr>
              <w:spacing w:after="0" w:line="360" w:lineRule="auto"/>
              <w:jc w:val="right"/>
              <w:rPr>
                <w:rFonts w:ascii="Times New Roman" w:eastAsia="Times New Roman" w:hAnsi="Times New Roman" w:cs="Times New Roman"/>
                <w:sz w:val="26"/>
                <w:szCs w:val="26"/>
                <w:lang w:eastAsia="ru-RU"/>
              </w:rPr>
            </w:pPr>
            <w:r w:rsidRPr="00D94537">
              <w:rPr>
                <w:rFonts w:ascii="Times New Roman" w:eastAsia="Times New Roman" w:hAnsi="Times New Roman" w:cs="Times New Roman"/>
                <w:sz w:val="26"/>
                <w:szCs w:val="26"/>
                <w:lang w:eastAsia="ru-RU"/>
              </w:rPr>
              <w:t xml:space="preserve">канд. </w:t>
            </w:r>
            <w:proofErr w:type="spellStart"/>
            <w:r w:rsidRPr="00D94537">
              <w:rPr>
                <w:rFonts w:ascii="Times New Roman" w:eastAsia="Times New Roman" w:hAnsi="Times New Roman" w:cs="Times New Roman"/>
                <w:sz w:val="26"/>
                <w:szCs w:val="26"/>
                <w:lang w:eastAsia="ru-RU"/>
              </w:rPr>
              <w:t>экон</w:t>
            </w:r>
            <w:proofErr w:type="spellEnd"/>
            <w:r w:rsidRPr="00D94537">
              <w:rPr>
                <w:rFonts w:ascii="Times New Roman" w:eastAsia="Times New Roman" w:hAnsi="Times New Roman" w:cs="Times New Roman"/>
                <w:sz w:val="26"/>
                <w:szCs w:val="26"/>
                <w:lang w:eastAsia="ru-RU"/>
              </w:rPr>
              <w:t>. наук, преп. А.В. Кузнецов</w:t>
            </w:r>
          </w:p>
        </w:tc>
      </w:tr>
      <w:tr w:rsidR="00D94537" w:rsidRPr="00D94537" w:rsidTr="008A58E4">
        <w:trPr>
          <w:jc w:val="center"/>
        </w:trPr>
        <w:tc>
          <w:tcPr>
            <w:tcW w:w="2928" w:type="dxa"/>
            <w:gridSpan w:val="2"/>
          </w:tcPr>
          <w:p w:rsidR="00D94537" w:rsidRPr="00D94537" w:rsidRDefault="00D94537" w:rsidP="00D94537">
            <w:pPr>
              <w:spacing w:after="0" w:line="360" w:lineRule="auto"/>
              <w:jc w:val="both"/>
              <w:rPr>
                <w:rFonts w:ascii="Times New Roman" w:eastAsia="Times New Roman" w:hAnsi="Times New Roman" w:cs="Times New Roman"/>
                <w:sz w:val="26"/>
                <w:szCs w:val="26"/>
                <w:lang w:eastAsia="ru-RU"/>
              </w:rPr>
            </w:pPr>
            <w:proofErr w:type="spellStart"/>
            <w:r w:rsidRPr="00D94537">
              <w:rPr>
                <w:rFonts w:ascii="Times New Roman" w:eastAsia="Times New Roman" w:hAnsi="Times New Roman" w:cs="Times New Roman"/>
                <w:sz w:val="26"/>
                <w:szCs w:val="26"/>
                <w:lang w:eastAsia="ru-RU"/>
              </w:rPr>
              <w:t>Нормоконтролер</w:t>
            </w:r>
            <w:proofErr w:type="spellEnd"/>
          </w:p>
        </w:tc>
        <w:tc>
          <w:tcPr>
            <w:tcW w:w="1985" w:type="dxa"/>
            <w:gridSpan w:val="3"/>
            <w:tcBorders>
              <w:top w:val="nil"/>
              <w:left w:val="nil"/>
              <w:bottom w:val="single" w:sz="4" w:space="0" w:color="auto"/>
              <w:right w:val="nil"/>
            </w:tcBorders>
          </w:tcPr>
          <w:p w:rsidR="00D94537" w:rsidRPr="00D94537" w:rsidRDefault="00D94537" w:rsidP="00D94537">
            <w:pPr>
              <w:spacing w:after="0" w:line="360" w:lineRule="auto"/>
              <w:jc w:val="both"/>
              <w:rPr>
                <w:rFonts w:ascii="Times New Roman" w:eastAsia="Times New Roman" w:hAnsi="Times New Roman" w:cs="Times New Roman"/>
                <w:sz w:val="26"/>
                <w:szCs w:val="26"/>
                <w:lang w:eastAsia="ru-RU"/>
              </w:rPr>
            </w:pPr>
          </w:p>
        </w:tc>
        <w:tc>
          <w:tcPr>
            <w:tcW w:w="4627" w:type="dxa"/>
            <w:gridSpan w:val="2"/>
          </w:tcPr>
          <w:p w:rsidR="00D94537" w:rsidRPr="00D94537" w:rsidRDefault="00D94537" w:rsidP="00D94537">
            <w:pPr>
              <w:spacing w:after="0" w:line="360" w:lineRule="auto"/>
              <w:jc w:val="right"/>
              <w:rPr>
                <w:rFonts w:ascii="Times New Roman" w:eastAsia="Times New Roman" w:hAnsi="Times New Roman" w:cs="Times New Roman"/>
                <w:sz w:val="26"/>
                <w:szCs w:val="26"/>
                <w:lang w:eastAsia="ru-RU"/>
              </w:rPr>
            </w:pPr>
            <w:r w:rsidRPr="00D94537">
              <w:rPr>
                <w:rFonts w:ascii="Times New Roman" w:eastAsia="Times New Roman" w:hAnsi="Times New Roman" w:cs="Times New Roman"/>
                <w:sz w:val="26"/>
                <w:szCs w:val="26"/>
                <w:lang w:eastAsia="ru-RU"/>
              </w:rPr>
              <w:t xml:space="preserve">канд. </w:t>
            </w:r>
            <w:proofErr w:type="spellStart"/>
            <w:r w:rsidRPr="00D94537">
              <w:rPr>
                <w:rFonts w:ascii="Times New Roman" w:eastAsia="Times New Roman" w:hAnsi="Times New Roman" w:cs="Times New Roman"/>
                <w:sz w:val="26"/>
                <w:szCs w:val="26"/>
                <w:lang w:eastAsia="ru-RU"/>
              </w:rPr>
              <w:t>экон</w:t>
            </w:r>
            <w:proofErr w:type="spellEnd"/>
            <w:r w:rsidRPr="00D94537">
              <w:rPr>
                <w:rFonts w:ascii="Times New Roman" w:eastAsia="Times New Roman" w:hAnsi="Times New Roman" w:cs="Times New Roman"/>
                <w:sz w:val="26"/>
                <w:szCs w:val="26"/>
                <w:lang w:eastAsia="ru-RU"/>
              </w:rPr>
              <w:t>. наук, преп. А.В. Кузнецов</w:t>
            </w:r>
          </w:p>
        </w:tc>
      </w:tr>
    </w:tbl>
    <w:p w:rsidR="00D94537" w:rsidRPr="00D94537" w:rsidRDefault="00D94537" w:rsidP="00D94537">
      <w:pPr>
        <w:spacing w:after="0" w:line="240" w:lineRule="auto"/>
        <w:ind w:firstLine="567"/>
        <w:jc w:val="center"/>
        <w:rPr>
          <w:rFonts w:ascii="Times New Roman" w:eastAsia="Times New Roman" w:hAnsi="Times New Roman" w:cs="Times New Roman"/>
          <w:sz w:val="26"/>
          <w:szCs w:val="26"/>
          <w:u w:val="single"/>
          <w:lang w:eastAsia="ru-RU"/>
        </w:rPr>
      </w:pPr>
    </w:p>
    <w:p w:rsidR="00D94537" w:rsidRPr="00D94537" w:rsidRDefault="00D94537" w:rsidP="00D94537">
      <w:pPr>
        <w:spacing w:after="0" w:line="240" w:lineRule="auto"/>
        <w:ind w:firstLine="567"/>
        <w:jc w:val="center"/>
        <w:rPr>
          <w:rFonts w:ascii="Times New Roman" w:eastAsia="Times New Roman" w:hAnsi="Times New Roman" w:cs="Times New Roman"/>
          <w:sz w:val="26"/>
          <w:szCs w:val="26"/>
          <w:u w:val="single"/>
          <w:lang w:eastAsia="ru-RU"/>
        </w:rPr>
      </w:pPr>
    </w:p>
    <w:p w:rsidR="00D94537" w:rsidRPr="00D94537" w:rsidRDefault="00D94537" w:rsidP="00D94537">
      <w:pPr>
        <w:spacing w:after="0" w:line="240" w:lineRule="auto"/>
        <w:ind w:firstLine="567"/>
        <w:jc w:val="center"/>
        <w:rPr>
          <w:rFonts w:ascii="Times New Roman" w:eastAsia="Times New Roman" w:hAnsi="Times New Roman" w:cs="Times New Roman"/>
          <w:sz w:val="26"/>
          <w:szCs w:val="26"/>
          <w:u w:val="single"/>
          <w:lang w:eastAsia="ru-RU"/>
        </w:rPr>
      </w:pPr>
    </w:p>
    <w:p w:rsidR="00D94537" w:rsidRPr="00D94537" w:rsidRDefault="00D94537" w:rsidP="00D94537">
      <w:pPr>
        <w:spacing w:after="0" w:line="240" w:lineRule="auto"/>
        <w:ind w:firstLine="567"/>
        <w:jc w:val="center"/>
        <w:rPr>
          <w:rFonts w:ascii="Times New Roman" w:eastAsia="Times New Roman" w:hAnsi="Times New Roman" w:cs="Times New Roman"/>
          <w:sz w:val="26"/>
          <w:szCs w:val="26"/>
          <w:u w:val="single"/>
          <w:lang w:eastAsia="ru-RU"/>
        </w:rPr>
      </w:pPr>
    </w:p>
    <w:p w:rsidR="00D94537" w:rsidRPr="00D94537" w:rsidRDefault="00D94537" w:rsidP="00D94537">
      <w:pPr>
        <w:spacing w:after="0" w:line="240" w:lineRule="auto"/>
        <w:ind w:firstLine="567"/>
        <w:jc w:val="center"/>
        <w:rPr>
          <w:rFonts w:ascii="Times New Roman" w:eastAsia="Times New Roman" w:hAnsi="Times New Roman" w:cs="Times New Roman"/>
          <w:sz w:val="26"/>
          <w:szCs w:val="26"/>
          <w:u w:val="single"/>
          <w:lang w:eastAsia="ru-RU"/>
        </w:rPr>
      </w:pPr>
    </w:p>
    <w:p w:rsidR="00D94537" w:rsidRPr="00D94537" w:rsidRDefault="00D94537" w:rsidP="00D94537">
      <w:pPr>
        <w:spacing w:after="0" w:line="240" w:lineRule="auto"/>
        <w:ind w:firstLine="567"/>
        <w:jc w:val="center"/>
        <w:rPr>
          <w:rFonts w:ascii="Times New Roman" w:eastAsia="Times New Roman" w:hAnsi="Times New Roman" w:cs="Times New Roman"/>
          <w:sz w:val="26"/>
          <w:szCs w:val="26"/>
          <w:u w:val="single"/>
          <w:lang w:eastAsia="ru-RU"/>
        </w:rPr>
      </w:pPr>
    </w:p>
    <w:p w:rsidR="00D94537" w:rsidRPr="00D94537" w:rsidRDefault="00D94537" w:rsidP="00D94537">
      <w:pPr>
        <w:spacing w:after="0" w:line="240" w:lineRule="auto"/>
        <w:ind w:firstLine="567"/>
        <w:jc w:val="center"/>
        <w:rPr>
          <w:rFonts w:ascii="Times New Roman" w:eastAsia="Times New Roman" w:hAnsi="Times New Roman" w:cs="Times New Roman"/>
          <w:sz w:val="26"/>
          <w:szCs w:val="26"/>
          <w:u w:val="single"/>
          <w:lang w:eastAsia="ru-RU"/>
        </w:rPr>
      </w:pPr>
    </w:p>
    <w:p w:rsidR="00D94537" w:rsidRPr="00D94537" w:rsidRDefault="00D94537" w:rsidP="00D94537">
      <w:pPr>
        <w:spacing w:after="0" w:line="240" w:lineRule="auto"/>
        <w:ind w:firstLine="567"/>
        <w:jc w:val="center"/>
        <w:rPr>
          <w:rFonts w:ascii="Times New Roman" w:eastAsia="Times New Roman" w:hAnsi="Times New Roman" w:cs="Times New Roman"/>
          <w:sz w:val="26"/>
          <w:szCs w:val="26"/>
          <w:u w:val="single"/>
          <w:lang w:eastAsia="ru-RU"/>
        </w:rPr>
      </w:pPr>
    </w:p>
    <w:p w:rsidR="00D94537" w:rsidRPr="00D94537" w:rsidRDefault="00D94537" w:rsidP="00D94537">
      <w:pPr>
        <w:spacing w:after="0" w:line="240" w:lineRule="auto"/>
        <w:ind w:firstLine="567"/>
        <w:jc w:val="center"/>
        <w:rPr>
          <w:rFonts w:ascii="Times New Roman" w:eastAsia="Times New Roman" w:hAnsi="Times New Roman" w:cs="Times New Roman"/>
          <w:sz w:val="26"/>
          <w:szCs w:val="26"/>
          <w:u w:val="single"/>
          <w:lang w:eastAsia="ru-RU"/>
        </w:rPr>
      </w:pPr>
    </w:p>
    <w:p w:rsidR="00D94537" w:rsidRPr="00D94537" w:rsidRDefault="00D94537" w:rsidP="00D94537">
      <w:pPr>
        <w:spacing w:after="0" w:line="240" w:lineRule="auto"/>
        <w:jc w:val="center"/>
        <w:rPr>
          <w:rFonts w:ascii="Times New Roman" w:eastAsia="Times New Roman" w:hAnsi="Times New Roman" w:cs="Times New Roman"/>
          <w:sz w:val="28"/>
          <w:szCs w:val="28"/>
          <w:lang w:eastAsia="ru-RU"/>
        </w:rPr>
      </w:pPr>
      <w:r w:rsidRPr="00D94537">
        <w:rPr>
          <w:rFonts w:ascii="Times New Roman" w:eastAsia="Times New Roman" w:hAnsi="Times New Roman" w:cs="Times New Roman"/>
          <w:sz w:val="28"/>
          <w:szCs w:val="28"/>
          <w:lang w:eastAsia="ru-RU"/>
        </w:rPr>
        <w:t>Краснодар 2017</w:t>
      </w:r>
    </w:p>
    <w:p w:rsidR="000C6A48" w:rsidRPr="000C6A48" w:rsidRDefault="000C6A48" w:rsidP="000C6A48">
      <w:pPr>
        <w:pageBreakBefore/>
        <w:widowControl w:val="0"/>
        <w:spacing w:after="180" w:line="360" w:lineRule="auto"/>
        <w:jc w:val="center"/>
        <w:rPr>
          <w:rFonts w:ascii="Cambria" w:eastAsia="Times New Roman" w:hAnsi="Cambria" w:cs="Times New Roman"/>
          <w:caps/>
          <w:sz w:val="32"/>
          <w:szCs w:val="32"/>
          <w:lang w:eastAsia="ru-RU"/>
        </w:rPr>
      </w:pPr>
      <w:r w:rsidRPr="000C6A48">
        <w:rPr>
          <w:rFonts w:ascii="Cambria" w:eastAsia="Times New Roman" w:hAnsi="Cambria" w:cs="Times New Roman"/>
          <w:caps/>
          <w:sz w:val="32"/>
          <w:szCs w:val="32"/>
          <w:lang w:eastAsia="ru-RU"/>
        </w:rPr>
        <w:lastRenderedPageBreak/>
        <w:t>Содержание</w:t>
      </w:r>
    </w:p>
    <w:p w:rsidR="000C6A48" w:rsidRDefault="000C6A48" w:rsidP="00BD03FE">
      <w:pPr>
        <w:tabs>
          <w:tab w:val="right" w:leader="dot" w:pos="8505"/>
        </w:tabs>
        <w:spacing w:line="360" w:lineRule="auto"/>
        <w:rPr>
          <w:rFonts w:ascii="Times New Roman" w:hAnsi="Times New Roman" w:cs="Times New Roman"/>
          <w:sz w:val="28"/>
          <w:szCs w:val="28"/>
        </w:rPr>
      </w:pPr>
      <w:r w:rsidRPr="000C6A48">
        <w:rPr>
          <w:rFonts w:ascii="Times New Roman" w:hAnsi="Times New Roman" w:cs="Times New Roman"/>
          <w:sz w:val="28"/>
          <w:szCs w:val="28"/>
        </w:rPr>
        <w:t>Введение</w:t>
      </w:r>
      <w:r>
        <w:rPr>
          <w:rFonts w:ascii="Times New Roman" w:hAnsi="Times New Roman" w:cs="Times New Roman"/>
          <w:sz w:val="28"/>
          <w:szCs w:val="28"/>
        </w:rPr>
        <w:t xml:space="preserve"> </w:t>
      </w:r>
      <w:r>
        <w:rPr>
          <w:rFonts w:ascii="Times New Roman" w:hAnsi="Times New Roman" w:cs="Times New Roman"/>
          <w:sz w:val="28"/>
          <w:szCs w:val="28"/>
        </w:rPr>
        <w:tab/>
      </w:r>
      <w:r w:rsidR="00E278C4">
        <w:rPr>
          <w:rFonts w:ascii="Times New Roman" w:hAnsi="Times New Roman" w:cs="Times New Roman"/>
          <w:sz w:val="28"/>
          <w:szCs w:val="28"/>
        </w:rPr>
        <w:t>3</w:t>
      </w:r>
    </w:p>
    <w:p w:rsidR="000C6A48" w:rsidRDefault="000C6A48" w:rsidP="00207245">
      <w:pPr>
        <w:tabs>
          <w:tab w:val="right" w:leader="dot" w:pos="8505"/>
        </w:tabs>
        <w:spacing w:line="360" w:lineRule="auto"/>
        <w:ind w:left="284" w:hanging="284"/>
        <w:rPr>
          <w:rFonts w:ascii="Times New Roman" w:hAnsi="Times New Roman" w:cs="Times New Roman"/>
          <w:sz w:val="28"/>
          <w:szCs w:val="28"/>
        </w:rPr>
      </w:pPr>
      <w:r>
        <w:rPr>
          <w:rFonts w:ascii="Times New Roman" w:hAnsi="Times New Roman" w:cs="Times New Roman"/>
          <w:sz w:val="28"/>
          <w:szCs w:val="28"/>
        </w:rPr>
        <w:t xml:space="preserve">1 Основные концепции развития бухгалтерского учета </w:t>
      </w:r>
      <w:r>
        <w:rPr>
          <w:rFonts w:ascii="Times New Roman" w:hAnsi="Times New Roman" w:cs="Times New Roman"/>
          <w:sz w:val="28"/>
          <w:szCs w:val="28"/>
        </w:rPr>
        <w:tab/>
      </w:r>
      <w:r w:rsidR="00E278C4">
        <w:rPr>
          <w:rFonts w:ascii="Times New Roman" w:hAnsi="Times New Roman" w:cs="Times New Roman"/>
          <w:sz w:val="28"/>
          <w:szCs w:val="28"/>
        </w:rPr>
        <w:t>5</w:t>
      </w:r>
    </w:p>
    <w:p w:rsidR="000C6A48" w:rsidRDefault="000C6A48" w:rsidP="00207245">
      <w:pPr>
        <w:pStyle w:val="a3"/>
        <w:numPr>
          <w:ilvl w:val="1"/>
          <w:numId w:val="28"/>
        </w:numPr>
        <w:tabs>
          <w:tab w:val="right" w:leader="dot" w:pos="8505"/>
        </w:tabs>
        <w:spacing w:line="360" w:lineRule="auto"/>
        <w:ind w:left="738" w:hanging="454"/>
        <w:rPr>
          <w:rFonts w:ascii="Times New Roman" w:hAnsi="Times New Roman" w:cs="Times New Roman"/>
          <w:sz w:val="28"/>
          <w:szCs w:val="28"/>
        </w:rPr>
      </w:pPr>
      <w:r w:rsidRPr="000C6A48">
        <w:rPr>
          <w:rFonts w:ascii="Times New Roman" w:hAnsi="Times New Roman" w:cs="Times New Roman"/>
          <w:sz w:val="28"/>
          <w:szCs w:val="28"/>
        </w:rPr>
        <w:t>Концептуальные основы бухгалтерского учета</w:t>
      </w:r>
      <w:r>
        <w:rPr>
          <w:rFonts w:ascii="Times New Roman" w:hAnsi="Times New Roman" w:cs="Times New Roman"/>
          <w:sz w:val="28"/>
          <w:szCs w:val="28"/>
        </w:rPr>
        <w:t xml:space="preserve"> </w:t>
      </w:r>
      <w:r>
        <w:rPr>
          <w:rFonts w:ascii="Times New Roman" w:hAnsi="Times New Roman" w:cs="Times New Roman"/>
          <w:sz w:val="28"/>
          <w:szCs w:val="28"/>
        </w:rPr>
        <w:tab/>
      </w:r>
      <w:r w:rsidR="00E278C4">
        <w:rPr>
          <w:rFonts w:ascii="Times New Roman" w:hAnsi="Times New Roman" w:cs="Times New Roman"/>
          <w:sz w:val="28"/>
          <w:szCs w:val="28"/>
        </w:rPr>
        <w:t>5</w:t>
      </w:r>
    </w:p>
    <w:p w:rsidR="000C6A48" w:rsidRDefault="000C6A48" w:rsidP="00207245">
      <w:pPr>
        <w:pStyle w:val="a3"/>
        <w:numPr>
          <w:ilvl w:val="1"/>
          <w:numId w:val="28"/>
        </w:numPr>
        <w:tabs>
          <w:tab w:val="right" w:leader="dot" w:pos="8505"/>
        </w:tabs>
        <w:spacing w:line="360" w:lineRule="auto"/>
        <w:ind w:left="738" w:hanging="454"/>
        <w:rPr>
          <w:rFonts w:ascii="Times New Roman" w:hAnsi="Times New Roman" w:cs="Times New Roman"/>
          <w:sz w:val="28"/>
          <w:szCs w:val="28"/>
        </w:rPr>
      </w:pPr>
      <w:r>
        <w:rPr>
          <w:rFonts w:ascii="Times New Roman" w:hAnsi="Times New Roman" w:cs="Times New Roman"/>
          <w:sz w:val="28"/>
          <w:szCs w:val="28"/>
        </w:rPr>
        <w:t>Особенности реформирования бухгалтерского учета в России</w:t>
      </w:r>
      <w:r>
        <w:rPr>
          <w:rFonts w:ascii="Times New Roman" w:hAnsi="Times New Roman" w:cs="Times New Roman"/>
          <w:sz w:val="28"/>
          <w:szCs w:val="28"/>
        </w:rPr>
        <w:tab/>
      </w:r>
      <w:r w:rsidR="0000085B">
        <w:rPr>
          <w:rFonts w:ascii="Times New Roman" w:hAnsi="Times New Roman" w:cs="Times New Roman"/>
          <w:sz w:val="28"/>
          <w:szCs w:val="28"/>
        </w:rPr>
        <w:t>13</w:t>
      </w:r>
    </w:p>
    <w:p w:rsidR="000C6A48" w:rsidRDefault="000C6A48" w:rsidP="00207245">
      <w:pPr>
        <w:pStyle w:val="a3"/>
        <w:numPr>
          <w:ilvl w:val="1"/>
          <w:numId w:val="28"/>
        </w:numPr>
        <w:tabs>
          <w:tab w:val="right" w:leader="dot" w:pos="8505"/>
        </w:tabs>
        <w:spacing w:line="360" w:lineRule="auto"/>
        <w:ind w:left="738" w:hanging="454"/>
        <w:rPr>
          <w:rFonts w:ascii="Times New Roman" w:hAnsi="Times New Roman" w:cs="Times New Roman"/>
          <w:sz w:val="28"/>
          <w:szCs w:val="28"/>
        </w:rPr>
      </w:pPr>
      <w:r>
        <w:rPr>
          <w:rFonts w:ascii="Times New Roman" w:hAnsi="Times New Roman" w:cs="Times New Roman"/>
          <w:sz w:val="28"/>
          <w:szCs w:val="28"/>
        </w:rPr>
        <w:t xml:space="preserve">Проблемы реализации концепций развития российского бухгалтерского учета </w:t>
      </w:r>
      <w:r>
        <w:rPr>
          <w:rFonts w:ascii="Times New Roman" w:hAnsi="Times New Roman" w:cs="Times New Roman"/>
          <w:sz w:val="28"/>
          <w:szCs w:val="28"/>
        </w:rPr>
        <w:tab/>
      </w:r>
      <w:r w:rsidR="00E46012">
        <w:rPr>
          <w:rFonts w:ascii="Times New Roman" w:hAnsi="Times New Roman" w:cs="Times New Roman"/>
          <w:sz w:val="28"/>
          <w:szCs w:val="28"/>
        </w:rPr>
        <w:t>21</w:t>
      </w:r>
    </w:p>
    <w:p w:rsidR="0092462D" w:rsidRPr="002F5369" w:rsidRDefault="0092462D" w:rsidP="002F5369">
      <w:pPr>
        <w:pStyle w:val="a3"/>
        <w:numPr>
          <w:ilvl w:val="1"/>
          <w:numId w:val="28"/>
        </w:numPr>
        <w:tabs>
          <w:tab w:val="right" w:leader="dot" w:pos="8505"/>
        </w:tabs>
        <w:ind w:left="738" w:hanging="454"/>
        <w:rPr>
          <w:rFonts w:ascii="Times New Roman" w:hAnsi="Times New Roman" w:cs="Times New Roman"/>
          <w:sz w:val="28"/>
          <w:szCs w:val="28"/>
        </w:rPr>
      </w:pPr>
      <w:r w:rsidRPr="0092462D">
        <w:rPr>
          <w:rFonts w:ascii="Times New Roman" w:hAnsi="Times New Roman" w:cs="Times New Roman"/>
          <w:sz w:val="28"/>
          <w:szCs w:val="28"/>
        </w:rPr>
        <w:t>Современные тенденции и перспективы совершенствования бухгалтерского учета в России</w:t>
      </w:r>
      <w:r>
        <w:rPr>
          <w:rFonts w:ascii="Times New Roman" w:hAnsi="Times New Roman" w:cs="Times New Roman"/>
          <w:sz w:val="28"/>
          <w:szCs w:val="28"/>
        </w:rPr>
        <w:t xml:space="preserve"> </w:t>
      </w:r>
      <w:r w:rsidR="002F5369">
        <w:rPr>
          <w:rFonts w:ascii="Times New Roman" w:hAnsi="Times New Roman" w:cs="Times New Roman"/>
          <w:sz w:val="28"/>
          <w:szCs w:val="28"/>
        </w:rPr>
        <w:tab/>
        <w:t>26</w:t>
      </w:r>
    </w:p>
    <w:p w:rsidR="000C6A48" w:rsidRDefault="000C6A48" w:rsidP="00BD03FE">
      <w:pPr>
        <w:tabs>
          <w:tab w:val="right" w:leader="dot" w:pos="8505"/>
        </w:tabs>
        <w:spacing w:line="360" w:lineRule="auto"/>
        <w:rPr>
          <w:rFonts w:ascii="Times New Roman" w:hAnsi="Times New Roman" w:cs="Times New Roman"/>
          <w:sz w:val="28"/>
          <w:szCs w:val="28"/>
        </w:rPr>
      </w:pPr>
      <w:r w:rsidRPr="000C6A48">
        <w:rPr>
          <w:rFonts w:ascii="Times New Roman" w:hAnsi="Times New Roman" w:cs="Times New Roman"/>
          <w:sz w:val="28"/>
          <w:szCs w:val="28"/>
        </w:rPr>
        <w:t>2</w:t>
      </w:r>
      <w:r>
        <w:rPr>
          <w:rFonts w:ascii="Times New Roman" w:hAnsi="Times New Roman" w:cs="Times New Roman"/>
          <w:sz w:val="28"/>
          <w:szCs w:val="28"/>
        </w:rPr>
        <w:t xml:space="preserve"> Решение сквозной задачи </w:t>
      </w:r>
      <w:r>
        <w:rPr>
          <w:rFonts w:ascii="Times New Roman" w:hAnsi="Times New Roman" w:cs="Times New Roman"/>
          <w:sz w:val="28"/>
          <w:szCs w:val="28"/>
        </w:rPr>
        <w:tab/>
      </w:r>
      <w:r w:rsidR="00E46012">
        <w:rPr>
          <w:rFonts w:ascii="Times New Roman" w:hAnsi="Times New Roman" w:cs="Times New Roman"/>
          <w:sz w:val="28"/>
          <w:szCs w:val="28"/>
        </w:rPr>
        <w:t>30</w:t>
      </w:r>
    </w:p>
    <w:p w:rsidR="000C6A48" w:rsidRDefault="000C6A48" w:rsidP="00BD03FE">
      <w:pPr>
        <w:tabs>
          <w:tab w:val="right" w:leader="dot" w:pos="8505"/>
        </w:tabs>
        <w:spacing w:line="360" w:lineRule="auto"/>
        <w:rPr>
          <w:rFonts w:ascii="Times New Roman" w:hAnsi="Times New Roman" w:cs="Times New Roman"/>
          <w:sz w:val="28"/>
          <w:szCs w:val="28"/>
        </w:rPr>
      </w:pPr>
      <w:r>
        <w:rPr>
          <w:rFonts w:ascii="Times New Roman" w:hAnsi="Times New Roman" w:cs="Times New Roman"/>
          <w:sz w:val="28"/>
          <w:szCs w:val="28"/>
        </w:rPr>
        <w:t xml:space="preserve">Заключение </w:t>
      </w:r>
      <w:r>
        <w:rPr>
          <w:rFonts w:ascii="Times New Roman" w:hAnsi="Times New Roman" w:cs="Times New Roman"/>
          <w:sz w:val="28"/>
          <w:szCs w:val="28"/>
        </w:rPr>
        <w:tab/>
      </w:r>
      <w:r w:rsidR="00FB6CA9">
        <w:rPr>
          <w:rFonts w:ascii="Times New Roman" w:hAnsi="Times New Roman" w:cs="Times New Roman"/>
          <w:sz w:val="28"/>
          <w:szCs w:val="28"/>
        </w:rPr>
        <w:t>38</w:t>
      </w:r>
    </w:p>
    <w:p w:rsidR="000C6A48" w:rsidRDefault="000C6A48" w:rsidP="00BD03FE">
      <w:pPr>
        <w:tabs>
          <w:tab w:val="right" w:leader="dot" w:pos="8505"/>
        </w:tabs>
        <w:spacing w:line="360" w:lineRule="auto"/>
        <w:rPr>
          <w:rFonts w:ascii="Times New Roman" w:hAnsi="Times New Roman" w:cs="Times New Roman"/>
          <w:sz w:val="28"/>
          <w:szCs w:val="28"/>
        </w:rPr>
      </w:pPr>
      <w:r>
        <w:rPr>
          <w:rFonts w:ascii="Times New Roman" w:hAnsi="Times New Roman" w:cs="Times New Roman"/>
          <w:sz w:val="28"/>
          <w:szCs w:val="28"/>
        </w:rPr>
        <w:t xml:space="preserve">Список использованных источников </w:t>
      </w:r>
      <w:r>
        <w:rPr>
          <w:rFonts w:ascii="Times New Roman" w:hAnsi="Times New Roman" w:cs="Times New Roman"/>
          <w:sz w:val="28"/>
          <w:szCs w:val="28"/>
        </w:rPr>
        <w:tab/>
      </w:r>
      <w:r w:rsidR="00D56B8E">
        <w:rPr>
          <w:rFonts w:ascii="Times New Roman" w:hAnsi="Times New Roman" w:cs="Times New Roman"/>
          <w:sz w:val="28"/>
          <w:szCs w:val="28"/>
        </w:rPr>
        <w:t>40</w:t>
      </w:r>
    </w:p>
    <w:p w:rsidR="00B13F3F" w:rsidRDefault="00B13F3F" w:rsidP="00BD03FE">
      <w:pPr>
        <w:tabs>
          <w:tab w:val="right" w:leader="dot" w:pos="8505"/>
        </w:tabs>
        <w:spacing w:line="360" w:lineRule="auto"/>
        <w:rPr>
          <w:rFonts w:ascii="Times New Roman" w:hAnsi="Times New Roman" w:cs="Times New Roman"/>
          <w:sz w:val="28"/>
          <w:szCs w:val="28"/>
        </w:rPr>
      </w:pPr>
      <w:r>
        <w:rPr>
          <w:rFonts w:ascii="Times New Roman" w:hAnsi="Times New Roman" w:cs="Times New Roman"/>
          <w:sz w:val="28"/>
          <w:szCs w:val="28"/>
        </w:rPr>
        <w:t>Прилож</w:t>
      </w:r>
      <w:r w:rsidR="00713205">
        <w:rPr>
          <w:rFonts w:ascii="Times New Roman" w:hAnsi="Times New Roman" w:cs="Times New Roman"/>
          <w:sz w:val="28"/>
          <w:szCs w:val="28"/>
        </w:rPr>
        <w:t xml:space="preserve">ение А </w:t>
      </w:r>
      <w:r w:rsidR="00713205">
        <w:rPr>
          <w:rFonts w:ascii="Times New Roman" w:hAnsi="Times New Roman" w:cs="Times New Roman"/>
          <w:sz w:val="28"/>
          <w:szCs w:val="28"/>
        </w:rPr>
        <w:tab/>
      </w:r>
      <w:r w:rsidR="00E46012">
        <w:rPr>
          <w:rFonts w:ascii="Times New Roman" w:hAnsi="Times New Roman" w:cs="Times New Roman"/>
          <w:sz w:val="28"/>
          <w:szCs w:val="28"/>
        </w:rPr>
        <w:t>43</w:t>
      </w:r>
    </w:p>
    <w:p w:rsidR="00713205" w:rsidRDefault="00713205" w:rsidP="00BD03FE">
      <w:pPr>
        <w:tabs>
          <w:tab w:val="right" w:leader="dot" w:pos="8505"/>
        </w:tabs>
        <w:spacing w:line="360" w:lineRule="auto"/>
        <w:rPr>
          <w:rFonts w:ascii="Times New Roman" w:hAnsi="Times New Roman" w:cs="Times New Roman"/>
          <w:sz w:val="28"/>
          <w:szCs w:val="28"/>
        </w:rPr>
      </w:pPr>
      <w:r>
        <w:rPr>
          <w:rFonts w:ascii="Times New Roman" w:hAnsi="Times New Roman" w:cs="Times New Roman"/>
          <w:sz w:val="28"/>
          <w:szCs w:val="28"/>
        </w:rPr>
        <w:t xml:space="preserve">Приложение Б </w:t>
      </w:r>
      <w:r>
        <w:rPr>
          <w:rFonts w:ascii="Times New Roman" w:hAnsi="Times New Roman" w:cs="Times New Roman"/>
          <w:sz w:val="28"/>
          <w:szCs w:val="28"/>
        </w:rPr>
        <w:tab/>
      </w:r>
      <w:r w:rsidR="00E46012">
        <w:rPr>
          <w:rFonts w:ascii="Times New Roman" w:hAnsi="Times New Roman" w:cs="Times New Roman"/>
          <w:sz w:val="28"/>
          <w:szCs w:val="28"/>
        </w:rPr>
        <w:t>47</w:t>
      </w:r>
    </w:p>
    <w:p w:rsidR="00713205" w:rsidRDefault="00713205" w:rsidP="00BD03FE">
      <w:pPr>
        <w:tabs>
          <w:tab w:val="right" w:leader="dot" w:pos="8505"/>
        </w:tabs>
        <w:spacing w:line="360" w:lineRule="auto"/>
        <w:rPr>
          <w:rFonts w:ascii="Times New Roman" w:hAnsi="Times New Roman" w:cs="Times New Roman"/>
          <w:sz w:val="28"/>
          <w:szCs w:val="28"/>
        </w:rPr>
      </w:pPr>
      <w:r>
        <w:rPr>
          <w:rFonts w:ascii="Times New Roman" w:hAnsi="Times New Roman" w:cs="Times New Roman"/>
          <w:sz w:val="28"/>
          <w:szCs w:val="28"/>
        </w:rPr>
        <w:t xml:space="preserve">Приложение В </w:t>
      </w:r>
      <w:r>
        <w:rPr>
          <w:rFonts w:ascii="Times New Roman" w:hAnsi="Times New Roman" w:cs="Times New Roman"/>
          <w:sz w:val="28"/>
          <w:szCs w:val="28"/>
        </w:rPr>
        <w:tab/>
      </w:r>
      <w:r w:rsidR="00E46012">
        <w:rPr>
          <w:rFonts w:ascii="Times New Roman" w:hAnsi="Times New Roman" w:cs="Times New Roman"/>
          <w:sz w:val="28"/>
          <w:szCs w:val="28"/>
        </w:rPr>
        <w:t>48</w:t>
      </w:r>
    </w:p>
    <w:p w:rsidR="00713205" w:rsidRDefault="00713205" w:rsidP="00BD03FE">
      <w:pPr>
        <w:tabs>
          <w:tab w:val="right" w:leader="dot" w:pos="8505"/>
        </w:tabs>
        <w:spacing w:line="360" w:lineRule="auto"/>
        <w:rPr>
          <w:rFonts w:ascii="Times New Roman" w:hAnsi="Times New Roman" w:cs="Times New Roman"/>
          <w:sz w:val="28"/>
          <w:szCs w:val="28"/>
        </w:rPr>
      </w:pPr>
      <w:r>
        <w:rPr>
          <w:rFonts w:ascii="Times New Roman" w:hAnsi="Times New Roman" w:cs="Times New Roman"/>
          <w:sz w:val="28"/>
          <w:szCs w:val="28"/>
        </w:rPr>
        <w:t xml:space="preserve">Приложение Г </w:t>
      </w:r>
      <w:r>
        <w:rPr>
          <w:rFonts w:ascii="Times New Roman" w:hAnsi="Times New Roman" w:cs="Times New Roman"/>
          <w:sz w:val="28"/>
          <w:szCs w:val="28"/>
        </w:rPr>
        <w:tab/>
      </w:r>
      <w:r w:rsidR="00E46012">
        <w:rPr>
          <w:rFonts w:ascii="Times New Roman" w:hAnsi="Times New Roman" w:cs="Times New Roman"/>
          <w:sz w:val="28"/>
          <w:szCs w:val="28"/>
        </w:rPr>
        <w:t>50</w:t>
      </w:r>
    </w:p>
    <w:p w:rsidR="000C6A48" w:rsidRPr="000C6A48" w:rsidRDefault="000C6A48" w:rsidP="000C6A48">
      <w:pPr>
        <w:tabs>
          <w:tab w:val="right" w:leader="dot" w:pos="8505"/>
        </w:tabs>
        <w:rPr>
          <w:rFonts w:ascii="Times New Roman" w:hAnsi="Times New Roman" w:cs="Times New Roman"/>
          <w:sz w:val="28"/>
          <w:szCs w:val="28"/>
        </w:rPr>
      </w:pPr>
      <w:r w:rsidRPr="000C6A48">
        <w:rPr>
          <w:rFonts w:ascii="Times New Roman" w:hAnsi="Times New Roman" w:cs="Times New Roman"/>
          <w:sz w:val="28"/>
          <w:szCs w:val="28"/>
        </w:rPr>
        <w:br w:type="page"/>
      </w:r>
      <w:bookmarkStart w:id="0" w:name="_GoBack"/>
      <w:bookmarkEnd w:id="0"/>
    </w:p>
    <w:p w:rsidR="00D46789" w:rsidRPr="00D46789" w:rsidRDefault="00F97CE4" w:rsidP="00023365">
      <w:pPr>
        <w:spacing w:before="360"/>
        <w:jc w:val="center"/>
        <w:rPr>
          <w:rFonts w:ascii="Cambria" w:hAnsi="Cambria" w:cs="Times New Roman"/>
          <w:sz w:val="32"/>
          <w:szCs w:val="32"/>
        </w:rPr>
      </w:pPr>
      <w:r w:rsidRPr="00D46789">
        <w:rPr>
          <w:rFonts w:ascii="Cambria" w:hAnsi="Cambria" w:cs="Times New Roman"/>
          <w:sz w:val="32"/>
          <w:szCs w:val="32"/>
        </w:rPr>
        <w:lastRenderedPageBreak/>
        <w:t>ВВЕДЕНИЕ</w:t>
      </w:r>
    </w:p>
    <w:p w:rsidR="00D46789" w:rsidRDefault="00D46789" w:rsidP="00023365">
      <w:pPr>
        <w:spacing w:before="360" w:after="0" w:line="360" w:lineRule="auto"/>
        <w:ind w:firstLine="709"/>
        <w:jc w:val="both"/>
        <w:rPr>
          <w:rFonts w:ascii="Times New Roman" w:hAnsi="Times New Roman" w:cs="Times New Roman"/>
          <w:sz w:val="28"/>
          <w:szCs w:val="28"/>
        </w:rPr>
      </w:pPr>
      <w:r w:rsidRPr="00D46789">
        <w:rPr>
          <w:rFonts w:ascii="Times New Roman" w:hAnsi="Times New Roman" w:cs="Times New Roman"/>
          <w:sz w:val="28"/>
          <w:szCs w:val="28"/>
        </w:rPr>
        <w:t>В настоящее время в России осуществляется переход к рыночной экономике, который связан со многими затруднениями и различными социально-экономическими проблемами. Этот переход влечет за собой изменения во многих сферах экономики, в том числе и в бухгалтерском учете. Из-за возрастания роли международной интеграции в экономике становится необходимой некоторая унификация принципов формирования и алгоритмов исчисления прибыли, налогооблагаемой базы для достижения единообразия и большей понятности. Следовательно, происходят изменения и в области бухгалтерского учета и отчетности Российской Федерации.</w:t>
      </w:r>
    </w:p>
    <w:p w:rsidR="00EC7AC8" w:rsidRDefault="00EC7AC8" w:rsidP="00D46789">
      <w:pPr>
        <w:spacing w:after="0" w:line="360" w:lineRule="auto"/>
        <w:ind w:firstLine="709"/>
        <w:jc w:val="both"/>
        <w:rPr>
          <w:rFonts w:ascii="Times New Roman" w:hAnsi="Times New Roman" w:cs="Times New Roman"/>
          <w:sz w:val="28"/>
          <w:szCs w:val="28"/>
        </w:rPr>
      </w:pPr>
      <w:r w:rsidRPr="00EC7AC8">
        <w:rPr>
          <w:rFonts w:ascii="Times New Roman" w:hAnsi="Times New Roman" w:cs="Times New Roman"/>
          <w:sz w:val="28"/>
          <w:szCs w:val="28"/>
        </w:rPr>
        <w:t>Основной задачей бухгалтерского учета и отчетности является обеспечение заинтересованных пользователей объективной информацией о финансовом положении и финансовых результатах деятельности организаций. В бухгалтерской отчетности должны раскрываться информация о лицах, событиях после отчетной даты, условных фактах хозяйственной деятельности, прекращаемой деятельности, обесценение финансовых и других активов, отчетность по сегментам и др.; используется способ оценки активов и обязательств, ориентированные на условия рыночной экономики. Изменения этой области позволили приблизить практику российского учета и отчетности к международным требованиям. Вместе с тем в этом направлении необходимо решить целый ряд важн</w:t>
      </w:r>
      <w:r w:rsidR="002E2FD9">
        <w:rPr>
          <w:rFonts w:ascii="Times New Roman" w:hAnsi="Times New Roman" w:cs="Times New Roman"/>
          <w:sz w:val="28"/>
          <w:szCs w:val="28"/>
        </w:rPr>
        <w:t>ых задач, которые определены в «</w:t>
      </w:r>
      <w:r w:rsidRPr="00EC7AC8">
        <w:rPr>
          <w:rFonts w:ascii="Times New Roman" w:hAnsi="Times New Roman" w:cs="Times New Roman"/>
          <w:sz w:val="28"/>
          <w:szCs w:val="28"/>
        </w:rPr>
        <w:t>Концепции развития бухгалтерского учета и отчетности в Российской Федерации на среднесрочную перспективу</w:t>
      </w:r>
      <w:r w:rsidR="002E2FD9">
        <w:rPr>
          <w:rFonts w:ascii="Times New Roman" w:hAnsi="Times New Roman" w:cs="Times New Roman"/>
          <w:sz w:val="28"/>
          <w:szCs w:val="28"/>
        </w:rPr>
        <w:t>»</w:t>
      </w:r>
      <w:r w:rsidRPr="00EC7AC8">
        <w:rPr>
          <w:rFonts w:ascii="Times New Roman" w:hAnsi="Times New Roman" w:cs="Times New Roman"/>
          <w:sz w:val="28"/>
          <w:szCs w:val="28"/>
        </w:rPr>
        <w:t>.</w:t>
      </w:r>
    </w:p>
    <w:p w:rsidR="00EC7AC8" w:rsidRDefault="00EC7AC8" w:rsidP="00D467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Актуальность работы обусловлена тем, что п</w:t>
      </w:r>
      <w:r w:rsidRPr="00EC7AC8">
        <w:rPr>
          <w:rFonts w:ascii="Times New Roman" w:hAnsi="Times New Roman" w:cs="Times New Roman"/>
          <w:sz w:val="28"/>
          <w:szCs w:val="28"/>
        </w:rPr>
        <w:t xml:space="preserve">оследние годы отмечены усилением внимания к проблеме международной унификации бухгалтерского учета. Развитие бизнеса, сопровождающееся возрастанием роли международной интеграции в сфере экономики, предъявляет определенные требования к единообразию и понятности применяемых в разных странах принципов формирования и алгоритмов исчисления прибыли, налогооблагаемой базы, условий инвестирования, капитализации заработанных средств и т.п. Многие западные </w:t>
      </w:r>
      <w:r w:rsidRPr="00EC7AC8">
        <w:rPr>
          <w:rFonts w:ascii="Times New Roman" w:hAnsi="Times New Roman" w:cs="Times New Roman"/>
          <w:sz w:val="28"/>
          <w:szCs w:val="28"/>
        </w:rPr>
        <w:lastRenderedPageBreak/>
        <w:t>инвесторы и банкиры полагают, что бухгалтерский учет в России не отвечает международным нормам, бухгалтерская отчетность российских организаций не отражает их реального имущественного и финансового положения</w:t>
      </w:r>
      <w:r>
        <w:rPr>
          <w:rFonts w:ascii="Times New Roman" w:hAnsi="Times New Roman" w:cs="Times New Roman"/>
          <w:sz w:val="28"/>
          <w:szCs w:val="28"/>
        </w:rPr>
        <w:t>.</w:t>
      </w:r>
    </w:p>
    <w:p w:rsidR="00EF5EC6" w:rsidRPr="00D46789" w:rsidRDefault="00EF5EC6" w:rsidP="00D467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качестве объекта исследования в работе выступают концепции развития российского бухгалтерского учета.</w:t>
      </w:r>
    </w:p>
    <w:p w:rsidR="00D46789" w:rsidRPr="00D46789" w:rsidRDefault="00D46789" w:rsidP="00D46789">
      <w:pPr>
        <w:spacing w:after="0" w:line="360" w:lineRule="auto"/>
        <w:ind w:firstLine="709"/>
        <w:jc w:val="both"/>
        <w:rPr>
          <w:rFonts w:ascii="Times New Roman" w:hAnsi="Times New Roman" w:cs="Times New Roman"/>
          <w:sz w:val="28"/>
          <w:szCs w:val="28"/>
        </w:rPr>
      </w:pPr>
      <w:r w:rsidRPr="00D46789">
        <w:rPr>
          <w:rFonts w:ascii="Times New Roman" w:hAnsi="Times New Roman" w:cs="Times New Roman"/>
          <w:sz w:val="28"/>
          <w:szCs w:val="28"/>
        </w:rPr>
        <w:t>Целью данной работы является изучение концептуальных основ и принципов бухгалтерского учета, анализ концепций его развития и направлений реформирования.</w:t>
      </w:r>
    </w:p>
    <w:p w:rsidR="00D46789" w:rsidRPr="00D46789" w:rsidRDefault="00D46789" w:rsidP="00C033B5">
      <w:pPr>
        <w:spacing w:after="0" w:line="360" w:lineRule="auto"/>
        <w:ind w:firstLine="360"/>
        <w:jc w:val="both"/>
        <w:rPr>
          <w:rFonts w:ascii="Times New Roman" w:hAnsi="Times New Roman" w:cs="Times New Roman"/>
          <w:sz w:val="28"/>
          <w:szCs w:val="28"/>
        </w:rPr>
      </w:pPr>
      <w:r w:rsidRPr="00D46789">
        <w:rPr>
          <w:rFonts w:ascii="Times New Roman" w:hAnsi="Times New Roman" w:cs="Times New Roman"/>
          <w:sz w:val="28"/>
          <w:szCs w:val="28"/>
        </w:rPr>
        <w:t>В соответствии с поставленной целью сформир</w:t>
      </w:r>
      <w:r w:rsidR="003B7EF2">
        <w:rPr>
          <w:rFonts w:ascii="Times New Roman" w:hAnsi="Times New Roman" w:cs="Times New Roman"/>
          <w:sz w:val="28"/>
          <w:szCs w:val="28"/>
        </w:rPr>
        <w:t>ованы</w:t>
      </w:r>
      <w:r w:rsidRPr="00D46789">
        <w:rPr>
          <w:rFonts w:ascii="Times New Roman" w:hAnsi="Times New Roman" w:cs="Times New Roman"/>
          <w:sz w:val="28"/>
          <w:szCs w:val="28"/>
        </w:rPr>
        <w:t xml:space="preserve"> следующие задачи работы:</w:t>
      </w:r>
    </w:p>
    <w:p w:rsidR="00D46789" w:rsidRPr="00D46789" w:rsidRDefault="00D46789" w:rsidP="00D46789">
      <w:pPr>
        <w:pStyle w:val="a3"/>
        <w:numPr>
          <w:ilvl w:val="0"/>
          <w:numId w:val="29"/>
        </w:numPr>
        <w:spacing w:line="360" w:lineRule="auto"/>
        <w:jc w:val="both"/>
        <w:rPr>
          <w:rFonts w:ascii="Times New Roman" w:hAnsi="Times New Roman" w:cs="Times New Roman"/>
          <w:sz w:val="28"/>
          <w:szCs w:val="28"/>
        </w:rPr>
      </w:pPr>
      <w:r w:rsidRPr="00D46789">
        <w:rPr>
          <w:rFonts w:ascii="Times New Roman" w:hAnsi="Times New Roman" w:cs="Times New Roman"/>
          <w:sz w:val="28"/>
          <w:szCs w:val="28"/>
        </w:rPr>
        <w:t xml:space="preserve">Изучить </w:t>
      </w:r>
      <w:r w:rsidR="00F97CE4">
        <w:rPr>
          <w:rFonts w:ascii="Times New Roman" w:hAnsi="Times New Roman" w:cs="Times New Roman"/>
          <w:sz w:val="28"/>
          <w:szCs w:val="28"/>
        </w:rPr>
        <w:t>концептуальные основы</w:t>
      </w:r>
      <w:r w:rsidRPr="00D46789">
        <w:rPr>
          <w:rFonts w:ascii="Times New Roman" w:hAnsi="Times New Roman" w:cs="Times New Roman"/>
          <w:sz w:val="28"/>
          <w:szCs w:val="28"/>
        </w:rPr>
        <w:t xml:space="preserve"> бухгалтерского учета.</w:t>
      </w:r>
    </w:p>
    <w:p w:rsidR="00D46789" w:rsidRPr="00D46789" w:rsidRDefault="00D46789" w:rsidP="00D46789">
      <w:pPr>
        <w:pStyle w:val="a3"/>
        <w:numPr>
          <w:ilvl w:val="0"/>
          <w:numId w:val="29"/>
        </w:numPr>
        <w:spacing w:line="360" w:lineRule="auto"/>
        <w:jc w:val="both"/>
        <w:rPr>
          <w:rFonts w:ascii="Times New Roman" w:hAnsi="Times New Roman" w:cs="Times New Roman"/>
          <w:sz w:val="28"/>
          <w:szCs w:val="28"/>
        </w:rPr>
      </w:pPr>
      <w:r w:rsidRPr="00D46789">
        <w:rPr>
          <w:rFonts w:ascii="Times New Roman" w:hAnsi="Times New Roman" w:cs="Times New Roman"/>
          <w:sz w:val="28"/>
          <w:szCs w:val="28"/>
        </w:rPr>
        <w:t>Определить особенности реформирования бух. учета в России.</w:t>
      </w:r>
    </w:p>
    <w:p w:rsidR="00D46789" w:rsidRPr="00D46789" w:rsidRDefault="00D46789" w:rsidP="00D46789">
      <w:pPr>
        <w:pStyle w:val="a3"/>
        <w:numPr>
          <w:ilvl w:val="0"/>
          <w:numId w:val="29"/>
        </w:numPr>
        <w:spacing w:line="360" w:lineRule="auto"/>
        <w:jc w:val="both"/>
        <w:rPr>
          <w:rFonts w:ascii="Times New Roman" w:hAnsi="Times New Roman" w:cs="Times New Roman"/>
          <w:sz w:val="28"/>
          <w:szCs w:val="28"/>
        </w:rPr>
      </w:pPr>
      <w:r w:rsidRPr="00D46789">
        <w:rPr>
          <w:rFonts w:ascii="Times New Roman" w:hAnsi="Times New Roman" w:cs="Times New Roman"/>
          <w:sz w:val="28"/>
          <w:szCs w:val="28"/>
        </w:rPr>
        <w:t>Проанализировать проблемы ре</w:t>
      </w:r>
      <w:r w:rsidR="00C033B5">
        <w:rPr>
          <w:rFonts w:ascii="Times New Roman" w:hAnsi="Times New Roman" w:cs="Times New Roman"/>
          <w:sz w:val="28"/>
          <w:szCs w:val="28"/>
        </w:rPr>
        <w:t>ализации концепций развития бухгалтерского</w:t>
      </w:r>
      <w:r w:rsidRPr="00D46789">
        <w:rPr>
          <w:rFonts w:ascii="Times New Roman" w:hAnsi="Times New Roman" w:cs="Times New Roman"/>
          <w:sz w:val="28"/>
          <w:szCs w:val="28"/>
        </w:rPr>
        <w:t xml:space="preserve"> учета.</w:t>
      </w:r>
    </w:p>
    <w:p w:rsidR="00EC7AC8" w:rsidRPr="003B7EF2" w:rsidRDefault="00D46789" w:rsidP="003B7EF2">
      <w:pPr>
        <w:pStyle w:val="a3"/>
        <w:numPr>
          <w:ilvl w:val="0"/>
          <w:numId w:val="29"/>
        </w:numPr>
        <w:spacing w:after="0" w:line="360" w:lineRule="auto"/>
        <w:jc w:val="both"/>
        <w:rPr>
          <w:rFonts w:ascii="Times New Roman" w:hAnsi="Times New Roman" w:cs="Times New Roman"/>
          <w:sz w:val="28"/>
          <w:szCs w:val="28"/>
        </w:rPr>
      </w:pPr>
      <w:r w:rsidRPr="00D46789">
        <w:rPr>
          <w:rFonts w:ascii="Times New Roman" w:hAnsi="Times New Roman" w:cs="Times New Roman"/>
          <w:sz w:val="28"/>
          <w:szCs w:val="28"/>
        </w:rPr>
        <w:t>Сформировать выводы о тенденциях совершенствования бухгалтерского учета в России.</w:t>
      </w:r>
    </w:p>
    <w:p w:rsidR="00D46789" w:rsidRDefault="00F2414D" w:rsidP="00F2414D">
      <w:pPr>
        <w:spacing w:after="0" w:line="360" w:lineRule="auto"/>
        <w:ind w:firstLine="360"/>
        <w:jc w:val="both"/>
        <w:rPr>
          <w:rFonts w:ascii="Times New Roman" w:hAnsi="Times New Roman" w:cs="Times New Roman"/>
          <w:sz w:val="28"/>
          <w:szCs w:val="28"/>
        </w:rPr>
      </w:pPr>
      <w:r w:rsidRPr="00F2414D">
        <w:rPr>
          <w:rFonts w:ascii="Times New Roman" w:eastAsia="Times New Roman" w:hAnsi="Times New Roman" w:cs="Times New Roman"/>
          <w:color w:val="000000"/>
          <w:spacing w:val="-2"/>
          <w:sz w:val="28"/>
          <w:szCs w:val="28"/>
          <w:lang w:eastAsia="ru-RU"/>
        </w:rPr>
        <w:t xml:space="preserve">Теоретической основой исследования послужили нормативные документы, регламентирующие ведение бухгалтерского учета в Российской </w:t>
      </w:r>
      <w:r>
        <w:rPr>
          <w:rFonts w:ascii="Times New Roman" w:eastAsia="Times New Roman" w:hAnsi="Times New Roman" w:cs="Times New Roman"/>
          <w:color w:val="000000"/>
          <w:spacing w:val="-2"/>
          <w:sz w:val="28"/>
          <w:szCs w:val="28"/>
          <w:lang w:eastAsia="ru-RU"/>
        </w:rPr>
        <w:t xml:space="preserve">Федерации, </w:t>
      </w:r>
      <w:r w:rsidR="00D46789" w:rsidRPr="00D46789">
        <w:rPr>
          <w:rFonts w:ascii="Times New Roman" w:hAnsi="Times New Roman" w:cs="Times New Roman"/>
          <w:sz w:val="28"/>
          <w:szCs w:val="28"/>
        </w:rPr>
        <w:t xml:space="preserve">научные труды таких авторов, как </w:t>
      </w:r>
      <w:proofErr w:type="spellStart"/>
      <w:r w:rsidR="00D46789" w:rsidRPr="00D46789">
        <w:rPr>
          <w:rFonts w:ascii="Times New Roman" w:hAnsi="Times New Roman" w:cs="Times New Roman"/>
          <w:sz w:val="28"/>
          <w:szCs w:val="28"/>
        </w:rPr>
        <w:t>Кутер</w:t>
      </w:r>
      <w:proofErr w:type="spellEnd"/>
      <w:r w:rsidR="00D46789" w:rsidRPr="00D46789">
        <w:rPr>
          <w:rFonts w:ascii="Times New Roman" w:hAnsi="Times New Roman" w:cs="Times New Roman"/>
          <w:sz w:val="28"/>
          <w:szCs w:val="28"/>
        </w:rPr>
        <w:t xml:space="preserve"> М.И., </w:t>
      </w:r>
      <w:proofErr w:type="spellStart"/>
      <w:r w:rsidR="00D46789" w:rsidRPr="00D46789">
        <w:rPr>
          <w:rFonts w:ascii="Times New Roman" w:hAnsi="Times New Roman" w:cs="Times New Roman"/>
          <w:sz w:val="28"/>
          <w:szCs w:val="28"/>
        </w:rPr>
        <w:t>Полковский</w:t>
      </w:r>
      <w:proofErr w:type="spellEnd"/>
      <w:r w:rsidR="00D46789" w:rsidRPr="00D46789">
        <w:rPr>
          <w:rFonts w:ascii="Times New Roman" w:hAnsi="Times New Roman" w:cs="Times New Roman"/>
          <w:sz w:val="28"/>
          <w:szCs w:val="28"/>
        </w:rPr>
        <w:t xml:space="preserve"> А.Л., Медведев М.Ю.</w:t>
      </w:r>
    </w:p>
    <w:p w:rsidR="00841AFC" w:rsidRPr="00841AFC" w:rsidRDefault="00841AFC" w:rsidP="00841AFC">
      <w:pPr>
        <w:spacing w:after="0" w:line="360" w:lineRule="auto"/>
        <w:ind w:firstLine="709"/>
        <w:jc w:val="both"/>
        <w:rPr>
          <w:rFonts w:ascii="Times New Roman" w:eastAsia="Times New Roman" w:hAnsi="Times New Roman" w:cs="Times New Roman"/>
          <w:color w:val="000000"/>
          <w:sz w:val="28"/>
          <w:szCs w:val="24"/>
          <w:lang w:eastAsia="ru-RU"/>
        </w:rPr>
      </w:pPr>
      <w:r w:rsidRPr="00841AFC">
        <w:rPr>
          <w:rFonts w:ascii="Times New Roman" w:eastAsia="Times New Roman" w:hAnsi="Times New Roman" w:cs="Times New Roman"/>
          <w:color w:val="000000"/>
          <w:sz w:val="28"/>
          <w:szCs w:val="24"/>
          <w:lang w:eastAsia="ru-RU"/>
        </w:rPr>
        <w:t>В процессе исследования применялись общенаучные и специальные методы исследования, такие как анализ, синтез, индукция и дедукция, группировка, классификация и др.</w:t>
      </w:r>
    </w:p>
    <w:p w:rsidR="00841AFC" w:rsidRDefault="00841AFC" w:rsidP="00841AFC">
      <w:pPr>
        <w:spacing w:after="0" w:line="360" w:lineRule="auto"/>
        <w:ind w:firstLine="709"/>
        <w:jc w:val="both"/>
        <w:rPr>
          <w:rFonts w:ascii="Times New Roman" w:eastAsia="Times New Roman" w:hAnsi="Times New Roman" w:cs="Times New Roman"/>
          <w:color w:val="000000"/>
          <w:sz w:val="28"/>
          <w:szCs w:val="24"/>
          <w:lang w:eastAsia="ru-RU"/>
        </w:rPr>
      </w:pPr>
      <w:r w:rsidRPr="00841AFC">
        <w:rPr>
          <w:rFonts w:ascii="Times New Roman" w:eastAsia="Times New Roman" w:hAnsi="Times New Roman" w:cs="Times New Roman"/>
          <w:color w:val="000000"/>
          <w:sz w:val="28"/>
          <w:szCs w:val="24"/>
          <w:lang w:eastAsia="ru-RU"/>
        </w:rPr>
        <w:t xml:space="preserve">Работа состоит из введения, двух глав, заключения, списка использованных </w:t>
      </w:r>
      <w:r>
        <w:rPr>
          <w:rFonts w:ascii="Times New Roman" w:eastAsia="Times New Roman" w:hAnsi="Times New Roman" w:cs="Times New Roman"/>
          <w:color w:val="000000"/>
          <w:sz w:val="28"/>
          <w:szCs w:val="24"/>
          <w:lang w:eastAsia="ru-RU"/>
        </w:rPr>
        <w:t>источников</w:t>
      </w:r>
      <w:r w:rsidRPr="00841AFC">
        <w:rPr>
          <w:rFonts w:ascii="Times New Roman" w:eastAsia="Times New Roman" w:hAnsi="Times New Roman" w:cs="Times New Roman"/>
          <w:color w:val="000000"/>
          <w:sz w:val="28"/>
          <w:szCs w:val="24"/>
          <w:lang w:eastAsia="ru-RU"/>
        </w:rPr>
        <w:t xml:space="preserve">. </w:t>
      </w:r>
    </w:p>
    <w:p w:rsidR="00C55827" w:rsidRPr="00841AFC" w:rsidRDefault="00C55827" w:rsidP="00841AFC">
      <w:pPr>
        <w:spacing w:after="0" w:line="360" w:lineRule="auto"/>
        <w:ind w:firstLine="709"/>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 xml:space="preserve">В первой главе раскрываются теоретические аспекты концептуальных основ бухгалтерского учета. </w:t>
      </w:r>
      <w:r w:rsidRPr="00C55827">
        <w:rPr>
          <w:rFonts w:ascii="Times New Roman" w:eastAsia="Times New Roman" w:hAnsi="Times New Roman" w:cs="Times New Roman"/>
          <w:sz w:val="28"/>
          <w:szCs w:val="28"/>
          <w:lang w:eastAsia="ru-RU"/>
        </w:rPr>
        <w:t>Во второй главе представлено решение практической задачи по бухгалтерскому учету хозяйственных операций в ООО</w:t>
      </w:r>
      <w:r>
        <w:rPr>
          <w:rFonts w:ascii="Times New Roman" w:eastAsia="Times New Roman" w:hAnsi="Times New Roman" w:cs="Times New Roman"/>
          <w:sz w:val="28"/>
          <w:szCs w:val="28"/>
          <w:lang w:eastAsia="ru-RU"/>
        </w:rPr>
        <w:t xml:space="preserve"> «Океан».</w:t>
      </w:r>
    </w:p>
    <w:p w:rsidR="00841AFC" w:rsidRPr="00D46789" w:rsidRDefault="00841AFC" w:rsidP="00F2414D">
      <w:pPr>
        <w:spacing w:after="0" w:line="360" w:lineRule="auto"/>
        <w:ind w:firstLine="360"/>
        <w:jc w:val="both"/>
        <w:rPr>
          <w:rFonts w:ascii="Times New Roman" w:hAnsi="Times New Roman" w:cs="Times New Roman"/>
          <w:sz w:val="28"/>
          <w:szCs w:val="28"/>
        </w:rPr>
      </w:pPr>
    </w:p>
    <w:p w:rsidR="00D46789" w:rsidRDefault="00D46789" w:rsidP="00D46789">
      <w:pPr>
        <w:pStyle w:val="a3"/>
        <w:spacing w:line="480" w:lineRule="auto"/>
        <w:ind w:left="851"/>
        <w:rPr>
          <w:rFonts w:ascii="Cambria" w:hAnsi="Cambria" w:cs="Times New Roman"/>
          <w:sz w:val="32"/>
          <w:szCs w:val="32"/>
        </w:rPr>
      </w:pPr>
    </w:p>
    <w:p w:rsidR="00457B4E" w:rsidRPr="00D46789" w:rsidRDefault="00FF0A56" w:rsidP="00D46789">
      <w:pPr>
        <w:pStyle w:val="a3"/>
        <w:numPr>
          <w:ilvl w:val="0"/>
          <w:numId w:val="13"/>
        </w:numPr>
        <w:spacing w:line="480" w:lineRule="auto"/>
        <w:ind w:left="851"/>
        <w:rPr>
          <w:rFonts w:ascii="Cambria" w:hAnsi="Cambria" w:cs="Times New Roman"/>
          <w:sz w:val="28"/>
          <w:szCs w:val="28"/>
        </w:rPr>
      </w:pPr>
      <w:r w:rsidRPr="00D46789">
        <w:rPr>
          <w:rFonts w:ascii="Cambria" w:hAnsi="Cambria" w:cs="Times New Roman"/>
          <w:sz w:val="32"/>
          <w:szCs w:val="32"/>
        </w:rPr>
        <w:lastRenderedPageBreak/>
        <w:t>Основные концепци</w:t>
      </w:r>
      <w:r w:rsidR="006E5957" w:rsidRPr="00D46789">
        <w:rPr>
          <w:rFonts w:ascii="Cambria" w:hAnsi="Cambria" w:cs="Times New Roman"/>
          <w:sz w:val="32"/>
          <w:szCs w:val="32"/>
        </w:rPr>
        <w:t>и развития бухгалтерского учета</w:t>
      </w:r>
      <w:r w:rsidR="006E5957" w:rsidRPr="00D46789">
        <w:rPr>
          <w:rFonts w:ascii="Times New Roman" w:hAnsi="Times New Roman" w:cs="Times New Roman"/>
          <w:sz w:val="28"/>
          <w:szCs w:val="28"/>
        </w:rPr>
        <w:br/>
      </w:r>
      <w:r w:rsidR="006E5957" w:rsidRPr="00D46789">
        <w:rPr>
          <w:rFonts w:ascii="Cambria" w:hAnsi="Cambria" w:cs="Times New Roman"/>
          <w:sz w:val="28"/>
          <w:szCs w:val="28"/>
        </w:rPr>
        <w:t xml:space="preserve">1.1 </w:t>
      </w:r>
      <w:r w:rsidRPr="00D46789">
        <w:rPr>
          <w:rFonts w:ascii="Cambria" w:hAnsi="Cambria" w:cs="Times New Roman"/>
          <w:sz w:val="28"/>
          <w:szCs w:val="28"/>
        </w:rPr>
        <w:t>Концептуаль</w:t>
      </w:r>
      <w:r w:rsidR="006E5957" w:rsidRPr="00D46789">
        <w:rPr>
          <w:rFonts w:ascii="Cambria" w:hAnsi="Cambria" w:cs="Times New Roman"/>
          <w:sz w:val="28"/>
          <w:szCs w:val="28"/>
        </w:rPr>
        <w:t>ные основы бухгалтерского учета</w:t>
      </w:r>
    </w:p>
    <w:p w:rsidR="000F20B1" w:rsidRDefault="000F20B1" w:rsidP="00023365">
      <w:pPr>
        <w:spacing w:after="0" w:line="360" w:lineRule="auto"/>
        <w:ind w:left="357" w:firstLine="709"/>
        <w:jc w:val="both"/>
        <w:rPr>
          <w:rFonts w:ascii="Times New Roman" w:hAnsi="Times New Roman" w:cs="Times New Roman"/>
          <w:sz w:val="28"/>
          <w:szCs w:val="28"/>
        </w:rPr>
      </w:pPr>
      <w:r w:rsidRPr="004B281C">
        <w:rPr>
          <w:rFonts w:ascii="Times New Roman" w:hAnsi="Times New Roman" w:cs="Times New Roman"/>
          <w:sz w:val="28"/>
          <w:szCs w:val="28"/>
        </w:rPr>
        <w:t>Концептуальные основы бухгалтерского учета – это совокупность теоретических построений, определяющих логику, структуру и принципы функционирования принятой системы учета в контексте окружающей правовой</w:t>
      </w:r>
      <w:r w:rsidR="00A5481F" w:rsidRPr="004B281C">
        <w:rPr>
          <w:rFonts w:ascii="Times New Roman" w:hAnsi="Times New Roman" w:cs="Times New Roman"/>
          <w:sz w:val="28"/>
          <w:szCs w:val="28"/>
        </w:rPr>
        <w:t xml:space="preserve"> и политико-экономической среды. Они</w:t>
      </w:r>
      <w:r w:rsidRPr="004B281C">
        <w:rPr>
          <w:rFonts w:ascii="Times New Roman" w:hAnsi="Times New Roman" w:cs="Times New Roman"/>
          <w:sz w:val="28"/>
          <w:szCs w:val="28"/>
        </w:rPr>
        <w:t xml:space="preserve"> являются базой для разработки стандартов бухгалтерского учета (финансовой отчетности). </w:t>
      </w:r>
      <w:r w:rsidR="00A5481F" w:rsidRPr="004B281C">
        <w:rPr>
          <w:rFonts w:ascii="Times New Roman" w:hAnsi="Times New Roman" w:cs="Times New Roman"/>
          <w:sz w:val="28"/>
          <w:szCs w:val="28"/>
        </w:rPr>
        <w:t xml:space="preserve">Так же они являются характеристикой </w:t>
      </w:r>
      <w:r w:rsidRPr="004B281C">
        <w:rPr>
          <w:rFonts w:ascii="Times New Roman" w:hAnsi="Times New Roman" w:cs="Times New Roman"/>
          <w:sz w:val="28"/>
          <w:szCs w:val="28"/>
        </w:rPr>
        <w:t>основополагающих идей, постулатов, прин</w:t>
      </w:r>
      <w:r w:rsidR="00023365">
        <w:rPr>
          <w:rFonts w:ascii="Times New Roman" w:hAnsi="Times New Roman" w:cs="Times New Roman"/>
          <w:sz w:val="28"/>
          <w:szCs w:val="28"/>
        </w:rPr>
        <w:t xml:space="preserve">ципов и понятий в области учета </w:t>
      </w:r>
      <w:r w:rsidR="00087FAC" w:rsidRPr="00023365">
        <w:rPr>
          <w:rFonts w:ascii="Times New Roman" w:hAnsi="Times New Roman" w:cs="Times New Roman"/>
          <w:sz w:val="28"/>
          <w:szCs w:val="28"/>
        </w:rPr>
        <w:t>[</w:t>
      </w:r>
      <w:r w:rsidR="00023365" w:rsidRPr="00023365">
        <w:rPr>
          <w:rFonts w:ascii="Times New Roman" w:hAnsi="Times New Roman" w:cs="Times New Roman"/>
          <w:sz w:val="28"/>
          <w:szCs w:val="28"/>
        </w:rPr>
        <w:t>8</w:t>
      </w:r>
      <w:r w:rsidR="002A6831" w:rsidRPr="00023365">
        <w:rPr>
          <w:rFonts w:ascii="Times New Roman" w:hAnsi="Times New Roman" w:cs="Times New Roman"/>
          <w:sz w:val="28"/>
          <w:szCs w:val="28"/>
        </w:rPr>
        <w:t>, с. 246</w:t>
      </w:r>
      <w:r w:rsidR="00087FAC" w:rsidRPr="00023365">
        <w:rPr>
          <w:rFonts w:ascii="Times New Roman" w:hAnsi="Times New Roman" w:cs="Times New Roman"/>
          <w:sz w:val="28"/>
          <w:szCs w:val="28"/>
        </w:rPr>
        <w:t>]</w:t>
      </w:r>
      <w:r w:rsidR="00023365" w:rsidRPr="00023365">
        <w:rPr>
          <w:rFonts w:ascii="Times New Roman" w:hAnsi="Times New Roman" w:cs="Times New Roman"/>
          <w:sz w:val="28"/>
          <w:szCs w:val="28"/>
        </w:rPr>
        <w:t>.</w:t>
      </w:r>
    </w:p>
    <w:p w:rsidR="00D83212" w:rsidRPr="00D83212" w:rsidRDefault="00D83212" w:rsidP="00023365">
      <w:pPr>
        <w:spacing w:after="0" w:line="360" w:lineRule="auto"/>
        <w:ind w:left="357" w:firstLine="709"/>
        <w:jc w:val="both"/>
        <w:rPr>
          <w:rFonts w:ascii="Times New Roman" w:hAnsi="Times New Roman" w:cs="Times New Roman"/>
          <w:sz w:val="28"/>
          <w:szCs w:val="28"/>
        </w:rPr>
      </w:pPr>
      <w:r>
        <w:rPr>
          <w:rFonts w:ascii="Times New Roman" w:hAnsi="Times New Roman" w:cs="Times New Roman"/>
          <w:sz w:val="28"/>
          <w:szCs w:val="28"/>
        </w:rPr>
        <w:t xml:space="preserve">Бухгалтерский учет возник в </w:t>
      </w:r>
      <w:r>
        <w:rPr>
          <w:rFonts w:ascii="Times New Roman" w:hAnsi="Times New Roman" w:cs="Times New Roman"/>
          <w:sz w:val="28"/>
          <w:szCs w:val="28"/>
          <w:lang w:val="en-US"/>
        </w:rPr>
        <w:t>IV</w:t>
      </w:r>
      <w:r>
        <w:rPr>
          <w:rFonts w:ascii="Times New Roman" w:hAnsi="Times New Roman" w:cs="Times New Roman"/>
          <w:sz w:val="28"/>
          <w:szCs w:val="28"/>
        </w:rPr>
        <w:t xml:space="preserve"> веке до н. э. </w:t>
      </w:r>
      <w:r w:rsidR="003F1026">
        <w:rPr>
          <w:rFonts w:ascii="Times New Roman" w:hAnsi="Times New Roman" w:cs="Times New Roman"/>
          <w:sz w:val="28"/>
          <w:szCs w:val="28"/>
        </w:rPr>
        <w:t>Его появление было обусловлено хозяйственной деятельностью человека. На протяжении первых тысячелетий развивался униграфический учет, то есть простая бухгалтерия. Он воспроизводил факты хозяйственной жизни в тех единицах измерения, в которых они возникали. Переходом к следующему этапу бухгалтерского учета послужило возникновение двойной (дебетово-кредитовой) записи. Теоретическая основа двойной записи хозяйственных операций появи</w:t>
      </w:r>
      <w:r w:rsidR="008725A4">
        <w:rPr>
          <w:rFonts w:ascii="Times New Roman" w:hAnsi="Times New Roman" w:cs="Times New Roman"/>
          <w:sz w:val="28"/>
          <w:szCs w:val="28"/>
        </w:rPr>
        <w:t>лась в средние века. В 1494 г.</w:t>
      </w:r>
      <w:r w:rsidR="003F1026">
        <w:rPr>
          <w:rFonts w:ascii="Times New Roman" w:hAnsi="Times New Roman" w:cs="Times New Roman"/>
          <w:sz w:val="28"/>
          <w:szCs w:val="28"/>
        </w:rPr>
        <w:t xml:space="preserve"> эту систему описал ученый-математик, францисканский монах, Лука Пачоли в одиннадцатом трактате «О счетах и записях» девятого отдела сочинения «Сумма арифметики, геометрии, учения о пропорциях и отношениях». В этом трактате Лука Пачоли путем анализа хозяйственных операций и уже существовавших способов ведения книг (журнала, Главной книги и инвентарной книги) описал закон двойной записи и показал, что, основываясь на нем, в любом хозяйстве можно построить целесообразную систему счетов и книг.</w:t>
      </w:r>
    </w:p>
    <w:p w:rsidR="000A7091" w:rsidRPr="004B281C" w:rsidRDefault="0046304E" w:rsidP="00023365">
      <w:pPr>
        <w:spacing w:after="0" w:line="360" w:lineRule="auto"/>
        <w:ind w:left="357" w:firstLine="709"/>
        <w:jc w:val="both"/>
        <w:rPr>
          <w:rFonts w:ascii="Times New Roman" w:hAnsi="Times New Roman" w:cs="Times New Roman"/>
          <w:sz w:val="28"/>
          <w:szCs w:val="28"/>
        </w:rPr>
      </w:pPr>
      <w:r w:rsidRPr="004B281C">
        <w:rPr>
          <w:rFonts w:ascii="Times New Roman" w:hAnsi="Times New Roman" w:cs="Times New Roman"/>
          <w:sz w:val="28"/>
          <w:szCs w:val="28"/>
        </w:rPr>
        <w:t xml:space="preserve">Основные теоретические положения бухгалтерского учета не были неизменны, с течением времени, сменой общественно-экономических формаций они эволюционировали и претерпевали изменения. </w:t>
      </w:r>
      <w:r w:rsidR="005A672A" w:rsidRPr="004B281C">
        <w:rPr>
          <w:rFonts w:ascii="Times New Roman" w:hAnsi="Times New Roman" w:cs="Times New Roman"/>
          <w:sz w:val="28"/>
          <w:szCs w:val="28"/>
        </w:rPr>
        <w:t xml:space="preserve">Потребность в </w:t>
      </w:r>
      <w:r w:rsidR="005A672A" w:rsidRPr="004B281C">
        <w:rPr>
          <w:rFonts w:ascii="Times New Roman" w:hAnsi="Times New Roman" w:cs="Times New Roman"/>
          <w:sz w:val="28"/>
          <w:szCs w:val="28"/>
        </w:rPr>
        <w:lastRenderedPageBreak/>
        <w:t>концептуализации учета появилась в рамках англо-американской бухгалтерской школы.</w:t>
      </w:r>
    </w:p>
    <w:p w:rsidR="006E19B2" w:rsidRPr="004B281C" w:rsidRDefault="006E19B2" w:rsidP="00023365">
      <w:pPr>
        <w:spacing w:after="0" w:line="360" w:lineRule="auto"/>
        <w:ind w:left="357" w:firstLine="709"/>
        <w:jc w:val="both"/>
        <w:rPr>
          <w:rFonts w:ascii="Times New Roman" w:hAnsi="Times New Roman" w:cs="Times New Roman"/>
          <w:sz w:val="28"/>
          <w:szCs w:val="28"/>
        </w:rPr>
      </w:pPr>
      <w:r w:rsidRPr="004B281C">
        <w:rPr>
          <w:rFonts w:ascii="Times New Roman" w:hAnsi="Times New Roman" w:cs="Times New Roman"/>
          <w:sz w:val="28"/>
          <w:szCs w:val="28"/>
        </w:rPr>
        <w:t xml:space="preserve">Крах фондового рынка в США и последовавшая за этим Великая Депрессия, возникшие главным образом из-за разнобоя в правилах ведения учета и составления отчетности, </w:t>
      </w:r>
      <w:r w:rsidR="007F5C26" w:rsidRPr="004B281C">
        <w:rPr>
          <w:rFonts w:ascii="Times New Roman" w:hAnsi="Times New Roman" w:cs="Times New Roman"/>
          <w:sz w:val="28"/>
          <w:szCs w:val="28"/>
        </w:rPr>
        <w:t xml:space="preserve">повлекли за собой упорядочение </w:t>
      </w:r>
      <w:r w:rsidR="00C24F14" w:rsidRPr="004B281C">
        <w:rPr>
          <w:rFonts w:ascii="Times New Roman" w:hAnsi="Times New Roman" w:cs="Times New Roman"/>
          <w:sz w:val="28"/>
          <w:szCs w:val="28"/>
        </w:rPr>
        <w:t xml:space="preserve">правил </w:t>
      </w:r>
      <w:r w:rsidR="007F5C26" w:rsidRPr="004B281C">
        <w:rPr>
          <w:rFonts w:ascii="Times New Roman" w:hAnsi="Times New Roman" w:cs="Times New Roman"/>
          <w:sz w:val="28"/>
          <w:szCs w:val="28"/>
        </w:rPr>
        <w:t xml:space="preserve">бухгалтерского учета и отчетности. </w:t>
      </w:r>
      <w:r w:rsidR="00544C36" w:rsidRPr="004B281C">
        <w:rPr>
          <w:rFonts w:ascii="Times New Roman" w:hAnsi="Times New Roman" w:cs="Times New Roman"/>
          <w:sz w:val="28"/>
          <w:szCs w:val="28"/>
        </w:rPr>
        <w:t>Единого мнения относительно числа принципов и их содержания не существовало.</w:t>
      </w:r>
      <w:r w:rsidR="0083047A" w:rsidRPr="004B281C">
        <w:rPr>
          <w:rFonts w:ascii="Times New Roman" w:hAnsi="Times New Roman" w:cs="Times New Roman"/>
          <w:sz w:val="28"/>
          <w:szCs w:val="28"/>
        </w:rPr>
        <w:t xml:space="preserve"> Так, в</w:t>
      </w:r>
      <w:r w:rsidR="00F6173D" w:rsidRPr="004B281C">
        <w:rPr>
          <w:rFonts w:ascii="Times New Roman" w:hAnsi="Times New Roman" w:cs="Times New Roman"/>
          <w:sz w:val="28"/>
          <w:szCs w:val="28"/>
        </w:rPr>
        <w:t xml:space="preserve"> 1937 г. известный американский </w:t>
      </w:r>
      <w:r w:rsidR="0083047A" w:rsidRPr="004B281C">
        <w:rPr>
          <w:rFonts w:ascii="Times New Roman" w:hAnsi="Times New Roman" w:cs="Times New Roman"/>
          <w:sz w:val="28"/>
          <w:szCs w:val="28"/>
        </w:rPr>
        <w:t xml:space="preserve">специалист Дж. </w:t>
      </w:r>
      <w:proofErr w:type="spellStart"/>
      <w:r w:rsidR="0083047A" w:rsidRPr="004B281C">
        <w:rPr>
          <w:rFonts w:ascii="Times New Roman" w:hAnsi="Times New Roman" w:cs="Times New Roman"/>
          <w:sz w:val="28"/>
          <w:szCs w:val="28"/>
        </w:rPr>
        <w:t>Бирн</w:t>
      </w:r>
      <w:proofErr w:type="spellEnd"/>
      <w:r w:rsidR="0083047A" w:rsidRPr="004B281C">
        <w:rPr>
          <w:rFonts w:ascii="Times New Roman" w:hAnsi="Times New Roman" w:cs="Times New Roman"/>
          <w:sz w:val="28"/>
          <w:szCs w:val="28"/>
        </w:rPr>
        <w:t xml:space="preserve"> п</w:t>
      </w:r>
      <w:r w:rsidR="00F6173D" w:rsidRPr="004B281C">
        <w:rPr>
          <w:rFonts w:ascii="Times New Roman" w:hAnsi="Times New Roman" w:cs="Times New Roman"/>
          <w:sz w:val="28"/>
          <w:szCs w:val="28"/>
        </w:rPr>
        <w:t xml:space="preserve">редложил собственный набор </w:t>
      </w:r>
      <w:r w:rsidR="0083047A" w:rsidRPr="004B281C">
        <w:rPr>
          <w:rFonts w:ascii="Times New Roman" w:hAnsi="Times New Roman" w:cs="Times New Roman"/>
          <w:sz w:val="28"/>
          <w:szCs w:val="28"/>
        </w:rPr>
        <w:t>из восьми принципов и утве</w:t>
      </w:r>
      <w:r w:rsidR="00F6173D" w:rsidRPr="004B281C">
        <w:rPr>
          <w:rFonts w:ascii="Times New Roman" w:hAnsi="Times New Roman" w:cs="Times New Roman"/>
          <w:sz w:val="28"/>
          <w:szCs w:val="28"/>
        </w:rPr>
        <w:t xml:space="preserve">рждал, что их вполне достаточно </w:t>
      </w:r>
      <w:r w:rsidR="0083047A" w:rsidRPr="004B281C">
        <w:rPr>
          <w:rFonts w:ascii="Times New Roman" w:hAnsi="Times New Roman" w:cs="Times New Roman"/>
          <w:sz w:val="28"/>
          <w:szCs w:val="28"/>
        </w:rPr>
        <w:t>для формирования соглашени</w:t>
      </w:r>
      <w:r w:rsidR="00F6173D" w:rsidRPr="004B281C">
        <w:rPr>
          <w:rFonts w:ascii="Times New Roman" w:hAnsi="Times New Roman" w:cs="Times New Roman"/>
          <w:sz w:val="28"/>
          <w:szCs w:val="28"/>
        </w:rPr>
        <w:t xml:space="preserve">й, правил и методов учета. </w:t>
      </w:r>
      <w:proofErr w:type="spellStart"/>
      <w:r w:rsidR="00F6173D" w:rsidRPr="004B281C">
        <w:rPr>
          <w:rFonts w:ascii="Times New Roman" w:hAnsi="Times New Roman" w:cs="Times New Roman"/>
          <w:sz w:val="28"/>
          <w:szCs w:val="28"/>
        </w:rPr>
        <w:t>Бирн</w:t>
      </w:r>
      <w:proofErr w:type="spellEnd"/>
      <w:r w:rsidR="00F6173D" w:rsidRPr="004B281C">
        <w:rPr>
          <w:rFonts w:ascii="Times New Roman" w:hAnsi="Times New Roman" w:cs="Times New Roman"/>
          <w:sz w:val="28"/>
          <w:szCs w:val="28"/>
        </w:rPr>
        <w:t xml:space="preserve"> </w:t>
      </w:r>
      <w:r w:rsidR="0083047A" w:rsidRPr="004B281C">
        <w:rPr>
          <w:rFonts w:ascii="Times New Roman" w:hAnsi="Times New Roman" w:cs="Times New Roman"/>
          <w:sz w:val="28"/>
          <w:szCs w:val="28"/>
        </w:rPr>
        <w:t>считал целесообразным про</w:t>
      </w:r>
      <w:r w:rsidR="00F6173D" w:rsidRPr="004B281C">
        <w:rPr>
          <w:rFonts w:ascii="Times New Roman" w:hAnsi="Times New Roman" w:cs="Times New Roman"/>
          <w:sz w:val="28"/>
          <w:szCs w:val="28"/>
        </w:rPr>
        <w:t xml:space="preserve">вести различие между понятиями: </w:t>
      </w:r>
      <w:r w:rsidR="0083047A" w:rsidRPr="004B281C">
        <w:rPr>
          <w:rFonts w:ascii="Times New Roman" w:hAnsi="Times New Roman" w:cs="Times New Roman"/>
          <w:sz w:val="28"/>
          <w:szCs w:val="28"/>
        </w:rPr>
        <w:t>принципы, стандарты, соглашения, правила. Ему же принадл</w:t>
      </w:r>
      <w:r w:rsidR="00F6173D" w:rsidRPr="004B281C">
        <w:rPr>
          <w:rFonts w:ascii="Times New Roman" w:hAnsi="Times New Roman" w:cs="Times New Roman"/>
          <w:sz w:val="28"/>
          <w:szCs w:val="28"/>
        </w:rPr>
        <w:t xml:space="preserve">ежит </w:t>
      </w:r>
      <w:r w:rsidR="0083047A" w:rsidRPr="004B281C">
        <w:rPr>
          <w:rFonts w:ascii="Times New Roman" w:hAnsi="Times New Roman" w:cs="Times New Roman"/>
          <w:sz w:val="28"/>
          <w:szCs w:val="28"/>
        </w:rPr>
        <w:t>одно из лучших определений п</w:t>
      </w:r>
      <w:r w:rsidR="008725A4">
        <w:rPr>
          <w:rFonts w:ascii="Times New Roman" w:hAnsi="Times New Roman" w:cs="Times New Roman"/>
          <w:sz w:val="28"/>
          <w:szCs w:val="28"/>
        </w:rPr>
        <w:t>онятия «</w:t>
      </w:r>
      <w:r w:rsidR="00F6173D" w:rsidRPr="004B281C">
        <w:rPr>
          <w:rFonts w:ascii="Times New Roman" w:hAnsi="Times New Roman" w:cs="Times New Roman"/>
          <w:sz w:val="28"/>
          <w:szCs w:val="28"/>
        </w:rPr>
        <w:t xml:space="preserve">принципы бухгалтерского </w:t>
      </w:r>
      <w:r w:rsidR="008725A4">
        <w:rPr>
          <w:rFonts w:ascii="Times New Roman" w:hAnsi="Times New Roman" w:cs="Times New Roman"/>
          <w:sz w:val="28"/>
          <w:szCs w:val="28"/>
        </w:rPr>
        <w:t>учета»</w:t>
      </w:r>
      <w:r w:rsidR="0083047A" w:rsidRPr="004B281C">
        <w:rPr>
          <w:rFonts w:ascii="Times New Roman" w:hAnsi="Times New Roman" w:cs="Times New Roman"/>
          <w:sz w:val="28"/>
          <w:szCs w:val="28"/>
        </w:rPr>
        <w:t>, под которыми он пони</w:t>
      </w:r>
      <w:r w:rsidR="008725A4">
        <w:rPr>
          <w:rFonts w:ascii="Times New Roman" w:hAnsi="Times New Roman" w:cs="Times New Roman"/>
          <w:sz w:val="28"/>
          <w:szCs w:val="28"/>
        </w:rPr>
        <w:t>мал «</w:t>
      </w:r>
      <w:r w:rsidR="00F6173D" w:rsidRPr="004B281C">
        <w:rPr>
          <w:rFonts w:ascii="Times New Roman" w:hAnsi="Times New Roman" w:cs="Times New Roman"/>
          <w:sz w:val="28"/>
          <w:szCs w:val="28"/>
        </w:rPr>
        <w:t xml:space="preserve">фундаментальные концепции, </w:t>
      </w:r>
      <w:r w:rsidR="0083047A" w:rsidRPr="004B281C">
        <w:rPr>
          <w:rFonts w:ascii="Times New Roman" w:hAnsi="Times New Roman" w:cs="Times New Roman"/>
          <w:sz w:val="28"/>
          <w:szCs w:val="28"/>
        </w:rPr>
        <w:t>на которых зиждется бухгал</w:t>
      </w:r>
      <w:r w:rsidR="00F6173D" w:rsidRPr="004B281C">
        <w:rPr>
          <w:rFonts w:ascii="Times New Roman" w:hAnsi="Times New Roman" w:cs="Times New Roman"/>
          <w:sz w:val="28"/>
          <w:szCs w:val="28"/>
        </w:rPr>
        <w:t xml:space="preserve">терский учет как организованная </w:t>
      </w:r>
      <w:r w:rsidR="0083047A" w:rsidRPr="004B281C">
        <w:rPr>
          <w:rFonts w:ascii="Times New Roman" w:hAnsi="Times New Roman" w:cs="Times New Roman"/>
          <w:sz w:val="28"/>
          <w:szCs w:val="28"/>
        </w:rPr>
        <w:t>область знания</w:t>
      </w:r>
      <w:r w:rsidR="008725A4">
        <w:rPr>
          <w:rFonts w:ascii="Times New Roman" w:hAnsi="Times New Roman" w:cs="Times New Roman"/>
          <w:sz w:val="28"/>
          <w:szCs w:val="28"/>
        </w:rPr>
        <w:t>»</w:t>
      </w:r>
      <w:r w:rsidR="0083047A" w:rsidRPr="004B281C">
        <w:rPr>
          <w:rFonts w:ascii="Times New Roman" w:hAnsi="Times New Roman" w:cs="Times New Roman"/>
          <w:sz w:val="28"/>
          <w:szCs w:val="28"/>
        </w:rPr>
        <w:t>.</w:t>
      </w:r>
    </w:p>
    <w:p w:rsidR="00A13A49" w:rsidRDefault="00A13A49" w:rsidP="00023365">
      <w:pPr>
        <w:spacing w:after="0" w:line="360" w:lineRule="auto"/>
        <w:ind w:left="357" w:firstLine="709"/>
        <w:jc w:val="both"/>
        <w:rPr>
          <w:rFonts w:ascii="Times New Roman" w:hAnsi="Times New Roman" w:cs="Times New Roman"/>
          <w:sz w:val="28"/>
          <w:szCs w:val="28"/>
        </w:rPr>
      </w:pPr>
      <w:r w:rsidRPr="004B281C">
        <w:rPr>
          <w:rFonts w:ascii="Times New Roman" w:hAnsi="Times New Roman" w:cs="Times New Roman"/>
          <w:sz w:val="28"/>
          <w:szCs w:val="28"/>
        </w:rPr>
        <w:t xml:space="preserve">В это же время стала известной разработка других учёных, Т., Г. </w:t>
      </w:r>
      <w:proofErr w:type="spellStart"/>
      <w:proofErr w:type="gramStart"/>
      <w:r w:rsidRPr="004B281C">
        <w:rPr>
          <w:rFonts w:ascii="Times New Roman" w:hAnsi="Times New Roman" w:cs="Times New Roman"/>
          <w:sz w:val="28"/>
          <w:szCs w:val="28"/>
        </w:rPr>
        <w:t>Хэтфилд</w:t>
      </w:r>
      <w:r w:rsidR="00AA1222">
        <w:rPr>
          <w:rFonts w:ascii="Times New Roman" w:hAnsi="Times New Roman" w:cs="Times New Roman"/>
          <w:sz w:val="28"/>
          <w:szCs w:val="28"/>
        </w:rPr>
        <w:t>а</w:t>
      </w:r>
      <w:proofErr w:type="spellEnd"/>
      <w:r w:rsidRPr="004B281C">
        <w:rPr>
          <w:rFonts w:ascii="Times New Roman" w:hAnsi="Times New Roman" w:cs="Times New Roman"/>
          <w:sz w:val="28"/>
          <w:szCs w:val="28"/>
        </w:rPr>
        <w:t xml:space="preserve">  и</w:t>
      </w:r>
      <w:proofErr w:type="gramEnd"/>
      <w:r w:rsidRPr="004B281C">
        <w:rPr>
          <w:rFonts w:ascii="Times New Roman" w:hAnsi="Times New Roman" w:cs="Times New Roman"/>
          <w:sz w:val="28"/>
          <w:szCs w:val="28"/>
        </w:rPr>
        <w:t xml:space="preserve"> А. Мура, которые </w:t>
      </w:r>
      <w:r w:rsidR="00AA1222">
        <w:rPr>
          <w:rFonts w:ascii="Times New Roman" w:hAnsi="Times New Roman" w:cs="Times New Roman"/>
          <w:sz w:val="28"/>
          <w:szCs w:val="28"/>
        </w:rPr>
        <w:t>впервые с</w:t>
      </w:r>
      <w:r w:rsidRPr="004B281C">
        <w:rPr>
          <w:rFonts w:ascii="Times New Roman" w:hAnsi="Times New Roman" w:cs="Times New Roman"/>
          <w:sz w:val="28"/>
          <w:szCs w:val="28"/>
        </w:rPr>
        <w:t xml:space="preserve">вязали принципы учета непосредственно с бухгалтерской отчетностью. </w:t>
      </w:r>
      <w:r w:rsidR="00AA1222">
        <w:rPr>
          <w:rFonts w:ascii="Times New Roman" w:hAnsi="Times New Roman" w:cs="Times New Roman"/>
          <w:sz w:val="28"/>
          <w:szCs w:val="28"/>
        </w:rPr>
        <w:t>Ими был предложен</w:t>
      </w:r>
      <w:r w:rsidRPr="004B281C">
        <w:rPr>
          <w:rFonts w:ascii="Times New Roman" w:hAnsi="Times New Roman" w:cs="Times New Roman"/>
          <w:sz w:val="28"/>
          <w:szCs w:val="28"/>
        </w:rPr>
        <w:t xml:space="preserve"> набор из 25 принципов — шесть общих принципов, шесть принципов, ориентированных на отчет о прибылях и убытках, восемь принципов, ориентированных на баланс, четыре принципа, объясняющих логику консолидации, и один принцип, посвященный составлению комментариев, сносок и расшифровок.</w:t>
      </w:r>
    </w:p>
    <w:p w:rsidR="00941997" w:rsidRPr="007D514F" w:rsidRDefault="008725A4" w:rsidP="00023365">
      <w:pPr>
        <w:spacing w:after="0" w:line="360" w:lineRule="auto"/>
        <w:ind w:left="357" w:firstLine="709"/>
        <w:jc w:val="both"/>
        <w:rPr>
          <w:rFonts w:ascii="Times New Roman" w:hAnsi="Times New Roman" w:cs="Times New Roman"/>
          <w:sz w:val="28"/>
          <w:szCs w:val="28"/>
        </w:rPr>
      </w:pPr>
      <w:r>
        <w:rPr>
          <w:rFonts w:ascii="Times New Roman" w:hAnsi="Times New Roman" w:cs="Times New Roman"/>
          <w:sz w:val="28"/>
          <w:szCs w:val="28"/>
        </w:rPr>
        <w:t>В 1939 г.</w:t>
      </w:r>
      <w:r w:rsidR="00AC2150" w:rsidRPr="007D514F">
        <w:rPr>
          <w:rFonts w:ascii="Times New Roman" w:hAnsi="Times New Roman" w:cs="Times New Roman"/>
          <w:sz w:val="28"/>
          <w:szCs w:val="28"/>
        </w:rPr>
        <w:t xml:space="preserve"> был впервые использован термин «общепризнанные принципы бухгалтерского учета». </w:t>
      </w:r>
      <w:r w:rsidR="00825380" w:rsidRPr="007D514F">
        <w:rPr>
          <w:rFonts w:ascii="Times New Roman" w:hAnsi="Times New Roman" w:cs="Times New Roman"/>
          <w:sz w:val="28"/>
          <w:szCs w:val="28"/>
        </w:rPr>
        <w:t xml:space="preserve">Они представляют собой правила, процедуры и соглашения, которые необходимы для осуществления учетной практики. </w:t>
      </w:r>
      <w:r w:rsidR="00ED55B9" w:rsidRPr="007D514F">
        <w:rPr>
          <w:rFonts w:ascii="Times New Roman" w:hAnsi="Times New Roman" w:cs="Times New Roman"/>
          <w:sz w:val="28"/>
          <w:szCs w:val="28"/>
        </w:rPr>
        <w:t xml:space="preserve">Этот термин включает в себя </w:t>
      </w:r>
      <w:r w:rsidR="00A57B17" w:rsidRPr="007D514F">
        <w:rPr>
          <w:rFonts w:ascii="Times New Roman" w:hAnsi="Times New Roman" w:cs="Times New Roman"/>
          <w:sz w:val="28"/>
          <w:szCs w:val="28"/>
        </w:rPr>
        <w:t>общие рекомендации для широкого использования, а также конкретизированные методы и процедуры.</w:t>
      </w:r>
      <w:r w:rsidR="007421DA" w:rsidRPr="007D514F">
        <w:rPr>
          <w:rFonts w:ascii="Times New Roman" w:hAnsi="Times New Roman" w:cs="Times New Roman"/>
          <w:sz w:val="28"/>
          <w:szCs w:val="28"/>
        </w:rPr>
        <w:t xml:space="preserve"> Несмотря на то, что после Великой депрессии нормативная база формировалась весьма успешно, ведущие ученые считали данный метод не способным решить проблему стандартизации бухгалтерского учета.</w:t>
      </w:r>
      <w:r w:rsidR="00941997" w:rsidRPr="007D514F">
        <w:rPr>
          <w:rFonts w:ascii="Times New Roman" w:hAnsi="Times New Roman" w:cs="Times New Roman"/>
          <w:sz w:val="28"/>
          <w:szCs w:val="28"/>
        </w:rPr>
        <w:t xml:space="preserve"> Именно поэтому было принято </w:t>
      </w:r>
      <w:r w:rsidR="00941997" w:rsidRPr="007D514F">
        <w:rPr>
          <w:rFonts w:ascii="Times New Roman" w:hAnsi="Times New Roman" w:cs="Times New Roman"/>
          <w:sz w:val="28"/>
          <w:szCs w:val="28"/>
        </w:rPr>
        <w:lastRenderedPageBreak/>
        <w:t>решение о разработке концептуальных основ бухгалтерского учета, в</w:t>
      </w:r>
      <w:r w:rsidR="000725AC" w:rsidRPr="007D514F">
        <w:rPr>
          <w:rFonts w:ascii="Times New Roman" w:hAnsi="Times New Roman" w:cs="Times New Roman"/>
          <w:sz w:val="28"/>
          <w:szCs w:val="28"/>
        </w:rPr>
        <w:t xml:space="preserve"> </w:t>
      </w:r>
      <w:r w:rsidR="00941997" w:rsidRPr="007D514F">
        <w:rPr>
          <w:rFonts w:ascii="Times New Roman" w:hAnsi="Times New Roman" w:cs="Times New Roman"/>
          <w:sz w:val="28"/>
          <w:szCs w:val="28"/>
        </w:rPr>
        <w:t>рамках которой можно было реализовать идею увязки теории с практикой и идею внесения определенной унифицированности и предсказуемости в бухгалтерскую практику.</w:t>
      </w:r>
    </w:p>
    <w:p w:rsidR="00EF7E33" w:rsidRPr="007D514F" w:rsidRDefault="00EF7E33" w:rsidP="00023365">
      <w:pPr>
        <w:spacing w:after="0" w:line="360" w:lineRule="auto"/>
        <w:ind w:left="357" w:firstLine="709"/>
        <w:jc w:val="both"/>
        <w:rPr>
          <w:rFonts w:ascii="Times New Roman" w:hAnsi="Times New Roman" w:cs="Times New Roman"/>
          <w:sz w:val="28"/>
          <w:szCs w:val="28"/>
        </w:rPr>
      </w:pPr>
      <w:r w:rsidRPr="007D514F">
        <w:rPr>
          <w:rFonts w:ascii="Times New Roman" w:hAnsi="Times New Roman" w:cs="Times New Roman"/>
          <w:sz w:val="28"/>
          <w:szCs w:val="28"/>
        </w:rPr>
        <w:t>В 1961 г. был опубликован официальный документ Американского института сертифици</w:t>
      </w:r>
      <w:r w:rsidR="008725A4">
        <w:rPr>
          <w:rFonts w:ascii="Times New Roman" w:hAnsi="Times New Roman" w:cs="Times New Roman"/>
          <w:sz w:val="28"/>
          <w:szCs w:val="28"/>
        </w:rPr>
        <w:t>рованных публичных бухгалтеров «</w:t>
      </w:r>
      <w:r w:rsidRPr="007D514F">
        <w:rPr>
          <w:rFonts w:ascii="Times New Roman" w:hAnsi="Times New Roman" w:cs="Times New Roman"/>
          <w:sz w:val="28"/>
          <w:szCs w:val="28"/>
        </w:rPr>
        <w:t>Базовые</w:t>
      </w:r>
      <w:r w:rsidR="008725A4">
        <w:rPr>
          <w:rFonts w:ascii="Times New Roman" w:hAnsi="Times New Roman" w:cs="Times New Roman"/>
          <w:sz w:val="28"/>
          <w:szCs w:val="28"/>
        </w:rPr>
        <w:t xml:space="preserve"> постулаты бухгалтерского учета»</w:t>
      </w:r>
      <w:r w:rsidRPr="007D514F">
        <w:rPr>
          <w:rFonts w:ascii="Times New Roman" w:hAnsi="Times New Roman" w:cs="Times New Roman"/>
          <w:sz w:val="28"/>
          <w:szCs w:val="28"/>
        </w:rPr>
        <w:t xml:space="preserve">, подготовленный под руководством директора по научным исследованиям М. </w:t>
      </w:r>
      <w:proofErr w:type="spellStart"/>
      <w:r w:rsidRPr="007D514F">
        <w:rPr>
          <w:rFonts w:ascii="Times New Roman" w:hAnsi="Times New Roman" w:cs="Times New Roman"/>
          <w:sz w:val="28"/>
          <w:szCs w:val="28"/>
        </w:rPr>
        <w:t>Мунитца</w:t>
      </w:r>
      <w:proofErr w:type="spellEnd"/>
      <w:r w:rsidRPr="007D514F">
        <w:rPr>
          <w:rFonts w:ascii="Times New Roman" w:hAnsi="Times New Roman" w:cs="Times New Roman"/>
          <w:sz w:val="28"/>
          <w:szCs w:val="28"/>
        </w:rPr>
        <w:t>. Эти постулаты были сгруппированы в три класса:</w:t>
      </w:r>
    </w:p>
    <w:p w:rsidR="00EF7E33" w:rsidRPr="008725A4" w:rsidRDefault="00EF7E33" w:rsidP="008725A4">
      <w:pPr>
        <w:pStyle w:val="a3"/>
        <w:numPr>
          <w:ilvl w:val="0"/>
          <w:numId w:val="14"/>
        </w:numPr>
        <w:spacing w:after="0" w:line="360" w:lineRule="auto"/>
        <w:jc w:val="both"/>
        <w:rPr>
          <w:rFonts w:ascii="Times New Roman" w:hAnsi="Times New Roman" w:cs="Times New Roman"/>
          <w:sz w:val="28"/>
          <w:szCs w:val="28"/>
        </w:rPr>
      </w:pPr>
      <w:r w:rsidRPr="008725A4">
        <w:rPr>
          <w:rFonts w:ascii="Times New Roman" w:hAnsi="Times New Roman" w:cs="Times New Roman"/>
          <w:sz w:val="28"/>
          <w:szCs w:val="28"/>
        </w:rPr>
        <w:t>постулаты, проистекающие из общеэкономических и политических</w:t>
      </w:r>
    </w:p>
    <w:p w:rsidR="00EF7E33" w:rsidRPr="007D514F" w:rsidRDefault="00EF7E33" w:rsidP="00172383">
      <w:pPr>
        <w:spacing w:after="0" w:line="360" w:lineRule="auto"/>
        <w:ind w:left="360" w:firstLine="348"/>
        <w:jc w:val="both"/>
        <w:rPr>
          <w:rFonts w:ascii="Times New Roman" w:hAnsi="Times New Roman" w:cs="Times New Roman"/>
          <w:sz w:val="28"/>
          <w:szCs w:val="28"/>
        </w:rPr>
      </w:pPr>
      <w:r w:rsidRPr="007D514F">
        <w:rPr>
          <w:rFonts w:ascii="Times New Roman" w:hAnsi="Times New Roman" w:cs="Times New Roman"/>
          <w:sz w:val="28"/>
          <w:szCs w:val="28"/>
        </w:rPr>
        <w:t>условий окружающей действительности;</w:t>
      </w:r>
    </w:p>
    <w:p w:rsidR="00EF7E33" w:rsidRPr="008725A4" w:rsidRDefault="00EF7E33" w:rsidP="008725A4">
      <w:pPr>
        <w:pStyle w:val="a3"/>
        <w:numPr>
          <w:ilvl w:val="0"/>
          <w:numId w:val="14"/>
        </w:numPr>
        <w:spacing w:after="0" w:line="360" w:lineRule="auto"/>
        <w:jc w:val="both"/>
        <w:rPr>
          <w:rFonts w:ascii="Times New Roman" w:hAnsi="Times New Roman" w:cs="Times New Roman"/>
          <w:sz w:val="28"/>
          <w:szCs w:val="28"/>
        </w:rPr>
      </w:pPr>
      <w:r w:rsidRPr="008725A4">
        <w:rPr>
          <w:rFonts w:ascii="Times New Roman" w:hAnsi="Times New Roman" w:cs="Times New Roman"/>
          <w:sz w:val="28"/>
          <w:szCs w:val="28"/>
        </w:rPr>
        <w:t>постулаты, проистекающие из природы и сущности собственно</w:t>
      </w:r>
    </w:p>
    <w:p w:rsidR="00EF7E33" w:rsidRPr="007D514F" w:rsidRDefault="00EF7E33" w:rsidP="00172383">
      <w:pPr>
        <w:spacing w:after="0" w:line="360" w:lineRule="auto"/>
        <w:ind w:left="360" w:firstLine="348"/>
        <w:jc w:val="both"/>
        <w:rPr>
          <w:rFonts w:ascii="Times New Roman" w:hAnsi="Times New Roman" w:cs="Times New Roman"/>
          <w:sz w:val="28"/>
          <w:szCs w:val="28"/>
        </w:rPr>
      </w:pPr>
      <w:r w:rsidRPr="007D514F">
        <w:rPr>
          <w:rFonts w:ascii="Times New Roman" w:hAnsi="Times New Roman" w:cs="Times New Roman"/>
          <w:sz w:val="28"/>
          <w:szCs w:val="28"/>
        </w:rPr>
        <w:t>бухгалтерского;</w:t>
      </w:r>
    </w:p>
    <w:p w:rsidR="00EF7E33" w:rsidRPr="008725A4" w:rsidRDefault="00EF7E33" w:rsidP="008725A4">
      <w:pPr>
        <w:pStyle w:val="a3"/>
        <w:numPr>
          <w:ilvl w:val="0"/>
          <w:numId w:val="14"/>
        </w:numPr>
        <w:spacing w:after="0" w:line="360" w:lineRule="auto"/>
        <w:jc w:val="both"/>
        <w:rPr>
          <w:rFonts w:ascii="Times New Roman" w:hAnsi="Times New Roman" w:cs="Times New Roman"/>
          <w:sz w:val="28"/>
          <w:szCs w:val="28"/>
        </w:rPr>
      </w:pPr>
      <w:r w:rsidRPr="008725A4">
        <w:rPr>
          <w:rFonts w:ascii="Times New Roman" w:hAnsi="Times New Roman" w:cs="Times New Roman"/>
          <w:sz w:val="28"/>
          <w:szCs w:val="28"/>
        </w:rPr>
        <w:t>императивы.</w:t>
      </w:r>
    </w:p>
    <w:p w:rsidR="00EF7E33" w:rsidRDefault="00EF7E33" w:rsidP="00023365">
      <w:pPr>
        <w:spacing w:after="0" w:line="360" w:lineRule="auto"/>
        <w:ind w:left="357" w:firstLine="709"/>
        <w:jc w:val="both"/>
        <w:rPr>
          <w:rFonts w:ascii="Times New Roman" w:hAnsi="Times New Roman" w:cs="Times New Roman"/>
          <w:sz w:val="28"/>
          <w:szCs w:val="28"/>
        </w:rPr>
      </w:pPr>
      <w:r w:rsidRPr="007D514F">
        <w:rPr>
          <w:rFonts w:ascii="Times New Roman" w:hAnsi="Times New Roman" w:cs="Times New Roman"/>
          <w:sz w:val="28"/>
          <w:szCs w:val="28"/>
        </w:rPr>
        <w:t>Через год вышла еще</w:t>
      </w:r>
      <w:r w:rsidR="007F7AEE">
        <w:rPr>
          <w:rFonts w:ascii="Times New Roman" w:hAnsi="Times New Roman" w:cs="Times New Roman"/>
          <w:sz w:val="28"/>
          <w:szCs w:val="28"/>
        </w:rPr>
        <w:t xml:space="preserve"> одна теоретическая разработка «</w:t>
      </w:r>
      <w:r w:rsidRPr="007D514F">
        <w:rPr>
          <w:rFonts w:ascii="Times New Roman" w:hAnsi="Times New Roman" w:cs="Times New Roman"/>
          <w:sz w:val="28"/>
          <w:szCs w:val="28"/>
        </w:rPr>
        <w:t>Экспериментальный набор общих</w:t>
      </w:r>
      <w:r w:rsidR="007F7AEE">
        <w:rPr>
          <w:rFonts w:ascii="Times New Roman" w:hAnsi="Times New Roman" w:cs="Times New Roman"/>
          <w:sz w:val="28"/>
          <w:szCs w:val="28"/>
        </w:rPr>
        <w:t xml:space="preserve"> принципов бухгалтерского учета»</w:t>
      </w:r>
      <w:r w:rsidRPr="007D514F">
        <w:rPr>
          <w:rFonts w:ascii="Times New Roman" w:hAnsi="Times New Roman" w:cs="Times New Roman"/>
          <w:sz w:val="28"/>
          <w:szCs w:val="28"/>
        </w:rPr>
        <w:t xml:space="preserve"> М. </w:t>
      </w:r>
      <w:proofErr w:type="spellStart"/>
      <w:r w:rsidRPr="007D514F">
        <w:rPr>
          <w:rFonts w:ascii="Times New Roman" w:hAnsi="Times New Roman" w:cs="Times New Roman"/>
          <w:sz w:val="28"/>
          <w:szCs w:val="28"/>
        </w:rPr>
        <w:t>Мунитца</w:t>
      </w:r>
      <w:proofErr w:type="spellEnd"/>
      <w:r w:rsidRPr="007D514F">
        <w:rPr>
          <w:rFonts w:ascii="Times New Roman" w:hAnsi="Times New Roman" w:cs="Times New Roman"/>
          <w:sz w:val="28"/>
          <w:szCs w:val="28"/>
        </w:rPr>
        <w:t xml:space="preserve"> и Р. </w:t>
      </w:r>
      <w:proofErr w:type="spellStart"/>
      <w:r w:rsidRPr="007D514F">
        <w:rPr>
          <w:rFonts w:ascii="Times New Roman" w:hAnsi="Times New Roman" w:cs="Times New Roman"/>
          <w:sz w:val="28"/>
          <w:szCs w:val="28"/>
        </w:rPr>
        <w:t>Шпруза</w:t>
      </w:r>
      <w:proofErr w:type="spellEnd"/>
      <w:r w:rsidRPr="007D514F">
        <w:rPr>
          <w:rFonts w:ascii="Times New Roman" w:hAnsi="Times New Roman" w:cs="Times New Roman"/>
          <w:sz w:val="28"/>
          <w:szCs w:val="28"/>
        </w:rPr>
        <w:t xml:space="preserve">, которая развивала предыдущую работу </w:t>
      </w:r>
      <w:proofErr w:type="spellStart"/>
      <w:r w:rsidRPr="007D514F">
        <w:rPr>
          <w:rFonts w:ascii="Times New Roman" w:hAnsi="Times New Roman" w:cs="Times New Roman"/>
          <w:sz w:val="28"/>
          <w:szCs w:val="28"/>
        </w:rPr>
        <w:t>Мунитца</w:t>
      </w:r>
      <w:proofErr w:type="spellEnd"/>
      <w:r w:rsidRPr="007D514F">
        <w:rPr>
          <w:rFonts w:ascii="Times New Roman" w:hAnsi="Times New Roman" w:cs="Times New Roman"/>
          <w:sz w:val="28"/>
          <w:szCs w:val="28"/>
        </w:rPr>
        <w:t>. В этой работе были сформулированы восемь основополагающих принципов учета.</w:t>
      </w:r>
      <w:r w:rsidR="003F3A4A" w:rsidRPr="007D514F">
        <w:rPr>
          <w:rFonts w:ascii="Times New Roman" w:hAnsi="Times New Roman" w:cs="Times New Roman"/>
          <w:sz w:val="28"/>
          <w:szCs w:val="28"/>
        </w:rPr>
        <w:t xml:space="preserve"> Это были первые попытки формирования концептуальных основ учета. </w:t>
      </w:r>
      <w:r w:rsidR="00986434" w:rsidRPr="007D514F">
        <w:rPr>
          <w:rFonts w:ascii="Times New Roman" w:hAnsi="Times New Roman" w:cs="Times New Roman"/>
          <w:sz w:val="28"/>
          <w:szCs w:val="28"/>
        </w:rPr>
        <w:t xml:space="preserve">В дальнейшем к этой работе подключились такие известные специалисты, как Р. </w:t>
      </w:r>
      <w:proofErr w:type="spellStart"/>
      <w:r w:rsidR="00986434" w:rsidRPr="007D514F">
        <w:rPr>
          <w:rFonts w:ascii="Times New Roman" w:hAnsi="Times New Roman" w:cs="Times New Roman"/>
          <w:sz w:val="28"/>
          <w:szCs w:val="28"/>
        </w:rPr>
        <w:t>Матгесич</w:t>
      </w:r>
      <w:proofErr w:type="spellEnd"/>
      <w:r w:rsidR="00986434" w:rsidRPr="007D514F">
        <w:rPr>
          <w:rFonts w:ascii="Times New Roman" w:hAnsi="Times New Roman" w:cs="Times New Roman"/>
          <w:sz w:val="28"/>
          <w:szCs w:val="28"/>
        </w:rPr>
        <w:t xml:space="preserve">, Ю. </w:t>
      </w:r>
      <w:proofErr w:type="spellStart"/>
      <w:r w:rsidR="00986434" w:rsidRPr="007D514F">
        <w:rPr>
          <w:rFonts w:ascii="Times New Roman" w:hAnsi="Times New Roman" w:cs="Times New Roman"/>
          <w:sz w:val="28"/>
          <w:szCs w:val="28"/>
        </w:rPr>
        <w:t>Идзири</w:t>
      </w:r>
      <w:proofErr w:type="spellEnd"/>
      <w:r w:rsidR="00986434" w:rsidRPr="007D514F">
        <w:rPr>
          <w:rFonts w:ascii="Times New Roman" w:hAnsi="Times New Roman" w:cs="Times New Roman"/>
          <w:sz w:val="28"/>
          <w:szCs w:val="28"/>
        </w:rPr>
        <w:t xml:space="preserve">, Р. </w:t>
      </w:r>
      <w:proofErr w:type="spellStart"/>
      <w:r w:rsidR="00986434" w:rsidRPr="007D514F">
        <w:rPr>
          <w:rFonts w:ascii="Times New Roman" w:hAnsi="Times New Roman" w:cs="Times New Roman"/>
          <w:sz w:val="28"/>
          <w:szCs w:val="28"/>
        </w:rPr>
        <w:t>Чамберс</w:t>
      </w:r>
      <w:proofErr w:type="spellEnd"/>
      <w:r w:rsidR="00986434" w:rsidRPr="007D514F">
        <w:rPr>
          <w:rFonts w:ascii="Times New Roman" w:hAnsi="Times New Roman" w:cs="Times New Roman"/>
          <w:sz w:val="28"/>
          <w:szCs w:val="28"/>
        </w:rPr>
        <w:t xml:space="preserve"> и др. Предложенные ими формулировки постулатов также носили скорее общеэкономический, нежели бухгалтерский характер, но в этом и заключался смысл подобного постулирования.</w:t>
      </w:r>
      <w:r w:rsidR="00F94DA1">
        <w:rPr>
          <w:rFonts w:ascii="Times New Roman" w:hAnsi="Times New Roman" w:cs="Times New Roman"/>
          <w:sz w:val="28"/>
          <w:szCs w:val="28"/>
        </w:rPr>
        <w:t xml:space="preserve"> </w:t>
      </w:r>
      <w:r w:rsidR="00F94DA1" w:rsidRPr="00102632">
        <w:rPr>
          <w:rFonts w:ascii="Times New Roman" w:hAnsi="Times New Roman" w:cs="Times New Roman"/>
          <w:sz w:val="28"/>
          <w:szCs w:val="28"/>
        </w:rPr>
        <w:t>В 1970-е годы началась активная и систематизированная работа над концептуальными основами и соответствующими документами.</w:t>
      </w:r>
      <w:r w:rsidR="00482902" w:rsidRPr="00102632">
        <w:rPr>
          <w:rFonts w:ascii="Times New Roman" w:hAnsi="Times New Roman" w:cs="Times New Roman"/>
          <w:sz w:val="28"/>
          <w:szCs w:val="28"/>
        </w:rPr>
        <w:t xml:space="preserve"> период с 1978 по 1985 гг. был опубликован комплект Положений о концепциях финансового учета, в которых были определены пользователи и цели финансовой отчетности, изложены </w:t>
      </w:r>
      <w:r w:rsidR="005E021F" w:rsidRPr="00102632">
        <w:rPr>
          <w:rFonts w:ascii="Times New Roman" w:hAnsi="Times New Roman" w:cs="Times New Roman"/>
          <w:sz w:val="28"/>
          <w:szCs w:val="28"/>
        </w:rPr>
        <w:t>перспективы развития концептуальных основ бухгалтерского учета.</w:t>
      </w:r>
      <w:r w:rsidR="006134DD" w:rsidRPr="00102632">
        <w:rPr>
          <w:rFonts w:ascii="Times New Roman" w:hAnsi="Times New Roman" w:cs="Times New Roman"/>
          <w:sz w:val="28"/>
          <w:szCs w:val="28"/>
        </w:rPr>
        <w:t xml:space="preserve"> Так же в них были определены основные понятия, используемые в учете и отчетности. </w:t>
      </w:r>
    </w:p>
    <w:p w:rsidR="005D0B04" w:rsidRDefault="00440915" w:rsidP="00023365">
      <w:pPr>
        <w:spacing w:after="0" w:line="360" w:lineRule="auto"/>
        <w:ind w:left="357"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Концептуальные основы главным образом предназначены для формулировки исходных положений (принципов, концепций и соглашений) для разработки упорядоченной системы взаимосвязанных стандартов учета. </w:t>
      </w:r>
      <w:r w:rsidR="009F4423">
        <w:rPr>
          <w:rFonts w:ascii="Times New Roman" w:hAnsi="Times New Roman" w:cs="Times New Roman"/>
          <w:sz w:val="28"/>
          <w:szCs w:val="28"/>
        </w:rPr>
        <w:t>Концептуальные основы могут быть сформированы либо с помощью дедукции, либо с помощью индукции.</w:t>
      </w:r>
      <w:r w:rsidR="00984212">
        <w:rPr>
          <w:rFonts w:ascii="Times New Roman" w:hAnsi="Times New Roman" w:cs="Times New Roman"/>
          <w:sz w:val="28"/>
          <w:szCs w:val="28"/>
        </w:rPr>
        <w:t xml:space="preserve"> В социально-экономических науках, в отличие от естественных, при формулировании концептуальных основ необходимо учитывать такой субъективный фактор, как человеческое поведение. Оно является важнейшим фактором и при формировании основ бухгалтерского учета.</w:t>
      </w:r>
      <w:r w:rsidR="00FA349D">
        <w:rPr>
          <w:rFonts w:ascii="Times New Roman" w:hAnsi="Times New Roman" w:cs="Times New Roman"/>
          <w:sz w:val="28"/>
          <w:szCs w:val="28"/>
        </w:rPr>
        <w:t xml:space="preserve"> Поэтому, при их построении нужно отталкиваться от интересов лиц, </w:t>
      </w:r>
      <w:r w:rsidR="00FA349D" w:rsidRPr="00FA349D">
        <w:rPr>
          <w:rFonts w:ascii="Times New Roman" w:hAnsi="Times New Roman" w:cs="Times New Roman"/>
          <w:sz w:val="28"/>
          <w:szCs w:val="28"/>
        </w:rPr>
        <w:t>обеспечивающих финансирование хозяйствующего субъекта как</w:t>
      </w:r>
      <w:r w:rsidR="00FA349D">
        <w:rPr>
          <w:rFonts w:ascii="Times New Roman" w:hAnsi="Times New Roman" w:cs="Times New Roman"/>
          <w:sz w:val="28"/>
          <w:szCs w:val="28"/>
        </w:rPr>
        <w:t xml:space="preserve"> </w:t>
      </w:r>
      <w:r w:rsidR="00FA349D" w:rsidRPr="00FA349D">
        <w:rPr>
          <w:rFonts w:ascii="Times New Roman" w:hAnsi="Times New Roman" w:cs="Times New Roman"/>
          <w:sz w:val="28"/>
          <w:szCs w:val="28"/>
        </w:rPr>
        <w:t>первоосновы экономики страны, т.е. собственников фирмы,</w:t>
      </w:r>
      <w:r w:rsidR="00FA349D">
        <w:rPr>
          <w:rFonts w:ascii="Times New Roman" w:hAnsi="Times New Roman" w:cs="Times New Roman"/>
          <w:sz w:val="28"/>
          <w:szCs w:val="28"/>
        </w:rPr>
        <w:t xml:space="preserve"> а также лиц, имеющих возможность существенным образом влиять на деятельность предприятия.</w:t>
      </w:r>
    </w:p>
    <w:p w:rsidR="005D0B04" w:rsidRPr="00913B8C" w:rsidRDefault="00FA349D" w:rsidP="00023365">
      <w:pPr>
        <w:spacing w:after="0" w:line="360" w:lineRule="auto"/>
        <w:ind w:left="357" w:firstLine="709"/>
        <w:jc w:val="both"/>
        <w:rPr>
          <w:rFonts w:ascii="Times New Roman" w:hAnsi="Times New Roman" w:cs="Times New Roman"/>
          <w:sz w:val="28"/>
          <w:szCs w:val="28"/>
        </w:rPr>
      </w:pPr>
      <w:r w:rsidRPr="00FA349D">
        <w:rPr>
          <w:rFonts w:ascii="Times New Roman" w:hAnsi="Times New Roman" w:cs="Times New Roman"/>
          <w:sz w:val="28"/>
          <w:szCs w:val="28"/>
        </w:rPr>
        <w:t xml:space="preserve"> </w:t>
      </w:r>
      <w:r w:rsidR="005D0B04" w:rsidRPr="00913B8C">
        <w:rPr>
          <w:rFonts w:ascii="Times New Roman" w:hAnsi="Times New Roman" w:cs="Times New Roman"/>
          <w:sz w:val="28"/>
          <w:szCs w:val="28"/>
        </w:rPr>
        <w:t>Таким образом, под концептуальными основами бухгалтерского учета можно понимать совокупность теоретических построений, определяющих логику, содержание и принципы функционирования принятой системы учета. В наиболее общем виде концептуальные основы формулируются как модель, состоящая из семи взаимоувязанных и последовательно развертываемых элементов:</w:t>
      </w:r>
    </w:p>
    <w:p w:rsidR="005D0B04" w:rsidRPr="007F7AEE" w:rsidRDefault="005D72C8" w:rsidP="00172383">
      <w:pPr>
        <w:spacing w:after="0" w:line="360" w:lineRule="auto"/>
        <w:ind w:left="360" w:firstLine="348"/>
        <w:jc w:val="both"/>
        <w:rPr>
          <w:rFonts w:ascii="Times New Roman" w:hAnsi="Times New Roman" w:cs="Times New Roman"/>
          <w:sz w:val="28"/>
          <w:szCs w:val="28"/>
        </w:rPr>
      </w:pPr>
      <w:r>
        <w:rPr>
          <w:rFonts w:ascii="Times New Roman" w:hAnsi="Times New Roman" w:cs="Times New Roman"/>
          <w:i/>
          <w:sz w:val="28"/>
          <w:szCs w:val="28"/>
        </w:rPr>
        <w:t>CF= {I, О, Q, А, Р, С, Т),</w:t>
      </w:r>
      <w:r>
        <w:rPr>
          <w:rFonts w:ascii="Times New Roman" w:hAnsi="Times New Roman" w:cs="Times New Roman"/>
          <w:sz w:val="28"/>
          <w:szCs w:val="28"/>
        </w:rPr>
        <w:tab/>
      </w:r>
      <w:r w:rsidR="007F7AEE">
        <w:rPr>
          <w:rFonts w:ascii="Times New Roman" w:hAnsi="Times New Roman" w:cs="Times New Roman"/>
          <w:sz w:val="28"/>
          <w:szCs w:val="28"/>
        </w:rPr>
        <w:t>(1.1)</w:t>
      </w:r>
    </w:p>
    <w:p w:rsidR="005D0B04" w:rsidRPr="00913B8C" w:rsidRDefault="005D0B04" w:rsidP="00172383">
      <w:pPr>
        <w:spacing w:after="0" w:line="360" w:lineRule="auto"/>
        <w:ind w:left="360" w:firstLine="348"/>
        <w:jc w:val="both"/>
        <w:rPr>
          <w:rFonts w:ascii="Times New Roman" w:hAnsi="Times New Roman" w:cs="Times New Roman"/>
          <w:sz w:val="28"/>
          <w:szCs w:val="28"/>
        </w:rPr>
      </w:pPr>
      <w:r w:rsidRPr="00913B8C">
        <w:rPr>
          <w:rFonts w:ascii="Times New Roman" w:hAnsi="Times New Roman" w:cs="Times New Roman"/>
          <w:sz w:val="28"/>
          <w:szCs w:val="28"/>
        </w:rPr>
        <w:t>где I — интересы пользователей учетной информации;</w:t>
      </w:r>
    </w:p>
    <w:p w:rsidR="005D0B04" w:rsidRPr="00913B8C" w:rsidRDefault="005D0B04" w:rsidP="00172383">
      <w:pPr>
        <w:spacing w:after="0" w:line="360" w:lineRule="auto"/>
        <w:ind w:left="360" w:firstLine="348"/>
        <w:jc w:val="both"/>
        <w:rPr>
          <w:rFonts w:ascii="Times New Roman" w:hAnsi="Times New Roman" w:cs="Times New Roman"/>
          <w:sz w:val="28"/>
          <w:szCs w:val="28"/>
        </w:rPr>
      </w:pPr>
      <w:r w:rsidRPr="00913B8C">
        <w:rPr>
          <w:rFonts w:ascii="Times New Roman" w:hAnsi="Times New Roman" w:cs="Times New Roman"/>
          <w:sz w:val="28"/>
          <w:szCs w:val="28"/>
        </w:rPr>
        <w:t>О — цели бухгалтерской отчетности;</w:t>
      </w:r>
    </w:p>
    <w:p w:rsidR="005D0B04" w:rsidRPr="00913B8C" w:rsidRDefault="005D0B04" w:rsidP="00172383">
      <w:pPr>
        <w:spacing w:after="0" w:line="360" w:lineRule="auto"/>
        <w:ind w:left="360" w:firstLine="348"/>
        <w:jc w:val="both"/>
        <w:rPr>
          <w:rFonts w:ascii="Times New Roman" w:hAnsi="Times New Roman" w:cs="Times New Roman"/>
          <w:sz w:val="28"/>
          <w:szCs w:val="28"/>
        </w:rPr>
      </w:pPr>
      <w:r w:rsidRPr="00913B8C">
        <w:rPr>
          <w:rFonts w:ascii="Times New Roman" w:hAnsi="Times New Roman" w:cs="Times New Roman"/>
          <w:sz w:val="28"/>
          <w:szCs w:val="28"/>
        </w:rPr>
        <w:t>Q — характеристики данных в системе учета;</w:t>
      </w:r>
    </w:p>
    <w:p w:rsidR="005D0B04" w:rsidRPr="00913B8C" w:rsidRDefault="005D0B04" w:rsidP="00172383">
      <w:pPr>
        <w:spacing w:after="0" w:line="360" w:lineRule="auto"/>
        <w:ind w:left="360" w:firstLine="348"/>
        <w:jc w:val="both"/>
        <w:rPr>
          <w:rFonts w:ascii="Times New Roman" w:hAnsi="Times New Roman" w:cs="Times New Roman"/>
          <w:sz w:val="28"/>
          <w:szCs w:val="28"/>
        </w:rPr>
      </w:pPr>
      <w:r w:rsidRPr="00913B8C">
        <w:rPr>
          <w:rFonts w:ascii="Times New Roman" w:hAnsi="Times New Roman" w:cs="Times New Roman"/>
          <w:sz w:val="28"/>
          <w:szCs w:val="28"/>
        </w:rPr>
        <w:t>А — постулаты бухгалтерского учета;</w:t>
      </w:r>
    </w:p>
    <w:p w:rsidR="005D0B04" w:rsidRPr="00913B8C" w:rsidRDefault="005D0B04" w:rsidP="00172383">
      <w:pPr>
        <w:spacing w:after="0" w:line="360" w:lineRule="auto"/>
        <w:ind w:left="360" w:firstLine="348"/>
        <w:jc w:val="both"/>
        <w:rPr>
          <w:rFonts w:ascii="Times New Roman" w:hAnsi="Times New Roman" w:cs="Times New Roman"/>
          <w:sz w:val="28"/>
          <w:szCs w:val="28"/>
        </w:rPr>
      </w:pPr>
      <w:r w:rsidRPr="00913B8C">
        <w:rPr>
          <w:rFonts w:ascii="Times New Roman" w:hAnsi="Times New Roman" w:cs="Times New Roman"/>
          <w:sz w:val="28"/>
          <w:szCs w:val="28"/>
        </w:rPr>
        <w:t>Р — принципы бухгалтерского учета;</w:t>
      </w:r>
    </w:p>
    <w:p w:rsidR="005D0B04" w:rsidRPr="00913B8C" w:rsidRDefault="005D0B04" w:rsidP="00172383">
      <w:pPr>
        <w:spacing w:after="0" w:line="360" w:lineRule="auto"/>
        <w:ind w:left="360" w:firstLine="348"/>
        <w:jc w:val="both"/>
        <w:rPr>
          <w:rFonts w:ascii="Times New Roman" w:hAnsi="Times New Roman" w:cs="Times New Roman"/>
          <w:sz w:val="28"/>
          <w:szCs w:val="28"/>
        </w:rPr>
      </w:pPr>
      <w:r w:rsidRPr="00913B8C">
        <w:rPr>
          <w:rFonts w:ascii="Times New Roman" w:hAnsi="Times New Roman" w:cs="Times New Roman"/>
          <w:sz w:val="28"/>
          <w:szCs w:val="28"/>
        </w:rPr>
        <w:t>С — базовые понятия и категории бухгалтерского учета;</w:t>
      </w:r>
    </w:p>
    <w:p w:rsidR="005D0B04" w:rsidRPr="00913B8C" w:rsidRDefault="005D0B04" w:rsidP="00172383">
      <w:pPr>
        <w:spacing w:after="0" w:line="360" w:lineRule="auto"/>
        <w:ind w:left="360" w:firstLine="348"/>
        <w:jc w:val="both"/>
        <w:rPr>
          <w:rFonts w:ascii="Times New Roman" w:hAnsi="Times New Roman" w:cs="Times New Roman"/>
          <w:sz w:val="28"/>
          <w:szCs w:val="28"/>
        </w:rPr>
      </w:pPr>
      <w:r w:rsidRPr="00913B8C">
        <w:rPr>
          <w:rFonts w:ascii="Times New Roman" w:hAnsi="Times New Roman" w:cs="Times New Roman"/>
          <w:sz w:val="28"/>
          <w:szCs w:val="28"/>
        </w:rPr>
        <w:t>Т — техника и технология бухгалтерского учета.</w:t>
      </w:r>
    </w:p>
    <w:p w:rsidR="000525B4" w:rsidRPr="00023365" w:rsidRDefault="002A6831" w:rsidP="00172383">
      <w:pPr>
        <w:spacing w:after="0" w:line="360" w:lineRule="auto"/>
        <w:ind w:left="360" w:firstLine="348"/>
        <w:jc w:val="both"/>
        <w:rPr>
          <w:rFonts w:ascii="Times New Roman" w:hAnsi="Times New Roman" w:cs="Times New Roman"/>
          <w:sz w:val="28"/>
          <w:szCs w:val="28"/>
        </w:rPr>
      </w:pPr>
      <w:r w:rsidRPr="00023365">
        <w:rPr>
          <w:rFonts w:ascii="Times New Roman" w:hAnsi="Times New Roman" w:cs="Times New Roman"/>
          <w:sz w:val="28"/>
          <w:szCs w:val="28"/>
        </w:rPr>
        <w:t>[</w:t>
      </w:r>
      <w:r w:rsidR="00023365" w:rsidRPr="00023365">
        <w:rPr>
          <w:rFonts w:ascii="Times New Roman" w:hAnsi="Times New Roman" w:cs="Times New Roman"/>
          <w:sz w:val="28"/>
          <w:szCs w:val="28"/>
        </w:rPr>
        <w:t>9</w:t>
      </w:r>
      <w:r w:rsidR="00023365">
        <w:rPr>
          <w:rFonts w:ascii="Times New Roman" w:hAnsi="Times New Roman" w:cs="Times New Roman"/>
          <w:sz w:val="28"/>
          <w:szCs w:val="28"/>
        </w:rPr>
        <w:t>,</w:t>
      </w:r>
      <w:r w:rsidRPr="00023365">
        <w:rPr>
          <w:rFonts w:ascii="Times New Roman" w:hAnsi="Times New Roman" w:cs="Times New Roman"/>
          <w:sz w:val="28"/>
          <w:szCs w:val="28"/>
        </w:rPr>
        <w:t xml:space="preserve"> с. 126</w:t>
      </w:r>
      <w:r w:rsidR="00087FAC" w:rsidRPr="00023365">
        <w:rPr>
          <w:rFonts w:ascii="Times New Roman" w:hAnsi="Times New Roman" w:cs="Times New Roman"/>
          <w:sz w:val="28"/>
          <w:szCs w:val="28"/>
        </w:rPr>
        <w:t>]</w:t>
      </w:r>
    </w:p>
    <w:p w:rsidR="002F4759" w:rsidRDefault="000525B4" w:rsidP="00023365">
      <w:pPr>
        <w:spacing w:after="0" w:line="360" w:lineRule="auto"/>
        <w:ind w:left="357" w:firstLine="709"/>
        <w:jc w:val="both"/>
        <w:rPr>
          <w:rFonts w:ascii="Times New Roman" w:hAnsi="Times New Roman" w:cs="Times New Roman"/>
          <w:sz w:val="28"/>
          <w:szCs w:val="28"/>
        </w:rPr>
      </w:pPr>
      <w:r w:rsidRPr="00913B8C">
        <w:rPr>
          <w:rFonts w:ascii="Times New Roman" w:hAnsi="Times New Roman" w:cs="Times New Roman"/>
          <w:sz w:val="28"/>
          <w:szCs w:val="28"/>
        </w:rPr>
        <w:t>Одной из значительных перемен в экономике постсоветской России является существенная модернизация бухгалтерского учета. Традиции раз</w:t>
      </w:r>
      <w:r w:rsidRPr="00913B8C">
        <w:rPr>
          <w:rFonts w:ascii="Times New Roman" w:hAnsi="Times New Roman" w:cs="Times New Roman"/>
          <w:sz w:val="28"/>
          <w:szCs w:val="28"/>
        </w:rPr>
        <w:lastRenderedPageBreak/>
        <w:t>вития отечественн</w:t>
      </w:r>
      <w:r w:rsidR="00053228" w:rsidRPr="00913B8C">
        <w:rPr>
          <w:rFonts w:ascii="Times New Roman" w:hAnsi="Times New Roman" w:cs="Times New Roman"/>
          <w:sz w:val="28"/>
          <w:szCs w:val="28"/>
        </w:rPr>
        <w:t>ого построения и развития бухгалтерского учета были поколеблены натиском и влиянием англо-американской школы.</w:t>
      </w:r>
      <w:r w:rsidR="003A0DBA" w:rsidRPr="00913B8C">
        <w:rPr>
          <w:rFonts w:ascii="Times New Roman" w:hAnsi="Times New Roman" w:cs="Times New Roman"/>
          <w:sz w:val="28"/>
          <w:szCs w:val="28"/>
        </w:rPr>
        <w:t xml:space="preserve"> Российская учетная традиция начала формироваться в первой половине </w:t>
      </w:r>
      <w:r w:rsidR="003A0DBA" w:rsidRPr="00913B8C">
        <w:rPr>
          <w:rFonts w:ascii="Times New Roman" w:hAnsi="Times New Roman" w:cs="Times New Roman"/>
          <w:sz w:val="28"/>
          <w:szCs w:val="28"/>
          <w:lang w:val="en-US"/>
        </w:rPr>
        <w:t>XIX</w:t>
      </w:r>
      <w:r w:rsidR="003A0DBA" w:rsidRPr="00913B8C">
        <w:rPr>
          <w:rFonts w:ascii="Times New Roman" w:hAnsi="Times New Roman" w:cs="Times New Roman"/>
          <w:sz w:val="28"/>
          <w:szCs w:val="28"/>
        </w:rPr>
        <w:t xml:space="preserve"> века. Это стало возможно благодаря усилиям и трудам </w:t>
      </w:r>
      <w:r w:rsidR="00D81EA5" w:rsidRPr="00913B8C">
        <w:rPr>
          <w:rFonts w:ascii="Times New Roman" w:hAnsi="Times New Roman" w:cs="Times New Roman"/>
          <w:sz w:val="28"/>
          <w:szCs w:val="28"/>
        </w:rPr>
        <w:t>рус</w:t>
      </w:r>
      <w:r w:rsidR="003A0DBA" w:rsidRPr="00913B8C">
        <w:rPr>
          <w:rFonts w:ascii="Times New Roman" w:hAnsi="Times New Roman" w:cs="Times New Roman"/>
          <w:sz w:val="28"/>
          <w:szCs w:val="28"/>
        </w:rPr>
        <w:t xml:space="preserve">ских бухгалтеров </w:t>
      </w:r>
      <w:r w:rsidR="00D81EA5" w:rsidRPr="00913B8C">
        <w:rPr>
          <w:rFonts w:ascii="Times New Roman" w:hAnsi="Times New Roman" w:cs="Times New Roman"/>
          <w:sz w:val="28"/>
          <w:szCs w:val="28"/>
        </w:rPr>
        <w:t xml:space="preserve">К.И. Арнольда, И. Ахматова, Ф. В. </w:t>
      </w:r>
      <w:proofErr w:type="spellStart"/>
      <w:r w:rsidR="00D81EA5" w:rsidRPr="00913B8C">
        <w:rPr>
          <w:rFonts w:ascii="Times New Roman" w:hAnsi="Times New Roman" w:cs="Times New Roman"/>
          <w:sz w:val="28"/>
          <w:szCs w:val="28"/>
        </w:rPr>
        <w:t>Езерского</w:t>
      </w:r>
      <w:proofErr w:type="spellEnd"/>
      <w:r w:rsidR="00D81EA5" w:rsidRPr="00913B8C">
        <w:rPr>
          <w:rFonts w:ascii="Times New Roman" w:hAnsi="Times New Roman" w:cs="Times New Roman"/>
          <w:sz w:val="28"/>
          <w:szCs w:val="28"/>
        </w:rPr>
        <w:t xml:space="preserve"> и других. </w:t>
      </w:r>
    </w:p>
    <w:p w:rsidR="000525B4" w:rsidRPr="00023365" w:rsidRDefault="002F4759" w:rsidP="00023365">
      <w:pPr>
        <w:spacing w:after="0" w:line="360" w:lineRule="auto"/>
        <w:ind w:left="357" w:firstLine="709"/>
        <w:jc w:val="both"/>
        <w:rPr>
          <w:rFonts w:ascii="Times New Roman" w:hAnsi="Times New Roman" w:cs="Times New Roman"/>
          <w:sz w:val="28"/>
          <w:szCs w:val="28"/>
        </w:rPr>
      </w:pPr>
      <w:r>
        <w:rPr>
          <w:rFonts w:ascii="Times New Roman" w:hAnsi="Times New Roman" w:cs="Times New Roman"/>
          <w:sz w:val="28"/>
          <w:szCs w:val="28"/>
        </w:rPr>
        <w:t xml:space="preserve">Теоретики социалистического учета были вынуждены действовать в соответствии с указаниями партии и правительства. Учет рассматривался </w:t>
      </w:r>
      <w:r w:rsidR="00F61327">
        <w:rPr>
          <w:rFonts w:ascii="Times New Roman" w:hAnsi="Times New Roman" w:cs="Times New Roman"/>
          <w:sz w:val="28"/>
          <w:szCs w:val="28"/>
        </w:rPr>
        <w:t xml:space="preserve">лишь </w:t>
      </w:r>
      <w:r>
        <w:rPr>
          <w:rFonts w:ascii="Times New Roman" w:hAnsi="Times New Roman" w:cs="Times New Roman"/>
          <w:sz w:val="28"/>
          <w:szCs w:val="28"/>
        </w:rPr>
        <w:t>как способ осуществления контрольной функции государственных и партийных органов в отношении сохранности социалистической собственности.</w:t>
      </w:r>
      <w:r w:rsidR="00767AC9">
        <w:rPr>
          <w:rFonts w:ascii="Times New Roman" w:hAnsi="Times New Roman" w:cs="Times New Roman"/>
          <w:sz w:val="28"/>
          <w:szCs w:val="28"/>
        </w:rPr>
        <w:t xml:space="preserve"> Фактически весь учет сводился к манипулированию цифрами. </w:t>
      </w:r>
      <w:r>
        <w:rPr>
          <w:rFonts w:ascii="Times New Roman" w:hAnsi="Times New Roman" w:cs="Times New Roman"/>
          <w:sz w:val="28"/>
          <w:szCs w:val="28"/>
        </w:rPr>
        <w:t xml:space="preserve"> </w:t>
      </w:r>
      <w:r w:rsidR="0002006D">
        <w:rPr>
          <w:rFonts w:ascii="Times New Roman" w:hAnsi="Times New Roman" w:cs="Times New Roman"/>
          <w:sz w:val="28"/>
          <w:szCs w:val="28"/>
        </w:rPr>
        <w:t xml:space="preserve">С началом перестройки экономики постсоветской России ситуация начала меняться. Стали появляться научные исследования в русле общемировых тенденций. Большую роль в развитии бухгалтерского учета сыграли работы </w:t>
      </w:r>
      <w:r w:rsidR="005A36A3">
        <w:rPr>
          <w:rFonts w:ascii="Times New Roman" w:hAnsi="Times New Roman" w:cs="Times New Roman"/>
          <w:sz w:val="28"/>
          <w:szCs w:val="28"/>
        </w:rPr>
        <w:t xml:space="preserve">Я.В. Соколова, В.Ф. Палия, Л.З. </w:t>
      </w:r>
      <w:proofErr w:type="spellStart"/>
      <w:r w:rsidR="005A36A3">
        <w:rPr>
          <w:rFonts w:ascii="Times New Roman" w:hAnsi="Times New Roman" w:cs="Times New Roman"/>
          <w:sz w:val="28"/>
          <w:szCs w:val="28"/>
        </w:rPr>
        <w:t>Шнейдмана</w:t>
      </w:r>
      <w:proofErr w:type="spellEnd"/>
      <w:r w:rsidR="005A36A3">
        <w:rPr>
          <w:rFonts w:ascii="Times New Roman" w:hAnsi="Times New Roman" w:cs="Times New Roman"/>
          <w:sz w:val="28"/>
          <w:szCs w:val="28"/>
        </w:rPr>
        <w:t xml:space="preserve">, А.С. Бакаева, М.И. </w:t>
      </w:r>
      <w:proofErr w:type="spellStart"/>
      <w:r w:rsidR="005A36A3">
        <w:rPr>
          <w:rFonts w:ascii="Times New Roman" w:hAnsi="Times New Roman" w:cs="Times New Roman"/>
          <w:sz w:val="28"/>
          <w:szCs w:val="28"/>
        </w:rPr>
        <w:t>Кутера</w:t>
      </w:r>
      <w:proofErr w:type="spellEnd"/>
      <w:r w:rsidR="005A36A3">
        <w:rPr>
          <w:rFonts w:ascii="Times New Roman" w:hAnsi="Times New Roman" w:cs="Times New Roman"/>
          <w:sz w:val="28"/>
          <w:szCs w:val="28"/>
        </w:rPr>
        <w:t xml:space="preserve">. </w:t>
      </w:r>
      <w:r w:rsidR="0002712A" w:rsidRPr="00023365">
        <w:rPr>
          <w:rFonts w:ascii="Times New Roman" w:hAnsi="Times New Roman" w:cs="Times New Roman"/>
          <w:sz w:val="28"/>
          <w:szCs w:val="28"/>
        </w:rPr>
        <w:t>[</w:t>
      </w:r>
      <w:r w:rsidR="00023365" w:rsidRPr="00023365">
        <w:rPr>
          <w:rFonts w:ascii="Times New Roman" w:hAnsi="Times New Roman" w:cs="Times New Roman"/>
          <w:sz w:val="28"/>
          <w:szCs w:val="28"/>
        </w:rPr>
        <w:t>7</w:t>
      </w:r>
      <w:r w:rsidR="0002712A" w:rsidRPr="00023365">
        <w:rPr>
          <w:rFonts w:ascii="Times New Roman" w:hAnsi="Times New Roman" w:cs="Times New Roman"/>
          <w:sz w:val="28"/>
          <w:szCs w:val="28"/>
        </w:rPr>
        <w:t>, с. 111</w:t>
      </w:r>
      <w:r w:rsidR="00087FAC" w:rsidRPr="00023365">
        <w:rPr>
          <w:rFonts w:ascii="Times New Roman" w:hAnsi="Times New Roman" w:cs="Times New Roman"/>
          <w:sz w:val="28"/>
          <w:szCs w:val="28"/>
        </w:rPr>
        <w:t>]</w:t>
      </w:r>
    </w:p>
    <w:p w:rsidR="001F08D8" w:rsidRPr="007F5A6A" w:rsidRDefault="003D5B9D" w:rsidP="00023365">
      <w:pPr>
        <w:spacing w:after="0" w:line="360" w:lineRule="auto"/>
        <w:ind w:left="357" w:firstLine="709"/>
        <w:jc w:val="both"/>
        <w:rPr>
          <w:rFonts w:ascii="Times New Roman" w:hAnsi="Times New Roman" w:cs="Times New Roman"/>
          <w:sz w:val="28"/>
          <w:szCs w:val="28"/>
        </w:rPr>
      </w:pPr>
      <w:r w:rsidRPr="007F5A6A">
        <w:rPr>
          <w:rFonts w:ascii="Times New Roman" w:hAnsi="Times New Roman" w:cs="Times New Roman"/>
          <w:sz w:val="28"/>
          <w:szCs w:val="28"/>
        </w:rPr>
        <w:t xml:space="preserve">На современном этапе развития экономики и бюджетной политики Российской Федерации концепция государственного бухгалтерского учета сформировалась как система взглядов, выражающая определенный способ понимания и трактовки понятий, явлений и процессов бухгалтерского учета. </w:t>
      </w:r>
      <w:r w:rsidR="00552783" w:rsidRPr="007F5A6A">
        <w:rPr>
          <w:rFonts w:ascii="Times New Roman" w:hAnsi="Times New Roman" w:cs="Times New Roman"/>
          <w:sz w:val="28"/>
          <w:szCs w:val="28"/>
        </w:rPr>
        <w:t xml:space="preserve">В условиях развития рыночных отношений </w:t>
      </w:r>
      <w:r w:rsidR="001F08D8" w:rsidRPr="007F5A6A">
        <w:rPr>
          <w:rFonts w:ascii="Times New Roman" w:hAnsi="Times New Roman" w:cs="Times New Roman"/>
          <w:sz w:val="28"/>
          <w:szCs w:val="28"/>
        </w:rPr>
        <w:t>возрастает значимость объективной и достоверной бухгалтерской отчетности, потому как анализ её показателей позволяет определить точное финансовое положение организации.</w:t>
      </w:r>
    </w:p>
    <w:p w:rsidR="006F6CD5" w:rsidRPr="007F5A6A" w:rsidRDefault="001F08D8" w:rsidP="00023365">
      <w:pPr>
        <w:spacing w:after="0" w:line="360" w:lineRule="auto"/>
        <w:ind w:left="357" w:firstLine="709"/>
        <w:jc w:val="both"/>
        <w:rPr>
          <w:rFonts w:ascii="Times New Roman" w:hAnsi="Times New Roman" w:cs="Times New Roman"/>
          <w:sz w:val="28"/>
          <w:szCs w:val="28"/>
        </w:rPr>
      </w:pPr>
      <w:r w:rsidRPr="007F5A6A">
        <w:rPr>
          <w:rFonts w:ascii="Times New Roman" w:hAnsi="Times New Roman" w:cs="Times New Roman"/>
          <w:sz w:val="28"/>
          <w:szCs w:val="28"/>
        </w:rPr>
        <w:t xml:space="preserve">Бухгалтерская отчетность – это система данных об имущественном и финансовом положении предприятия или организации и результатах её хозяйственной деятельности. Формируется она на основе данных бухгалтерского учета. </w:t>
      </w:r>
      <w:r w:rsidR="009C7552" w:rsidRPr="007F5A6A">
        <w:rPr>
          <w:rFonts w:ascii="Times New Roman" w:hAnsi="Times New Roman" w:cs="Times New Roman"/>
          <w:sz w:val="28"/>
          <w:szCs w:val="28"/>
        </w:rPr>
        <w:t xml:space="preserve">Бухгалтерская отчетность является информационной базой для финансового анализа, результаты которого применяются для управления финансово-хозяйственной деятельностью организации. </w:t>
      </w:r>
      <w:r w:rsidR="006F6CD5" w:rsidRPr="007F5A6A">
        <w:rPr>
          <w:rFonts w:ascii="Times New Roman" w:hAnsi="Times New Roman" w:cs="Times New Roman"/>
          <w:sz w:val="28"/>
          <w:szCs w:val="28"/>
        </w:rPr>
        <w:t>Концептуальные основы в части бухгалтерской отчетности определяют:</w:t>
      </w:r>
    </w:p>
    <w:p w:rsidR="006F6CD5" w:rsidRPr="00DF027B" w:rsidRDefault="006F6CD5" w:rsidP="00E278C4">
      <w:pPr>
        <w:pStyle w:val="a3"/>
        <w:numPr>
          <w:ilvl w:val="0"/>
          <w:numId w:val="7"/>
        </w:numPr>
        <w:spacing w:after="0" w:line="360" w:lineRule="auto"/>
        <w:ind w:left="993" w:hanging="567"/>
        <w:jc w:val="both"/>
        <w:rPr>
          <w:rFonts w:ascii="Times New Roman" w:hAnsi="Times New Roman" w:cs="Times New Roman"/>
          <w:sz w:val="28"/>
          <w:szCs w:val="28"/>
        </w:rPr>
      </w:pPr>
      <w:r w:rsidRPr="00DF027B">
        <w:rPr>
          <w:rFonts w:ascii="Times New Roman" w:hAnsi="Times New Roman" w:cs="Times New Roman"/>
          <w:sz w:val="28"/>
          <w:szCs w:val="28"/>
        </w:rPr>
        <w:lastRenderedPageBreak/>
        <w:t>состав пользователей бухгалтерской отчетности и их информационные потребности;</w:t>
      </w:r>
    </w:p>
    <w:p w:rsidR="006F6CD5" w:rsidRPr="00DF027B" w:rsidRDefault="00E278C4" w:rsidP="00E278C4">
      <w:pPr>
        <w:pStyle w:val="a3"/>
        <w:numPr>
          <w:ilvl w:val="0"/>
          <w:numId w:val="7"/>
        </w:numPr>
        <w:spacing w:after="0" w:line="360" w:lineRule="auto"/>
        <w:ind w:left="709" w:hanging="283"/>
        <w:jc w:val="both"/>
        <w:rPr>
          <w:rFonts w:ascii="Times New Roman" w:hAnsi="Times New Roman" w:cs="Times New Roman"/>
          <w:sz w:val="28"/>
          <w:szCs w:val="28"/>
        </w:rPr>
      </w:pPr>
      <w:r>
        <w:rPr>
          <w:rFonts w:ascii="Times New Roman" w:hAnsi="Times New Roman" w:cs="Times New Roman"/>
          <w:sz w:val="28"/>
          <w:szCs w:val="28"/>
        </w:rPr>
        <w:t xml:space="preserve"> </w:t>
      </w:r>
      <w:r w:rsidR="006F6CD5" w:rsidRPr="00DF027B">
        <w:rPr>
          <w:rFonts w:ascii="Times New Roman" w:hAnsi="Times New Roman" w:cs="Times New Roman"/>
          <w:sz w:val="28"/>
          <w:szCs w:val="28"/>
        </w:rPr>
        <w:t>цели бухгалтерской отчетности, формируемой в соответствии с системой государственных финансов и системой национальных счетов;</w:t>
      </w:r>
    </w:p>
    <w:p w:rsidR="006F6CD5" w:rsidRPr="00DF027B" w:rsidRDefault="006F6CD5" w:rsidP="00E278C4">
      <w:pPr>
        <w:pStyle w:val="a3"/>
        <w:numPr>
          <w:ilvl w:val="0"/>
          <w:numId w:val="7"/>
        </w:numPr>
        <w:spacing w:after="0" w:line="360" w:lineRule="auto"/>
        <w:ind w:left="993" w:hanging="567"/>
        <w:jc w:val="both"/>
        <w:rPr>
          <w:rFonts w:ascii="Times New Roman" w:hAnsi="Times New Roman" w:cs="Times New Roman"/>
          <w:sz w:val="28"/>
          <w:szCs w:val="28"/>
        </w:rPr>
      </w:pPr>
      <w:r w:rsidRPr="00DF027B">
        <w:rPr>
          <w:rFonts w:ascii="Times New Roman" w:hAnsi="Times New Roman" w:cs="Times New Roman"/>
          <w:sz w:val="28"/>
          <w:szCs w:val="28"/>
        </w:rPr>
        <w:t>качественные характеристики информации бухгалтерской отчетности;</w:t>
      </w:r>
    </w:p>
    <w:p w:rsidR="006F6CD5" w:rsidRPr="00DF027B" w:rsidRDefault="006F6CD5" w:rsidP="00E278C4">
      <w:pPr>
        <w:pStyle w:val="a3"/>
        <w:numPr>
          <w:ilvl w:val="0"/>
          <w:numId w:val="7"/>
        </w:numPr>
        <w:spacing w:after="0" w:line="360" w:lineRule="auto"/>
        <w:ind w:left="993" w:hanging="567"/>
        <w:jc w:val="both"/>
        <w:rPr>
          <w:rFonts w:ascii="Times New Roman" w:hAnsi="Times New Roman" w:cs="Times New Roman"/>
          <w:sz w:val="28"/>
          <w:szCs w:val="28"/>
        </w:rPr>
      </w:pPr>
      <w:r w:rsidRPr="00DF027B">
        <w:rPr>
          <w:rFonts w:ascii="Times New Roman" w:hAnsi="Times New Roman" w:cs="Times New Roman"/>
          <w:sz w:val="28"/>
          <w:szCs w:val="28"/>
        </w:rPr>
        <w:t>основные элементы бухгалтерской отчетности;</w:t>
      </w:r>
    </w:p>
    <w:p w:rsidR="006F6CD5" w:rsidRPr="00DF027B" w:rsidRDefault="006F6CD5" w:rsidP="00D16D7D">
      <w:pPr>
        <w:pStyle w:val="a3"/>
        <w:numPr>
          <w:ilvl w:val="0"/>
          <w:numId w:val="7"/>
        </w:numPr>
        <w:spacing w:after="0" w:line="360" w:lineRule="auto"/>
        <w:ind w:left="993" w:hanging="567"/>
        <w:jc w:val="both"/>
        <w:rPr>
          <w:rFonts w:ascii="Times New Roman" w:hAnsi="Times New Roman" w:cs="Times New Roman"/>
          <w:sz w:val="28"/>
          <w:szCs w:val="28"/>
        </w:rPr>
      </w:pPr>
      <w:r w:rsidRPr="00DF027B">
        <w:rPr>
          <w:rFonts w:ascii="Times New Roman" w:hAnsi="Times New Roman" w:cs="Times New Roman"/>
          <w:sz w:val="28"/>
          <w:szCs w:val="28"/>
        </w:rPr>
        <w:t>способы оценки элементов бухгалтерской отчетности;</w:t>
      </w:r>
    </w:p>
    <w:p w:rsidR="009700BD" w:rsidRPr="00DF027B" w:rsidRDefault="006F6CD5" w:rsidP="00E278C4">
      <w:pPr>
        <w:pStyle w:val="a3"/>
        <w:numPr>
          <w:ilvl w:val="0"/>
          <w:numId w:val="7"/>
        </w:numPr>
        <w:spacing w:after="0" w:line="360" w:lineRule="auto"/>
        <w:ind w:left="851"/>
        <w:jc w:val="both"/>
        <w:rPr>
          <w:rFonts w:ascii="Times New Roman" w:hAnsi="Times New Roman" w:cs="Times New Roman"/>
          <w:sz w:val="28"/>
          <w:szCs w:val="28"/>
        </w:rPr>
      </w:pPr>
      <w:r w:rsidRPr="00DF027B">
        <w:rPr>
          <w:rFonts w:ascii="Times New Roman" w:hAnsi="Times New Roman" w:cs="Times New Roman"/>
          <w:sz w:val="28"/>
          <w:szCs w:val="28"/>
        </w:rPr>
        <w:t>основные принципы подготовки бухгалтерской отчетности.</w:t>
      </w:r>
    </w:p>
    <w:p w:rsidR="00AD4C38" w:rsidRPr="00075148" w:rsidRDefault="00AD4C38" w:rsidP="00023365">
      <w:pPr>
        <w:spacing w:after="0" w:line="360" w:lineRule="auto"/>
        <w:ind w:firstLine="709"/>
        <w:jc w:val="both"/>
        <w:rPr>
          <w:rFonts w:ascii="Times New Roman" w:hAnsi="Times New Roman" w:cs="Times New Roman"/>
          <w:sz w:val="28"/>
          <w:szCs w:val="28"/>
        </w:rPr>
      </w:pPr>
      <w:r w:rsidRPr="00075148">
        <w:rPr>
          <w:rFonts w:ascii="Times New Roman" w:hAnsi="Times New Roman" w:cs="Times New Roman"/>
          <w:sz w:val="28"/>
          <w:szCs w:val="28"/>
        </w:rPr>
        <w:t>Важной характерной чертой концептуальных основ бухгалтерского учета и отчетности является то, что они делают возможным последующее развитие системы бухгалтерского учета. Это происходит путем:</w:t>
      </w:r>
    </w:p>
    <w:p w:rsidR="00AD4C38" w:rsidRPr="00DF027B" w:rsidRDefault="00AD4C38" w:rsidP="00406D58">
      <w:pPr>
        <w:pStyle w:val="a3"/>
        <w:numPr>
          <w:ilvl w:val="0"/>
          <w:numId w:val="15"/>
        </w:numPr>
        <w:spacing w:after="0" w:line="360" w:lineRule="auto"/>
        <w:ind w:left="426"/>
        <w:jc w:val="both"/>
        <w:rPr>
          <w:rFonts w:ascii="Times New Roman" w:hAnsi="Times New Roman" w:cs="Times New Roman"/>
          <w:sz w:val="28"/>
          <w:szCs w:val="28"/>
        </w:rPr>
      </w:pPr>
      <w:r w:rsidRPr="00DF027B">
        <w:rPr>
          <w:rFonts w:ascii="Times New Roman" w:hAnsi="Times New Roman" w:cs="Times New Roman"/>
          <w:sz w:val="28"/>
          <w:szCs w:val="28"/>
        </w:rPr>
        <w:t>определения субъектов учета;</w:t>
      </w:r>
    </w:p>
    <w:p w:rsidR="00AD4C38" w:rsidRPr="00DF027B" w:rsidRDefault="00AD4C38" w:rsidP="00406D58">
      <w:pPr>
        <w:pStyle w:val="a3"/>
        <w:numPr>
          <w:ilvl w:val="0"/>
          <w:numId w:val="15"/>
        </w:numPr>
        <w:spacing w:after="0" w:line="360" w:lineRule="auto"/>
        <w:ind w:left="426"/>
        <w:jc w:val="both"/>
        <w:rPr>
          <w:rFonts w:ascii="Times New Roman" w:hAnsi="Times New Roman" w:cs="Times New Roman"/>
          <w:sz w:val="28"/>
          <w:szCs w:val="28"/>
        </w:rPr>
      </w:pPr>
      <w:r w:rsidRPr="00DF027B">
        <w:rPr>
          <w:rFonts w:ascii="Times New Roman" w:hAnsi="Times New Roman" w:cs="Times New Roman"/>
          <w:sz w:val="28"/>
          <w:szCs w:val="28"/>
        </w:rPr>
        <w:t>уточнения субъектов учета;</w:t>
      </w:r>
    </w:p>
    <w:p w:rsidR="00AD4C38" w:rsidRPr="00DF027B" w:rsidRDefault="00AD4C38" w:rsidP="00E278C4">
      <w:pPr>
        <w:pStyle w:val="a3"/>
        <w:numPr>
          <w:ilvl w:val="0"/>
          <w:numId w:val="15"/>
        </w:numPr>
        <w:spacing w:after="0" w:line="360" w:lineRule="auto"/>
        <w:ind w:left="426"/>
        <w:jc w:val="both"/>
        <w:rPr>
          <w:rFonts w:ascii="Times New Roman" w:hAnsi="Times New Roman" w:cs="Times New Roman"/>
          <w:sz w:val="28"/>
          <w:szCs w:val="28"/>
        </w:rPr>
      </w:pPr>
      <w:r w:rsidRPr="00DF027B">
        <w:rPr>
          <w:rFonts w:ascii="Times New Roman" w:hAnsi="Times New Roman" w:cs="Times New Roman"/>
          <w:sz w:val="28"/>
          <w:szCs w:val="28"/>
        </w:rPr>
        <w:t>стандартизации основных подходов и принципов бухгалтерского учета и отчетности;</w:t>
      </w:r>
    </w:p>
    <w:p w:rsidR="003D5B9D" w:rsidRPr="0050267A" w:rsidRDefault="00AD4C38" w:rsidP="00172383">
      <w:pPr>
        <w:pStyle w:val="a3"/>
        <w:numPr>
          <w:ilvl w:val="0"/>
          <w:numId w:val="15"/>
        </w:numPr>
        <w:spacing w:after="0" w:line="360" w:lineRule="auto"/>
        <w:ind w:left="426"/>
        <w:jc w:val="both"/>
        <w:rPr>
          <w:rFonts w:ascii="Times New Roman" w:hAnsi="Times New Roman" w:cs="Times New Roman"/>
          <w:sz w:val="28"/>
          <w:szCs w:val="28"/>
        </w:rPr>
      </w:pPr>
      <w:r w:rsidRPr="00DF027B">
        <w:rPr>
          <w:rFonts w:ascii="Times New Roman" w:hAnsi="Times New Roman" w:cs="Times New Roman"/>
          <w:sz w:val="28"/>
          <w:szCs w:val="28"/>
        </w:rPr>
        <w:t>дальнейшей гармонизац</w:t>
      </w:r>
      <w:r w:rsidR="0050267A">
        <w:rPr>
          <w:rFonts w:ascii="Times New Roman" w:hAnsi="Times New Roman" w:cs="Times New Roman"/>
          <w:sz w:val="28"/>
          <w:szCs w:val="28"/>
        </w:rPr>
        <w:t>ии с международными стандартами</w:t>
      </w:r>
      <w:r w:rsidR="009C7552" w:rsidRPr="0050267A">
        <w:rPr>
          <w:rFonts w:ascii="Times New Roman" w:hAnsi="Times New Roman" w:cs="Times New Roman"/>
          <w:sz w:val="28"/>
          <w:szCs w:val="28"/>
        </w:rPr>
        <w:t xml:space="preserve"> </w:t>
      </w:r>
      <w:r w:rsidR="0002712A" w:rsidRPr="0050267A">
        <w:rPr>
          <w:rFonts w:ascii="Times New Roman" w:hAnsi="Times New Roman" w:cs="Times New Roman"/>
          <w:sz w:val="28"/>
          <w:szCs w:val="28"/>
        </w:rPr>
        <w:t>[</w:t>
      </w:r>
      <w:r w:rsidR="0050267A" w:rsidRPr="0050267A">
        <w:rPr>
          <w:rFonts w:ascii="Times New Roman" w:hAnsi="Times New Roman" w:cs="Times New Roman"/>
          <w:sz w:val="28"/>
          <w:szCs w:val="28"/>
        </w:rPr>
        <w:t xml:space="preserve">1, </w:t>
      </w:r>
      <w:r w:rsidR="0002712A" w:rsidRPr="0050267A">
        <w:rPr>
          <w:rFonts w:ascii="Times New Roman" w:hAnsi="Times New Roman" w:cs="Times New Roman"/>
          <w:sz w:val="28"/>
          <w:szCs w:val="28"/>
        </w:rPr>
        <w:t>с. 23</w:t>
      </w:r>
      <w:r w:rsidR="00087FAC" w:rsidRPr="0050267A">
        <w:rPr>
          <w:rFonts w:ascii="Times New Roman" w:hAnsi="Times New Roman" w:cs="Times New Roman"/>
          <w:sz w:val="28"/>
          <w:szCs w:val="28"/>
        </w:rPr>
        <w:t>]</w:t>
      </w:r>
      <w:r w:rsidR="0050267A">
        <w:rPr>
          <w:rFonts w:ascii="Times New Roman" w:hAnsi="Times New Roman" w:cs="Times New Roman"/>
          <w:sz w:val="28"/>
          <w:szCs w:val="28"/>
        </w:rPr>
        <w:t>.</w:t>
      </w:r>
    </w:p>
    <w:p w:rsidR="00D24C75" w:rsidRDefault="00B74873" w:rsidP="00F02A92">
      <w:pPr>
        <w:spacing w:after="0" w:line="360" w:lineRule="auto"/>
        <w:ind w:firstLine="708"/>
        <w:jc w:val="both"/>
        <w:rPr>
          <w:rFonts w:ascii="Times New Roman" w:hAnsi="Times New Roman" w:cs="Times New Roman"/>
          <w:sz w:val="28"/>
          <w:szCs w:val="28"/>
        </w:rPr>
      </w:pPr>
      <w:r w:rsidRPr="00075148">
        <w:rPr>
          <w:rFonts w:ascii="Times New Roman" w:hAnsi="Times New Roman" w:cs="Times New Roman"/>
          <w:sz w:val="28"/>
          <w:szCs w:val="28"/>
        </w:rPr>
        <w:t>На данный момент основными направлениями развития и совершенствования бухгалтерского учета признается развитие последовательных теоретических и методологических концепций, которые позволяют оценить, как уже устоявшиеся, так и недавно возникшие новые представления об учете, а также на их основе разработать теоретическое, нормативно-правовое и методическое обеспечение процесса бухгал</w:t>
      </w:r>
      <w:r w:rsidR="00944BDB" w:rsidRPr="00075148">
        <w:rPr>
          <w:rFonts w:ascii="Times New Roman" w:hAnsi="Times New Roman" w:cs="Times New Roman"/>
          <w:sz w:val="28"/>
          <w:szCs w:val="28"/>
        </w:rPr>
        <w:t>т</w:t>
      </w:r>
      <w:r w:rsidRPr="00075148">
        <w:rPr>
          <w:rFonts w:ascii="Times New Roman" w:hAnsi="Times New Roman" w:cs="Times New Roman"/>
          <w:sz w:val="28"/>
          <w:szCs w:val="28"/>
        </w:rPr>
        <w:t>ерского учета.</w:t>
      </w:r>
      <w:r w:rsidR="00777C13" w:rsidRPr="00075148">
        <w:rPr>
          <w:rFonts w:ascii="Times New Roman" w:hAnsi="Times New Roman" w:cs="Times New Roman"/>
          <w:sz w:val="28"/>
          <w:szCs w:val="28"/>
        </w:rPr>
        <w:t xml:space="preserve"> Одной из характерных особенностей современного этапа развития бухгалтерского учета является усиление единства научных и теоретических знаний. В рамках современной глобализации и интеграции России в мировое экономическое пространство сохраняется отставание учетной политики от новых требований, что обуславливает необходимость обращения к концепциям бухгалтерского учета.</w:t>
      </w:r>
      <w:r w:rsidR="00C0053A" w:rsidRPr="00075148">
        <w:rPr>
          <w:rFonts w:ascii="Times New Roman" w:hAnsi="Times New Roman" w:cs="Times New Roman"/>
          <w:sz w:val="28"/>
          <w:szCs w:val="28"/>
        </w:rPr>
        <w:t xml:space="preserve"> Современный период развития экономики России </w:t>
      </w:r>
      <w:r w:rsidR="006D5806" w:rsidRPr="00075148">
        <w:rPr>
          <w:rFonts w:ascii="Times New Roman" w:hAnsi="Times New Roman" w:cs="Times New Roman"/>
          <w:sz w:val="28"/>
          <w:szCs w:val="28"/>
        </w:rPr>
        <w:t>стимулирует обращение к истокам</w:t>
      </w:r>
      <w:r w:rsidR="00C0053A" w:rsidRPr="00075148">
        <w:rPr>
          <w:rFonts w:ascii="Times New Roman" w:hAnsi="Times New Roman" w:cs="Times New Roman"/>
          <w:sz w:val="28"/>
          <w:szCs w:val="28"/>
        </w:rPr>
        <w:t xml:space="preserve"> бухгалтерского учета, его концептуальным и институциональным основам.</w:t>
      </w:r>
      <w:r w:rsidR="00493954" w:rsidRPr="00075148">
        <w:rPr>
          <w:rFonts w:ascii="Times New Roman" w:hAnsi="Times New Roman" w:cs="Times New Roman"/>
          <w:sz w:val="28"/>
          <w:szCs w:val="28"/>
        </w:rPr>
        <w:t xml:space="preserve"> Смена научных па</w:t>
      </w:r>
      <w:r w:rsidR="00493954" w:rsidRPr="00075148">
        <w:rPr>
          <w:rFonts w:ascii="Times New Roman" w:hAnsi="Times New Roman" w:cs="Times New Roman"/>
          <w:sz w:val="28"/>
          <w:szCs w:val="28"/>
        </w:rPr>
        <w:lastRenderedPageBreak/>
        <w:t>радигм, в том числе и учетной, выражается в возможности одновременного существования нескольких учетных парадигм и нескольких концепций бухгалтерского учета. Каждая из них имеет свою структуру и логику.</w:t>
      </w:r>
    </w:p>
    <w:p w:rsidR="00B74873" w:rsidRPr="0050267A" w:rsidRDefault="00D24C75" w:rsidP="0017238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Содержание бухгалтерского учета остается открытым, несмотря на то, что регулярно подвергается изменениям и дополнениям. Однозначная интерпретация концепции бухгалтерского учета возможна далеко не всегда. В системе научных представлений об этом предмете существуют такие, которые концептуализируют всю совокупность представлений о нём. Такие основополагающие представления о сущности бухгалтерского учета являются важнейшим теоретическим фундаментом, выступающим основой для создания разнообразных форм организации бухгалтерского учета. </w:t>
      </w:r>
      <w:r w:rsidR="00454973" w:rsidRPr="001945D7">
        <w:rPr>
          <w:rFonts w:ascii="Times New Roman" w:hAnsi="Times New Roman" w:cs="Times New Roman"/>
          <w:sz w:val="28"/>
          <w:szCs w:val="28"/>
        </w:rPr>
        <w:t>При изучении современных концепций, необходимо рассматривать институциональные концепции бухгалтерского учета, так как именно они позволяют ввести стандартный бухгалтерский учет в социальный контекст и проанализи</w:t>
      </w:r>
      <w:r w:rsidR="0050267A">
        <w:rPr>
          <w:rFonts w:ascii="Times New Roman" w:hAnsi="Times New Roman" w:cs="Times New Roman"/>
          <w:sz w:val="28"/>
          <w:szCs w:val="28"/>
        </w:rPr>
        <w:t>ровать его перспективы развития</w:t>
      </w:r>
      <w:r w:rsidR="00454973">
        <w:rPr>
          <w:rFonts w:ascii="Times New Roman" w:hAnsi="Times New Roman" w:cs="Times New Roman"/>
          <w:sz w:val="24"/>
          <w:szCs w:val="24"/>
        </w:rPr>
        <w:t xml:space="preserve"> </w:t>
      </w:r>
      <w:r w:rsidR="00087FAC" w:rsidRPr="0050267A">
        <w:rPr>
          <w:rFonts w:ascii="Times New Roman" w:hAnsi="Times New Roman" w:cs="Times New Roman"/>
          <w:sz w:val="28"/>
          <w:szCs w:val="28"/>
        </w:rPr>
        <w:t>[</w:t>
      </w:r>
      <w:r w:rsidR="0050267A" w:rsidRPr="0050267A">
        <w:rPr>
          <w:rFonts w:ascii="Times New Roman" w:hAnsi="Times New Roman" w:cs="Times New Roman"/>
          <w:sz w:val="28"/>
          <w:szCs w:val="28"/>
        </w:rPr>
        <w:t>4</w:t>
      </w:r>
      <w:r w:rsidR="0002712A" w:rsidRPr="0050267A">
        <w:rPr>
          <w:rFonts w:ascii="Times New Roman" w:hAnsi="Times New Roman" w:cs="Times New Roman"/>
          <w:sz w:val="28"/>
          <w:szCs w:val="28"/>
        </w:rPr>
        <w:t>, с. 3</w:t>
      </w:r>
      <w:r w:rsidR="00087FAC" w:rsidRPr="0050267A">
        <w:rPr>
          <w:rFonts w:ascii="Times New Roman" w:hAnsi="Times New Roman" w:cs="Times New Roman"/>
          <w:sz w:val="28"/>
          <w:szCs w:val="28"/>
        </w:rPr>
        <w:t>]</w:t>
      </w:r>
      <w:r w:rsidR="0050267A">
        <w:rPr>
          <w:rFonts w:ascii="Times New Roman" w:hAnsi="Times New Roman" w:cs="Times New Roman"/>
          <w:sz w:val="28"/>
          <w:szCs w:val="28"/>
        </w:rPr>
        <w:t>.</w:t>
      </w:r>
    </w:p>
    <w:p w:rsidR="007F05CD" w:rsidRPr="00C73366" w:rsidRDefault="003E21FA" w:rsidP="0017238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2004 г. была</w:t>
      </w:r>
      <w:r w:rsidR="001945D7" w:rsidRPr="00C73366">
        <w:rPr>
          <w:rFonts w:ascii="Times New Roman" w:hAnsi="Times New Roman" w:cs="Times New Roman"/>
          <w:sz w:val="28"/>
          <w:szCs w:val="28"/>
        </w:rPr>
        <w:t xml:space="preserve"> одобрена Концепция развития бух</w:t>
      </w:r>
      <w:r>
        <w:rPr>
          <w:rFonts w:ascii="Times New Roman" w:hAnsi="Times New Roman" w:cs="Times New Roman"/>
          <w:sz w:val="28"/>
          <w:szCs w:val="28"/>
        </w:rPr>
        <w:t xml:space="preserve">галтерского </w:t>
      </w:r>
      <w:r w:rsidR="001945D7" w:rsidRPr="00C73366">
        <w:rPr>
          <w:rFonts w:ascii="Times New Roman" w:hAnsi="Times New Roman" w:cs="Times New Roman"/>
          <w:sz w:val="28"/>
          <w:szCs w:val="28"/>
        </w:rPr>
        <w:t>учета и отчетности в РФ на с</w:t>
      </w:r>
      <w:r w:rsidR="0050267A">
        <w:rPr>
          <w:rFonts w:ascii="Times New Roman" w:hAnsi="Times New Roman" w:cs="Times New Roman"/>
          <w:sz w:val="28"/>
          <w:szCs w:val="28"/>
        </w:rPr>
        <w:t xml:space="preserve">реднесрочную перспективу </w:t>
      </w:r>
      <w:r w:rsidRPr="003E21FA">
        <w:rPr>
          <w:rFonts w:ascii="Times New Roman" w:hAnsi="Times New Roman" w:cs="Times New Roman"/>
          <w:sz w:val="28"/>
          <w:szCs w:val="28"/>
        </w:rPr>
        <w:t>[</w:t>
      </w:r>
      <w:r w:rsidR="0050267A">
        <w:rPr>
          <w:rFonts w:ascii="Times New Roman" w:hAnsi="Times New Roman" w:cs="Times New Roman"/>
          <w:sz w:val="28"/>
          <w:szCs w:val="28"/>
        </w:rPr>
        <w:t>11</w:t>
      </w:r>
      <w:r w:rsidRPr="003E21FA">
        <w:rPr>
          <w:rFonts w:ascii="Times New Roman" w:hAnsi="Times New Roman" w:cs="Times New Roman"/>
          <w:sz w:val="28"/>
          <w:szCs w:val="28"/>
        </w:rPr>
        <w:t>]</w:t>
      </w:r>
      <w:r w:rsidR="0050267A">
        <w:rPr>
          <w:rFonts w:ascii="Times New Roman" w:hAnsi="Times New Roman" w:cs="Times New Roman"/>
          <w:sz w:val="28"/>
          <w:szCs w:val="28"/>
        </w:rPr>
        <w:t>.</w:t>
      </w:r>
      <w:r w:rsidR="001945D7" w:rsidRPr="00C73366">
        <w:rPr>
          <w:rFonts w:ascii="Times New Roman" w:hAnsi="Times New Roman" w:cs="Times New Roman"/>
          <w:sz w:val="28"/>
          <w:szCs w:val="28"/>
        </w:rPr>
        <w:t xml:space="preserve"> Эта Концепция направлена на улучшение качества информации, формируемой в бухгалтерском учете и отчетности, а также на обеспечение гарантированного доступа к ней заинтересованным пользователям. Концепция ориентирована на продолжение реализации программ и направлений, которые были представлены в </w:t>
      </w:r>
      <w:r w:rsidR="00100C0A" w:rsidRPr="00C73366">
        <w:rPr>
          <w:rFonts w:ascii="Times New Roman" w:hAnsi="Times New Roman" w:cs="Times New Roman"/>
          <w:sz w:val="28"/>
          <w:szCs w:val="28"/>
        </w:rPr>
        <w:t>Программе реформирования бухучета, утвержденной постановлением Правительства РФ от 6 марта 1998 г. N° 283, в соответствии с международными стандартами финансовой отчетности (МСФО).</w:t>
      </w:r>
      <w:r w:rsidR="001361C5" w:rsidRPr="00C73366">
        <w:rPr>
          <w:rFonts w:ascii="Times New Roman" w:hAnsi="Times New Roman" w:cs="Times New Roman"/>
          <w:sz w:val="28"/>
          <w:szCs w:val="28"/>
        </w:rPr>
        <w:t xml:space="preserve"> </w:t>
      </w:r>
      <w:r w:rsidR="007F05CD" w:rsidRPr="00C73366">
        <w:rPr>
          <w:rFonts w:ascii="Times New Roman" w:hAnsi="Times New Roman" w:cs="Times New Roman"/>
          <w:sz w:val="28"/>
          <w:szCs w:val="28"/>
        </w:rPr>
        <w:t>МСФО — это свод документов, которые определяют общий подход к составлению финансовой отчетности и предлагают варианты, методы оценки и учета активов, обязательств и операций по их изменению и дополнению.</w:t>
      </w:r>
    </w:p>
    <w:p w:rsidR="007F05CD" w:rsidRPr="00C73366" w:rsidRDefault="007F05CD" w:rsidP="00172383">
      <w:pPr>
        <w:spacing w:after="0" w:line="360" w:lineRule="auto"/>
        <w:ind w:firstLine="708"/>
        <w:jc w:val="both"/>
        <w:rPr>
          <w:rFonts w:ascii="Times New Roman" w:hAnsi="Times New Roman" w:cs="Times New Roman"/>
          <w:sz w:val="28"/>
          <w:szCs w:val="28"/>
        </w:rPr>
      </w:pPr>
      <w:r w:rsidRPr="00C73366">
        <w:rPr>
          <w:rFonts w:ascii="Times New Roman" w:hAnsi="Times New Roman" w:cs="Times New Roman"/>
          <w:sz w:val="28"/>
          <w:szCs w:val="28"/>
        </w:rPr>
        <w:t>Цель развития бухгалтерского учета и отчетности, поставленная на среднесрочную перспективу, состоит в создании и обеспечении приемлемых усло</w:t>
      </w:r>
      <w:r w:rsidRPr="00C73366">
        <w:rPr>
          <w:rFonts w:ascii="Times New Roman" w:hAnsi="Times New Roman" w:cs="Times New Roman"/>
          <w:sz w:val="28"/>
          <w:szCs w:val="28"/>
        </w:rPr>
        <w:lastRenderedPageBreak/>
        <w:t>вий и предпосылок для последовательного и эффективного осуществления системой бухгалтерского учета её функций в экономике России. К ним относятся:</w:t>
      </w:r>
    </w:p>
    <w:p w:rsidR="007F05CD" w:rsidRPr="006D42EB" w:rsidRDefault="007F05CD" w:rsidP="00EE69CD">
      <w:pPr>
        <w:pStyle w:val="a3"/>
        <w:numPr>
          <w:ilvl w:val="0"/>
          <w:numId w:val="30"/>
        </w:numPr>
        <w:spacing w:after="0" w:line="360" w:lineRule="auto"/>
        <w:ind w:left="284" w:hanging="284"/>
        <w:jc w:val="both"/>
        <w:rPr>
          <w:rFonts w:ascii="Times New Roman" w:hAnsi="Times New Roman" w:cs="Times New Roman"/>
          <w:sz w:val="28"/>
          <w:szCs w:val="28"/>
        </w:rPr>
      </w:pPr>
      <w:r w:rsidRPr="006D42EB">
        <w:rPr>
          <w:rFonts w:ascii="Times New Roman" w:hAnsi="Times New Roman" w:cs="Times New Roman"/>
          <w:sz w:val="28"/>
          <w:szCs w:val="28"/>
        </w:rPr>
        <w:t>формирование и предоставление достоверной информации о деятельности хозяйствующих субъектов, которая будет полезной для заинтересованных внешних и внутренних пользователей (собственников, инвесторов, кредиторов, органов государственной власти) и будет способствовать принятию ими экономических и управленческих решений;</w:t>
      </w:r>
    </w:p>
    <w:p w:rsidR="007F05CD" w:rsidRPr="006D42EB" w:rsidRDefault="007F05CD" w:rsidP="00EE69CD">
      <w:pPr>
        <w:pStyle w:val="a3"/>
        <w:numPr>
          <w:ilvl w:val="0"/>
          <w:numId w:val="30"/>
        </w:numPr>
        <w:spacing w:after="0" w:line="360" w:lineRule="auto"/>
        <w:ind w:left="426" w:hanging="426"/>
        <w:jc w:val="both"/>
        <w:rPr>
          <w:rFonts w:ascii="Times New Roman" w:hAnsi="Times New Roman" w:cs="Times New Roman"/>
          <w:sz w:val="28"/>
          <w:szCs w:val="28"/>
        </w:rPr>
      </w:pPr>
      <w:r w:rsidRPr="006D42EB">
        <w:rPr>
          <w:rFonts w:ascii="Times New Roman" w:hAnsi="Times New Roman" w:cs="Times New Roman"/>
          <w:sz w:val="28"/>
          <w:szCs w:val="28"/>
        </w:rPr>
        <w:t>инициация и активизация применения МСФО путем создания необходимой для этого инфраструктуры и создания успешного процесса учёта.</w:t>
      </w:r>
    </w:p>
    <w:p w:rsidR="007F05CD" w:rsidRPr="00C73366" w:rsidRDefault="007F05CD" w:rsidP="00172383">
      <w:pPr>
        <w:spacing w:after="0" w:line="360" w:lineRule="auto"/>
        <w:ind w:firstLine="708"/>
        <w:jc w:val="both"/>
        <w:rPr>
          <w:rFonts w:ascii="Times New Roman" w:hAnsi="Times New Roman" w:cs="Times New Roman"/>
          <w:sz w:val="28"/>
          <w:szCs w:val="28"/>
        </w:rPr>
      </w:pPr>
      <w:r w:rsidRPr="00C73366">
        <w:rPr>
          <w:rFonts w:ascii="Times New Roman" w:hAnsi="Times New Roman" w:cs="Times New Roman"/>
          <w:sz w:val="28"/>
          <w:szCs w:val="28"/>
        </w:rPr>
        <w:t xml:space="preserve">  Развитие бухгалтерского учета и отчетности должно проходить по следующим направлениям:</w:t>
      </w:r>
    </w:p>
    <w:p w:rsidR="007F05CD" w:rsidRPr="0010603C" w:rsidRDefault="007F05CD" w:rsidP="00EE69CD">
      <w:pPr>
        <w:pStyle w:val="a3"/>
        <w:numPr>
          <w:ilvl w:val="0"/>
          <w:numId w:val="31"/>
        </w:numPr>
        <w:spacing w:after="0" w:line="360" w:lineRule="auto"/>
        <w:ind w:left="709" w:hanging="709"/>
        <w:jc w:val="both"/>
        <w:rPr>
          <w:rFonts w:ascii="Times New Roman" w:hAnsi="Times New Roman" w:cs="Times New Roman"/>
          <w:sz w:val="28"/>
          <w:szCs w:val="28"/>
        </w:rPr>
      </w:pPr>
      <w:r w:rsidRPr="0010603C">
        <w:rPr>
          <w:rFonts w:ascii="Times New Roman" w:hAnsi="Times New Roman" w:cs="Times New Roman"/>
          <w:sz w:val="28"/>
          <w:szCs w:val="28"/>
        </w:rPr>
        <w:t>улучшение качества информации, формирующейся в бухгалтерском учете и отчетности;</w:t>
      </w:r>
    </w:p>
    <w:p w:rsidR="007F05CD" w:rsidRPr="0010603C" w:rsidRDefault="007F05CD" w:rsidP="00EE69CD">
      <w:pPr>
        <w:pStyle w:val="a3"/>
        <w:numPr>
          <w:ilvl w:val="0"/>
          <w:numId w:val="31"/>
        </w:numPr>
        <w:spacing w:after="0" w:line="360" w:lineRule="auto"/>
        <w:ind w:left="426" w:hanging="426"/>
        <w:jc w:val="both"/>
        <w:rPr>
          <w:rFonts w:ascii="Times New Roman" w:hAnsi="Times New Roman" w:cs="Times New Roman"/>
          <w:sz w:val="28"/>
          <w:szCs w:val="28"/>
        </w:rPr>
      </w:pPr>
      <w:r w:rsidRPr="0010603C">
        <w:rPr>
          <w:rFonts w:ascii="Times New Roman" w:hAnsi="Times New Roman" w:cs="Times New Roman"/>
          <w:sz w:val="28"/>
          <w:szCs w:val="28"/>
        </w:rPr>
        <w:t>создание соответствующей инфраструктуры применения международных стандартов финансовой отчетности;</w:t>
      </w:r>
    </w:p>
    <w:p w:rsidR="007F05CD" w:rsidRPr="0010603C" w:rsidRDefault="007F05CD" w:rsidP="00EE69CD">
      <w:pPr>
        <w:pStyle w:val="a3"/>
        <w:numPr>
          <w:ilvl w:val="0"/>
          <w:numId w:val="31"/>
        </w:numPr>
        <w:spacing w:after="0" w:line="360" w:lineRule="auto"/>
        <w:ind w:left="709" w:hanging="709"/>
        <w:jc w:val="both"/>
        <w:rPr>
          <w:rFonts w:ascii="Times New Roman" w:hAnsi="Times New Roman" w:cs="Times New Roman"/>
          <w:sz w:val="28"/>
          <w:szCs w:val="28"/>
        </w:rPr>
      </w:pPr>
      <w:r w:rsidRPr="0010603C">
        <w:rPr>
          <w:rFonts w:ascii="Times New Roman" w:hAnsi="Times New Roman" w:cs="Times New Roman"/>
          <w:sz w:val="28"/>
          <w:szCs w:val="28"/>
        </w:rPr>
        <w:t>совершенствование системы регулирования бухгалтерского учета и отчетности;</w:t>
      </w:r>
    </w:p>
    <w:p w:rsidR="007F05CD" w:rsidRPr="0010603C" w:rsidRDefault="007F05CD" w:rsidP="00EE69CD">
      <w:pPr>
        <w:pStyle w:val="a3"/>
        <w:numPr>
          <w:ilvl w:val="0"/>
          <w:numId w:val="31"/>
        </w:numPr>
        <w:spacing w:after="0" w:line="360" w:lineRule="auto"/>
        <w:ind w:left="709" w:hanging="709"/>
        <w:jc w:val="both"/>
        <w:rPr>
          <w:rFonts w:ascii="Times New Roman" w:hAnsi="Times New Roman" w:cs="Times New Roman"/>
          <w:sz w:val="28"/>
          <w:szCs w:val="28"/>
        </w:rPr>
      </w:pPr>
      <w:r w:rsidRPr="0010603C">
        <w:rPr>
          <w:rFonts w:ascii="Times New Roman" w:hAnsi="Times New Roman" w:cs="Times New Roman"/>
          <w:sz w:val="28"/>
          <w:szCs w:val="28"/>
        </w:rPr>
        <w:t>усиление контроля над качеством информации бухгалтерской отчетности;</w:t>
      </w:r>
    </w:p>
    <w:p w:rsidR="007F05CD" w:rsidRPr="009C2365" w:rsidRDefault="007F05CD" w:rsidP="00EE69CD">
      <w:pPr>
        <w:pStyle w:val="a3"/>
        <w:numPr>
          <w:ilvl w:val="0"/>
          <w:numId w:val="31"/>
        </w:numPr>
        <w:spacing w:after="0" w:line="360" w:lineRule="auto"/>
        <w:ind w:left="709" w:hanging="709"/>
        <w:jc w:val="both"/>
        <w:rPr>
          <w:rFonts w:ascii="Times New Roman" w:hAnsi="Times New Roman" w:cs="Times New Roman"/>
          <w:sz w:val="28"/>
          <w:szCs w:val="28"/>
        </w:rPr>
      </w:pPr>
      <w:r w:rsidRPr="009C2365">
        <w:rPr>
          <w:rFonts w:ascii="Times New Roman" w:hAnsi="Times New Roman" w:cs="Times New Roman"/>
          <w:sz w:val="28"/>
          <w:szCs w:val="28"/>
        </w:rPr>
        <w:t>повышение квалификации не только специалистов, занимающихся организацией и ведением бухгалтерского учета, аудитом отчетности, но и пользователей бухгалтерской отчетности.</w:t>
      </w:r>
    </w:p>
    <w:p w:rsidR="007F05CD" w:rsidRPr="00C73366" w:rsidRDefault="007F05CD" w:rsidP="00172383">
      <w:pPr>
        <w:spacing w:after="0" w:line="360" w:lineRule="auto"/>
        <w:ind w:firstLine="708"/>
        <w:jc w:val="both"/>
        <w:rPr>
          <w:rFonts w:ascii="Times New Roman" w:hAnsi="Times New Roman" w:cs="Times New Roman"/>
          <w:sz w:val="28"/>
          <w:szCs w:val="28"/>
        </w:rPr>
      </w:pPr>
      <w:r w:rsidRPr="00C73366">
        <w:rPr>
          <w:rFonts w:ascii="Times New Roman" w:hAnsi="Times New Roman" w:cs="Times New Roman"/>
          <w:sz w:val="28"/>
          <w:szCs w:val="28"/>
        </w:rPr>
        <w:t>Главная роль отведена повышению качества информации бухгалтерского учета и отчетности. Изучая мировой опыт, можно определить, что качества, присущие полезной и достоверной информации, могут быть достигнуты путем использования МСФО, применением их как основы создания национальной системы бухгалтерского учета и отчетности.</w:t>
      </w:r>
    </w:p>
    <w:p w:rsidR="007F05CD" w:rsidRDefault="007F05CD" w:rsidP="00172383">
      <w:pPr>
        <w:spacing w:after="0" w:line="360" w:lineRule="auto"/>
        <w:ind w:firstLine="708"/>
        <w:jc w:val="both"/>
        <w:rPr>
          <w:rFonts w:ascii="Times New Roman" w:hAnsi="Times New Roman" w:cs="Times New Roman"/>
          <w:sz w:val="28"/>
          <w:szCs w:val="28"/>
        </w:rPr>
      </w:pPr>
      <w:r w:rsidRPr="00C73366">
        <w:rPr>
          <w:rFonts w:ascii="Times New Roman" w:hAnsi="Times New Roman" w:cs="Times New Roman"/>
          <w:sz w:val="28"/>
          <w:szCs w:val="28"/>
        </w:rPr>
        <w:t xml:space="preserve">На современном этапе развития бухгалтерский учет представляет собой информационную базу, на основе которой строится бухгалтерская отчетность хозяйствующих субъектов. Главной задачей является обеспечение максимально </w:t>
      </w:r>
      <w:r w:rsidRPr="00C73366">
        <w:rPr>
          <w:rFonts w:ascii="Times New Roman" w:hAnsi="Times New Roman" w:cs="Times New Roman"/>
          <w:sz w:val="28"/>
          <w:szCs w:val="28"/>
        </w:rPr>
        <w:lastRenderedPageBreak/>
        <w:t>возможной независимости организации процесса учета от отчетности. Международные стандарты финансовой отчетности предоставляют хозяйствующим субъектам возможность формировать информацию для разных видов отчетности, в том числе и по упрощенным формам бухгалтерского учета.</w:t>
      </w:r>
    </w:p>
    <w:p w:rsidR="00870399" w:rsidRPr="00C73366" w:rsidRDefault="00870399" w:rsidP="00172383">
      <w:pPr>
        <w:spacing w:after="0" w:line="360" w:lineRule="auto"/>
        <w:ind w:firstLine="708"/>
        <w:jc w:val="both"/>
        <w:rPr>
          <w:rFonts w:ascii="Times New Roman" w:hAnsi="Times New Roman" w:cs="Times New Roman"/>
          <w:sz w:val="28"/>
          <w:szCs w:val="28"/>
        </w:rPr>
      </w:pPr>
    </w:p>
    <w:p w:rsidR="005B2418" w:rsidRPr="001708E0" w:rsidRDefault="005B2418" w:rsidP="00AD18BE">
      <w:pPr>
        <w:pStyle w:val="a3"/>
        <w:numPr>
          <w:ilvl w:val="1"/>
          <w:numId w:val="13"/>
        </w:numPr>
        <w:spacing w:after="0" w:line="360" w:lineRule="auto"/>
        <w:ind w:left="1276" w:hanging="567"/>
        <w:jc w:val="both"/>
        <w:rPr>
          <w:rFonts w:ascii="Cambria" w:hAnsi="Cambria" w:cs="Times New Roman"/>
          <w:sz w:val="28"/>
          <w:szCs w:val="28"/>
        </w:rPr>
      </w:pPr>
      <w:r w:rsidRPr="001708E0">
        <w:rPr>
          <w:rFonts w:ascii="Cambria" w:hAnsi="Cambria" w:cs="Times New Roman"/>
          <w:sz w:val="28"/>
          <w:szCs w:val="28"/>
        </w:rPr>
        <w:t>Особенности реформировани</w:t>
      </w:r>
      <w:r w:rsidR="00AD18BE" w:rsidRPr="001708E0">
        <w:rPr>
          <w:rFonts w:ascii="Cambria" w:hAnsi="Cambria" w:cs="Times New Roman"/>
          <w:sz w:val="28"/>
          <w:szCs w:val="28"/>
        </w:rPr>
        <w:t>я бухгалтерского учета в России</w:t>
      </w:r>
    </w:p>
    <w:p w:rsidR="005B2418" w:rsidRPr="00BC4DE0" w:rsidRDefault="005B2418" w:rsidP="00172383">
      <w:pPr>
        <w:spacing w:after="0" w:line="360" w:lineRule="auto"/>
        <w:jc w:val="both"/>
        <w:rPr>
          <w:rFonts w:ascii="Times New Roman" w:hAnsi="Times New Roman" w:cs="Times New Roman"/>
          <w:sz w:val="28"/>
          <w:szCs w:val="28"/>
        </w:rPr>
      </w:pPr>
    </w:p>
    <w:p w:rsidR="005B2418" w:rsidRPr="00282BF6" w:rsidRDefault="005B2418" w:rsidP="0017238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Реформирование</w:t>
      </w:r>
      <w:r w:rsidRPr="00282BF6">
        <w:rPr>
          <w:rFonts w:ascii="Times New Roman" w:hAnsi="Times New Roman" w:cs="Times New Roman"/>
          <w:sz w:val="28"/>
          <w:szCs w:val="28"/>
        </w:rPr>
        <w:t xml:space="preserve"> бухгалтерского учета связано с объективной необходимостью изучения многочисленных аспектов системы современного учета, из которых наиболее важным считаются пути интегрирования российских учетных стандартов в </w:t>
      </w:r>
      <w:r>
        <w:rPr>
          <w:rFonts w:ascii="Times New Roman" w:hAnsi="Times New Roman" w:cs="Times New Roman"/>
          <w:sz w:val="28"/>
          <w:szCs w:val="28"/>
        </w:rPr>
        <w:t>систему регулирования бухгалтерского учета на наднациональном уровне.</w:t>
      </w:r>
    </w:p>
    <w:p w:rsidR="005B2418" w:rsidRPr="00282BF6" w:rsidRDefault="005B2418" w:rsidP="00172383">
      <w:pPr>
        <w:spacing w:after="0" w:line="360" w:lineRule="auto"/>
        <w:ind w:firstLine="708"/>
        <w:jc w:val="both"/>
        <w:rPr>
          <w:rFonts w:ascii="Times New Roman" w:hAnsi="Times New Roman" w:cs="Times New Roman"/>
          <w:sz w:val="28"/>
          <w:szCs w:val="28"/>
        </w:rPr>
      </w:pPr>
      <w:r w:rsidRPr="00282BF6">
        <w:rPr>
          <w:rFonts w:ascii="Times New Roman" w:hAnsi="Times New Roman" w:cs="Times New Roman"/>
          <w:sz w:val="28"/>
          <w:szCs w:val="28"/>
        </w:rPr>
        <w:t>Развитие и совершенствование бухгалтерского учета и отчетности является составной частью глобального процесса становления рыночных отношений в России. Как следствие разграничения прав собственности и управленческих функций появились ранее не существовавшие в России группы внешних пользователей бухгалтерской отчетности, такие как инвесторы и акционеры. Они непосредственно заинтересованы в получении достоверной и полной финансовой информации. В связи с глобализацией рынка капитала становится необходимым добиться сопоставимости информации и на международном уровне, чтобы обеспечить одинаковое понимание данной информации и удовлетворить потребности пользователей бухгалтерской информации, находящихся в разных странах. Всё это является стимулом к созданию национальной системы стандартов российского бухгалтерского учета в соответствии с международными ст</w:t>
      </w:r>
      <w:r w:rsidR="0050267A">
        <w:rPr>
          <w:rFonts w:ascii="Times New Roman" w:hAnsi="Times New Roman" w:cs="Times New Roman"/>
          <w:sz w:val="28"/>
          <w:szCs w:val="28"/>
        </w:rPr>
        <w:t>андартами финансовой отчетности</w:t>
      </w:r>
      <w:r w:rsidRPr="00282BF6">
        <w:rPr>
          <w:rFonts w:ascii="Times New Roman" w:hAnsi="Times New Roman" w:cs="Times New Roman"/>
          <w:sz w:val="28"/>
          <w:szCs w:val="28"/>
        </w:rPr>
        <w:t xml:space="preserve"> </w:t>
      </w:r>
      <w:r w:rsidRPr="0050267A">
        <w:rPr>
          <w:rFonts w:ascii="Times New Roman" w:hAnsi="Times New Roman" w:cs="Times New Roman"/>
          <w:sz w:val="28"/>
          <w:szCs w:val="28"/>
        </w:rPr>
        <w:t>[</w:t>
      </w:r>
      <w:r w:rsidR="0050267A" w:rsidRPr="0050267A">
        <w:rPr>
          <w:rFonts w:ascii="Times New Roman" w:hAnsi="Times New Roman" w:cs="Times New Roman"/>
          <w:sz w:val="28"/>
          <w:szCs w:val="28"/>
        </w:rPr>
        <w:t>2,</w:t>
      </w:r>
      <w:r w:rsidRPr="0050267A">
        <w:rPr>
          <w:rFonts w:ascii="Times New Roman" w:hAnsi="Times New Roman" w:cs="Times New Roman"/>
          <w:sz w:val="28"/>
          <w:szCs w:val="28"/>
        </w:rPr>
        <w:t xml:space="preserve"> с. 15]</w:t>
      </w:r>
      <w:r w:rsidR="0050267A">
        <w:rPr>
          <w:rFonts w:ascii="Times New Roman" w:hAnsi="Times New Roman" w:cs="Times New Roman"/>
          <w:sz w:val="28"/>
          <w:szCs w:val="28"/>
        </w:rPr>
        <w:t>.</w:t>
      </w:r>
    </w:p>
    <w:p w:rsidR="005B2418" w:rsidRPr="00282BF6" w:rsidRDefault="005B2418" w:rsidP="00172383">
      <w:pPr>
        <w:spacing w:after="0" w:line="360" w:lineRule="auto"/>
        <w:ind w:firstLine="708"/>
        <w:jc w:val="both"/>
        <w:rPr>
          <w:rFonts w:ascii="Times New Roman" w:hAnsi="Times New Roman" w:cs="Times New Roman"/>
          <w:sz w:val="28"/>
          <w:szCs w:val="28"/>
        </w:rPr>
      </w:pPr>
      <w:r w:rsidRPr="00282BF6">
        <w:rPr>
          <w:rFonts w:ascii="Times New Roman" w:hAnsi="Times New Roman" w:cs="Times New Roman"/>
          <w:sz w:val="28"/>
          <w:szCs w:val="28"/>
        </w:rPr>
        <w:t xml:space="preserve">Существовавшая в плановой экономике система бухгалтерского учета была обусловлена общественным характером собственности, а также потребностями государственного регулирования экономики. Основным потребителем и пользователем бухгалтерской информации являлось государство в лице отраслевых министерств и ведомств. При переходе же к рыночной экономической </w:t>
      </w:r>
      <w:r w:rsidRPr="00282BF6">
        <w:rPr>
          <w:rFonts w:ascii="Times New Roman" w:hAnsi="Times New Roman" w:cs="Times New Roman"/>
          <w:sz w:val="28"/>
          <w:szCs w:val="28"/>
        </w:rPr>
        <w:lastRenderedPageBreak/>
        <w:t>системе главными пользователями информации, формирующейся в системе бухгалтерского учета, стали собственники и менеджмент.</w:t>
      </w:r>
    </w:p>
    <w:p w:rsidR="005B2418" w:rsidRDefault="005B2418" w:rsidP="00172383">
      <w:pPr>
        <w:spacing w:after="0" w:line="360" w:lineRule="auto"/>
        <w:ind w:firstLine="708"/>
        <w:jc w:val="both"/>
        <w:rPr>
          <w:rFonts w:ascii="Times New Roman" w:hAnsi="Times New Roman" w:cs="Times New Roman"/>
          <w:sz w:val="28"/>
          <w:szCs w:val="28"/>
        </w:rPr>
      </w:pPr>
      <w:r w:rsidRPr="00282BF6">
        <w:rPr>
          <w:rFonts w:ascii="Times New Roman" w:hAnsi="Times New Roman" w:cs="Times New Roman"/>
          <w:sz w:val="28"/>
          <w:szCs w:val="28"/>
        </w:rPr>
        <w:t>Любое значительное изменение и совершенствование системы общественных отношений требует необходимой адаптации, соответствующего изменения системы бухгалтерского учета. Однако процесс реформирования российской системы бухгалтерского учета сильно отстает от общего процесса экономических реформ. В целях устранения этого несоответствия была разработана Программа реформирования бухгалтерского учета в соответствии с международными стандартами финансовой отчетности. Главная цель этого реформирования – приведение национальной системы бухгалтерского учета в соответствие с требованиями рыночной экономики и МСФО. Реформа призвана осуществить следующие задачи:</w:t>
      </w:r>
    </w:p>
    <w:p w:rsidR="005B2418" w:rsidRDefault="005B2418" w:rsidP="0000085B">
      <w:pPr>
        <w:pStyle w:val="a3"/>
        <w:numPr>
          <w:ilvl w:val="0"/>
          <w:numId w:val="32"/>
        </w:numPr>
        <w:spacing w:after="0" w:line="360" w:lineRule="auto"/>
        <w:ind w:left="567" w:hanging="567"/>
        <w:jc w:val="both"/>
        <w:rPr>
          <w:rFonts w:ascii="Times New Roman" w:hAnsi="Times New Roman" w:cs="Times New Roman"/>
          <w:sz w:val="28"/>
          <w:szCs w:val="28"/>
        </w:rPr>
      </w:pPr>
      <w:r w:rsidRPr="002E6351">
        <w:rPr>
          <w:rFonts w:ascii="Times New Roman" w:hAnsi="Times New Roman" w:cs="Times New Roman"/>
          <w:sz w:val="28"/>
          <w:szCs w:val="28"/>
        </w:rPr>
        <w:t>формирование системы стандартов бухгалтерского учета и отчетности, которые будут обеспечивать информацией пользователей (в первую очередь инвесторов);</w:t>
      </w:r>
    </w:p>
    <w:p w:rsidR="005B2418" w:rsidRDefault="005B2418" w:rsidP="0000085B">
      <w:pPr>
        <w:pStyle w:val="a3"/>
        <w:numPr>
          <w:ilvl w:val="0"/>
          <w:numId w:val="32"/>
        </w:numPr>
        <w:spacing w:after="0" w:line="360" w:lineRule="auto"/>
        <w:ind w:left="567" w:hanging="567"/>
        <w:jc w:val="both"/>
        <w:rPr>
          <w:rFonts w:ascii="Times New Roman" w:hAnsi="Times New Roman" w:cs="Times New Roman"/>
          <w:sz w:val="28"/>
          <w:szCs w:val="28"/>
        </w:rPr>
      </w:pPr>
      <w:r w:rsidRPr="002E6351">
        <w:rPr>
          <w:rFonts w:ascii="Times New Roman" w:hAnsi="Times New Roman" w:cs="Times New Roman"/>
          <w:sz w:val="28"/>
          <w:szCs w:val="28"/>
        </w:rPr>
        <w:t>обеспечение взаимосвязи реформы российского бухгалтерского учета с основополагающими направлениями гармонизации стан</w:t>
      </w:r>
      <w:r>
        <w:rPr>
          <w:rFonts w:ascii="Times New Roman" w:hAnsi="Times New Roman" w:cs="Times New Roman"/>
          <w:sz w:val="28"/>
          <w:szCs w:val="28"/>
        </w:rPr>
        <w:t>дартов на международном уровне;</w:t>
      </w:r>
    </w:p>
    <w:p w:rsidR="005B2418" w:rsidRPr="002E6351" w:rsidRDefault="005B2418" w:rsidP="0000085B">
      <w:pPr>
        <w:pStyle w:val="a3"/>
        <w:numPr>
          <w:ilvl w:val="0"/>
          <w:numId w:val="32"/>
        </w:numPr>
        <w:spacing w:after="0" w:line="360" w:lineRule="auto"/>
        <w:ind w:left="567" w:hanging="567"/>
        <w:jc w:val="both"/>
        <w:rPr>
          <w:rFonts w:ascii="Times New Roman" w:hAnsi="Times New Roman" w:cs="Times New Roman"/>
          <w:sz w:val="28"/>
          <w:szCs w:val="28"/>
        </w:rPr>
      </w:pPr>
      <w:r w:rsidRPr="002E6351">
        <w:rPr>
          <w:rFonts w:ascii="Times New Roman" w:hAnsi="Times New Roman" w:cs="Times New Roman"/>
          <w:sz w:val="28"/>
          <w:szCs w:val="28"/>
        </w:rPr>
        <w:t>оказание методической помощи организациям в понимании и внедрении усовершенствованной модели бухгалтерского учета и отчетности.</w:t>
      </w:r>
    </w:p>
    <w:p w:rsidR="005B2418" w:rsidRPr="00282BF6" w:rsidRDefault="005B2418" w:rsidP="00172383">
      <w:pPr>
        <w:spacing w:after="0" w:line="360" w:lineRule="auto"/>
        <w:ind w:firstLine="708"/>
        <w:jc w:val="both"/>
        <w:rPr>
          <w:rFonts w:ascii="Times New Roman" w:hAnsi="Times New Roman" w:cs="Times New Roman"/>
          <w:sz w:val="28"/>
          <w:szCs w:val="28"/>
        </w:rPr>
      </w:pPr>
      <w:r w:rsidRPr="00282BF6">
        <w:rPr>
          <w:rFonts w:ascii="Times New Roman" w:hAnsi="Times New Roman" w:cs="Times New Roman"/>
          <w:sz w:val="28"/>
          <w:szCs w:val="28"/>
        </w:rPr>
        <w:t>Реформирование системы бухгалтерского учета должно учитывать особенности социально-экономического развития страны, в том числе и в историческом аспекте. Нормативно-правовое обеспечение не должно нарушать стабильность развития бухгалтерского учета.</w:t>
      </w:r>
    </w:p>
    <w:p w:rsidR="005B2418" w:rsidRPr="00282BF6" w:rsidRDefault="005B2418" w:rsidP="00172383">
      <w:pPr>
        <w:spacing w:after="0" w:line="360" w:lineRule="auto"/>
        <w:ind w:firstLine="708"/>
        <w:jc w:val="both"/>
        <w:rPr>
          <w:rFonts w:ascii="Times New Roman" w:hAnsi="Times New Roman" w:cs="Times New Roman"/>
          <w:sz w:val="28"/>
          <w:szCs w:val="28"/>
        </w:rPr>
      </w:pPr>
      <w:r w:rsidRPr="00282BF6">
        <w:rPr>
          <w:rFonts w:ascii="Times New Roman" w:hAnsi="Times New Roman" w:cs="Times New Roman"/>
          <w:sz w:val="28"/>
          <w:szCs w:val="28"/>
        </w:rPr>
        <w:t xml:space="preserve">Главная задача такого реформирования состоит в создании необходимых условий для последовательного, стабильного, рационального и эффективного выполнения системой бухгалтерского учета присущих её функций. Основным элементом реформирования бухгалтерского учета и отчетности в соответствии с МСФО является не только разработка и создание новых стандартов, но и </w:t>
      </w:r>
      <w:r w:rsidRPr="00282BF6">
        <w:rPr>
          <w:rFonts w:ascii="Times New Roman" w:hAnsi="Times New Roman" w:cs="Times New Roman"/>
          <w:sz w:val="28"/>
          <w:szCs w:val="28"/>
        </w:rPr>
        <w:lastRenderedPageBreak/>
        <w:t xml:space="preserve">уточнение уже существующих положений по бухгалтерскому учету, а также постепенное внедрение их на практике. </w:t>
      </w:r>
    </w:p>
    <w:p w:rsidR="005B2418" w:rsidRPr="00282BF6" w:rsidRDefault="005B2418" w:rsidP="00172383">
      <w:pPr>
        <w:spacing w:after="0" w:line="360" w:lineRule="auto"/>
        <w:ind w:firstLine="709"/>
        <w:jc w:val="both"/>
        <w:rPr>
          <w:rFonts w:ascii="Times New Roman" w:hAnsi="Times New Roman" w:cs="Times New Roman"/>
          <w:sz w:val="28"/>
          <w:szCs w:val="28"/>
        </w:rPr>
      </w:pPr>
      <w:r w:rsidRPr="00282BF6">
        <w:rPr>
          <w:rFonts w:ascii="Times New Roman" w:hAnsi="Times New Roman" w:cs="Times New Roman"/>
          <w:sz w:val="28"/>
          <w:szCs w:val="28"/>
        </w:rPr>
        <w:t>Для внедрения международных стандартов финансовой отчетности государственным органам и бухгалтерским сообществам было необходимо решить следующие задачи:</w:t>
      </w:r>
    </w:p>
    <w:p w:rsidR="005B2418" w:rsidRDefault="005B2418" w:rsidP="002C0AF2">
      <w:pPr>
        <w:pStyle w:val="a3"/>
        <w:numPr>
          <w:ilvl w:val="0"/>
          <w:numId w:val="33"/>
        </w:numPr>
        <w:spacing w:after="0" w:line="360" w:lineRule="auto"/>
        <w:ind w:left="567" w:hanging="567"/>
        <w:jc w:val="both"/>
        <w:rPr>
          <w:rFonts w:ascii="Times New Roman" w:hAnsi="Times New Roman" w:cs="Times New Roman"/>
          <w:sz w:val="28"/>
          <w:szCs w:val="28"/>
        </w:rPr>
      </w:pPr>
      <w:r w:rsidRPr="00E0757D">
        <w:rPr>
          <w:rFonts w:ascii="Times New Roman" w:hAnsi="Times New Roman" w:cs="Times New Roman"/>
          <w:sz w:val="28"/>
          <w:szCs w:val="28"/>
        </w:rPr>
        <w:t>преодоление институциональных противоречий в принципах формирования бухгалтерской отчетности в соответствии с МСФО;</w:t>
      </w:r>
    </w:p>
    <w:p w:rsidR="005B2418" w:rsidRDefault="005B2418" w:rsidP="002C0AF2">
      <w:pPr>
        <w:pStyle w:val="a3"/>
        <w:numPr>
          <w:ilvl w:val="0"/>
          <w:numId w:val="33"/>
        </w:numPr>
        <w:spacing w:after="0" w:line="360" w:lineRule="auto"/>
        <w:ind w:left="567" w:hanging="567"/>
        <w:jc w:val="both"/>
        <w:rPr>
          <w:rFonts w:ascii="Times New Roman" w:hAnsi="Times New Roman" w:cs="Times New Roman"/>
          <w:sz w:val="28"/>
          <w:szCs w:val="28"/>
        </w:rPr>
      </w:pPr>
      <w:r w:rsidRPr="00E0757D">
        <w:rPr>
          <w:rFonts w:ascii="Times New Roman" w:hAnsi="Times New Roman" w:cs="Times New Roman"/>
          <w:sz w:val="28"/>
          <w:szCs w:val="28"/>
        </w:rPr>
        <w:t>разработка соответствующей инфраструктуры применения МСФО, а также своевременное обновление стандартов бухгалтерского учета и отчетности;</w:t>
      </w:r>
    </w:p>
    <w:p w:rsidR="005B2418" w:rsidRDefault="005B2418" w:rsidP="002C0AF2">
      <w:pPr>
        <w:pStyle w:val="a3"/>
        <w:numPr>
          <w:ilvl w:val="0"/>
          <w:numId w:val="33"/>
        </w:numPr>
        <w:spacing w:after="0" w:line="360" w:lineRule="auto"/>
        <w:ind w:left="709" w:hanging="709"/>
        <w:jc w:val="both"/>
        <w:rPr>
          <w:rFonts w:ascii="Times New Roman" w:hAnsi="Times New Roman" w:cs="Times New Roman"/>
          <w:sz w:val="28"/>
          <w:szCs w:val="28"/>
        </w:rPr>
      </w:pPr>
      <w:r w:rsidRPr="00E0757D">
        <w:rPr>
          <w:rFonts w:ascii="Times New Roman" w:hAnsi="Times New Roman" w:cs="Times New Roman"/>
          <w:sz w:val="28"/>
          <w:szCs w:val="28"/>
        </w:rPr>
        <w:t>определение и выбор стандартов, которые должны быть официально признаны для применения в Российской Федерации;</w:t>
      </w:r>
    </w:p>
    <w:p w:rsidR="005B2418" w:rsidRDefault="005B2418" w:rsidP="002C0AF2">
      <w:pPr>
        <w:pStyle w:val="a3"/>
        <w:numPr>
          <w:ilvl w:val="0"/>
          <w:numId w:val="33"/>
        </w:numPr>
        <w:spacing w:after="0" w:line="360" w:lineRule="auto"/>
        <w:ind w:left="567" w:hanging="567"/>
        <w:jc w:val="both"/>
        <w:rPr>
          <w:rFonts w:ascii="Times New Roman" w:hAnsi="Times New Roman" w:cs="Times New Roman"/>
          <w:sz w:val="28"/>
          <w:szCs w:val="28"/>
        </w:rPr>
      </w:pPr>
      <w:r w:rsidRPr="00E0757D">
        <w:rPr>
          <w:rFonts w:ascii="Times New Roman" w:hAnsi="Times New Roman" w:cs="Times New Roman"/>
          <w:sz w:val="28"/>
          <w:szCs w:val="28"/>
        </w:rPr>
        <w:t>обеспечение профессиональной подготовки в соответствии с реформой и МСФО специалистов и пользователей бухгалтерской отчетности, организация необходимого контроля за качеством отчетности с помощью повышения квалификации уровня аудиторов;</w:t>
      </w:r>
    </w:p>
    <w:p w:rsidR="005B2418" w:rsidRPr="00E0757D" w:rsidRDefault="005B2418" w:rsidP="002C0AF2">
      <w:pPr>
        <w:pStyle w:val="a3"/>
        <w:numPr>
          <w:ilvl w:val="0"/>
          <w:numId w:val="33"/>
        </w:numPr>
        <w:spacing w:after="0" w:line="360" w:lineRule="auto"/>
        <w:ind w:left="567" w:hanging="567"/>
        <w:jc w:val="both"/>
        <w:rPr>
          <w:rFonts w:ascii="Times New Roman" w:hAnsi="Times New Roman" w:cs="Times New Roman"/>
          <w:sz w:val="28"/>
          <w:szCs w:val="28"/>
        </w:rPr>
      </w:pPr>
      <w:r w:rsidRPr="00E0757D">
        <w:rPr>
          <w:rFonts w:ascii="Times New Roman" w:hAnsi="Times New Roman" w:cs="Times New Roman"/>
          <w:sz w:val="28"/>
          <w:szCs w:val="28"/>
        </w:rPr>
        <w:t>организация надлежащего мониторинга применения международных стандартов финансовой отчетности.</w:t>
      </w:r>
    </w:p>
    <w:p w:rsidR="005B2418" w:rsidRPr="00282BF6" w:rsidRDefault="005B2418" w:rsidP="00F10635">
      <w:pPr>
        <w:spacing w:after="0" w:line="360" w:lineRule="auto"/>
        <w:ind w:firstLine="567"/>
        <w:jc w:val="both"/>
        <w:rPr>
          <w:rFonts w:ascii="Times New Roman" w:hAnsi="Times New Roman" w:cs="Times New Roman"/>
          <w:sz w:val="28"/>
          <w:szCs w:val="28"/>
        </w:rPr>
      </w:pPr>
      <w:r w:rsidRPr="00282BF6">
        <w:rPr>
          <w:rFonts w:ascii="Times New Roman" w:hAnsi="Times New Roman" w:cs="Times New Roman"/>
          <w:sz w:val="28"/>
          <w:szCs w:val="28"/>
        </w:rPr>
        <w:t>Для успешного и широкого применения МСФО в России необходимо создание соответствующей инфраструктуры, которая бы обеспечивала использование данных стандартов всеми хозяйствующими субъектами. Элементами такой инфраструктуры в Российской Федерации являются:</w:t>
      </w:r>
    </w:p>
    <w:p w:rsidR="005B2418" w:rsidRPr="00DD2376" w:rsidRDefault="005B2418" w:rsidP="0078369C">
      <w:pPr>
        <w:pStyle w:val="a3"/>
        <w:numPr>
          <w:ilvl w:val="0"/>
          <w:numId w:val="34"/>
        </w:numPr>
        <w:spacing w:after="0" w:line="360" w:lineRule="auto"/>
        <w:ind w:left="709" w:hanging="709"/>
        <w:jc w:val="both"/>
        <w:rPr>
          <w:rFonts w:ascii="Times New Roman" w:hAnsi="Times New Roman" w:cs="Times New Roman"/>
          <w:sz w:val="28"/>
          <w:szCs w:val="28"/>
        </w:rPr>
      </w:pPr>
      <w:r w:rsidRPr="00DD2376">
        <w:rPr>
          <w:rFonts w:ascii="Times New Roman" w:hAnsi="Times New Roman" w:cs="Times New Roman"/>
          <w:sz w:val="28"/>
          <w:szCs w:val="28"/>
        </w:rPr>
        <w:t>законодательное признание МСФО в Российской Федерации;</w:t>
      </w:r>
    </w:p>
    <w:p w:rsidR="005B2418" w:rsidRPr="00DD2376" w:rsidRDefault="005B2418" w:rsidP="0078369C">
      <w:pPr>
        <w:pStyle w:val="a3"/>
        <w:numPr>
          <w:ilvl w:val="0"/>
          <w:numId w:val="34"/>
        </w:numPr>
        <w:spacing w:after="0" w:line="360" w:lineRule="auto"/>
        <w:ind w:left="709" w:hanging="709"/>
        <w:jc w:val="both"/>
        <w:rPr>
          <w:rFonts w:ascii="Times New Roman" w:hAnsi="Times New Roman" w:cs="Times New Roman"/>
          <w:sz w:val="28"/>
          <w:szCs w:val="28"/>
        </w:rPr>
      </w:pPr>
      <w:r w:rsidRPr="00DD2376">
        <w:rPr>
          <w:rFonts w:ascii="Times New Roman" w:hAnsi="Times New Roman" w:cs="Times New Roman"/>
          <w:sz w:val="28"/>
          <w:szCs w:val="28"/>
        </w:rPr>
        <w:t>процедура одобрения МСФО;</w:t>
      </w:r>
    </w:p>
    <w:p w:rsidR="005B2418" w:rsidRPr="00DD2376" w:rsidRDefault="005B2418" w:rsidP="0078369C">
      <w:pPr>
        <w:pStyle w:val="a3"/>
        <w:numPr>
          <w:ilvl w:val="0"/>
          <w:numId w:val="34"/>
        </w:numPr>
        <w:spacing w:after="0" w:line="360" w:lineRule="auto"/>
        <w:ind w:left="709" w:hanging="709"/>
        <w:jc w:val="both"/>
        <w:rPr>
          <w:rFonts w:ascii="Times New Roman" w:hAnsi="Times New Roman" w:cs="Times New Roman"/>
          <w:sz w:val="28"/>
          <w:szCs w:val="28"/>
        </w:rPr>
      </w:pPr>
      <w:r w:rsidRPr="00DD2376">
        <w:rPr>
          <w:rFonts w:ascii="Times New Roman" w:hAnsi="Times New Roman" w:cs="Times New Roman"/>
          <w:sz w:val="28"/>
          <w:szCs w:val="28"/>
        </w:rPr>
        <w:t>механизм обобщения и распространения опыта применения МСФО;</w:t>
      </w:r>
    </w:p>
    <w:p w:rsidR="005B2418" w:rsidRPr="00DD2376" w:rsidRDefault="005B2418" w:rsidP="0078369C">
      <w:pPr>
        <w:pStyle w:val="a3"/>
        <w:numPr>
          <w:ilvl w:val="0"/>
          <w:numId w:val="34"/>
        </w:numPr>
        <w:spacing w:after="0" w:line="360" w:lineRule="auto"/>
        <w:ind w:left="709" w:hanging="709"/>
        <w:jc w:val="both"/>
        <w:rPr>
          <w:rFonts w:ascii="Times New Roman" w:hAnsi="Times New Roman" w:cs="Times New Roman"/>
          <w:sz w:val="28"/>
          <w:szCs w:val="28"/>
        </w:rPr>
      </w:pPr>
      <w:r w:rsidRPr="00DD2376">
        <w:rPr>
          <w:rFonts w:ascii="Times New Roman" w:hAnsi="Times New Roman" w:cs="Times New Roman"/>
          <w:sz w:val="28"/>
          <w:szCs w:val="28"/>
        </w:rPr>
        <w:t>порядок официального перевода МСФО на русский язык;</w:t>
      </w:r>
    </w:p>
    <w:p w:rsidR="005B2418" w:rsidRPr="00DD2376" w:rsidRDefault="005B2418" w:rsidP="0078369C">
      <w:pPr>
        <w:pStyle w:val="a3"/>
        <w:numPr>
          <w:ilvl w:val="0"/>
          <w:numId w:val="34"/>
        </w:numPr>
        <w:spacing w:after="0" w:line="360" w:lineRule="auto"/>
        <w:ind w:left="709" w:hanging="709"/>
        <w:jc w:val="both"/>
        <w:rPr>
          <w:rFonts w:ascii="Times New Roman" w:hAnsi="Times New Roman" w:cs="Times New Roman"/>
          <w:sz w:val="28"/>
          <w:szCs w:val="28"/>
        </w:rPr>
      </w:pPr>
      <w:r w:rsidRPr="00DD2376">
        <w:rPr>
          <w:rFonts w:ascii="Times New Roman" w:hAnsi="Times New Roman" w:cs="Times New Roman"/>
          <w:sz w:val="28"/>
          <w:szCs w:val="28"/>
        </w:rPr>
        <w:t>контроль качества бухгалтерской отчетности, подготовленной по МСФО, в том числе аудит;</w:t>
      </w:r>
    </w:p>
    <w:p w:rsidR="005B2418" w:rsidRPr="00DD2376" w:rsidRDefault="005B2418" w:rsidP="0078369C">
      <w:pPr>
        <w:pStyle w:val="a3"/>
        <w:numPr>
          <w:ilvl w:val="0"/>
          <w:numId w:val="34"/>
        </w:numPr>
        <w:spacing w:after="0" w:line="360" w:lineRule="auto"/>
        <w:ind w:left="709" w:hanging="709"/>
        <w:jc w:val="both"/>
        <w:rPr>
          <w:rFonts w:ascii="Times New Roman" w:hAnsi="Times New Roman" w:cs="Times New Roman"/>
          <w:sz w:val="28"/>
          <w:szCs w:val="28"/>
        </w:rPr>
      </w:pPr>
      <w:r w:rsidRPr="00DD2376">
        <w:rPr>
          <w:rFonts w:ascii="Times New Roman" w:hAnsi="Times New Roman" w:cs="Times New Roman"/>
          <w:sz w:val="28"/>
          <w:szCs w:val="28"/>
        </w:rPr>
        <w:t>обучение МСФО.</w:t>
      </w:r>
    </w:p>
    <w:p w:rsidR="005B2418" w:rsidRPr="00282BF6" w:rsidRDefault="005B2418" w:rsidP="00F10635">
      <w:pPr>
        <w:spacing w:after="0" w:line="360" w:lineRule="auto"/>
        <w:ind w:firstLine="708"/>
        <w:jc w:val="both"/>
        <w:rPr>
          <w:rFonts w:ascii="Times New Roman" w:hAnsi="Times New Roman" w:cs="Times New Roman"/>
          <w:sz w:val="28"/>
          <w:szCs w:val="28"/>
        </w:rPr>
      </w:pPr>
      <w:r w:rsidRPr="00282BF6">
        <w:rPr>
          <w:rFonts w:ascii="Times New Roman" w:hAnsi="Times New Roman" w:cs="Times New Roman"/>
          <w:sz w:val="28"/>
          <w:szCs w:val="28"/>
        </w:rPr>
        <w:lastRenderedPageBreak/>
        <w:t>Большое значение для эффективного применения международных стандартов финансовой отчетности имеет законодательное признание. В декабре 2011 года состоялось официальное опубликование и вступление в силу на территории Российской Федерации Международных стандартов финансовой отчетности и Разъяснений к ним, в соответствии с Приказом Минфина РФ от 25.11.2011 № 160н и по согласованию с Федеральной службой по финансовым рынкам и Центральн</w:t>
      </w:r>
      <w:r w:rsidR="00F10635">
        <w:rPr>
          <w:rFonts w:ascii="Times New Roman" w:hAnsi="Times New Roman" w:cs="Times New Roman"/>
          <w:sz w:val="28"/>
          <w:szCs w:val="28"/>
        </w:rPr>
        <w:t xml:space="preserve">ым банком Российской Федерации. </w:t>
      </w:r>
      <w:r w:rsidRPr="00282BF6">
        <w:rPr>
          <w:rFonts w:ascii="Times New Roman" w:hAnsi="Times New Roman" w:cs="Times New Roman"/>
          <w:sz w:val="28"/>
          <w:szCs w:val="28"/>
        </w:rPr>
        <w:t>Речь идет о комплекте Стандартов и Разъяснений в редакции официального перевода 2009 года (за исключением отдельных документов более поздней редакции), предоставленных Фондом Международных стандартов финансовой отчетности. В соответствии с Постановлением Правительства РФ от 25.02.2011 № 107, введению в действие документов МСФО предшествовала экспертиза их применимости в Российской Федерации, выполненная уполномоченным экспертным органом – Фондом НСФО («Национальная организация по стандартам финансового учета и отчетности»). Экспертиза была завершена 10 октября 2011 года.</w:t>
      </w:r>
    </w:p>
    <w:p w:rsidR="005B2418" w:rsidRPr="00282BF6" w:rsidRDefault="005B2418" w:rsidP="00172383">
      <w:pPr>
        <w:spacing w:after="0" w:line="360" w:lineRule="auto"/>
        <w:ind w:firstLine="708"/>
        <w:jc w:val="both"/>
        <w:rPr>
          <w:rFonts w:ascii="Times New Roman" w:hAnsi="Times New Roman" w:cs="Times New Roman"/>
          <w:sz w:val="28"/>
          <w:szCs w:val="28"/>
        </w:rPr>
      </w:pPr>
      <w:r w:rsidRPr="00282BF6">
        <w:rPr>
          <w:rFonts w:ascii="Times New Roman" w:hAnsi="Times New Roman" w:cs="Times New Roman"/>
          <w:sz w:val="28"/>
          <w:szCs w:val="28"/>
        </w:rPr>
        <w:t>Таким образом, МСФО введены в систему российского законодательства и в случаях, предусмотренных соответствующими актами, имеют прямое действие, а в определенных случаях МСФО будут заменять собой российские положения по бухгалтерскому учету и отчетности, использоваться при их разработке и формировании учетной политики организаций.</w:t>
      </w:r>
    </w:p>
    <w:p w:rsidR="0050267A" w:rsidRDefault="005B2418" w:rsidP="00F10635">
      <w:pPr>
        <w:spacing w:after="0" w:line="360" w:lineRule="auto"/>
        <w:ind w:firstLine="709"/>
        <w:jc w:val="both"/>
        <w:rPr>
          <w:rFonts w:ascii="Times New Roman" w:hAnsi="Times New Roman" w:cs="Times New Roman"/>
          <w:sz w:val="28"/>
          <w:szCs w:val="28"/>
        </w:rPr>
      </w:pPr>
      <w:r w:rsidRPr="00282BF6">
        <w:rPr>
          <w:rFonts w:ascii="Times New Roman" w:hAnsi="Times New Roman" w:cs="Times New Roman"/>
          <w:sz w:val="28"/>
          <w:szCs w:val="28"/>
        </w:rPr>
        <w:t>Официальное вступление в силу МСФО в России автоматически активирует требования закона о консолидированной отчетности (№ 208-ФЗ от 27.07.2010), согласно которому организации составляют, представляют и публикуют консолидированную финансовую отчетность по МСФО, начиная с отчетности за год, следующий за годом, в котором МСФО признаны для применения на территории Российской Федерации, т.е. начиная с отчетности за 2012 год. При этом консолидированная финансовая отчетность должна составляться в полном соответствии с МСФО. Т.е. стандарты должны применяться непосредственно и во всех аспектах составления отчетности, включая: выбор и применение учетной политики; определение состава группы, методов консолида</w:t>
      </w:r>
      <w:r w:rsidRPr="00282BF6">
        <w:rPr>
          <w:rFonts w:ascii="Times New Roman" w:hAnsi="Times New Roman" w:cs="Times New Roman"/>
          <w:sz w:val="28"/>
          <w:szCs w:val="28"/>
        </w:rPr>
        <w:lastRenderedPageBreak/>
        <w:t xml:space="preserve">ции, правил признания, классификации и оценки статей; соблюдение структуры представления и требований по </w:t>
      </w:r>
      <w:r w:rsidR="0050267A">
        <w:rPr>
          <w:rFonts w:ascii="Times New Roman" w:hAnsi="Times New Roman" w:cs="Times New Roman"/>
          <w:sz w:val="28"/>
          <w:szCs w:val="28"/>
        </w:rPr>
        <w:t>раскрытию информации, и других</w:t>
      </w:r>
      <w:r w:rsidR="00F10635">
        <w:rPr>
          <w:rFonts w:ascii="Times New Roman" w:hAnsi="Times New Roman" w:cs="Times New Roman"/>
          <w:sz w:val="28"/>
          <w:szCs w:val="28"/>
        </w:rPr>
        <w:t xml:space="preserve"> </w:t>
      </w:r>
      <w:r w:rsidRPr="0050267A">
        <w:rPr>
          <w:rFonts w:ascii="Times New Roman" w:hAnsi="Times New Roman" w:cs="Times New Roman"/>
          <w:sz w:val="28"/>
          <w:szCs w:val="28"/>
        </w:rPr>
        <w:t>[</w:t>
      </w:r>
      <w:r w:rsidR="0050267A" w:rsidRPr="0050267A">
        <w:rPr>
          <w:rFonts w:ascii="Times New Roman" w:hAnsi="Times New Roman" w:cs="Times New Roman"/>
          <w:sz w:val="28"/>
          <w:szCs w:val="28"/>
        </w:rPr>
        <w:t>24, с. 114].</w:t>
      </w:r>
      <w:r w:rsidR="0050267A" w:rsidRPr="00282BF6">
        <w:rPr>
          <w:rFonts w:ascii="Times New Roman" w:hAnsi="Times New Roman" w:cs="Times New Roman"/>
          <w:sz w:val="28"/>
          <w:szCs w:val="28"/>
        </w:rPr>
        <w:t xml:space="preserve"> </w:t>
      </w:r>
    </w:p>
    <w:p w:rsidR="005B2418" w:rsidRPr="00282BF6" w:rsidRDefault="0050267A" w:rsidP="00F10635">
      <w:pPr>
        <w:spacing w:after="0" w:line="360" w:lineRule="auto"/>
        <w:ind w:firstLine="709"/>
        <w:jc w:val="both"/>
        <w:rPr>
          <w:rFonts w:ascii="Times New Roman" w:hAnsi="Times New Roman" w:cs="Times New Roman"/>
          <w:sz w:val="28"/>
          <w:szCs w:val="28"/>
        </w:rPr>
      </w:pPr>
      <w:r w:rsidRPr="00282BF6">
        <w:rPr>
          <w:rFonts w:ascii="Times New Roman" w:hAnsi="Times New Roman" w:cs="Times New Roman"/>
          <w:sz w:val="28"/>
          <w:szCs w:val="28"/>
        </w:rPr>
        <w:t>В</w:t>
      </w:r>
      <w:r w:rsidR="005B2418" w:rsidRPr="00282BF6">
        <w:rPr>
          <w:rFonts w:ascii="Times New Roman" w:hAnsi="Times New Roman" w:cs="Times New Roman"/>
          <w:sz w:val="28"/>
          <w:szCs w:val="28"/>
        </w:rPr>
        <w:t xml:space="preserve"> результате произведенных изменений, современный бухгалтерский учет стал решать </w:t>
      </w:r>
      <w:r w:rsidR="002A1148">
        <w:rPr>
          <w:rFonts w:ascii="Times New Roman" w:hAnsi="Times New Roman" w:cs="Times New Roman"/>
          <w:sz w:val="28"/>
          <w:szCs w:val="28"/>
        </w:rPr>
        <w:t>следующие задачи</w:t>
      </w:r>
      <w:r w:rsidR="005B2418" w:rsidRPr="00282BF6">
        <w:rPr>
          <w:rFonts w:ascii="Times New Roman" w:hAnsi="Times New Roman" w:cs="Times New Roman"/>
          <w:sz w:val="28"/>
          <w:szCs w:val="28"/>
        </w:rPr>
        <w:t>:</w:t>
      </w:r>
    </w:p>
    <w:p w:rsidR="005B2418" w:rsidRPr="00282BF6" w:rsidRDefault="00C654C7" w:rsidP="00C654C7">
      <w:pPr>
        <w:pStyle w:val="a3"/>
        <w:spacing w:line="360" w:lineRule="auto"/>
        <w:ind w:left="1"/>
        <w:jc w:val="both"/>
        <w:rPr>
          <w:rFonts w:ascii="Times New Roman" w:hAnsi="Times New Roman" w:cs="Times New Roman"/>
          <w:sz w:val="28"/>
          <w:szCs w:val="28"/>
        </w:rPr>
      </w:pPr>
      <w:r>
        <w:rPr>
          <w:rFonts w:ascii="Times New Roman" w:hAnsi="Times New Roman" w:cs="Times New Roman"/>
          <w:sz w:val="28"/>
          <w:szCs w:val="28"/>
        </w:rPr>
        <w:t xml:space="preserve">А) </w:t>
      </w:r>
      <w:r w:rsidR="005B2418" w:rsidRPr="00282BF6">
        <w:rPr>
          <w:rFonts w:ascii="Times New Roman" w:hAnsi="Times New Roman" w:cs="Times New Roman"/>
          <w:sz w:val="28"/>
          <w:szCs w:val="28"/>
        </w:rPr>
        <w:t>Формирование достоверной и полной информации о деятельности предприятия и его финансовом и имущественном положении, которая необходима как внутренним пользователям бухгалтерской отчетности (учредителям, руководителям, собственникам имущества организации), так и внешним (инвесторам, кредиторам). Становление и развитие рыночных отношений повлекло за собой увеличение числа хозяйствующих субъектов, занимающихся предпринимательской деятельностью. Любое предприятие представляет собой имущественный комплекс, располагающий необходимым имуществом для осуществления производственной деятельности. Каждая организация владеет определенным количеством имущества (здания, сооружения, оборудование), которое постоянно находится в движении. Поэтому необходимо и важно иметь полную и достоверную информацию о состоянии этого имущества и обязательств, отраженный в бухгалтерском учете. Это поможет добиться эффективного управления производственно-хозяйственной деятельностью предприятия.</w:t>
      </w:r>
    </w:p>
    <w:p w:rsidR="005B2418" w:rsidRPr="00282BF6" w:rsidRDefault="00C654C7" w:rsidP="00C654C7">
      <w:pPr>
        <w:pStyle w:val="a3"/>
        <w:spacing w:after="0" w:line="360" w:lineRule="auto"/>
        <w:ind w:left="66"/>
        <w:jc w:val="both"/>
        <w:rPr>
          <w:rFonts w:ascii="Times New Roman" w:hAnsi="Times New Roman" w:cs="Times New Roman"/>
          <w:sz w:val="28"/>
          <w:szCs w:val="28"/>
        </w:rPr>
      </w:pPr>
      <w:r>
        <w:rPr>
          <w:rFonts w:ascii="Times New Roman" w:hAnsi="Times New Roman" w:cs="Times New Roman"/>
          <w:sz w:val="28"/>
          <w:szCs w:val="28"/>
        </w:rPr>
        <w:t xml:space="preserve">Б) </w:t>
      </w:r>
      <w:r w:rsidR="005B2418" w:rsidRPr="00282BF6">
        <w:rPr>
          <w:rFonts w:ascii="Times New Roman" w:hAnsi="Times New Roman" w:cs="Times New Roman"/>
          <w:sz w:val="28"/>
          <w:szCs w:val="28"/>
        </w:rPr>
        <w:t>Обеспечение информацией, необходимой внутренним и внешним пользователям бухгалтерской отчетности для осуществления контроля за соблюдением законодательства РФ при осуществлении предприятием хозяйственных операций, а также их целесообразностью, использованием материальных, финансовых и трудовых ресурсов в соответствии с утвержденными нормативами и сметами. Российский бухгалтерский учет отличается рядом особенностей: он является сплошным и непрерывным, строго документальным, при его ведении используются специфические приемы и способы обработки учетных данных.</w:t>
      </w:r>
    </w:p>
    <w:p w:rsidR="005B2418" w:rsidRPr="00282BF6" w:rsidRDefault="005B2418" w:rsidP="002B25DB">
      <w:pPr>
        <w:spacing w:after="0" w:line="360" w:lineRule="auto"/>
        <w:ind w:firstLine="709"/>
        <w:jc w:val="both"/>
        <w:rPr>
          <w:rFonts w:ascii="Times New Roman" w:hAnsi="Times New Roman" w:cs="Times New Roman"/>
          <w:sz w:val="28"/>
          <w:szCs w:val="28"/>
        </w:rPr>
      </w:pPr>
      <w:r w:rsidRPr="00282BF6">
        <w:rPr>
          <w:rFonts w:ascii="Times New Roman" w:hAnsi="Times New Roman" w:cs="Times New Roman"/>
          <w:sz w:val="28"/>
          <w:szCs w:val="28"/>
        </w:rPr>
        <w:t>Информация, создаваемая в бухгалтерском учете, широко используется и применяется всеми видами хозяйственного учета, поэтому она должна быть достоверной, объективной, своевременной и оперативной.</w:t>
      </w:r>
    </w:p>
    <w:p w:rsidR="005B2418" w:rsidRPr="00282BF6" w:rsidRDefault="005B2418" w:rsidP="00172383">
      <w:pPr>
        <w:spacing w:after="0" w:line="360" w:lineRule="auto"/>
        <w:ind w:firstLine="708"/>
        <w:jc w:val="both"/>
        <w:rPr>
          <w:rFonts w:ascii="Times New Roman" w:hAnsi="Times New Roman" w:cs="Times New Roman"/>
          <w:sz w:val="28"/>
          <w:szCs w:val="28"/>
        </w:rPr>
      </w:pPr>
      <w:r w:rsidRPr="00282BF6">
        <w:rPr>
          <w:rFonts w:ascii="Times New Roman" w:hAnsi="Times New Roman" w:cs="Times New Roman"/>
          <w:sz w:val="28"/>
          <w:szCs w:val="28"/>
        </w:rPr>
        <w:lastRenderedPageBreak/>
        <w:t>Как говорилось выше, развитие финансового рынка, выход российских организаций на международный рынок и привлечение иностранных инвестиций требовали соответствующих преобразований в системе и организации бухгалтерского учета. Стартом этих преобразований можно считать разработку и внедрение в учетную практику Плана счетов 1991 года, утвержденного приказом Министерства финансов РФ. В соответствии с этим Планом были введены новые объекты учета, такие как нематериальные активы, финансовые вложения, займы, арендные отношения и другие. Была значительно изменена методология учета некоторых объектов – основных средств, капитальных вложений, прибыли и убытков.</w:t>
      </w:r>
    </w:p>
    <w:p w:rsidR="005B2418" w:rsidRPr="00282BF6" w:rsidRDefault="005B2418" w:rsidP="002B25DB">
      <w:pPr>
        <w:spacing w:after="0" w:line="360" w:lineRule="auto"/>
        <w:ind w:firstLine="708"/>
        <w:jc w:val="both"/>
        <w:rPr>
          <w:rFonts w:ascii="Times New Roman" w:hAnsi="Times New Roman" w:cs="Times New Roman"/>
          <w:sz w:val="28"/>
          <w:szCs w:val="28"/>
        </w:rPr>
      </w:pPr>
      <w:r w:rsidRPr="00282BF6">
        <w:rPr>
          <w:rFonts w:ascii="Times New Roman" w:hAnsi="Times New Roman" w:cs="Times New Roman"/>
          <w:sz w:val="28"/>
          <w:szCs w:val="28"/>
        </w:rPr>
        <w:t>Так же значительный вклад в развитие и реформирование российского бухгалтерского учета внесли следующие документы:</w:t>
      </w:r>
    </w:p>
    <w:p w:rsidR="005B2418" w:rsidRPr="00A005EB" w:rsidRDefault="005B2418" w:rsidP="00A005EB">
      <w:pPr>
        <w:pStyle w:val="a3"/>
        <w:numPr>
          <w:ilvl w:val="0"/>
          <w:numId w:val="35"/>
        </w:numPr>
        <w:spacing w:after="0" w:line="360" w:lineRule="auto"/>
        <w:ind w:left="567" w:hanging="567"/>
        <w:jc w:val="both"/>
        <w:rPr>
          <w:rFonts w:ascii="Times New Roman" w:hAnsi="Times New Roman" w:cs="Times New Roman"/>
          <w:sz w:val="28"/>
          <w:szCs w:val="28"/>
        </w:rPr>
      </w:pPr>
      <w:r w:rsidRPr="00A005EB">
        <w:rPr>
          <w:rFonts w:ascii="Times New Roman" w:hAnsi="Times New Roman" w:cs="Times New Roman"/>
          <w:sz w:val="28"/>
          <w:szCs w:val="28"/>
        </w:rPr>
        <w:t>Положение по бухгалтерскому учету «Бухгалтерская отчетность организации» (ПБУ 4/99)</w:t>
      </w:r>
      <w:r w:rsidR="004625C9" w:rsidRPr="00A005EB">
        <w:rPr>
          <w:rFonts w:ascii="Times New Roman" w:hAnsi="Times New Roman" w:cs="Times New Roman"/>
          <w:sz w:val="28"/>
          <w:szCs w:val="28"/>
        </w:rPr>
        <w:t xml:space="preserve"> [</w:t>
      </w:r>
      <w:r w:rsidR="0050267A">
        <w:rPr>
          <w:rFonts w:ascii="Times New Roman" w:hAnsi="Times New Roman" w:cs="Times New Roman"/>
          <w:sz w:val="28"/>
          <w:szCs w:val="28"/>
        </w:rPr>
        <w:t>19</w:t>
      </w:r>
      <w:r w:rsidR="004625C9" w:rsidRPr="00A005EB">
        <w:rPr>
          <w:rFonts w:ascii="Times New Roman" w:hAnsi="Times New Roman" w:cs="Times New Roman"/>
          <w:sz w:val="28"/>
          <w:szCs w:val="28"/>
        </w:rPr>
        <w:t>]</w:t>
      </w:r>
    </w:p>
    <w:p w:rsidR="005B2418" w:rsidRPr="00A005EB" w:rsidRDefault="005B2418" w:rsidP="00A005EB">
      <w:pPr>
        <w:pStyle w:val="a3"/>
        <w:numPr>
          <w:ilvl w:val="0"/>
          <w:numId w:val="35"/>
        </w:numPr>
        <w:spacing w:after="0" w:line="360" w:lineRule="auto"/>
        <w:ind w:left="567" w:hanging="567"/>
        <w:jc w:val="both"/>
        <w:rPr>
          <w:rFonts w:ascii="Times New Roman" w:hAnsi="Times New Roman" w:cs="Times New Roman"/>
          <w:sz w:val="28"/>
          <w:szCs w:val="28"/>
        </w:rPr>
      </w:pPr>
      <w:r w:rsidRPr="00A005EB">
        <w:rPr>
          <w:rFonts w:ascii="Times New Roman" w:hAnsi="Times New Roman" w:cs="Times New Roman"/>
          <w:sz w:val="28"/>
          <w:szCs w:val="28"/>
        </w:rPr>
        <w:t>Положение по бухгалтерскому учету «Учетная политика предприятия» (ПБУ 1/2008)</w:t>
      </w:r>
      <w:r w:rsidR="004625C9" w:rsidRPr="00A005EB">
        <w:rPr>
          <w:rFonts w:ascii="Times New Roman" w:hAnsi="Times New Roman" w:cs="Times New Roman"/>
          <w:sz w:val="28"/>
          <w:szCs w:val="28"/>
        </w:rPr>
        <w:t xml:space="preserve"> [</w:t>
      </w:r>
      <w:r w:rsidR="0050267A">
        <w:rPr>
          <w:rFonts w:ascii="Times New Roman" w:hAnsi="Times New Roman" w:cs="Times New Roman"/>
          <w:sz w:val="28"/>
          <w:szCs w:val="28"/>
        </w:rPr>
        <w:t>20</w:t>
      </w:r>
      <w:r w:rsidR="004625C9" w:rsidRPr="00A005EB">
        <w:rPr>
          <w:rFonts w:ascii="Times New Roman" w:hAnsi="Times New Roman" w:cs="Times New Roman"/>
          <w:sz w:val="28"/>
          <w:szCs w:val="28"/>
        </w:rPr>
        <w:t>]</w:t>
      </w:r>
    </w:p>
    <w:p w:rsidR="005B2418" w:rsidRPr="00282BF6" w:rsidRDefault="005B2418" w:rsidP="00172383">
      <w:pPr>
        <w:spacing w:after="0" w:line="360" w:lineRule="auto"/>
        <w:ind w:firstLine="708"/>
        <w:jc w:val="both"/>
        <w:rPr>
          <w:rFonts w:ascii="Times New Roman" w:hAnsi="Times New Roman" w:cs="Times New Roman"/>
          <w:sz w:val="28"/>
          <w:szCs w:val="28"/>
        </w:rPr>
      </w:pPr>
      <w:r w:rsidRPr="00282BF6">
        <w:rPr>
          <w:rFonts w:ascii="Times New Roman" w:hAnsi="Times New Roman" w:cs="Times New Roman"/>
          <w:sz w:val="28"/>
          <w:szCs w:val="28"/>
        </w:rPr>
        <w:t xml:space="preserve">Эти изменения позволили организациям выбирать подходящие им варианты оценки и учета соответствующих объектов учета. Ответственность за ведение бухгалтерского учета была возложена на руководителей предприятия. Кроме того, предприятия обрели право поручать ведение бухгалтерского учета и составление отчетности сторонним предприятиям и лицам. Было разрешено совмещение функций бухгалтера и кассира на предприятии.  Немаловажные изменения произошли в составе, содержании, сроках и в адресах представления бухгалтерской отчетности, формы отчетности стали в значительной мере соответствовать международным стандартам и практике. Так же была разрешена публичность и доступность финансовой отчетности для любых пользователей. </w:t>
      </w:r>
    </w:p>
    <w:p w:rsidR="005B2418" w:rsidRPr="00282BF6" w:rsidRDefault="005B2418" w:rsidP="00172383">
      <w:pPr>
        <w:spacing w:after="0" w:line="360" w:lineRule="auto"/>
        <w:ind w:firstLine="708"/>
        <w:jc w:val="both"/>
        <w:rPr>
          <w:rFonts w:ascii="Times New Roman" w:hAnsi="Times New Roman" w:cs="Times New Roman"/>
          <w:sz w:val="28"/>
          <w:szCs w:val="28"/>
        </w:rPr>
      </w:pPr>
      <w:r w:rsidRPr="00282BF6">
        <w:rPr>
          <w:rFonts w:ascii="Times New Roman" w:hAnsi="Times New Roman" w:cs="Times New Roman"/>
          <w:sz w:val="28"/>
          <w:szCs w:val="28"/>
        </w:rPr>
        <w:t>Современный бухгалтерский учет представляет собой информационную базу, на основе которой хозяйствующие субъекты подготавливают бухгалтерскую отчетность юридического лица (индивидуальную бухгалтерскую отчетность) и консолидированную финансовую отчетность.</w:t>
      </w:r>
    </w:p>
    <w:p w:rsidR="005B2418" w:rsidRPr="00282BF6" w:rsidRDefault="005B2418" w:rsidP="00172383">
      <w:pPr>
        <w:spacing w:after="0" w:line="360" w:lineRule="auto"/>
        <w:ind w:firstLine="708"/>
        <w:jc w:val="both"/>
        <w:rPr>
          <w:rFonts w:ascii="Times New Roman" w:hAnsi="Times New Roman" w:cs="Times New Roman"/>
          <w:sz w:val="28"/>
          <w:szCs w:val="28"/>
        </w:rPr>
      </w:pPr>
      <w:r w:rsidRPr="00282BF6">
        <w:rPr>
          <w:rFonts w:ascii="Times New Roman" w:hAnsi="Times New Roman" w:cs="Times New Roman"/>
          <w:sz w:val="28"/>
          <w:szCs w:val="28"/>
        </w:rPr>
        <w:lastRenderedPageBreak/>
        <w:t>Кроме того, информация, формируемая в бухгалтерском учете, используется для составления управленческой, налоговой, статистической отчетности, отчетности перед надзорными органами. При необходимости на основе данной информации должны составляться также другие виды отчетности.</w:t>
      </w:r>
    </w:p>
    <w:p w:rsidR="005B2418" w:rsidRPr="00282BF6" w:rsidRDefault="005B2418" w:rsidP="00172383">
      <w:pPr>
        <w:spacing w:after="0" w:line="360" w:lineRule="auto"/>
        <w:ind w:firstLine="708"/>
        <w:jc w:val="both"/>
        <w:rPr>
          <w:rFonts w:ascii="Times New Roman" w:hAnsi="Times New Roman" w:cs="Times New Roman"/>
          <w:sz w:val="28"/>
          <w:szCs w:val="28"/>
        </w:rPr>
      </w:pPr>
      <w:r w:rsidRPr="00282BF6">
        <w:rPr>
          <w:rFonts w:ascii="Times New Roman" w:hAnsi="Times New Roman" w:cs="Times New Roman"/>
          <w:sz w:val="28"/>
          <w:szCs w:val="28"/>
        </w:rPr>
        <w:t>В последние годы процесс реформирования бухгалтерского учета в России в соответствии с Международными стандартами финансовой отчетности значительно активизировался. Наиболее важные шаги на пути сближения с МСФО следующие:</w:t>
      </w:r>
    </w:p>
    <w:p w:rsidR="005B2418" w:rsidRPr="004711CA" w:rsidRDefault="005B2418" w:rsidP="00B46F73">
      <w:pPr>
        <w:pStyle w:val="a3"/>
        <w:numPr>
          <w:ilvl w:val="0"/>
          <w:numId w:val="36"/>
        </w:numPr>
        <w:spacing w:after="0" w:line="360" w:lineRule="auto"/>
        <w:ind w:left="567" w:hanging="567"/>
        <w:jc w:val="both"/>
        <w:rPr>
          <w:rFonts w:ascii="Times New Roman" w:hAnsi="Times New Roman" w:cs="Times New Roman"/>
          <w:sz w:val="28"/>
          <w:szCs w:val="28"/>
        </w:rPr>
      </w:pPr>
      <w:r w:rsidRPr="004711CA">
        <w:rPr>
          <w:rFonts w:ascii="Times New Roman" w:hAnsi="Times New Roman" w:cs="Times New Roman"/>
          <w:sz w:val="28"/>
          <w:szCs w:val="28"/>
        </w:rPr>
        <w:t>принят Федеральный закон от 27.07.2010 № 208-ФЗ «О консолидированной финансовой отчетности»;</w:t>
      </w:r>
    </w:p>
    <w:p w:rsidR="005B2418" w:rsidRPr="004711CA" w:rsidRDefault="005B2418" w:rsidP="00B46F73">
      <w:pPr>
        <w:pStyle w:val="a3"/>
        <w:numPr>
          <w:ilvl w:val="0"/>
          <w:numId w:val="36"/>
        </w:numPr>
        <w:spacing w:after="0" w:line="360" w:lineRule="auto"/>
        <w:ind w:left="567" w:hanging="567"/>
        <w:jc w:val="both"/>
        <w:rPr>
          <w:rFonts w:ascii="Times New Roman" w:hAnsi="Times New Roman" w:cs="Times New Roman"/>
          <w:sz w:val="28"/>
          <w:szCs w:val="28"/>
        </w:rPr>
      </w:pPr>
      <w:r w:rsidRPr="004711CA">
        <w:rPr>
          <w:rFonts w:ascii="Times New Roman" w:hAnsi="Times New Roman" w:cs="Times New Roman"/>
          <w:sz w:val="28"/>
          <w:szCs w:val="28"/>
        </w:rPr>
        <w:t>утверждено Постановление Правительства РФ от 25.02.2011 № 107 «Об утверждении Положения о признании Международных стандартов финансовой отчетности и Разъяснений Международных стандартов финансовой отчетности для применения на территории Российской Федерации»;</w:t>
      </w:r>
    </w:p>
    <w:p w:rsidR="005B2418" w:rsidRPr="004711CA" w:rsidRDefault="005B2418" w:rsidP="00B46F73">
      <w:pPr>
        <w:pStyle w:val="a3"/>
        <w:numPr>
          <w:ilvl w:val="0"/>
          <w:numId w:val="36"/>
        </w:numPr>
        <w:spacing w:after="0" w:line="360" w:lineRule="auto"/>
        <w:ind w:left="567" w:hanging="567"/>
        <w:jc w:val="both"/>
        <w:rPr>
          <w:rFonts w:ascii="Times New Roman" w:hAnsi="Times New Roman" w:cs="Times New Roman"/>
          <w:sz w:val="28"/>
          <w:szCs w:val="28"/>
        </w:rPr>
      </w:pPr>
      <w:r w:rsidRPr="004711CA">
        <w:rPr>
          <w:rFonts w:ascii="Times New Roman" w:hAnsi="Times New Roman" w:cs="Times New Roman"/>
          <w:sz w:val="28"/>
          <w:szCs w:val="28"/>
        </w:rPr>
        <w:t>утверждены новые формы бухгалтерской отчетности на основании Приказа Минфина России от 02.07.2010 № 66н.</w:t>
      </w:r>
    </w:p>
    <w:p w:rsidR="005B2418" w:rsidRPr="00282BF6" w:rsidRDefault="005B2418" w:rsidP="004E169C">
      <w:pPr>
        <w:spacing w:after="0" w:line="360" w:lineRule="auto"/>
        <w:ind w:firstLine="708"/>
        <w:jc w:val="both"/>
        <w:rPr>
          <w:rFonts w:ascii="Times New Roman" w:hAnsi="Times New Roman" w:cs="Times New Roman"/>
          <w:sz w:val="28"/>
          <w:szCs w:val="28"/>
        </w:rPr>
      </w:pPr>
      <w:r w:rsidRPr="00282BF6">
        <w:rPr>
          <w:rFonts w:ascii="Times New Roman" w:hAnsi="Times New Roman" w:cs="Times New Roman"/>
          <w:sz w:val="28"/>
          <w:szCs w:val="28"/>
        </w:rPr>
        <w:t>Вновь введённым Федеральным законом «О бухгалтерском учете» № 402-ФЗ от 06.12.2011 г. установлены:</w:t>
      </w:r>
    </w:p>
    <w:p w:rsidR="005B2418" w:rsidRPr="00B342F2" w:rsidRDefault="005B2418" w:rsidP="00B46F73">
      <w:pPr>
        <w:pStyle w:val="a3"/>
        <w:numPr>
          <w:ilvl w:val="0"/>
          <w:numId w:val="37"/>
        </w:numPr>
        <w:spacing w:after="0" w:line="360" w:lineRule="auto"/>
        <w:ind w:left="567" w:hanging="567"/>
        <w:jc w:val="both"/>
        <w:rPr>
          <w:rFonts w:ascii="Times New Roman" w:hAnsi="Times New Roman" w:cs="Times New Roman"/>
          <w:sz w:val="28"/>
          <w:szCs w:val="28"/>
        </w:rPr>
      </w:pPr>
      <w:r w:rsidRPr="00B342F2">
        <w:rPr>
          <w:rFonts w:ascii="Times New Roman" w:hAnsi="Times New Roman" w:cs="Times New Roman"/>
          <w:sz w:val="28"/>
          <w:szCs w:val="28"/>
        </w:rPr>
        <w:t>Понятие, объекты, задачи бухгалтерского учета и предъявляемые к нему требования.</w:t>
      </w:r>
    </w:p>
    <w:p w:rsidR="005B2418" w:rsidRPr="00B342F2" w:rsidRDefault="005B2418" w:rsidP="00FD6794">
      <w:pPr>
        <w:pStyle w:val="a3"/>
        <w:numPr>
          <w:ilvl w:val="0"/>
          <w:numId w:val="37"/>
        </w:numPr>
        <w:spacing w:after="0" w:line="360" w:lineRule="auto"/>
        <w:ind w:left="567" w:hanging="567"/>
        <w:jc w:val="both"/>
        <w:rPr>
          <w:rFonts w:ascii="Times New Roman" w:hAnsi="Times New Roman" w:cs="Times New Roman"/>
          <w:sz w:val="28"/>
          <w:szCs w:val="28"/>
        </w:rPr>
      </w:pPr>
      <w:r w:rsidRPr="00B342F2">
        <w:rPr>
          <w:rFonts w:ascii="Times New Roman" w:hAnsi="Times New Roman" w:cs="Times New Roman"/>
          <w:sz w:val="28"/>
          <w:szCs w:val="28"/>
        </w:rPr>
        <w:t>Состав и цели законодательства по бухгалтерскому учету.</w:t>
      </w:r>
    </w:p>
    <w:p w:rsidR="005B2418" w:rsidRPr="00B342F2" w:rsidRDefault="005B2418" w:rsidP="00FD6794">
      <w:pPr>
        <w:pStyle w:val="a3"/>
        <w:numPr>
          <w:ilvl w:val="0"/>
          <w:numId w:val="37"/>
        </w:numPr>
        <w:spacing w:after="0" w:line="360" w:lineRule="auto"/>
        <w:ind w:left="709" w:hanging="567"/>
        <w:jc w:val="both"/>
        <w:rPr>
          <w:rFonts w:ascii="Times New Roman" w:hAnsi="Times New Roman" w:cs="Times New Roman"/>
          <w:sz w:val="28"/>
          <w:szCs w:val="28"/>
        </w:rPr>
      </w:pPr>
      <w:r w:rsidRPr="00B342F2">
        <w:rPr>
          <w:rFonts w:ascii="Times New Roman" w:hAnsi="Times New Roman" w:cs="Times New Roman"/>
          <w:sz w:val="28"/>
          <w:szCs w:val="28"/>
        </w:rPr>
        <w:t>Способы регулирования и организации бухгалтерского учета.</w:t>
      </w:r>
    </w:p>
    <w:p w:rsidR="005B2418" w:rsidRPr="00B342F2" w:rsidRDefault="005B2418" w:rsidP="00FD6794">
      <w:pPr>
        <w:pStyle w:val="a3"/>
        <w:numPr>
          <w:ilvl w:val="0"/>
          <w:numId w:val="37"/>
        </w:numPr>
        <w:spacing w:after="0" w:line="360" w:lineRule="auto"/>
        <w:ind w:left="709" w:hanging="567"/>
        <w:jc w:val="both"/>
        <w:rPr>
          <w:rFonts w:ascii="Times New Roman" w:hAnsi="Times New Roman" w:cs="Times New Roman"/>
          <w:sz w:val="28"/>
          <w:szCs w:val="28"/>
        </w:rPr>
      </w:pPr>
      <w:r w:rsidRPr="00B342F2">
        <w:rPr>
          <w:rFonts w:ascii="Times New Roman" w:hAnsi="Times New Roman" w:cs="Times New Roman"/>
          <w:sz w:val="28"/>
          <w:szCs w:val="28"/>
        </w:rPr>
        <w:t>Полномочия и ответственность главного бухгалтера, его взаимоотношения с руководителем организации, внешними лицами.</w:t>
      </w:r>
    </w:p>
    <w:p w:rsidR="005B2418" w:rsidRPr="00B342F2" w:rsidRDefault="005B2418" w:rsidP="00FD6794">
      <w:pPr>
        <w:pStyle w:val="a3"/>
        <w:numPr>
          <w:ilvl w:val="0"/>
          <w:numId w:val="37"/>
        </w:numPr>
        <w:spacing w:after="0" w:line="360" w:lineRule="auto"/>
        <w:ind w:left="709" w:hanging="567"/>
        <w:jc w:val="both"/>
        <w:rPr>
          <w:rFonts w:ascii="Times New Roman" w:hAnsi="Times New Roman" w:cs="Times New Roman"/>
          <w:sz w:val="28"/>
          <w:szCs w:val="28"/>
        </w:rPr>
      </w:pPr>
      <w:r w:rsidRPr="00B342F2">
        <w:rPr>
          <w:rFonts w:ascii="Times New Roman" w:hAnsi="Times New Roman" w:cs="Times New Roman"/>
          <w:sz w:val="28"/>
          <w:szCs w:val="28"/>
        </w:rPr>
        <w:t>Правила документирования хозяйственных операций, формирования учетных регистров, хранения документации.</w:t>
      </w:r>
    </w:p>
    <w:p w:rsidR="005B2418" w:rsidRPr="00B342F2" w:rsidRDefault="005B2418" w:rsidP="00FD6794">
      <w:pPr>
        <w:pStyle w:val="a3"/>
        <w:numPr>
          <w:ilvl w:val="0"/>
          <w:numId w:val="37"/>
        </w:numPr>
        <w:spacing w:after="0" w:line="360" w:lineRule="auto"/>
        <w:ind w:left="709" w:hanging="567"/>
        <w:jc w:val="both"/>
        <w:rPr>
          <w:rFonts w:ascii="Times New Roman" w:hAnsi="Times New Roman" w:cs="Times New Roman"/>
          <w:sz w:val="28"/>
          <w:szCs w:val="28"/>
        </w:rPr>
      </w:pPr>
      <w:r w:rsidRPr="00B342F2">
        <w:rPr>
          <w:rFonts w:ascii="Times New Roman" w:hAnsi="Times New Roman" w:cs="Times New Roman"/>
          <w:sz w:val="28"/>
          <w:szCs w:val="28"/>
        </w:rPr>
        <w:t>Правила оценки инвентаризации имущества и обязательств.</w:t>
      </w:r>
    </w:p>
    <w:p w:rsidR="005B2418" w:rsidRPr="00B342F2" w:rsidRDefault="005B2418" w:rsidP="00FD6794">
      <w:pPr>
        <w:pStyle w:val="a3"/>
        <w:numPr>
          <w:ilvl w:val="0"/>
          <w:numId w:val="37"/>
        </w:numPr>
        <w:spacing w:after="0" w:line="360" w:lineRule="auto"/>
        <w:ind w:left="709" w:hanging="567"/>
        <w:jc w:val="both"/>
        <w:rPr>
          <w:rFonts w:ascii="Times New Roman" w:hAnsi="Times New Roman" w:cs="Times New Roman"/>
          <w:sz w:val="28"/>
          <w:szCs w:val="28"/>
        </w:rPr>
      </w:pPr>
      <w:r w:rsidRPr="00B342F2">
        <w:rPr>
          <w:rFonts w:ascii="Times New Roman" w:hAnsi="Times New Roman" w:cs="Times New Roman"/>
          <w:sz w:val="28"/>
          <w:szCs w:val="28"/>
        </w:rPr>
        <w:t>Порядок составления, утверждения и публикации бухгалтерской отчетности.</w:t>
      </w:r>
    </w:p>
    <w:p w:rsidR="005B2418" w:rsidRPr="00B342F2" w:rsidRDefault="005B2418" w:rsidP="00FD6794">
      <w:pPr>
        <w:pStyle w:val="a3"/>
        <w:numPr>
          <w:ilvl w:val="0"/>
          <w:numId w:val="37"/>
        </w:numPr>
        <w:spacing w:after="0" w:line="360" w:lineRule="auto"/>
        <w:ind w:left="709" w:hanging="567"/>
        <w:jc w:val="both"/>
        <w:rPr>
          <w:rFonts w:ascii="Times New Roman" w:hAnsi="Times New Roman" w:cs="Times New Roman"/>
          <w:sz w:val="28"/>
          <w:szCs w:val="28"/>
        </w:rPr>
      </w:pPr>
      <w:r w:rsidRPr="00B342F2">
        <w:rPr>
          <w:rFonts w:ascii="Times New Roman" w:hAnsi="Times New Roman" w:cs="Times New Roman"/>
          <w:sz w:val="28"/>
          <w:szCs w:val="28"/>
        </w:rPr>
        <w:lastRenderedPageBreak/>
        <w:t>Особенности организации и ведения бухгалтерского учета, формирования и представления бухгалтерской отчетности субъектами малого предпринимательства.</w:t>
      </w:r>
    </w:p>
    <w:p w:rsidR="005B2418" w:rsidRPr="00282BF6" w:rsidRDefault="005B2418" w:rsidP="004E169C">
      <w:pPr>
        <w:spacing w:after="0" w:line="360" w:lineRule="auto"/>
        <w:ind w:firstLine="708"/>
        <w:jc w:val="both"/>
        <w:rPr>
          <w:rFonts w:ascii="Times New Roman" w:hAnsi="Times New Roman" w:cs="Times New Roman"/>
          <w:sz w:val="28"/>
          <w:szCs w:val="28"/>
        </w:rPr>
      </w:pPr>
      <w:r w:rsidRPr="00282BF6">
        <w:rPr>
          <w:rFonts w:ascii="Times New Roman" w:hAnsi="Times New Roman" w:cs="Times New Roman"/>
          <w:sz w:val="28"/>
          <w:szCs w:val="28"/>
        </w:rPr>
        <w:t>Официальное вступление в силу МСФО в России автоматически активирует следующие требования: организации должны составлять, представлять и публиковать консолидированную финансовую отчетность по МСФО, начиная с отчетности за год, следующий за годом, в котором МСФО признаны для применения на территории Российской Федерации, т.е. начиная с отчетности за 2012 год, при этом консолидированная финансовая отчетность должна составляться в полном соответствии с МСФО, т. е. стандарты должны применяться непосредственно и во всех аспектах составления отчетности, включая выбор и применение учетной политики, определение состава группы, методов консолидации, правил признания, классификации и оценки статей, соблюдение структуры представления и тре</w:t>
      </w:r>
      <w:r w:rsidR="0050267A">
        <w:rPr>
          <w:rFonts w:ascii="Times New Roman" w:hAnsi="Times New Roman" w:cs="Times New Roman"/>
          <w:sz w:val="28"/>
          <w:szCs w:val="28"/>
        </w:rPr>
        <w:t>бований по раскрытию информации</w:t>
      </w:r>
      <w:r w:rsidR="00C75A19">
        <w:rPr>
          <w:rFonts w:ascii="Times New Roman" w:hAnsi="Times New Roman" w:cs="Times New Roman"/>
          <w:sz w:val="28"/>
          <w:szCs w:val="28"/>
        </w:rPr>
        <w:t xml:space="preserve"> </w:t>
      </w:r>
      <w:r w:rsidR="00C75A19" w:rsidRPr="00C75A19">
        <w:rPr>
          <w:rFonts w:ascii="Times New Roman" w:hAnsi="Times New Roman" w:cs="Times New Roman"/>
          <w:sz w:val="28"/>
          <w:szCs w:val="28"/>
        </w:rPr>
        <w:t>[</w:t>
      </w:r>
      <w:r w:rsidR="0050267A">
        <w:rPr>
          <w:rFonts w:ascii="Times New Roman" w:hAnsi="Times New Roman" w:cs="Times New Roman"/>
          <w:sz w:val="28"/>
          <w:szCs w:val="28"/>
        </w:rPr>
        <w:t xml:space="preserve">16 </w:t>
      </w:r>
      <w:r w:rsidR="00C75A19" w:rsidRPr="00C75A19">
        <w:rPr>
          <w:rFonts w:ascii="Times New Roman" w:hAnsi="Times New Roman" w:cs="Times New Roman"/>
          <w:sz w:val="28"/>
          <w:szCs w:val="28"/>
        </w:rPr>
        <w:t>, с. 2]</w:t>
      </w:r>
      <w:r w:rsidR="0050267A">
        <w:rPr>
          <w:rFonts w:ascii="Times New Roman" w:hAnsi="Times New Roman" w:cs="Times New Roman"/>
          <w:sz w:val="28"/>
          <w:szCs w:val="28"/>
        </w:rPr>
        <w:t>.</w:t>
      </w:r>
    </w:p>
    <w:p w:rsidR="00D70A65" w:rsidRDefault="00D70A65" w:rsidP="004E169C">
      <w:pPr>
        <w:autoSpaceDE w:val="0"/>
        <w:autoSpaceDN w:val="0"/>
        <w:adjustRightInd w:val="0"/>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В настоящее время реформирование системы б</w:t>
      </w:r>
      <w:r w:rsidR="00C70D5A">
        <w:rPr>
          <w:rFonts w:ascii="Times New Roman" w:hAnsi="Times New Roman" w:cs="Times New Roman"/>
          <w:sz w:val="28"/>
          <w:szCs w:val="28"/>
        </w:rPr>
        <w:t>ухгалтерского учета продолжается. В перечень организаций, обязанных составлять сводную финансовую отчетность по МСФО включаются новые организации (с 2012 года это кредитные, страховые организации; организации, ценные бумаги которых участвуют в организованных торгах; организации, в учредительных документах которых закреплена обязанность составления финансовой отчетности по МСФО).</w:t>
      </w:r>
      <w:r w:rsidRPr="00D70A65">
        <w:rPr>
          <w:rFonts w:ascii="Times New Roman" w:hAnsi="Times New Roman" w:cs="Times New Roman"/>
          <w:color w:val="FF0000"/>
          <w:sz w:val="28"/>
          <w:szCs w:val="28"/>
        </w:rPr>
        <w:t xml:space="preserve"> </w:t>
      </w:r>
      <w:r w:rsidR="00BD6BFB">
        <w:rPr>
          <w:rFonts w:ascii="Times New Roman" w:hAnsi="Times New Roman" w:cs="Times New Roman"/>
          <w:sz w:val="28"/>
          <w:szCs w:val="28"/>
        </w:rPr>
        <w:t>С 2014 г.</w:t>
      </w:r>
      <w:r w:rsidR="00C70D5A">
        <w:rPr>
          <w:rFonts w:ascii="Times New Roman" w:hAnsi="Times New Roman" w:cs="Times New Roman"/>
          <w:sz w:val="28"/>
          <w:szCs w:val="28"/>
        </w:rPr>
        <w:t xml:space="preserve"> в этот перечень были включены организации, выпустившие только облигации, допущенные к организованным торгам. С 2015 года - компании, ценные бумаги которых допущены к организованным торгам и которые составляют консолидированную отчетность по отличным от МСФО </w:t>
      </w:r>
      <w:proofErr w:type="spellStart"/>
      <w:r w:rsidR="00C70D5A">
        <w:rPr>
          <w:rFonts w:ascii="Times New Roman" w:hAnsi="Times New Roman" w:cs="Times New Roman"/>
          <w:sz w:val="28"/>
          <w:szCs w:val="28"/>
        </w:rPr>
        <w:t>международнопризнанным</w:t>
      </w:r>
      <w:proofErr w:type="spellEnd"/>
      <w:r w:rsidR="00C70D5A">
        <w:rPr>
          <w:rFonts w:ascii="Times New Roman" w:hAnsi="Times New Roman" w:cs="Times New Roman"/>
          <w:sz w:val="28"/>
          <w:szCs w:val="28"/>
        </w:rPr>
        <w:t xml:space="preserve"> правилам. Также, с 2015 года предоставлять бухгалтерскую отчетность, составленную в соответствии с МСФО, должны:</w:t>
      </w:r>
    </w:p>
    <w:p w:rsidR="00C70D5A" w:rsidRDefault="00C70D5A" w:rsidP="00697035">
      <w:pPr>
        <w:pStyle w:val="a3"/>
        <w:numPr>
          <w:ilvl w:val="0"/>
          <w:numId w:val="38"/>
        </w:numPr>
        <w:autoSpaceDE w:val="0"/>
        <w:autoSpaceDN w:val="0"/>
        <w:adjustRightInd w:val="0"/>
        <w:spacing w:after="0" w:line="360" w:lineRule="auto"/>
        <w:ind w:left="709" w:hanging="709"/>
        <w:rPr>
          <w:rFonts w:ascii="Times New Roman" w:hAnsi="Times New Roman" w:cs="Times New Roman"/>
          <w:sz w:val="28"/>
          <w:szCs w:val="28"/>
        </w:rPr>
      </w:pPr>
      <w:r w:rsidRPr="00C70D5A">
        <w:rPr>
          <w:rFonts w:ascii="Times New Roman" w:hAnsi="Times New Roman" w:cs="Times New Roman"/>
          <w:sz w:val="28"/>
          <w:szCs w:val="28"/>
        </w:rPr>
        <w:t>негосударственные пенсионные фонды;</w:t>
      </w:r>
    </w:p>
    <w:p w:rsidR="00C70D5A" w:rsidRDefault="00C70D5A" w:rsidP="0087032B">
      <w:pPr>
        <w:pStyle w:val="a3"/>
        <w:numPr>
          <w:ilvl w:val="0"/>
          <w:numId w:val="38"/>
        </w:numPr>
        <w:autoSpaceDE w:val="0"/>
        <w:autoSpaceDN w:val="0"/>
        <w:adjustRightInd w:val="0"/>
        <w:spacing w:after="0" w:line="360" w:lineRule="auto"/>
        <w:ind w:left="709" w:hanging="709"/>
        <w:rPr>
          <w:rFonts w:ascii="Times New Roman" w:hAnsi="Times New Roman" w:cs="Times New Roman"/>
          <w:sz w:val="28"/>
          <w:szCs w:val="28"/>
        </w:rPr>
      </w:pPr>
      <w:r>
        <w:rPr>
          <w:rFonts w:ascii="Times New Roman" w:hAnsi="Times New Roman" w:cs="Times New Roman"/>
          <w:sz w:val="28"/>
          <w:szCs w:val="28"/>
        </w:rPr>
        <w:t>управляющие компании инвестиционных фондов, паевых инвестиционных фондов;</w:t>
      </w:r>
    </w:p>
    <w:p w:rsidR="00C70D5A" w:rsidRDefault="00C70D5A" w:rsidP="0087032B">
      <w:pPr>
        <w:pStyle w:val="a3"/>
        <w:numPr>
          <w:ilvl w:val="0"/>
          <w:numId w:val="38"/>
        </w:numPr>
        <w:autoSpaceDE w:val="0"/>
        <w:autoSpaceDN w:val="0"/>
        <w:adjustRightInd w:val="0"/>
        <w:spacing w:after="0" w:line="360" w:lineRule="auto"/>
        <w:ind w:left="709" w:hanging="709"/>
        <w:rPr>
          <w:rFonts w:ascii="Times New Roman" w:hAnsi="Times New Roman" w:cs="Times New Roman"/>
          <w:sz w:val="28"/>
          <w:szCs w:val="28"/>
        </w:rPr>
      </w:pPr>
      <w:r>
        <w:rPr>
          <w:rFonts w:ascii="Times New Roman" w:hAnsi="Times New Roman" w:cs="Times New Roman"/>
          <w:sz w:val="28"/>
          <w:szCs w:val="28"/>
        </w:rPr>
        <w:lastRenderedPageBreak/>
        <w:t>федеральные унитарные предприятия, перечень которых утверждается Правительством РФ;</w:t>
      </w:r>
    </w:p>
    <w:p w:rsidR="00D70A65" w:rsidRPr="0050267A" w:rsidRDefault="00C70D5A" w:rsidP="0050267A">
      <w:pPr>
        <w:pStyle w:val="a3"/>
        <w:numPr>
          <w:ilvl w:val="0"/>
          <w:numId w:val="38"/>
        </w:numPr>
        <w:autoSpaceDE w:val="0"/>
        <w:autoSpaceDN w:val="0"/>
        <w:adjustRightInd w:val="0"/>
        <w:spacing w:after="0" w:line="360" w:lineRule="auto"/>
        <w:ind w:left="709" w:hanging="709"/>
        <w:rPr>
          <w:rFonts w:ascii="Times New Roman" w:hAnsi="Times New Roman" w:cs="Times New Roman"/>
          <w:sz w:val="28"/>
          <w:szCs w:val="28"/>
        </w:rPr>
      </w:pPr>
      <w:r>
        <w:rPr>
          <w:rFonts w:ascii="Times New Roman" w:hAnsi="Times New Roman" w:cs="Times New Roman"/>
          <w:sz w:val="28"/>
          <w:szCs w:val="28"/>
        </w:rPr>
        <w:t>акционерные общества, акции которых находятся в федеральной собственности, перечень которых</w:t>
      </w:r>
      <w:r w:rsidR="0050267A">
        <w:rPr>
          <w:rFonts w:ascii="Times New Roman" w:hAnsi="Times New Roman" w:cs="Times New Roman"/>
          <w:sz w:val="28"/>
          <w:szCs w:val="28"/>
        </w:rPr>
        <w:t xml:space="preserve"> утверждается Правительством РФ </w:t>
      </w:r>
      <w:r w:rsidR="00726F37" w:rsidRPr="0050267A">
        <w:rPr>
          <w:rFonts w:ascii="Times New Roman" w:hAnsi="Times New Roman" w:cs="Times New Roman"/>
          <w:sz w:val="28"/>
          <w:szCs w:val="28"/>
        </w:rPr>
        <w:t>[</w:t>
      </w:r>
      <w:r w:rsidR="0050267A" w:rsidRPr="0050267A">
        <w:rPr>
          <w:rFonts w:ascii="Times New Roman" w:hAnsi="Times New Roman" w:cs="Times New Roman"/>
          <w:sz w:val="28"/>
          <w:szCs w:val="28"/>
        </w:rPr>
        <w:t>15</w:t>
      </w:r>
      <w:r w:rsidR="00A02C5B" w:rsidRPr="0050267A">
        <w:rPr>
          <w:rFonts w:ascii="Times New Roman" w:hAnsi="Times New Roman" w:cs="Times New Roman"/>
          <w:sz w:val="28"/>
          <w:szCs w:val="28"/>
        </w:rPr>
        <w:t xml:space="preserve">, с. </w:t>
      </w:r>
      <w:r w:rsidR="0050267A" w:rsidRPr="0050267A">
        <w:rPr>
          <w:rFonts w:ascii="Times New Roman" w:hAnsi="Times New Roman" w:cs="Times New Roman"/>
          <w:sz w:val="28"/>
          <w:szCs w:val="28"/>
        </w:rPr>
        <w:t>103</w:t>
      </w:r>
      <w:r w:rsidR="00726F37" w:rsidRPr="0050267A">
        <w:rPr>
          <w:rFonts w:ascii="Times New Roman" w:hAnsi="Times New Roman" w:cs="Times New Roman"/>
          <w:sz w:val="28"/>
          <w:szCs w:val="28"/>
        </w:rPr>
        <w:t>]</w:t>
      </w:r>
      <w:r w:rsidR="0050267A">
        <w:rPr>
          <w:rFonts w:ascii="Times New Roman" w:hAnsi="Times New Roman" w:cs="Times New Roman"/>
          <w:sz w:val="28"/>
          <w:szCs w:val="28"/>
        </w:rPr>
        <w:t>.</w:t>
      </w:r>
    </w:p>
    <w:p w:rsidR="005B2418" w:rsidRPr="00282BF6" w:rsidRDefault="005B2418" w:rsidP="00172383">
      <w:pPr>
        <w:spacing w:after="0" w:line="360" w:lineRule="auto"/>
        <w:ind w:firstLine="708"/>
        <w:jc w:val="both"/>
        <w:rPr>
          <w:rFonts w:ascii="Times New Roman" w:hAnsi="Times New Roman" w:cs="Times New Roman"/>
          <w:color w:val="FF0000"/>
          <w:sz w:val="28"/>
          <w:szCs w:val="28"/>
        </w:rPr>
      </w:pPr>
      <w:r w:rsidRPr="00282BF6">
        <w:rPr>
          <w:rFonts w:ascii="Times New Roman" w:hAnsi="Times New Roman" w:cs="Times New Roman"/>
          <w:sz w:val="28"/>
          <w:szCs w:val="28"/>
        </w:rPr>
        <w:t xml:space="preserve">Последние нововведения в сфере бухгалтерского учета касаются разработки федеральных стандартов бухгалтерского учета на 2016-2018 гг. согласно Приказу Минфина РФ от 23.05.2016 г. Суть программы реформирования нормативных документов в сфере бухгалтерского учета касается разработки и внедрения совершенно новых стандартов бухгалтерского учета, к примеру документы и документооборот в бухгалтерском учете, аренда, финансовые активы и обязательства, реорганизация юридических лиц и прочие. И кроме того, будут внесены изменения в ранее действующие положения по бухгалтерскому учету, к примеру учетная политика организаций, учет </w:t>
      </w:r>
      <w:r w:rsidR="0050267A">
        <w:rPr>
          <w:rFonts w:ascii="Times New Roman" w:hAnsi="Times New Roman" w:cs="Times New Roman"/>
          <w:sz w:val="28"/>
          <w:szCs w:val="28"/>
        </w:rPr>
        <w:t>государственной помощи и прочих</w:t>
      </w:r>
      <w:r w:rsidRPr="00282BF6">
        <w:rPr>
          <w:rFonts w:ascii="Times New Roman" w:hAnsi="Times New Roman" w:cs="Times New Roman"/>
          <w:sz w:val="28"/>
          <w:szCs w:val="28"/>
        </w:rPr>
        <w:t xml:space="preserve"> </w:t>
      </w:r>
      <w:r w:rsidRPr="0050267A">
        <w:rPr>
          <w:rFonts w:ascii="Times New Roman" w:hAnsi="Times New Roman" w:cs="Times New Roman"/>
          <w:sz w:val="28"/>
          <w:szCs w:val="28"/>
        </w:rPr>
        <w:t>[</w:t>
      </w:r>
      <w:r w:rsidR="0050267A" w:rsidRPr="0050267A">
        <w:rPr>
          <w:rFonts w:ascii="Times New Roman" w:hAnsi="Times New Roman" w:cs="Times New Roman"/>
          <w:sz w:val="28"/>
          <w:szCs w:val="28"/>
        </w:rPr>
        <w:t>16</w:t>
      </w:r>
      <w:r w:rsidRPr="0050267A">
        <w:rPr>
          <w:rFonts w:ascii="Times New Roman" w:hAnsi="Times New Roman" w:cs="Times New Roman"/>
          <w:sz w:val="28"/>
          <w:szCs w:val="28"/>
        </w:rPr>
        <w:t>, с. 2]</w:t>
      </w:r>
      <w:r w:rsidR="0050267A" w:rsidRPr="0050267A">
        <w:rPr>
          <w:rFonts w:ascii="Times New Roman" w:hAnsi="Times New Roman" w:cs="Times New Roman"/>
          <w:sz w:val="28"/>
          <w:szCs w:val="28"/>
        </w:rPr>
        <w:t>.</w:t>
      </w:r>
    </w:p>
    <w:p w:rsidR="005B2418" w:rsidRDefault="005B2418" w:rsidP="00172383">
      <w:pPr>
        <w:spacing w:line="360" w:lineRule="auto"/>
        <w:jc w:val="both"/>
        <w:rPr>
          <w:rFonts w:ascii="Times New Roman" w:hAnsi="Times New Roman" w:cs="Times New Roman"/>
          <w:sz w:val="28"/>
          <w:szCs w:val="28"/>
        </w:rPr>
      </w:pPr>
    </w:p>
    <w:p w:rsidR="00CD578B" w:rsidRPr="00C422DB" w:rsidRDefault="00CD578B" w:rsidP="00315442">
      <w:pPr>
        <w:pStyle w:val="a3"/>
        <w:numPr>
          <w:ilvl w:val="1"/>
          <w:numId w:val="13"/>
        </w:numPr>
        <w:spacing w:line="360" w:lineRule="auto"/>
        <w:jc w:val="both"/>
        <w:rPr>
          <w:rFonts w:ascii="Cambria" w:hAnsi="Cambria" w:cs="Times New Roman"/>
          <w:sz w:val="28"/>
          <w:szCs w:val="28"/>
        </w:rPr>
      </w:pPr>
      <w:r w:rsidRPr="00C422DB">
        <w:rPr>
          <w:rFonts w:ascii="Cambria" w:hAnsi="Cambria" w:cs="Times New Roman"/>
          <w:sz w:val="28"/>
          <w:szCs w:val="28"/>
        </w:rPr>
        <w:t>Проблемы реализации концепций развития российского бухгалтерского учета</w:t>
      </w:r>
    </w:p>
    <w:p w:rsidR="00083688" w:rsidRDefault="00083688" w:rsidP="00083688">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Наиболее существенные причины необходимости внедрения в экономику России международных стандартов финансовой отчетности - это низкий приток инвестиций из-за отсутствующей достоверной информации о реальном финансовом положении предприятий и потребность российских компаний в дешевых иностранных кредитных ресурсах.</w:t>
      </w:r>
      <w:r w:rsidR="006728C4">
        <w:rPr>
          <w:rFonts w:ascii="Times New Roman" w:hAnsi="Times New Roman" w:cs="Times New Roman"/>
          <w:sz w:val="28"/>
          <w:szCs w:val="28"/>
        </w:rPr>
        <w:t xml:space="preserve"> Переход к МСФО имеет не только положительные, но и отрицательные последствия для компаний. Отчетность, составленная в соответствии с международными стандартами</w:t>
      </w:r>
      <w:r w:rsidR="008D3BD6">
        <w:rPr>
          <w:rFonts w:ascii="Times New Roman" w:hAnsi="Times New Roman" w:cs="Times New Roman"/>
          <w:sz w:val="28"/>
          <w:szCs w:val="28"/>
        </w:rPr>
        <w:t>,</w:t>
      </w:r>
      <w:r w:rsidR="006728C4">
        <w:rPr>
          <w:rFonts w:ascii="Times New Roman" w:hAnsi="Times New Roman" w:cs="Times New Roman"/>
          <w:sz w:val="28"/>
          <w:szCs w:val="28"/>
        </w:rPr>
        <w:t xml:space="preserve"> сама </w:t>
      </w:r>
      <w:r w:rsidR="008D3BD6">
        <w:rPr>
          <w:rFonts w:ascii="Times New Roman" w:hAnsi="Times New Roman" w:cs="Times New Roman"/>
          <w:sz w:val="28"/>
          <w:szCs w:val="28"/>
        </w:rPr>
        <w:t>по себе</w:t>
      </w:r>
      <w:r w:rsidR="006728C4">
        <w:rPr>
          <w:rFonts w:ascii="Times New Roman" w:hAnsi="Times New Roman" w:cs="Times New Roman"/>
          <w:sz w:val="28"/>
          <w:szCs w:val="28"/>
        </w:rPr>
        <w:t xml:space="preserve"> не гарантирует притока инвестиций. </w:t>
      </w:r>
      <w:r w:rsidR="008D3BD6">
        <w:rPr>
          <w:rFonts w:ascii="Times New Roman" w:hAnsi="Times New Roman" w:cs="Times New Roman"/>
          <w:sz w:val="28"/>
          <w:szCs w:val="28"/>
        </w:rPr>
        <w:t>Переход к МСФО требует от организаций значительных трудовых и финансовых затрат, к тому же величина чистой прибыли, согласно МСФО, может быть существенно ниже, чем в российском учете.</w:t>
      </w:r>
    </w:p>
    <w:p w:rsidR="001D54BE" w:rsidRDefault="001D54BE" w:rsidP="00083688">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Несмотря на сближение российских и международных стандартов финансовой отчетности, различия между ними всё ещё значительны</w:t>
      </w:r>
      <w:r w:rsidR="0086145A">
        <w:rPr>
          <w:rFonts w:ascii="Times New Roman" w:hAnsi="Times New Roman" w:cs="Times New Roman"/>
          <w:sz w:val="28"/>
          <w:szCs w:val="28"/>
        </w:rPr>
        <w:t>, что затрудняет реализацию концепций развития бухгалтерского учета в России</w:t>
      </w:r>
      <w:r>
        <w:rPr>
          <w:rFonts w:ascii="Times New Roman" w:hAnsi="Times New Roman" w:cs="Times New Roman"/>
          <w:sz w:val="28"/>
          <w:szCs w:val="28"/>
        </w:rPr>
        <w:t>. Одно из важнейших различий - разный подход к учету. Российские положения по бухгалтерскому учету в основном ориентированы на удовлетворение информационных интересов государства и налоговых органов. Главной же целью международных стандартов выступает предоставление финансовой информации инвесторам и кредиторам для принятия инвестиционных решений.</w:t>
      </w:r>
      <w:r w:rsidR="009B2A2A">
        <w:rPr>
          <w:rFonts w:ascii="Times New Roman" w:hAnsi="Times New Roman" w:cs="Times New Roman"/>
          <w:sz w:val="28"/>
          <w:szCs w:val="28"/>
        </w:rPr>
        <w:t xml:space="preserve"> Также немаловажными различиями является справедливая стоимость, приоритет экономического содержания и прозрачность. Целью справедливой стоимости является предоставление пользователям информации о финансовом состоянии и результатах деятельности предприятия исходя из его реальной цены.</w:t>
      </w:r>
      <w:r w:rsidR="00923528">
        <w:rPr>
          <w:rFonts w:ascii="Times New Roman" w:hAnsi="Times New Roman" w:cs="Times New Roman"/>
          <w:sz w:val="28"/>
          <w:szCs w:val="28"/>
        </w:rPr>
        <w:t xml:space="preserve"> В российском бухгалтерском учете обычно показывается только остаточная стоимость, регулярную переоценку имущества осуществляют далеко не все предприятия. Суть концепции приоритета экономического содержания по международным стандартам состоит в необходимости отражения в первую очередь экономического содержания операций, то есть в преобладании экономической сущности над юридической формой. В российском бухгалтерском учете большее внимание уделяется правильности документального оформления операций.</w:t>
      </w:r>
      <w:r w:rsidR="001E281F">
        <w:rPr>
          <w:rFonts w:ascii="Times New Roman" w:hAnsi="Times New Roman" w:cs="Times New Roman"/>
          <w:sz w:val="28"/>
          <w:szCs w:val="28"/>
        </w:rPr>
        <w:t xml:space="preserve"> Прозрачность означает, что в отчетности должны быть отражены все существенные моменты деятельности организации, в российском же учете эти требования являются не такими жесткими.</w:t>
      </w:r>
      <w:r w:rsidR="00DF1D6C">
        <w:rPr>
          <w:rFonts w:ascii="Times New Roman" w:hAnsi="Times New Roman" w:cs="Times New Roman"/>
          <w:sz w:val="28"/>
          <w:szCs w:val="28"/>
        </w:rPr>
        <w:t xml:space="preserve"> Кроме этого, в системе МСФО отсутствует план счетов и формы первичных учетных документов, поэтому на практике организации вынуждены дорабатывать эти регламентации. Российские стандарты для применения на практике такой доработки не требуют. Это и является одной из важных проблем внедрения МСФО как в отечественный, так и в зарубежный учет. </w:t>
      </w:r>
    </w:p>
    <w:p w:rsidR="00A02C5B" w:rsidRPr="0050267A" w:rsidRDefault="0029604F" w:rsidP="0050267A">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многие организации составляют финансовую отчетность не только по российским, но и по международным стандартам. Из-за существующих различий между ними организации сталкиваются с дополнительными затратами на параллельное ведение учета либо трансформацию готовой </w:t>
      </w:r>
      <w:r>
        <w:rPr>
          <w:rFonts w:ascii="Times New Roman" w:hAnsi="Times New Roman" w:cs="Times New Roman"/>
          <w:sz w:val="28"/>
          <w:szCs w:val="28"/>
        </w:rPr>
        <w:lastRenderedPageBreak/>
        <w:t>отчетности. МСФО и российские стандарты бухгалтерского учета имеют различный правовой статус, основаны на различных подходах, профессиональных традициях и менталитете, что усложняет интеграцию МСФО в российск</w:t>
      </w:r>
      <w:r w:rsidR="0050267A">
        <w:rPr>
          <w:rFonts w:ascii="Times New Roman" w:hAnsi="Times New Roman" w:cs="Times New Roman"/>
          <w:sz w:val="28"/>
          <w:szCs w:val="28"/>
        </w:rPr>
        <w:t xml:space="preserve">ую систему бухгалтерского учета </w:t>
      </w:r>
      <w:r w:rsidR="00A02C5B" w:rsidRPr="0050267A">
        <w:rPr>
          <w:rFonts w:ascii="Times New Roman" w:hAnsi="Times New Roman" w:cs="Times New Roman"/>
          <w:sz w:val="28"/>
          <w:szCs w:val="28"/>
        </w:rPr>
        <w:t>[</w:t>
      </w:r>
      <w:r w:rsidR="0050267A" w:rsidRPr="0050267A">
        <w:rPr>
          <w:rFonts w:ascii="Times New Roman" w:hAnsi="Times New Roman" w:cs="Times New Roman"/>
          <w:sz w:val="28"/>
          <w:szCs w:val="28"/>
        </w:rPr>
        <w:t>15,</w:t>
      </w:r>
      <w:r w:rsidR="00A02C5B" w:rsidRPr="0050267A">
        <w:rPr>
          <w:rFonts w:ascii="Times New Roman" w:hAnsi="Times New Roman" w:cs="Times New Roman"/>
          <w:sz w:val="28"/>
          <w:szCs w:val="28"/>
        </w:rPr>
        <w:t xml:space="preserve"> с. 104]</w:t>
      </w:r>
      <w:r w:rsidR="0050267A">
        <w:rPr>
          <w:rFonts w:ascii="Times New Roman" w:hAnsi="Times New Roman" w:cs="Times New Roman"/>
          <w:sz w:val="28"/>
          <w:szCs w:val="28"/>
        </w:rPr>
        <w:t>.</w:t>
      </w:r>
    </w:p>
    <w:p w:rsidR="0020641B" w:rsidRDefault="0020641B" w:rsidP="00895D4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России выбран рациональный способ применения МСФО - его адаптация к российским стандартам, постепенное совершенствование российских правил учета и отчетности.</w:t>
      </w:r>
      <w:r w:rsidR="002F6E8E">
        <w:rPr>
          <w:rFonts w:ascii="Times New Roman" w:hAnsi="Times New Roman" w:cs="Times New Roman"/>
          <w:sz w:val="28"/>
          <w:szCs w:val="28"/>
        </w:rPr>
        <w:t xml:space="preserve"> Восприятие основ и принципов международной бухгалтерской практики является одним из важнейших элементов согласования российской системы бухгалтерского учета с международной.</w:t>
      </w:r>
      <w:r w:rsidR="00895D4F">
        <w:rPr>
          <w:rFonts w:ascii="Times New Roman" w:hAnsi="Times New Roman" w:cs="Times New Roman"/>
          <w:sz w:val="28"/>
          <w:szCs w:val="28"/>
        </w:rPr>
        <w:t xml:space="preserve"> Разработка соответствующих МСФО федеральных и отраслевых стандартов требует времени, поэтому совершенствование системы происходит постепенно. К тому же международные стандарты финансовой отчетности постоянно изменяются и дорабатываются, что требует создания новых редакций уже существующих стандартов. </w:t>
      </w:r>
    </w:p>
    <w:p w:rsidR="00895D4F" w:rsidRDefault="00895D4F" w:rsidP="00895D4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 факторам, стимулирующим внедрение МСФО на российских предприятиях относятся возможность доступа к дешевым (по сравнению с российскими) иностранным инвестициям и возможность роста рыночной капитализации акций российских компаний. </w:t>
      </w:r>
    </w:p>
    <w:p w:rsidR="00A31746" w:rsidRPr="0050267A" w:rsidRDefault="00135FFF" w:rsidP="0050267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Для того, чтобы привести национальную систему бухгалтерского учета в соответствие с международными стандартами, необходимо переориентировать нормативное регулирование с учетного процесса на бухгалтерскую отчетность, которая должна включать в себя информацию, значимую в первую очередь для пользователей, то есть инвесторов, работников предприятия, поставщиков и прочих кредиторов, покупателей, правительства и общественности.</w:t>
      </w:r>
      <w:r w:rsidR="00BA2BB1">
        <w:rPr>
          <w:rFonts w:ascii="Times New Roman" w:hAnsi="Times New Roman" w:cs="Times New Roman"/>
          <w:sz w:val="28"/>
          <w:szCs w:val="28"/>
        </w:rPr>
        <w:t xml:space="preserve"> В современном мире учет является не </w:t>
      </w:r>
      <w:r w:rsidR="0071434C">
        <w:rPr>
          <w:rFonts w:ascii="Times New Roman" w:hAnsi="Times New Roman" w:cs="Times New Roman"/>
          <w:sz w:val="28"/>
          <w:szCs w:val="28"/>
        </w:rPr>
        <w:t>только</w:t>
      </w:r>
      <w:r w:rsidR="00BA2BB1">
        <w:rPr>
          <w:rFonts w:ascii="Times New Roman" w:hAnsi="Times New Roman" w:cs="Times New Roman"/>
          <w:sz w:val="28"/>
          <w:szCs w:val="28"/>
        </w:rPr>
        <w:t xml:space="preserve"> технической процедурой, имеющей лишь контрольное предназначение, </w:t>
      </w:r>
      <w:r w:rsidR="0071434C">
        <w:rPr>
          <w:rFonts w:ascii="Times New Roman" w:hAnsi="Times New Roman" w:cs="Times New Roman"/>
          <w:sz w:val="28"/>
          <w:szCs w:val="28"/>
        </w:rPr>
        <w:t>но и</w:t>
      </w:r>
      <w:r w:rsidR="00BA2BB1">
        <w:rPr>
          <w:rFonts w:ascii="Times New Roman" w:hAnsi="Times New Roman" w:cs="Times New Roman"/>
          <w:sz w:val="28"/>
          <w:szCs w:val="28"/>
        </w:rPr>
        <w:t xml:space="preserve"> важнейшим средством коммуникации в бизнес-</w:t>
      </w:r>
      <w:r w:rsidR="0071434C">
        <w:rPr>
          <w:rFonts w:ascii="Times New Roman" w:hAnsi="Times New Roman" w:cs="Times New Roman"/>
          <w:sz w:val="28"/>
          <w:szCs w:val="28"/>
        </w:rPr>
        <w:t xml:space="preserve">среде, что характеризует практическую функцию учета. </w:t>
      </w:r>
      <w:r w:rsidR="00932F93">
        <w:rPr>
          <w:rFonts w:ascii="Times New Roman" w:hAnsi="Times New Roman" w:cs="Times New Roman"/>
          <w:sz w:val="28"/>
          <w:szCs w:val="28"/>
        </w:rPr>
        <w:t>Также бухгалтерский учет можно трактовать как отрасль научных знаний, занимающуюся информационным обеспечением принятия управленческих решений в отношении хозяйствующих экономических субъектов.</w:t>
      </w:r>
      <w:r w:rsidR="0098445B">
        <w:rPr>
          <w:rFonts w:ascii="Times New Roman" w:hAnsi="Times New Roman" w:cs="Times New Roman"/>
          <w:sz w:val="28"/>
          <w:szCs w:val="28"/>
        </w:rPr>
        <w:t xml:space="preserve"> В последние годы возникла необхо</w:t>
      </w:r>
      <w:r w:rsidR="0098445B">
        <w:rPr>
          <w:rFonts w:ascii="Times New Roman" w:hAnsi="Times New Roman" w:cs="Times New Roman"/>
          <w:sz w:val="28"/>
          <w:szCs w:val="28"/>
        </w:rPr>
        <w:lastRenderedPageBreak/>
        <w:t xml:space="preserve">димость учета факторов риска, появилась неопределенность, возможность выбора, вариативность решений и неоднозначность оценок. </w:t>
      </w:r>
      <w:r w:rsidR="00FD0A6B">
        <w:rPr>
          <w:rFonts w:ascii="Times New Roman" w:hAnsi="Times New Roman" w:cs="Times New Roman"/>
          <w:sz w:val="28"/>
          <w:szCs w:val="28"/>
        </w:rPr>
        <w:t>Бухгалтерский учета должен предоставлять всем пользователям финансовой информации полную картину движен</w:t>
      </w:r>
      <w:r w:rsidR="0050267A">
        <w:rPr>
          <w:rFonts w:ascii="Times New Roman" w:hAnsi="Times New Roman" w:cs="Times New Roman"/>
          <w:sz w:val="28"/>
          <w:szCs w:val="28"/>
        </w:rPr>
        <w:t xml:space="preserve">ия денежных потоков организации </w:t>
      </w:r>
      <w:r w:rsidR="0050267A" w:rsidRPr="0050267A">
        <w:rPr>
          <w:rFonts w:ascii="Times New Roman" w:hAnsi="Times New Roman" w:cs="Times New Roman"/>
          <w:sz w:val="28"/>
          <w:szCs w:val="28"/>
        </w:rPr>
        <w:t>[21, с</w:t>
      </w:r>
      <w:r w:rsidR="00E923D1" w:rsidRPr="0050267A">
        <w:rPr>
          <w:rFonts w:ascii="Times New Roman" w:hAnsi="Times New Roman" w:cs="Times New Roman"/>
          <w:sz w:val="28"/>
          <w:szCs w:val="28"/>
        </w:rPr>
        <w:t>. 152-153]</w:t>
      </w:r>
      <w:r w:rsidR="0050267A">
        <w:rPr>
          <w:rFonts w:ascii="Times New Roman" w:hAnsi="Times New Roman" w:cs="Times New Roman"/>
          <w:sz w:val="28"/>
          <w:szCs w:val="28"/>
        </w:rPr>
        <w:t>.</w:t>
      </w:r>
    </w:p>
    <w:p w:rsidR="00EF3513" w:rsidRDefault="00EF3513" w:rsidP="004E169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Основными проблемами реализации концепций развития бухгалтерского учета остается низкий уровень формируемой финансовой информации, её «непрозрачность», сложность принятия эффективных управленческих решений на базе показателей бухгалтерской отчетности.</w:t>
      </w:r>
      <w:r w:rsidR="00ED72C3">
        <w:rPr>
          <w:rFonts w:ascii="Times New Roman" w:hAnsi="Times New Roman" w:cs="Times New Roman"/>
          <w:sz w:val="28"/>
          <w:szCs w:val="28"/>
        </w:rPr>
        <w:t xml:space="preserve"> Всё это влечет за собой затруднение инвестирования капитала, без которого сдерживается экономических рост. В основе многих из этих проблем лежат концептуальные и исторические причины.</w:t>
      </w:r>
      <w:r w:rsidR="00E11BA9">
        <w:rPr>
          <w:rFonts w:ascii="Times New Roman" w:hAnsi="Times New Roman" w:cs="Times New Roman"/>
          <w:sz w:val="28"/>
          <w:szCs w:val="28"/>
        </w:rPr>
        <w:t xml:space="preserve"> Основным является вопрос о необходимости использования разработанной российской методологии и практики ведения бухгалтерского учета, соответствующей теоретическим основам. </w:t>
      </w:r>
    </w:p>
    <w:p w:rsidR="002067C0" w:rsidRDefault="002067C0" w:rsidP="004E169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Недостаточно эффективная реализация запланированных мероприятий по реформированию системы бухгалтерского учета, а также промедление с решением насущных вопросов негативно влияет на состояние национального бухгалтерского учета и затрудняет его развитие в соответствии с международными требованиями.</w:t>
      </w:r>
      <w:r w:rsidR="00E57B0A">
        <w:rPr>
          <w:rFonts w:ascii="Times New Roman" w:hAnsi="Times New Roman" w:cs="Times New Roman"/>
          <w:sz w:val="28"/>
          <w:szCs w:val="28"/>
        </w:rPr>
        <w:t xml:space="preserve"> От своевременности решения существующих проблем развития бухгалтерского учета зависит, скорость развития материального производства и экономики страны в целом.</w:t>
      </w:r>
      <w:r w:rsidR="008A18B0">
        <w:rPr>
          <w:rFonts w:ascii="Times New Roman" w:hAnsi="Times New Roman" w:cs="Times New Roman"/>
          <w:sz w:val="28"/>
          <w:szCs w:val="28"/>
        </w:rPr>
        <w:t xml:space="preserve"> Решение этих задач требует активной и совместной политики государственных и профессиональных организаций для создания рациональной и надежной системы бухгалтерского учета.</w:t>
      </w:r>
    </w:p>
    <w:p w:rsidR="003606C2" w:rsidRDefault="003606C2" w:rsidP="001333F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условиях всеобщей информационной и экономической глобализации трансформируются не только формы, но и отдельные концептуальные положения бухгалтерского учета. Это происходит путем корректировки отчетных форм, появления новых объектов учета, изменения нормативной базы.</w:t>
      </w:r>
      <w:r w:rsidR="001D2C76">
        <w:rPr>
          <w:rFonts w:ascii="Times New Roman" w:hAnsi="Times New Roman" w:cs="Times New Roman"/>
          <w:sz w:val="28"/>
          <w:szCs w:val="28"/>
        </w:rPr>
        <w:t xml:space="preserve"> В связи с глобализацией многие аспекты бухгалтерского учета также приобрели международный характер. Новый теоретический и методологический подход, который может быть достигнут на международном уровне, дает возможность не только разделят учета на различные виды (финансовый, управленческий, нало</w:t>
      </w:r>
      <w:r w:rsidR="001D2C76">
        <w:rPr>
          <w:rFonts w:ascii="Times New Roman" w:hAnsi="Times New Roman" w:cs="Times New Roman"/>
          <w:sz w:val="28"/>
          <w:szCs w:val="28"/>
        </w:rPr>
        <w:lastRenderedPageBreak/>
        <w:t>говый), выявлять иерархический уровень конкретного его вида в определенный исторический период времени, но и соединять их в едином методологическом ключе.</w:t>
      </w:r>
    </w:p>
    <w:p w:rsidR="00F63A43" w:rsidRDefault="00F63A43" w:rsidP="001333F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Следование единым правилам ведения бухгалтерского учета, развитие калькуляционной бухгалтерии, обоснованное исчисление финансовых результатов и составление финансовой отчетности обеспечивает достаточную «прозрачность» отчетных данных, их понимание и однозначную интерпретацию в международном контексте.</w:t>
      </w:r>
      <w:r w:rsidR="00127566">
        <w:rPr>
          <w:rFonts w:ascii="Times New Roman" w:hAnsi="Times New Roman" w:cs="Times New Roman"/>
          <w:sz w:val="28"/>
          <w:szCs w:val="28"/>
        </w:rPr>
        <w:t xml:space="preserve"> При этом основные понятия калькуляционного учета, такие как материалоемкость, фондоемкость, обеспеченность собственными оборотными средствами, рентабельность производства приобретут связующее значение всех видов учета.</w:t>
      </w:r>
      <w:r w:rsidR="009F533D">
        <w:rPr>
          <w:rFonts w:ascii="Times New Roman" w:hAnsi="Times New Roman" w:cs="Times New Roman"/>
          <w:sz w:val="28"/>
          <w:szCs w:val="28"/>
        </w:rPr>
        <w:t xml:space="preserve"> Они становятся определяющими критериями при принятии управленческих решений и оценке инвестиционной привлекательности экономических агентов рынка.</w:t>
      </w:r>
    </w:p>
    <w:p w:rsidR="00734846" w:rsidRDefault="00734846" w:rsidP="00292E5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Переход российской экономики к устойчивому росту, как и системы бухгалтерского учета к системе, полностью отвечающей международным требованиям, не возможен без значительного углубления осуществляемых институциональных реформ в их взаимосвязи с учетом процессов глобализации. </w:t>
      </w:r>
      <w:r w:rsidR="00292E52">
        <w:rPr>
          <w:rFonts w:ascii="Times New Roman" w:hAnsi="Times New Roman" w:cs="Times New Roman"/>
          <w:sz w:val="28"/>
          <w:szCs w:val="28"/>
        </w:rPr>
        <w:t>Российский бухгалтерский учет должен объединить в себе лучшие правила и концепции зарубежной практики, при этом не теряя собственной специфики.</w:t>
      </w:r>
      <w:r w:rsidR="008565BF">
        <w:rPr>
          <w:rFonts w:ascii="Times New Roman" w:hAnsi="Times New Roman" w:cs="Times New Roman"/>
          <w:sz w:val="28"/>
          <w:szCs w:val="28"/>
        </w:rPr>
        <w:t xml:space="preserve"> </w:t>
      </w:r>
    </w:p>
    <w:p w:rsidR="00B02A13" w:rsidRPr="0050267A" w:rsidRDefault="008565BF" w:rsidP="0050267A">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Изменения и корректировки, происходящие в системе бухгалтерского учета, не затрагивают его основ и базовых положений. Это связано с некоторым консерватизмом, во многом определяющим сущность процесса учета, который изначально предусматривал неизменность основных принципов и подходов. </w:t>
      </w:r>
      <w:r w:rsidR="0025084E">
        <w:rPr>
          <w:rFonts w:ascii="Times New Roman" w:hAnsi="Times New Roman" w:cs="Times New Roman"/>
          <w:sz w:val="28"/>
          <w:szCs w:val="28"/>
        </w:rPr>
        <w:t>Таким образом, проблема трансформации и определения направления изменений процесса учета остается за пределами основной теории бухгалтерского учета. В процессе глобализации в учетном процессе последних десятилетий появились новые проблемы и новые риски. Именно это проблемы и риски определяют необходимость поиска новых методологических конструкций, направлений развития существующих, а также создания новых концепций бухгал</w:t>
      </w:r>
      <w:r w:rsidR="0050267A">
        <w:rPr>
          <w:rFonts w:ascii="Times New Roman" w:hAnsi="Times New Roman" w:cs="Times New Roman"/>
          <w:sz w:val="28"/>
          <w:szCs w:val="28"/>
        </w:rPr>
        <w:t>терского учета</w:t>
      </w:r>
      <w:r w:rsidR="00E40AB8" w:rsidRPr="0050267A">
        <w:rPr>
          <w:rFonts w:ascii="Times New Roman" w:hAnsi="Times New Roman" w:cs="Times New Roman"/>
          <w:sz w:val="28"/>
          <w:szCs w:val="28"/>
        </w:rPr>
        <w:t xml:space="preserve"> </w:t>
      </w:r>
      <w:r w:rsidR="00B02A13" w:rsidRPr="0050267A">
        <w:rPr>
          <w:rFonts w:ascii="Times New Roman" w:hAnsi="Times New Roman" w:cs="Times New Roman"/>
          <w:sz w:val="28"/>
          <w:szCs w:val="28"/>
        </w:rPr>
        <w:t>[</w:t>
      </w:r>
      <w:r w:rsidR="0050267A" w:rsidRPr="0050267A">
        <w:rPr>
          <w:rFonts w:ascii="Times New Roman" w:hAnsi="Times New Roman" w:cs="Times New Roman"/>
          <w:sz w:val="28"/>
          <w:szCs w:val="28"/>
        </w:rPr>
        <w:t>4, с</w:t>
      </w:r>
      <w:r w:rsidR="0050267A">
        <w:rPr>
          <w:rFonts w:ascii="Times New Roman" w:hAnsi="Times New Roman" w:cs="Times New Roman"/>
          <w:sz w:val="28"/>
          <w:szCs w:val="28"/>
        </w:rPr>
        <w:t>. 991-1002</w:t>
      </w:r>
      <w:r w:rsidR="00B02A13" w:rsidRPr="0050267A">
        <w:rPr>
          <w:rFonts w:ascii="Times New Roman" w:hAnsi="Times New Roman" w:cs="Times New Roman"/>
          <w:sz w:val="28"/>
          <w:szCs w:val="28"/>
        </w:rPr>
        <w:t>]</w:t>
      </w:r>
      <w:r w:rsidR="0050267A">
        <w:rPr>
          <w:rFonts w:ascii="Times New Roman" w:hAnsi="Times New Roman" w:cs="Times New Roman"/>
          <w:sz w:val="28"/>
          <w:szCs w:val="28"/>
        </w:rPr>
        <w:t>.</w:t>
      </w:r>
    </w:p>
    <w:p w:rsidR="00B02A13" w:rsidRDefault="00B02A13" w:rsidP="00CD578B">
      <w:pPr>
        <w:spacing w:line="360" w:lineRule="auto"/>
        <w:jc w:val="both"/>
        <w:rPr>
          <w:rFonts w:ascii="Times New Roman" w:hAnsi="Times New Roman" w:cs="Times New Roman"/>
          <w:sz w:val="28"/>
          <w:szCs w:val="28"/>
        </w:rPr>
      </w:pPr>
    </w:p>
    <w:p w:rsidR="007957BE" w:rsidRPr="00F96DF5" w:rsidRDefault="004E169C" w:rsidP="0092462D">
      <w:pPr>
        <w:pStyle w:val="a3"/>
        <w:numPr>
          <w:ilvl w:val="1"/>
          <w:numId w:val="13"/>
        </w:numPr>
        <w:spacing w:line="360" w:lineRule="auto"/>
        <w:jc w:val="both"/>
        <w:rPr>
          <w:rFonts w:ascii="Cambria" w:hAnsi="Cambria" w:cs="Times New Roman"/>
          <w:sz w:val="28"/>
          <w:szCs w:val="28"/>
        </w:rPr>
      </w:pPr>
      <w:r w:rsidRPr="00F96DF5">
        <w:rPr>
          <w:rFonts w:ascii="Cambria" w:hAnsi="Cambria" w:cs="Times New Roman"/>
          <w:sz w:val="28"/>
          <w:szCs w:val="28"/>
        </w:rPr>
        <w:t xml:space="preserve">Современные тенденции и перспективы совершенствования </w:t>
      </w:r>
      <w:r w:rsidR="00F96DF5" w:rsidRPr="00F96DF5">
        <w:rPr>
          <w:rFonts w:ascii="Cambria" w:hAnsi="Cambria" w:cs="Times New Roman"/>
          <w:sz w:val="28"/>
          <w:szCs w:val="28"/>
        </w:rPr>
        <w:t>бухгалтерского учета в России</w:t>
      </w:r>
    </w:p>
    <w:p w:rsidR="0008758A" w:rsidRPr="0050267A" w:rsidRDefault="0008758A" w:rsidP="0050267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Система бухгалтерского учета не стоит на месте, постоянно претерпевает изменения и совершенствуется. </w:t>
      </w:r>
      <w:r w:rsidR="00064A65">
        <w:rPr>
          <w:rFonts w:ascii="Times New Roman" w:hAnsi="Times New Roman" w:cs="Times New Roman"/>
          <w:sz w:val="28"/>
          <w:szCs w:val="28"/>
        </w:rPr>
        <w:t>Эволюционно-исторический и методологический подход к проблеме трансформации и развития бухгалтерского учета дают возможность выявить технологические, общенаучные, экономико-социальные и методологические аспекты развития концепции российского бухгалтерского учета с трансформацией задач и функций в современных экономических ус</w:t>
      </w:r>
      <w:r w:rsidR="006060CF">
        <w:rPr>
          <w:rFonts w:ascii="Times New Roman" w:hAnsi="Times New Roman" w:cs="Times New Roman"/>
          <w:sz w:val="28"/>
          <w:szCs w:val="28"/>
        </w:rPr>
        <w:t xml:space="preserve">ловиях. </w:t>
      </w:r>
      <w:proofErr w:type="spellStart"/>
      <w:r w:rsidR="006060CF">
        <w:rPr>
          <w:rFonts w:ascii="Times New Roman" w:hAnsi="Times New Roman" w:cs="Times New Roman"/>
          <w:sz w:val="28"/>
          <w:szCs w:val="28"/>
        </w:rPr>
        <w:t>Методологическо</w:t>
      </w:r>
      <w:proofErr w:type="spellEnd"/>
      <w:r w:rsidR="006060CF">
        <w:rPr>
          <w:rFonts w:ascii="Times New Roman" w:hAnsi="Times New Roman" w:cs="Times New Roman"/>
          <w:sz w:val="28"/>
          <w:szCs w:val="28"/>
        </w:rPr>
        <w:t>-целевые условия подразделяются на: унификацию и стандартизацию учетных функций; применение моделирования в бухгалтерском учете; международный уровень обмена в теории и практике учета; появление новых видов учета (налоговый, управленческий, социальный). К экономико-социальным условиям относятся трансформация и изменения в бизнес-процессах; инновации в сфере управления; глобализация экономического пространства. Общенаучные условия включают в себя формирование концепции «рациональных агентов» и «</w:t>
      </w:r>
      <w:r w:rsidR="000C0DC6">
        <w:rPr>
          <w:rFonts w:ascii="Times New Roman" w:hAnsi="Times New Roman" w:cs="Times New Roman"/>
          <w:sz w:val="28"/>
          <w:szCs w:val="28"/>
        </w:rPr>
        <w:t>институционализма</w:t>
      </w:r>
      <w:r w:rsidR="006060CF">
        <w:rPr>
          <w:rFonts w:ascii="Times New Roman" w:hAnsi="Times New Roman" w:cs="Times New Roman"/>
          <w:sz w:val="28"/>
          <w:szCs w:val="28"/>
        </w:rPr>
        <w:t>» в экономической теории; создание новых наук (теория искусственного интеллекта, теория управления и др.) К технологическим условиям относят внедрение информационных те</w:t>
      </w:r>
      <w:r w:rsidR="0050267A">
        <w:rPr>
          <w:rFonts w:ascii="Times New Roman" w:hAnsi="Times New Roman" w:cs="Times New Roman"/>
          <w:sz w:val="28"/>
          <w:szCs w:val="28"/>
        </w:rPr>
        <w:t xml:space="preserve">хнологий в учетное пространство </w:t>
      </w:r>
      <w:r w:rsidR="00D347A2" w:rsidRPr="0050267A">
        <w:rPr>
          <w:rFonts w:ascii="Times New Roman" w:hAnsi="Times New Roman" w:cs="Times New Roman"/>
          <w:sz w:val="28"/>
          <w:szCs w:val="28"/>
          <w:shd w:val="clear" w:color="auto" w:fill="FFFFFF"/>
        </w:rPr>
        <w:t>[</w:t>
      </w:r>
      <w:r w:rsidR="0050267A" w:rsidRPr="0050267A">
        <w:rPr>
          <w:rFonts w:ascii="Times New Roman" w:hAnsi="Times New Roman" w:cs="Times New Roman"/>
          <w:sz w:val="28"/>
          <w:szCs w:val="28"/>
          <w:shd w:val="clear" w:color="auto" w:fill="FFFFFF"/>
        </w:rPr>
        <w:t>6, с</w:t>
      </w:r>
      <w:r w:rsidR="0050267A">
        <w:rPr>
          <w:rFonts w:ascii="Times New Roman" w:hAnsi="Times New Roman" w:cs="Times New Roman"/>
          <w:sz w:val="28"/>
          <w:szCs w:val="28"/>
          <w:shd w:val="clear" w:color="auto" w:fill="FFFFFF"/>
        </w:rPr>
        <w:t>. 148</w:t>
      </w:r>
      <w:r w:rsidR="00D347A2" w:rsidRPr="0050267A">
        <w:rPr>
          <w:rFonts w:ascii="Times New Roman" w:hAnsi="Times New Roman" w:cs="Times New Roman"/>
          <w:sz w:val="28"/>
          <w:szCs w:val="28"/>
          <w:shd w:val="clear" w:color="auto" w:fill="FFFFFF"/>
        </w:rPr>
        <w:t>]</w:t>
      </w:r>
      <w:r w:rsidR="0050267A">
        <w:rPr>
          <w:rFonts w:ascii="Times New Roman" w:hAnsi="Times New Roman" w:cs="Times New Roman"/>
          <w:sz w:val="28"/>
          <w:szCs w:val="28"/>
          <w:shd w:val="clear" w:color="auto" w:fill="FFFFFF"/>
        </w:rPr>
        <w:t>.</w:t>
      </w:r>
    </w:p>
    <w:p w:rsidR="0008758A" w:rsidRDefault="00D347A2" w:rsidP="00706A3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развитии бу</w:t>
      </w:r>
      <w:r w:rsidR="005B5118">
        <w:rPr>
          <w:rFonts w:ascii="Times New Roman" w:hAnsi="Times New Roman" w:cs="Times New Roman"/>
          <w:sz w:val="28"/>
          <w:szCs w:val="28"/>
        </w:rPr>
        <w:t xml:space="preserve">хгалтерского учета важную роль играет проблема соотношения бухгалтерского учета и отчетности. Она проявляется в двух противоположных тенденциях в их развитии: сближения и разделения. </w:t>
      </w:r>
      <w:r w:rsidR="00307406">
        <w:rPr>
          <w:rFonts w:ascii="Times New Roman" w:hAnsi="Times New Roman" w:cs="Times New Roman"/>
          <w:sz w:val="28"/>
          <w:szCs w:val="28"/>
        </w:rPr>
        <w:t xml:space="preserve">Доктором экономических наук С.Ф. </w:t>
      </w:r>
      <w:proofErr w:type="spellStart"/>
      <w:r w:rsidR="00307406">
        <w:rPr>
          <w:rFonts w:ascii="Times New Roman" w:hAnsi="Times New Roman" w:cs="Times New Roman"/>
          <w:sz w:val="28"/>
          <w:szCs w:val="28"/>
        </w:rPr>
        <w:t>Легенчуком</w:t>
      </w:r>
      <w:proofErr w:type="spellEnd"/>
      <w:r w:rsidR="00307406">
        <w:rPr>
          <w:rFonts w:ascii="Times New Roman" w:hAnsi="Times New Roman" w:cs="Times New Roman"/>
          <w:sz w:val="28"/>
          <w:szCs w:val="28"/>
        </w:rPr>
        <w:t xml:space="preserve"> были выделены следующие тенденции:</w:t>
      </w:r>
    </w:p>
    <w:p w:rsidR="00307406" w:rsidRDefault="00307406" w:rsidP="00D87598">
      <w:pPr>
        <w:pStyle w:val="a3"/>
        <w:numPr>
          <w:ilvl w:val="0"/>
          <w:numId w:val="39"/>
        </w:numPr>
        <w:spacing w:after="0" w:line="360" w:lineRule="auto"/>
        <w:ind w:left="284" w:hanging="284"/>
        <w:jc w:val="both"/>
        <w:rPr>
          <w:rFonts w:ascii="Times New Roman" w:hAnsi="Times New Roman" w:cs="Times New Roman"/>
          <w:sz w:val="28"/>
          <w:szCs w:val="28"/>
        </w:rPr>
      </w:pPr>
      <w:r>
        <w:rPr>
          <w:rFonts w:ascii="Times New Roman" w:hAnsi="Times New Roman" w:cs="Times New Roman"/>
          <w:sz w:val="28"/>
          <w:szCs w:val="28"/>
        </w:rPr>
        <w:t>общие тенденции развития бухгалтерского учета, проявляющиеся во включении в состав его объектов не только собственности организации, но и всех ресурсов, за которыми осуществляется контроль;</w:t>
      </w:r>
      <w:r w:rsidR="008561D6">
        <w:rPr>
          <w:rFonts w:ascii="Times New Roman" w:hAnsi="Times New Roman" w:cs="Times New Roman"/>
          <w:sz w:val="28"/>
          <w:szCs w:val="28"/>
        </w:rPr>
        <w:t xml:space="preserve"> ориентированности коммерческих организаций на обеспечение принятия эффективных управленческих решений на основе бухгалтерской информации; использовании оценки </w:t>
      </w:r>
      <w:r w:rsidR="008561D6">
        <w:rPr>
          <w:rFonts w:ascii="Times New Roman" w:hAnsi="Times New Roman" w:cs="Times New Roman"/>
          <w:sz w:val="28"/>
          <w:szCs w:val="28"/>
        </w:rPr>
        <w:lastRenderedPageBreak/>
        <w:t>по справедливой стоимости и прогнозных оценок вместо исторических</w:t>
      </w:r>
      <w:r w:rsidR="006848C2">
        <w:rPr>
          <w:rFonts w:ascii="Times New Roman" w:hAnsi="Times New Roman" w:cs="Times New Roman"/>
          <w:sz w:val="28"/>
          <w:szCs w:val="28"/>
        </w:rPr>
        <w:t xml:space="preserve"> оценок</w:t>
      </w:r>
      <w:r w:rsidR="008561D6">
        <w:rPr>
          <w:rFonts w:ascii="Times New Roman" w:hAnsi="Times New Roman" w:cs="Times New Roman"/>
          <w:sz w:val="28"/>
          <w:szCs w:val="28"/>
        </w:rPr>
        <w:t>;</w:t>
      </w:r>
    </w:p>
    <w:p w:rsidR="00307406" w:rsidRDefault="006848C2" w:rsidP="00D87598">
      <w:pPr>
        <w:pStyle w:val="a3"/>
        <w:numPr>
          <w:ilvl w:val="0"/>
          <w:numId w:val="39"/>
        </w:numPr>
        <w:spacing w:after="0" w:line="360" w:lineRule="auto"/>
        <w:ind w:left="284" w:hanging="284"/>
        <w:jc w:val="both"/>
        <w:rPr>
          <w:rFonts w:ascii="Times New Roman" w:hAnsi="Times New Roman" w:cs="Times New Roman"/>
          <w:sz w:val="28"/>
          <w:szCs w:val="28"/>
        </w:rPr>
      </w:pPr>
      <w:r>
        <w:rPr>
          <w:rFonts w:ascii="Times New Roman" w:hAnsi="Times New Roman" w:cs="Times New Roman"/>
          <w:sz w:val="28"/>
          <w:szCs w:val="28"/>
        </w:rPr>
        <w:t xml:space="preserve">тенденции развития бухгалтерской отчетности, проявляющиеся в необходимости предоставления информации перспективного и прогнозного характера; предоставлении нефинансовой информации об основных факторах, создающих стоимость; нацеленности на создание </w:t>
      </w:r>
      <w:proofErr w:type="spellStart"/>
      <w:r>
        <w:rPr>
          <w:rFonts w:ascii="Times New Roman" w:hAnsi="Times New Roman" w:cs="Times New Roman"/>
          <w:sz w:val="28"/>
          <w:szCs w:val="28"/>
        </w:rPr>
        <w:t>общепользовательской</w:t>
      </w:r>
      <w:proofErr w:type="spellEnd"/>
      <w:r>
        <w:rPr>
          <w:rFonts w:ascii="Times New Roman" w:hAnsi="Times New Roman" w:cs="Times New Roman"/>
          <w:sz w:val="28"/>
          <w:szCs w:val="28"/>
        </w:rPr>
        <w:t xml:space="preserve"> отчетности, а не ориентированной на конкретную группу пользователей.</w:t>
      </w:r>
    </w:p>
    <w:p w:rsidR="00295499" w:rsidRDefault="00E66E1E" w:rsidP="00525895">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На основе обобщенных подходов к выделению тенденций развития системы бухгалтерского учета, С.Ф. </w:t>
      </w:r>
      <w:proofErr w:type="spellStart"/>
      <w:r>
        <w:rPr>
          <w:rFonts w:ascii="Times New Roman" w:hAnsi="Times New Roman" w:cs="Times New Roman"/>
          <w:sz w:val="28"/>
          <w:szCs w:val="28"/>
        </w:rPr>
        <w:t>Легенчук</w:t>
      </w:r>
      <w:proofErr w:type="spellEnd"/>
      <w:r>
        <w:rPr>
          <w:rFonts w:ascii="Times New Roman" w:hAnsi="Times New Roman" w:cs="Times New Roman"/>
          <w:sz w:val="28"/>
          <w:szCs w:val="28"/>
        </w:rPr>
        <w:t xml:space="preserve"> разработал матрицу тенденций развития</w:t>
      </w:r>
      <w:r w:rsidR="00295499">
        <w:rPr>
          <w:rFonts w:ascii="Times New Roman" w:hAnsi="Times New Roman" w:cs="Times New Roman"/>
          <w:sz w:val="28"/>
          <w:szCs w:val="28"/>
        </w:rPr>
        <w:t xml:space="preserve"> бухгалтерского учета (таблица 3.1</w:t>
      </w:r>
      <w:r>
        <w:rPr>
          <w:rFonts w:ascii="Times New Roman" w:hAnsi="Times New Roman" w:cs="Times New Roman"/>
          <w:sz w:val="28"/>
          <w:szCs w:val="28"/>
        </w:rPr>
        <w:t>).</w:t>
      </w:r>
      <w:r w:rsidR="00E077D8">
        <w:rPr>
          <w:rFonts w:ascii="Times New Roman" w:hAnsi="Times New Roman" w:cs="Times New Roman"/>
          <w:sz w:val="28"/>
          <w:szCs w:val="28"/>
        </w:rPr>
        <w:t xml:space="preserve"> Им были обозначены </w:t>
      </w:r>
      <w:proofErr w:type="spellStart"/>
      <w:r w:rsidR="00E077D8">
        <w:rPr>
          <w:rFonts w:ascii="Times New Roman" w:hAnsi="Times New Roman" w:cs="Times New Roman"/>
          <w:sz w:val="28"/>
          <w:szCs w:val="28"/>
        </w:rPr>
        <w:t>взаимопересекаемые</w:t>
      </w:r>
      <w:proofErr w:type="spellEnd"/>
      <w:r w:rsidR="00E077D8">
        <w:rPr>
          <w:rFonts w:ascii="Times New Roman" w:hAnsi="Times New Roman" w:cs="Times New Roman"/>
          <w:sz w:val="28"/>
          <w:szCs w:val="28"/>
        </w:rPr>
        <w:t xml:space="preserve"> области бухгалтерского учета и отчетности, и определены наиболее перспективные пути их развития.</w:t>
      </w:r>
      <w:r w:rsidR="00A01AA2">
        <w:rPr>
          <w:rFonts w:ascii="Times New Roman" w:hAnsi="Times New Roman" w:cs="Times New Roman"/>
          <w:sz w:val="28"/>
          <w:szCs w:val="28"/>
        </w:rPr>
        <w:t xml:space="preserve"> Первое направление включает в себя направленность бухгалтерского учета на предоставление информации о ресурсах, обеспечивающих стратегическое развитие предприятия (торговые марки и бренды). Одно из самых перспективных аспектов этого направления – учет активов внешней среды организации, то есть ресурсов, которые невозможно контролировать полностью, но ожидается, что их использование приведет к получени</w:t>
      </w:r>
      <w:r w:rsidR="00694DB4">
        <w:rPr>
          <w:rFonts w:ascii="Times New Roman" w:hAnsi="Times New Roman" w:cs="Times New Roman"/>
          <w:sz w:val="28"/>
          <w:szCs w:val="28"/>
        </w:rPr>
        <w:t>ю экономических выгод в будущем (торговые марки и бренды, созданные на предприятии).</w:t>
      </w:r>
      <w:r w:rsidR="0026362A">
        <w:rPr>
          <w:rFonts w:ascii="Times New Roman" w:hAnsi="Times New Roman" w:cs="Times New Roman"/>
          <w:sz w:val="28"/>
          <w:szCs w:val="28"/>
        </w:rPr>
        <w:t xml:space="preserve"> Второе направление предусматривает ориентацию бухгалтерского учета на предоставление нефинансовой информации о ресурсах предприятия, которые не поддаются достоверной количественной оценке (например, социальный и человеческий капитал).</w:t>
      </w:r>
      <w:r w:rsidR="00535651">
        <w:rPr>
          <w:rFonts w:ascii="Times New Roman" w:hAnsi="Times New Roman" w:cs="Times New Roman"/>
          <w:sz w:val="28"/>
          <w:szCs w:val="28"/>
        </w:rPr>
        <w:t xml:space="preserve"> Третье направление предполагает нацеленность бухгалтерского учета на обеспечение пользователей перспективной и прогнозной вероятностной информацией для принятия решений.</w:t>
      </w:r>
      <w:r w:rsidR="00866012">
        <w:rPr>
          <w:rFonts w:ascii="Times New Roman" w:hAnsi="Times New Roman" w:cs="Times New Roman"/>
          <w:sz w:val="28"/>
          <w:szCs w:val="28"/>
        </w:rPr>
        <w:t xml:space="preserve"> Основой современных исследований в данной сфере являются разработки в области стратегического учета, ориентированного на обеспечение предоставления информации о реализации стратегии предприятия. </w:t>
      </w:r>
    </w:p>
    <w:p w:rsidR="003304E2" w:rsidRPr="00525895" w:rsidRDefault="00866012" w:rsidP="002954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Система стратегического учета предполагает отражение событий, которые произойдут в будущем, то есть осуществляется моделирование реальных событий, на основе которых и составляется стратегическая отчетность.</w:t>
      </w:r>
      <w:r w:rsidR="00EC4CF8">
        <w:rPr>
          <w:rFonts w:ascii="Times New Roman" w:hAnsi="Times New Roman" w:cs="Times New Roman"/>
          <w:sz w:val="28"/>
          <w:szCs w:val="28"/>
        </w:rPr>
        <w:t xml:space="preserve"> Четвер</w:t>
      </w:r>
      <w:r w:rsidR="00EC4CF8">
        <w:rPr>
          <w:rFonts w:ascii="Times New Roman" w:hAnsi="Times New Roman" w:cs="Times New Roman"/>
          <w:sz w:val="28"/>
          <w:szCs w:val="28"/>
        </w:rPr>
        <w:lastRenderedPageBreak/>
        <w:t xml:space="preserve">тое направление связано с ориентацией бухгалтерского учета на предоставление перспективной и прогнозной вероятностной нефинансовой информации о собственности и ресурсах организации. </w:t>
      </w:r>
      <w:r w:rsidR="00F812FF">
        <w:rPr>
          <w:rFonts w:ascii="Times New Roman" w:hAnsi="Times New Roman" w:cs="Times New Roman"/>
          <w:sz w:val="28"/>
          <w:szCs w:val="28"/>
        </w:rPr>
        <w:t xml:space="preserve">По мнению С.Ф. </w:t>
      </w:r>
      <w:proofErr w:type="spellStart"/>
      <w:r w:rsidR="00F812FF">
        <w:rPr>
          <w:rFonts w:ascii="Times New Roman" w:hAnsi="Times New Roman" w:cs="Times New Roman"/>
          <w:sz w:val="28"/>
          <w:szCs w:val="28"/>
        </w:rPr>
        <w:t>Легенчука</w:t>
      </w:r>
      <w:proofErr w:type="spellEnd"/>
      <w:r w:rsidR="00F812FF">
        <w:rPr>
          <w:rFonts w:ascii="Times New Roman" w:hAnsi="Times New Roman" w:cs="Times New Roman"/>
          <w:sz w:val="28"/>
          <w:szCs w:val="28"/>
        </w:rPr>
        <w:t>, использование данной матрицы позволяет выделять перспективные направления развития бухгалтерского учета и отчетности в их взаимосвязи. Это будет способствовать обеспечению соответствия существующей системы бухгалтерского учета требовани</w:t>
      </w:r>
      <w:r w:rsidR="0050267A">
        <w:rPr>
          <w:rFonts w:ascii="Times New Roman" w:hAnsi="Times New Roman" w:cs="Times New Roman"/>
          <w:sz w:val="28"/>
          <w:szCs w:val="28"/>
        </w:rPr>
        <w:t>ям постиндустриальной экономики</w:t>
      </w:r>
      <w:r w:rsidR="003304E2">
        <w:t xml:space="preserve"> </w:t>
      </w:r>
      <w:r w:rsidR="003304E2" w:rsidRPr="0050267A">
        <w:rPr>
          <w:rFonts w:ascii="Times New Roman" w:hAnsi="Times New Roman" w:cs="Times New Roman"/>
          <w:sz w:val="28"/>
          <w:szCs w:val="28"/>
        </w:rPr>
        <w:t>[</w:t>
      </w:r>
      <w:r w:rsidR="0050267A" w:rsidRPr="0050267A">
        <w:rPr>
          <w:rFonts w:ascii="Times New Roman" w:hAnsi="Times New Roman" w:cs="Times New Roman"/>
          <w:sz w:val="28"/>
          <w:szCs w:val="28"/>
        </w:rPr>
        <w:t xml:space="preserve">3, </w:t>
      </w:r>
      <w:r w:rsidR="003304E2" w:rsidRPr="0050267A">
        <w:rPr>
          <w:rFonts w:ascii="Times New Roman" w:hAnsi="Times New Roman" w:cs="Times New Roman"/>
          <w:sz w:val="28"/>
          <w:szCs w:val="28"/>
        </w:rPr>
        <w:t>с. 3-6]</w:t>
      </w:r>
      <w:r w:rsidR="0050267A">
        <w:rPr>
          <w:rFonts w:ascii="Times New Roman" w:hAnsi="Times New Roman" w:cs="Times New Roman"/>
          <w:sz w:val="28"/>
          <w:szCs w:val="28"/>
        </w:rPr>
        <w:t>.</w:t>
      </w:r>
    </w:p>
    <w:p w:rsidR="00F70F65" w:rsidRPr="002F1B24" w:rsidRDefault="00AD12AF" w:rsidP="00F70F65">
      <w:pPr>
        <w:pStyle w:val="a3"/>
        <w:jc w:val="both"/>
        <w:rPr>
          <w:rFonts w:ascii="Times New Roman" w:hAnsi="Times New Roman" w:cs="Times New Roman"/>
          <w:sz w:val="24"/>
          <w:szCs w:val="24"/>
        </w:rPr>
      </w:pPr>
      <w:r>
        <w:rPr>
          <w:rFonts w:ascii="Times New Roman" w:hAnsi="Times New Roman" w:cs="Times New Roman"/>
          <w:sz w:val="24"/>
          <w:szCs w:val="24"/>
        </w:rPr>
        <w:t>Таблица 3.1</w:t>
      </w:r>
      <w:r w:rsidR="002F1B24" w:rsidRPr="002F1B24">
        <w:rPr>
          <w:rFonts w:ascii="Times New Roman" w:hAnsi="Times New Roman" w:cs="Times New Roman"/>
          <w:sz w:val="24"/>
          <w:szCs w:val="24"/>
        </w:rPr>
        <w:t>. Матрица тенденций развития бухгалтерского учета</w:t>
      </w:r>
    </w:p>
    <w:tbl>
      <w:tblPr>
        <w:tblStyle w:val="a5"/>
        <w:tblW w:w="0" w:type="auto"/>
        <w:tblInd w:w="720" w:type="dxa"/>
        <w:tblLook w:val="04A0" w:firstRow="1" w:lastRow="0" w:firstColumn="1" w:lastColumn="0" w:noHBand="0" w:noVBand="1"/>
      </w:tblPr>
      <w:tblGrid>
        <w:gridCol w:w="2969"/>
        <w:gridCol w:w="2969"/>
        <w:gridCol w:w="2970"/>
      </w:tblGrid>
      <w:tr w:rsidR="00F70F65" w:rsidTr="00E278C4">
        <w:tc>
          <w:tcPr>
            <w:tcW w:w="2969" w:type="dxa"/>
            <w:vMerge w:val="restart"/>
          </w:tcPr>
          <w:p w:rsidR="00F70F65" w:rsidRDefault="00F70F65" w:rsidP="00F70F65">
            <w:pPr>
              <w:pStyle w:val="a3"/>
              <w:ind w:left="0"/>
              <w:jc w:val="both"/>
              <w:rPr>
                <w:rFonts w:ascii="Times New Roman" w:hAnsi="Times New Roman" w:cs="Times New Roman"/>
                <w:sz w:val="24"/>
                <w:szCs w:val="24"/>
              </w:rPr>
            </w:pPr>
            <w:r>
              <w:rPr>
                <w:rFonts w:ascii="Times New Roman" w:hAnsi="Times New Roman" w:cs="Times New Roman"/>
                <w:sz w:val="24"/>
                <w:szCs w:val="24"/>
              </w:rPr>
              <w:t>Тенденции развития учета в целом</w:t>
            </w:r>
          </w:p>
        </w:tc>
        <w:tc>
          <w:tcPr>
            <w:tcW w:w="5939" w:type="dxa"/>
            <w:gridSpan w:val="2"/>
          </w:tcPr>
          <w:p w:rsidR="00F70F65" w:rsidRDefault="00F70F65" w:rsidP="00F70F65">
            <w:pPr>
              <w:pStyle w:val="a3"/>
              <w:ind w:left="0"/>
              <w:jc w:val="both"/>
              <w:rPr>
                <w:rFonts w:ascii="Times New Roman" w:hAnsi="Times New Roman" w:cs="Times New Roman"/>
                <w:sz w:val="24"/>
                <w:szCs w:val="24"/>
              </w:rPr>
            </w:pPr>
            <w:r>
              <w:rPr>
                <w:rFonts w:ascii="Times New Roman" w:hAnsi="Times New Roman" w:cs="Times New Roman"/>
                <w:sz w:val="24"/>
                <w:szCs w:val="24"/>
              </w:rPr>
              <w:t>Тенденции развития отчетности</w:t>
            </w:r>
          </w:p>
        </w:tc>
      </w:tr>
      <w:tr w:rsidR="00F70F65" w:rsidTr="00F70F65">
        <w:tc>
          <w:tcPr>
            <w:tcW w:w="2969" w:type="dxa"/>
            <w:vMerge/>
          </w:tcPr>
          <w:p w:rsidR="00F70F65" w:rsidRDefault="00F70F65" w:rsidP="00F70F65">
            <w:pPr>
              <w:pStyle w:val="a3"/>
              <w:ind w:left="0"/>
              <w:jc w:val="both"/>
              <w:rPr>
                <w:rFonts w:ascii="Times New Roman" w:hAnsi="Times New Roman" w:cs="Times New Roman"/>
                <w:sz w:val="24"/>
                <w:szCs w:val="24"/>
              </w:rPr>
            </w:pPr>
          </w:p>
        </w:tc>
        <w:tc>
          <w:tcPr>
            <w:tcW w:w="2969" w:type="dxa"/>
          </w:tcPr>
          <w:p w:rsidR="00F70F65" w:rsidRDefault="00F70F65" w:rsidP="00F70F65">
            <w:pPr>
              <w:pStyle w:val="a3"/>
              <w:ind w:left="0"/>
              <w:jc w:val="both"/>
              <w:rPr>
                <w:rFonts w:ascii="Times New Roman" w:hAnsi="Times New Roman" w:cs="Times New Roman"/>
                <w:sz w:val="24"/>
                <w:szCs w:val="24"/>
              </w:rPr>
            </w:pPr>
            <w:r>
              <w:rPr>
                <w:rFonts w:ascii="Times New Roman" w:hAnsi="Times New Roman" w:cs="Times New Roman"/>
                <w:sz w:val="24"/>
                <w:szCs w:val="24"/>
              </w:rPr>
              <w:t>Перспективная и прогнозная финансовая информация</w:t>
            </w:r>
          </w:p>
        </w:tc>
        <w:tc>
          <w:tcPr>
            <w:tcW w:w="2970" w:type="dxa"/>
          </w:tcPr>
          <w:p w:rsidR="00F70F65" w:rsidRDefault="00F70F65" w:rsidP="00F70F65">
            <w:pPr>
              <w:pStyle w:val="a3"/>
              <w:ind w:left="0"/>
              <w:jc w:val="both"/>
              <w:rPr>
                <w:rFonts w:ascii="Times New Roman" w:hAnsi="Times New Roman" w:cs="Times New Roman"/>
                <w:sz w:val="24"/>
                <w:szCs w:val="24"/>
              </w:rPr>
            </w:pPr>
            <w:r>
              <w:rPr>
                <w:rFonts w:ascii="Times New Roman" w:hAnsi="Times New Roman" w:cs="Times New Roman"/>
                <w:sz w:val="24"/>
                <w:szCs w:val="24"/>
              </w:rPr>
              <w:t>Нефинансовая информация</w:t>
            </w:r>
          </w:p>
        </w:tc>
      </w:tr>
      <w:tr w:rsidR="00F70F65" w:rsidTr="00F70F65">
        <w:tc>
          <w:tcPr>
            <w:tcW w:w="2969" w:type="dxa"/>
          </w:tcPr>
          <w:p w:rsidR="00F70F65" w:rsidRDefault="00F70F65" w:rsidP="00F70F65">
            <w:pPr>
              <w:pStyle w:val="a3"/>
              <w:ind w:left="0"/>
              <w:jc w:val="both"/>
              <w:rPr>
                <w:rFonts w:ascii="Times New Roman" w:hAnsi="Times New Roman" w:cs="Times New Roman"/>
                <w:sz w:val="24"/>
                <w:szCs w:val="24"/>
              </w:rPr>
            </w:pPr>
            <w:r>
              <w:rPr>
                <w:rFonts w:ascii="Times New Roman" w:hAnsi="Times New Roman" w:cs="Times New Roman"/>
                <w:sz w:val="24"/>
                <w:szCs w:val="24"/>
              </w:rPr>
              <w:t>От имущества к ресурсам (от собственности к контролю или к неполному контролю)</w:t>
            </w:r>
          </w:p>
        </w:tc>
        <w:tc>
          <w:tcPr>
            <w:tcW w:w="2969" w:type="dxa"/>
          </w:tcPr>
          <w:p w:rsidR="00F70F65" w:rsidRDefault="00F70F65" w:rsidP="00F70F65">
            <w:pPr>
              <w:pStyle w:val="a3"/>
              <w:ind w:left="0"/>
              <w:jc w:val="both"/>
              <w:rPr>
                <w:rFonts w:ascii="Times New Roman" w:hAnsi="Times New Roman" w:cs="Times New Roman"/>
                <w:sz w:val="24"/>
                <w:szCs w:val="24"/>
              </w:rPr>
            </w:pPr>
            <w:r>
              <w:rPr>
                <w:rFonts w:ascii="Times New Roman" w:hAnsi="Times New Roman" w:cs="Times New Roman"/>
                <w:sz w:val="24"/>
                <w:szCs w:val="24"/>
              </w:rPr>
              <w:t>Информация о ресурсах, обеспечивающих стратегическое развитие коммерческой организации</w:t>
            </w:r>
            <w:r w:rsidR="000E6FA6">
              <w:rPr>
                <w:rFonts w:ascii="Times New Roman" w:hAnsi="Times New Roman" w:cs="Times New Roman"/>
                <w:sz w:val="24"/>
                <w:szCs w:val="24"/>
              </w:rPr>
              <w:t xml:space="preserve"> (торговые марки, бренды)</w:t>
            </w:r>
          </w:p>
        </w:tc>
        <w:tc>
          <w:tcPr>
            <w:tcW w:w="2970" w:type="dxa"/>
          </w:tcPr>
          <w:p w:rsidR="00F70F65" w:rsidRDefault="00D525F0" w:rsidP="00F70F65">
            <w:pPr>
              <w:pStyle w:val="a3"/>
              <w:ind w:left="0"/>
              <w:jc w:val="both"/>
              <w:rPr>
                <w:rFonts w:ascii="Times New Roman" w:hAnsi="Times New Roman" w:cs="Times New Roman"/>
                <w:sz w:val="24"/>
                <w:szCs w:val="24"/>
              </w:rPr>
            </w:pPr>
            <w:r>
              <w:rPr>
                <w:rFonts w:ascii="Times New Roman" w:hAnsi="Times New Roman" w:cs="Times New Roman"/>
                <w:sz w:val="24"/>
                <w:szCs w:val="24"/>
              </w:rPr>
              <w:t>Информация на основе нефинансовых показателей о ресурсах коммерческой организации (социальный и человеческий капитал)</w:t>
            </w:r>
          </w:p>
        </w:tc>
      </w:tr>
      <w:tr w:rsidR="00F70F65" w:rsidTr="00F70F65">
        <w:tc>
          <w:tcPr>
            <w:tcW w:w="2969" w:type="dxa"/>
          </w:tcPr>
          <w:p w:rsidR="00F70F65" w:rsidRDefault="00F70F65" w:rsidP="00F70F65">
            <w:pPr>
              <w:pStyle w:val="a3"/>
              <w:ind w:left="0"/>
              <w:jc w:val="both"/>
              <w:rPr>
                <w:rFonts w:ascii="Times New Roman" w:hAnsi="Times New Roman" w:cs="Times New Roman"/>
                <w:sz w:val="24"/>
                <w:szCs w:val="24"/>
              </w:rPr>
            </w:pPr>
            <w:r>
              <w:rPr>
                <w:rFonts w:ascii="Times New Roman" w:hAnsi="Times New Roman" w:cs="Times New Roman"/>
                <w:sz w:val="24"/>
                <w:szCs w:val="24"/>
              </w:rPr>
              <w:t>От концепции оценки к концепции принятия решений (от достоверности к вероятности)</w:t>
            </w:r>
          </w:p>
        </w:tc>
        <w:tc>
          <w:tcPr>
            <w:tcW w:w="2969" w:type="dxa"/>
          </w:tcPr>
          <w:p w:rsidR="00F70F65" w:rsidRDefault="000E6FA6" w:rsidP="00F70F65">
            <w:pPr>
              <w:pStyle w:val="a3"/>
              <w:ind w:left="0"/>
              <w:jc w:val="both"/>
              <w:rPr>
                <w:rFonts w:ascii="Times New Roman" w:hAnsi="Times New Roman" w:cs="Times New Roman"/>
                <w:sz w:val="24"/>
                <w:szCs w:val="24"/>
              </w:rPr>
            </w:pPr>
            <w:r>
              <w:rPr>
                <w:rFonts w:ascii="Times New Roman" w:hAnsi="Times New Roman" w:cs="Times New Roman"/>
                <w:sz w:val="24"/>
                <w:szCs w:val="24"/>
              </w:rPr>
              <w:t>Перспективная и прогнозная вероятностная информация для принятия решений</w:t>
            </w:r>
          </w:p>
        </w:tc>
        <w:tc>
          <w:tcPr>
            <w:tcW w:w="2970" w:type="dxa"/>
          </w:tcPr>
          <w:p w:rsidR="00F70F65" w:rsidRDefault="00D525F0" w:rsidP="00F70F65">
            <w:pPr>
              <w:pStyle w:val="a3"/>
              <w:ind w:left="0"/>
              <w:jc w:val="both"/>
              <w:rPr>
                <w:rFonts w:ascii="Times New Roman" w:hAnsi="Times New Roman" w:cs="Times New Roman"/>
                <w:sz w:val="24"/>
                <w:szCs w:val="24"/>
              </w:rPr>
            </w:pPr>
            <w:r>
              <w:rPr>
                <w:rFonts w:ascii="Times New Roman" w:hAnsi="Times New Roman" w:cs="Times New Roman"/>
                <w:sz w:val="24"/>
                <w:szCs w:val="24"/>
              </w:rPr>
              <w:t>Нефинансовая вероятностная информация для принятия решений</w:t>
            </w:r>
          </w:p>
        </w:tc>
      </w:tr>
    </w:tbl>
    <w:p w:rsidR="00584A9F" w:rsidRPr="0050267A" w:rsidRDefault="00584A9F" w:rsidP="0050267A">
      <w:pPr>
        <w:jc w:val="both"/>
        <w:rPr>
          <w:rFonts w:ascii="Times New Roman" w:hAnsi="Times New Roman" w:cs="Times New Roman"/>
          <w:sz w:val="28"/>
          <w:szCs w:val="28"/>
        </w:rPr>
      </w:pPr>
      <w:r w:rsidRPr="0050267A">
        <w:rPr>
          <w:rFonts w:ascii="Times New Roman" w:hAnsi="Times New Roman" w:cs="Times New Roman"/>
          <w:sz w:val="28"/>
          <w:szCs w:val="28"/>
        </w:rPr>
        <w:t>[</w:t>
      </w:r>
      <w:r w:rsidR="0050267A" w:rsidRPr="0050267A">
        <w:rPr>
          <w:rFonts w:ascii="Times New Roman" w:hAnsi="Times New Roman" w:cs="Times New Roman"/>
          <w:sz w:val="28"/>
          <w:szCs w:val="28"/>
        </w:rPr>
        <w:t>13, с. 5]</w:t>
      </w:r>
    </w:p>
    <w:p w:rsidR="00253E22" w:rsidRDefault="00985B57" w:rsidP="00F10635">
      <w:pPr>
        <w:spacing w:line="360" w:lineRule="auto"/>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rPr>
        <w:t>Анализируя итоги реформирования системы бухгалтерского учета, можно выделить такие достижения, как создание института профессиональных бухгалтер</w:t>
      </w:r>
      <w:r w:rsidR="00A22A38">
        <w:rPr>
          <w:rFonts w:ascii="Times New Roman" w:hAnsi="Times New Roman" w:cs="Times New Roman"/>
          <w:sz w:val="28"/>
          <w:szCs w:val="28"/>
        </w:rPr>
        <w:t>ов России; вступление России в к</w:t>
      </w:r>
      <w:r>
        <w:rPr>
          <w:rFonts w:ascii="Times New Roman" w:hAnsi="Times New Roman" w:cs="Times New Roman"/>
          <w:sz w:val="28"/>
          <w:szCs w:val="28"/>
        </w:rPr>
        <w:t>онсультативный совет лондонского комитета по международным стандартам финансовой отчетности.</w:t>
      </w:r>
      <w:r w:rsidR="00A22A38">
        <w:rPr>
          <w:rFonts w:ascii="Times New Roman" w:hAnsi="Times New Roman" w:cs="Times New Roman"/>
          <w:sz w:val="28"/>
          <w:szCs w:val="28"/>
        </w:rPr>
        <w:t xml:space="preserve"> </w:t>
      </w:r>
      <w:r w:rsidR="00527DAD">
        <w:rPr>
          <w:rFonts w:ascii="Times New Roman" w:hAnsi="Times New Roman" w:cs="Times New Roman"/>
          <w:sz w:val="28"/>
          <w:szCs w:val="28"/>
        </w:rPr>
        <w:t>Положения по бухгалтерскому учету стали включать в себя ряд новых понятий, взятых из правил МСФО, например, «деловая репутация», «связанные стороны», «сегментная информация», «условные обязательства».</w:t>
      </w:r>
      <w:r w:rsidR="003D779C">
        <w:rPr>
          <w:rFonts w:ascii="Times New Roman" w:hAnsi="Times New Roman" w:cs="Times New Roman"/>
          <w:sz w:val="28"/>
          <w:szCs w:val="28"/>
        </w:rPr>
        <w:t xml:space="preserve"> Многие компании стали самостоятельно переходить на применение международных стандартов. </w:t>
      </w:r>
      <w:r w:rsidR="00D841DF">
        <w:rPr>
          <w:rFonts w:ascii="Times New Roman" w:hAnsi="Times New Roman" w:cs="Times New Roman"/>
          <w:sz w:val="28"/>
          <w:szCs w:val="28"/>
        </w:rPr>
        <w:t>Для того, чтобы переход к МСФО происходил большими темпами, необходимо формирование у менеджеров и российского инвестиционного сообщества спроса на информацию, составленную в соответствии с международными стандартами.</w:t>
      </w:r>
      <w:r w:rsidR="00E569CD">
        <w:rPr>
          <w:rFonts w:ascii="Times New Roman" w:hAnsi="Times New Roman" w:cs="Times New Roman"/>
          <w:sz w:val="28"/>
          <w:szCs w:val="28"/>
        </w:rPr>
        <w:t xml:space="preserve"> </w:t>
      </w:r>
      <w:r w:rsidR="00E569CD" w:rsidRPr="00AD12AF">
        <w:rPr>
          <w:rFonts w:ascii="Times New Roman" w:hAnsi="Times New Roman" w:cs="Times New Roman"/>
          <w:sz w:val="28"/>
          <w:szCs w:val="28"/>
          <w:shd w:val="clear" w:color="auto" w:fill="FFFFFF"/>
        </w:rPr>
        <w:t>Г</w:t>
      </w:r>
      <w:r w:rsidR="009A5A01" w:rsidRPr="00AD12AF">
        <w:rPr>
          <w:rFonts w:ascii="Times New Roman" w:hAnsi="Times New Roman" w:cs="Times New Roman"/>
          <w:sz w:val="28"/>
          <w:szCs w:val="28"/>
          <w:shd w:val="clear" w:color="auto" w:fill="FFFFFF"/>
        </w:rPr>
        <w:t>лавным преимуществом перехода на МСФО является увеличение притока инвестиций в страну. В результате доступности инвесторам большего объема ин</w:t>
      </w:r>
      <w:r w:rsidR="009A5A01" w:rsidRPr="00AD12AF">
        <w:rPr>
          <w:rFonts w:ascii="Times New Roman" w:hAnsi="Times New Roman" w:cs="Times New Roman"/>
          <w:sz w:val="28"/>
          <w:szCs w:val="28"/>
          <w:shd w:val="clear" w:color="auto" w:fill="FFFFFF"/>
        </w:rPr>
        <w:lastRenderedPageBreak/>
        <w:t xml:space="preserve">формации об объекте возможных вложений, риски инвестирования будут снижены. Применение МСФО значительно повышает эффективность управления и прозрачность компании, укрепляет систему корпоративного поведения и дает возможность грамотно общаться с акционерами и рынком. Это является необходимым для построения взаимного доверия между Россией и международным </w:t>
      </w:r>
      <w:r w:rsidR="00D075AF">
        <w:rPr>
          <w:rFonts w:ascii="Times New Roman" w:hAnsi="Times New Roman" w:cs="Times New Roman"/>
          <w:sz w:val="28"/>
          <w:szCs w:val="28"/>
          <w:shd w:val="clear" w:color="auto" w:fill="FFFFFF"/>
        </w:rPr>
        <w:t>сообществом</w:t>
      </w:r>
      <w:r w:rsidR="00F10635" w:rsidRPr="00AD12AF">
        <w:rPr>
          <w:sz w:val="21"/>
          <w:szCs w:val="21"/>
        </w:rPr>
        <w:t xml:space="preserve"> </w:t>
      </w:r>
      <w:r w:rsidR="00F10635" w:rsidRPr="00D075AF">
        <w:rPr>
          <w:rFonts w:ascii="Times New Roman" w:hAnsi="Times New Roman" w:cs="Times New Roman"/>
          <w:sz w:val="28"/>
          <w:szCs w:val="28"/>
        </w:rPr>
        <w:t>[</w:t>
      </w:r>
      <w:r w:rsidR="00D075AF" w:rsidRPr="00D075AF">
        <w:rPr>
          <w:rFonts w:ascii="Times New Roman" w:hAnsi="Times New Roman" w:cs="Times New Roman"/>
          <w:sz w:val="28"/>
          <w:szCs w:val="28"/>
          <w:shd w:val="clear" w:color="auto" w:fill="FFFFFF"/>
        </w:rPr>
        <w:t>22, с</w:t>
      </w:r>
      <w:r w:rsidR="009A5A01" w:rsidRPr="00D075AF">
        <w:rPr>
          <w:rFonts w:ascii="Times New Roman" w:hAnsi="Times New Roman" w:cs="Times New Roman"/>
          <w:sz w:val="28"/>
          <w:szCs w:val="28"/>
          <w:shd w:val="clear" w:color="auto" w:fill="FFFFFF"/>
        </w:rPr>
        <w:t>. 134]</w:t>
      </w:r>
      <w:r w:rsidR="00D075AF">
        <w:rPr>
          <w:rFonts w:ascii="Times New Roman" w:hAnsi="Times New Roman" w:cs="Times New Roman"/>
          <w:sz w:val="28"/>
          <w:szCs w:val="28"/>
          <w:shd w:val="clear" w:color="auto" w:fill="FFFFFF"/>
        </w:rPr>
        <w:t>.</w:t>
      </w:r>
    </w:p>
    <w:p w:rsidR="00D075AF" w:rsidRDefault="00D075AF" w:rsidP="00F10635">
      <w:pPr>
        <w:spacing w:line="360" w:lineRule="auto"/>
        <w:ind w:firstLine="720"/>
        <w:jc w:val="both"/>
        <w:rPr>
          <w:rFonts w:ascii="Times New Roman" w:hAnsi="Times New Roman" w:cs="Times New Roman"/>
          <w:sz w:val="28"/>
          <w:szCs w:val="28"/>
          <w:shd w:val="clear" w:color="auto" w:fill="FFFFFF"/>
        </w:rPr>
      </w:pPr>
    </w:p>
    <w:p w:rsidR="00D075AF" w:rsidRDefault="00D075AF" w:rsidP="00F10635">
      <w:pPr>
        <w:spacing w:line="360" w:lineRule="auto"/>
        <w:ind w:firstLine="720"/>
        <w:jc w:val="both"/>
        <w:rPr>
          <w:rFonts w:ascii="Times New Roman" w:hAnsi="Times New Roman" w:cs="Times New Roman"/>
          <w:sz w:val="28"/>
          <w:szCs w:val="28"/>
          <w:shd w:val="clear" w:color="auto" w:fill="FFFFFF"/>
        </w:rPr>
      </w:pPr>
    </w:p>
    <w:p w:rsidR="00D075AF" w:rsidRDefault="00D075AF" w:rsidP="00F10635">
      <w:pPr>
        <w:spacing w:line="360" w:lineRule="auto"/>
        <w:ind w:firstLine="720"/>
        <w:jc w:val="both"/>
        <w:rPr>
          <w:rFonts w:ascii="Times New Roman" w:hAnsi="Times New Roman" w:cs="Times New Roman"/>
          <w:sz w:val="28"/>
          <w:szCs w:val="28"/>
          <w:shd w:val="clear" w:color="auto" w:fill="FFFFFF"/>
        </w:rPr>
      </w:pPr>
    </w:p>
    <w:p w:rsidR="00D075AF" w:rsidRDefault="00D075AF" w:rsidP="00F10635">
      <w:pPr>
        <w:spacing w:line="360" w:lineRule="auto"/>
        <w:ind w:firstLine="720"/>
        <w:jc w:val="both"/>
        <w:rPr>
          <w:rFonts w:ascii="Times New Roman" w:hAnsi="Times New Roman" w:cs="Times New Roman"/>
          <w:sz w:val="28"/>
          <w:szCs w:val="28"/>
          <w:shd w:val="clear" w:color="auto" w:fill="FFFFFF"/>
        </w:rPr>
      </w:pPr>
    </w:p>
    <w:p w:rsidR="00D075AF" w:rsidRDefault="00D075AF" w:rsidP="00F10635">
      <w:pPr>
        <w:spacing w:line="360" w:lineRule="auto"/>
        <w:ind w:firstLine="720"/>
        <w:jc w:val="both"/>
        <w:rPr>
          <w:rFonts w:ascii="Times New Roman" w:hAnsi="Times New Roman" w:cs="Times New Roman"/>
          <w:sz w:val="28"/>
          <w:szCs w:val="28"/>
          <w:shd w:val="clear" w:color="auto" w:fill="FFFFFF"/>
        </w:rPr>
      </w:pPr>
    </w:p>
    <w:p w:rsidR="00D075AF" w:rsidRDefault="00D075AF" w:rsidP="00F10635">
      <w:pPr>
        <w:spacing w:line="360" w:lineRule="auto"/>
        <w:ind w:firstLine="720"/>
        <w:jc w:val="both"/>
        <w:rPr>
          <w:rFonts w:ascii="Times New Roman" w:hAnsi="Times New Roman" w:cs="Times New Roman"/>
          <w:sz w:val="28"/>
          <w:szCs w:val="28"/>
          <w:shd w:val="clear" w:color="auto" w:fill="FFFFFF"/>
        </w:rPr>
      </w:pPr>
    </w:p>
    <w:p w:rsidR="00D075AF" w:rsidRDefault="00D075AF" w:rsidP="00F10635">
      <w:pPr>
        <w:spacing w:line="360" w:lineRule="auto"/>
        <w:ind w:firstLine="720"/>
        <w:jc w:val="both"/>
        <w:rPr>
          <w:rFonts w:ascii="Times New Roman" w:hAnsi="Times New Roman" w:cs="Times New Roman"/>
          <w:sz w:val="28"/>
          <w:szCs w:val="28"/>
          <w:shd w:val="clear" w:color="auto" w:fill="FFFFFF"/>
        </w:rPr>
      </w:pPr>
    </w:p>
    <w:p w:rsidR="00D075AF" w:rsidRDefault="00D075AF" w:rsidP="00F10635">
      <w:pPr>
        <w:spacing w:line="360" w:lineRule="auto"/>
        <w:ind w:firstLine="720"/>
        <w:jc w:val="both"/>
        <w:rPr>
          <w:rFonts w:ascii="Times New Roman" w:hAnsi="Times New Roman" w:cs="Times New Roman"/>
          <w:sz w:val="28"/>
          <w:szCs w:val="28"/>
          <w:shd w:val="clear" w:color="auto" w:fill="FFFFFF"/>
        </w:rPr>
      </w:pPr>
    </w:p>
    <w:p w:rsidR="00D075AF" w:rsidRDefault="00D075AF" w:rsidP="00F10635">
      <w:pPr>
        <w:spacing w:line="360" w:lineRule="auto"/>
        <w:ind w:firstLine="720"/>
        <w:jc w:val="both"/>
        <w:rPr>
          <w:rFonts w:ascii="Times New Roman" w:hAnsi="Times New Roman" w:cs="Times New Roman"/>
          <w:sz w:val="28"/>
          <w:szCs w:val="28"/>
          <w:shd w:val="clear" w:color="auto" w:fill="FFFFFF"/>
        </w:rPr>
      </w:pPr>
    </w:p>
    <w:p w:rsidR="00D075AF" w:rsidRDefault="00D075AF" w:rsidP="00F10635">
      <w:pPr>
        <w:spacing w:line="360" w:lineRule="auto"/>
        <w:ind w:firstLine="720"/>
        <w:jc w:val="both"/>
        <w:rPr>
          <w:rFonts w:ascii="Times New Roman" w:hAnsi="Times New Roman" w:cs="Times New Roman"/>
          <w:sz w:val="28"/>
          <w:szCs w:val="28"/>
          <w:shd w:val="clear" w:color="auto" w:fill="FFFFFF"/>
        </w:rPr>
      </w:pPr>
    </w:p>
    <w:p w:rsidR="00D075AF" w:rsidRDefault="00D075AF" w:rsidP="00F10635">
      <w:pPr>
        <w:spacing w:line="360" w:lineRule="auto"/>
        <w:ind w:firstLine="720"/>
        <w:jc w:val="both"/>
        <w:rPr>
          <w:rFonts w:ascii="Times New Roman" w:hAnsi="Times New Roman" w:cs="Times New Roman"/>
          <w:sz w:val="28"/>
          <w:szCs w:val="28"/>
          <w:shd w:val="clear" w:color="auto" w:fill="FFFFFF"/>
        </w:rPr>
      </w:pPr>
    </w:p>
    <w:p w:rsidR="00D075AF" w:rsidRDefault="00D075AF" w:rsidP="00F10635">
      <w:pPr>
        <w:spacing w:line="360" w:lineRule="auto"/>
        <w:ind w:firstLine="720"/>
        <w:jc w:val="both"/>
        <w:rPr>
          <w:rFonts w:ascii="Times New Roman" w:hAnsi="Times New Roman" w:cs="Times New Roman"/>
          <w:sz w:val="28"/>
          <w:szCs w:val="28"/>
          <w:shd w:val="clear" w:color="auto" w:fill="FFFFFF"/>
        </w:rPr>
      </w:pPr>
    </w:p>
    <w:p w:rsidR="00D075AF" w:rsidRDefault="00D075AF" w:rsidP="00F10635">
      <w:pPr>
        <w:spacing w:line="360" w:lineRule="auto"/>
        <w:ind w:firstLine="720"/>
        <w:jc w:val="both"/>
        <w:rPr>
          <w:rFonts w:ascii="Times New Roman" w:hAnsi="Times New Roman" w:cs="Times New Roman"/>
          <w:sz w:val="28"/>
          <w:szCs w:val="28"/>
          <w:shd w:val="clear" w:color="auto" w:fill="FFFFFF"/>
        </w:rPr>
      </w:pPr>
    </w:p>
    <w:p w:rsidR="00D075AF" w:rsidRDefault="00D075AF" w:rsidP="00F10635">
      <w:pPr>
        <w:spacing w:line="360" w:lineRule="auto"/>
        <w:ind w:firstLine="720"/>
        <w:jc w:val="both"/>
        <w:rPr>
          <w:rFonts w:ascii="Times New Roman" w:hAnsi="Times New Roman" w:cs="Times New Roman"/>
          <w:sz w:val="28"/>
          <w:szCs w:val="28"/>
          <w:shd w:val="clear" w:color="auto" w:fill="FFFFFF"/>
        </w:rPr>
      </w:pPr>
    </w:p>
    <w:p w:rsidR="00D075AF" w:rsidRDefault="00D075AF" w:rsidP="00F10635">
      <w:pPr>
        <w:spacing w:line="360" w:lineRule="auto"/>
        <w:ind w:firstLine="720"/>
        <w:jc w:val="both"/>
        <w:rPr>
          <w:rFonts w:ascii="Times New Roman" w:hAnsi="Times New Roman" w:cs="Times New Roman"/>
          <w:sz w:val="28"/>
          <w:szCs w:val="28"/>
          <w:shd w:val="clear" w:color="auto" w:fill="FFFFFF"/>
        </w:rPr>
      </w:pPr>
    </w:p>
    <w:p w:rsidR="00D075AF" w:rsidRDefault="00D075AF" w:rsidP="00F10635">
      <w:pPr>
        <w:spacing w:line="360" w:lineRule="auto"/>
        <w:ind w:firstLine="720"/>
        <w:jc w:val="both"/>
        <w:rPr>
          <w:rFonts w:ascii="Times New Roman" w:hAnsi="Times New Roman" w:cs="Times New Roman"/>
          <w:sz w:val="28"/>
          <w:szCs w:val="28"/>
          <w:shd w:val="clear" w:color="auto" w:fill="FFFFFF"/>
        </w:rPr>
      </w:pPr>
    </w:p>
    <w:p w:rsidR="00D075AF" w:rsidRDefault="00D075AF" w:rsidP="00F10635">
      <w:pPr>
        <w:spacing w:line="360" w:lineRule="auto"/>
        <w:ind w:firstLine="720"/>
        <w:jc w:val="both"/>
        <w:rPr>
          <w:rFonts w:ascii="Times New Roman" w:hAnsi="Times New Roman" w:cs="Times New Roman"/>
          <w:sz w:val="28"/>
          <w:szCs w:val="28"/>
          <w:shd w:val="clear" w:color="auto" w:fill="FFFFFF"/>
        </w:rPr>
      </w:pPr>
    </w:p>
    <w:p w:rsidR="00D075AF" w:rsidRPr="00F10635" w:rsidRDefault="00D075AF" w:rsidP="00F10635">
      <w:pPr>
        <w:spacing w:line="360" w:lineRule="auto"/>
        <w:ind w:firstLine="720"/>
        <w:jc w:val="both"/>
        <w:rPr>
          <w:sz w:val="21"/>
          <w:szCs w:val="21"/>
          <w:shd w:val="clear" w:color="auto" w:fill="FFFFFF"/>
        </w:rPr>
      </w:pPr>
    </w:p>
    <w:p w:rsidR="00AB7054" w:rsidRPr="00AB7054" w:rsidRDefault="00AB7054" w:rsidP="00AB7054">
      <w:pPr>
        <w:pStyle w:val="a3"/>
        <w:numPr>
          <w:ilvl w:val="0"/>
          <w:numId w:val="13"/>
        </w:numPr>
        <w:spacing w:line="360" w:lineRule="auto"/>
        <w:jc w:val="both"/>
        <w:rPr>
          <w:rFonts w:ascii="Cambria" w:hAnsi="Cambria" w:cs="Times New Roman"/>
          <w:sz w:val="32"/>
          <w:szCs w:val="32"/>
          <w:shd w:val="clear" w:color="auto" w:fill="FFFFFF"/>
        </w:rPr>
      </w:pPr>
      <w:r w:rsidRPr="00AB7054">
        <w:rPr>
          <w:rFonts w:ascii="Cambria" w:hAnsi="Cambria" w:cs="Times New Roman"/>
          <w:sz w:val="32"/>
          <w:szCs w:val="32"/>
          <w:shd w:val="clear" w:color="auto" w:fill="FFFFFF"/>
        </w:rPr>
        <w:lastRenderedPageBreak/>
        <w:t>Решение сквозной задачи</w:t>
      </w:r>
    </w:p>
    <w:p w:rsidR="00AB7054" w:rsidRDefault="00AB7054" w:rsidP="00AB7054">
      <w:pPr>
        <w:spacing w:line="360" w:lineRule="auto"/>
        <w:rPr>
          <w:rFonts w:ascii="Times New Roman" w:hAnsi="Times New Roman" w:cs="Times New Roman"/>
          <w:sz w:val="28"/>
          <w:szCs w:val="28"/>
        </w:rPr>
      </w:pPr>
      <w:r>
        <w:rPr>
          <w:rFonts w:ascii="Times New Roman" w:hAnsi="Times New Roman" w:cs="Times New Roman"/>
          <w:sz w:val="28"/>
          <w:szCs w:val="28"/>
        </w:rPr>
        <w:t>Таблица 2.1 — Вступительный баланс ООО «Океан»</w:t>
      </w:r>
    </w:p>
    <w:p w:rsidR="00FE469A" w:rsidRPr="00284D58" w:rsidRDefault="00FE469A" w:rsidP="00FE469A">
      <w:pPr>
        <w:spacing w:after="0" w:line="240" w:lineRule="auto"/>
        <w:ind w:right="2041"/>
        <w:jc w:val="center"/>
        <w:rPr>
          <w:rFonts w:ascii="Times New Roman" w:eastAsia="Calibri" w:hAnsi="Times New Roman" w:cs="Times New Roman"/>
          <w:b/>
          <w:bCs/>
          <w:sz w:val="18"/>
          <w:szCs w:val="18"/>
        </w:rPr>
      </w:pPr>
      <w:r w:rsidRPr="00284D58">
        <w:rPr>
          <w:rFonts w:ascii="Times New Roman" w:eastAsia="Calibri" w:hAnsi="Times New Roman" w:cs="Times New Roman"/>
          <w:b/>
          <w:bCs/>
          <w:sz w:val="18"/>
          <w:szCs w:val="18"/>
        </w:rPr>
        <w:t>Вступительный баланс</w:t>
      </w:r>
    </w:p>
    <w:tbl>
      <w:tblPr>
        <w:tblW w:w="0" w:type="auto"/>
        <w:tblLayout w:type="fixed"/>
        <w:tblCellMar>
          <w:left w:w="28" w:type="dxa"/>
          <w:right w:w="28" w:type="dxa"/>
        </w:tblCellMar>
        <w:tblLook w:val="0000" w:firstRow="0" w:lastRow="0" w:firstColumn="0" w:lastColumn="0" w:noHBand="0" w:noVBand="0"/>
      </w:tblPr>
      <w:tblGrid>
        <w:gridCol w:w="1258"/>
        <w:gridCol w:w="613"/>
        <w:gridCol w:w="737"/>
        <w:gridCol w:w="1588"/>
        <w:gridCol w:w="397"/>
        <w:gridCol w:w="397"/>
        <w:gridCol w:w="28"/>
        <w:gridCol w:w="822"/>
        <w:gridCol w:w="567"/>
        <w:gridCol w:w="284"/>
        <w:gridCol w:w="708"/>
        <w:gridCol w:w="228"/>
        <w:gridCol w:w="680"/>
        <w:gridCol w:w="340"/>
        <w:gridCol w:w="340"/>
        <w:gridCol w:w="681"/>
      </w:tblGrid>
      <w:tr w:rsidR="00FE469A" w:rsidRPr="00284D58" w:rsidTr="00A224A9">
        <w:trPr>
          <w:cantSplit/>
          <w:trHeight w:val="284"/>
        </w:trPr>
        <w:tc>
          <w:tcPr>
            <w:tcW w:w="2608" w:type="dxa"/>
            <w:gridSpan w:val="3"/>
            <w:tcBorders>
              <w:top w:val="nil"/>
              <w:left w:val="nil"/>
              <w:bottom w:val="nil"/>
              <w:right w:val="nil"/>
            </w:tcBorders>
            <w:vAlign w:val="bottom"/>
          </w:tcPr>
          <w:p w:rsidR="00FE469A" w:rsidRPr="00284D58" w:rsidRDefault="00FE469A" w:rsidP="00A224A9">
            <w:pPr>
              <w:spacing w:after="0" w:line="240" w:lineRule="auto"/>
              <w:ind w:right="113"/>
              <w:jc w:val="right"/>
              <w:rPr>
                <w:rFonts w:ascii="Times New Roman" w:eastAsia="Calibri" w:hAnsi="Times New Roman" w:cs="Times New Roman"/>
                <w:b/>
                <w:bCs/>
                <w:sz w:val="18"/>
                <w:szCs w:val="18"/>
              </w:rPr>
            </w:pPr>
            <w:r w:rsidRPr="00284D58">
              <w:rPr>
                <w:rFonts w:ascii="Times New Roman" w:eastAsia="Calibri" w:hAnsi="Times New Roman" w:cs="Times New Roman"/>
                <w:b/>
                <w:bCs/>
                <w:sz w:val="18"/>
                <w:szCs w:val="18"/>
              </w:rPr>
              <w:t>на</w:t>
            </w:r>
          </w:p>
        </w:tc>
        <w:tc>
          <w:tcPr>
            <w:tcW w:w="1588" w:type="dxa"/>
            <w:tcBorders>
              <w:top w:val="nil"/>
              <w:left w:val="nil"/>
              <w:bottom w:val="single" w:sz="6" w:space="0" w:color="auto"/>
              <w:right w:val="nil"/>
            </w:tcBorders>
            <w:vAlign w:val="bottom"/>
          </w:tcPr>
          <w:p w:rsidR="00FE469A" w:rsidRPr="00284D58" w:rsidRDefault="00FE469A" w:rsidP="00A224A9">
            <w:pPr>
              <w:spacing w:after="0" w:line="240" w:lineRule="auto"/>
              <w:jc w:val="center"/>
              <w:rPr>
                <w:rFonts w:ascii="Times New Roman" w:eastAsia="Calibri" w:hAnsi="Times New Roman" w:cs="Times New Roman"/>
                <w:b/>
                <w:bCs/>
                <w:sz w:val="18"/>
                <w:szCs w:val="18"/>
              </w:rPr>
            </w:pPr>
            <w:r w:rsidRPr="00284D58">
              <w:rPr>
                <w:rFonts w:ascii="Times New Roman" w:eastAsia="Calibri" w:hAnsi="Times New Roman" w:cs="Times New Roman"/>
                <w:b/>
                <w:bCs/>
                <w:sz w:val="18"/>
                <w:szCs w:val="18"/>
              </w:rPr>
              <w:t>1 ноября</w:t>
            </w:r>
          </w:p>
        </w:tc>
        <w:tc>
          <w:tcPr>
            <w:tcW w:w="397" w:type="dxa"/>
            <w:tcBorders>
              <w:top w:val="nil"/>
              <w:left w:val="nil"/>
              <w:bottom w:val="nil"/>
              <w:right w:val="nil"/>
            </w:tcBorders>
            <w:vAlign w:val="bottom"/>
          </w:tcPr>
          <w:p w:rsidR="00FE469A" w:rsidRPr="00284D58" w:rsidRDefault="00FE469A" w:rsidP="00A224A9">
            <w:pPr>
              <w:spacing w:after="0" w:line="240" w:lineRule="auto"/>
              <w:jc w:val="right"/>
              <w:rPr>
                <w:rFonts w:ascii="Times New Roman" w:eastAsia="Calibri" w:hAnsi="Times New Roman" w:cs="Times New Roman"/>
                <w:b/>
                <w:bCs/>
                <w:sz w:val="18"/>
                <w:szCs w:val="18"/>
              </w:rPr>
            </w:pPr>
            <w:r w:rsidRPr="00284D58">
              <w:rPr>
                <w:rFonts w:ascii="Times New Roman" w:eastAsia="Calibri" w:hAnsi="Times New Roman" w:cs="Times New Roman"/>
                <w:b/>
                <w:bCs/>
                <w:sz w:val="18"/>
                <w:szCs w:val="18"/>
              </w:rPr>
              <w:t>20</w:t>
            </w:r>
          </w:p>
        </w:tc>
        <w:tc>
          <w:tcPr>
            <w:tcW w:w="397" w:type="dxa"/>
            <w:tcBorders>
              <w:top w:val="nil"/>
              <w:left w:val="nil"/>
              <w:bottom w:val="single" w:sz="6" w:space="0" w:color="auto"/>
              <w:right w:val="nil"/>
            </w:tcBorders>
            <w:vAlign w:val="bottom"/>
          </w:tcPr>
          <w:p w:rsidR="00FE469A" w:rsidRPr="00284D58" w:rsidRDefault="00FE469A" w:rsidP="00A224A9">
            <w:pPr>
              <w:spacing w:after="0" w:line="240" w:lineRule="auto"/>
              <w:rPr>
                <w:rFonts w:ascii="Times New Roman" w:eastAsia="Calibri" w:hAnsi="Times New Roman" w:cs="Times New Roman"/>
                <w:b/>
                <w:bCs/>
                <w:sz w:val="18"/>
                <w:szCs w:val="18"/>
              </w:rPr>
            </w:pPr>
            <w:r w:rsidRPr="00284D58">
              <w:rPr>
                <w:rFonts w:ascii="Times New Roman" w:eastAsia="Calibri" w:hAnsi="Times New Roman" w:cs="Times New Roman"/>
                <w:b/>
                <w:bCs/>
                <w:sz w:val="18"/>
                <w:szCs w:val="18"/>
              </w:rPr>
              <w:t>14</w:t>
            </w:r>
          </w:p>
        </w:tc>
        <w:tc>
          <w:tcPr>
            <w:tcW w:w="2637" w:type="dxa"/>
            <w:gridSpan w:val="6"/>
            <w:tcBorders>
              <w:top w:val="nil"/>
              <w:left w:val="nil"/>
              <w:bottom w:val="nil"/>
              <w:right w:val="single" w:sz="6" w:space="0" w:color="auto"/>
            </w:tcBorders>
            <w:vAlign w:val="bottom"/>
          </w:tcPr>
          <w:p w:rsidR="00FE469A" w:rsidRPr="00284D58" w:rsidRDefault="00FE469A" w:rsidP="00A224A9">
            <w:pPr>
              <w:spacing w:after="0" w:line="240" w:lineRule="auto"/>
              <w:ind w:left="113"/>
              <w:rPr>
                <w:rFonts w:ascii="Times New Roman" w:eastAsia="Calibri" w:hAnsi="Times New Roman" w:cs="Times New Roman"/>
                <w:b/>
                <w:bCs/>
                <w:sz w:val="18"/>
                <w:szCs w:val="18"/>
              </w:rPr>
            </w:pPr>
            <w:r w:rsidRPr="00284D58">
              <w:rPr>
                <w:rFonts w:ascii="Times New Roman" w:eastAsia="Calibri" w:hAnsi="Times New Roman" w:cs="Times New Roman"/>
                <w:b/>
                <w:bCs/>
                <w:sz w:val="18"/>
                <w:szCs w:val="18"/>
              </w:rPr>
              <w:t>г.</w:t>
            </w:r>
          </w:p>
        </w:tc>
        <w:tc>
          <w:tcPr>
            <w:tcW w:w="2041" w:type="dxa"/>
            <w:gridSpan w:val="4"/>
            <w:tcBorders>
              <w:top w:val="single" w:sz="6" w:space="0" w:color="auto"/>
              <w:left w:val="nil"/>
              <w:bottom w:val="nil"/>
              <w:right w:val="single" w:sz="6" w:space="0" w:color="auto"/>
            </w:tcBorders>
            <w:vAlign w:val="center"/>
          </w:tcPr>
          <w:p w:rsidR="00FE469A" w:rsidRPr="00284D58" w:rsidRDefault="00FE469A" w:rsidP="00A224A9">
            <w:pPr>
              <w:spacing w:after="0" w:line="240" w:lineRule="auto"/>
              <w:jc w:val="center"/>
              <w:rPr>
                <w:rFonts w:ascii="Times New Roman" w:eastAsia="Calibri" w:hAnsi="Times New Roman" w:cs="Times New Roman"/>
                <w:sz w:val="18"/>
                <w:szCs w:val="18"/>
              </w:rPr>
            </w:pPr>
            <w:r w:rsidRPr="00284D58">
              <w:rPr>
                <w:rFonts w:ascii="Times New Roman" w:eastAsia="Calibri" w:hAnsi="Times New Roman" w:cs="Times New Roman"/>
                <w:sz w:val="18"/>
                <w:szCs w:val="18"/>
              </w:rPr>
              <w:t>Коды</w:t>
            </w:r>
          </w:p>
        </w:tc>
      </w:tr>
      <w:tr w:rsidR="00FE469A" w:rsidRPr="00284D58" w:rsidTr="00A224A9">
        <w:trPr>
          <w:trHeight w:val="284"/>
        </w:trPr>
        <w:tc>
          <w:tcPr>
            <w:tcW w:w="7626" w:type="dxa"/>
            <w:gridSpan w:val="12"/>
            <w:tcBorders>
              <w:top w:val="nil"/>
              <w:left w:val="nil"/>
              <w:bottom w:val="nil"/>
              <w:right w:val="single" w:sz="12" w:space="0" w:color="auto"/>
            </w:tcBorders>
            <w:vAlign w:val="bottom"/>
          </w:tcPr>
          <w:p w:rsidR="00FE469A" w:rsidRPr="00284D58" w:rsidRDefault="00FE469A" w:rsidP="00A224A9">
            <w:pPr>
              <w:spacing w:after="0" w:line="240" w:lineRule="auto"/>
              <w:ind w:right="113"/>
              <w:jc w:val="right"/>
              <w:rPr>
                <w:rFonts w:ascii="Times New Roman" w:eastAsia="Calibri" w:hAnsi="Times New Roman" w:cs="Times New Roman"/>
                <w:sz w:val="18"/>
                <w:szCs w:val="18"/>
              </w:rPr>
            </w:pPr>
            <w:r w:rsidRPr="00284D58">
              <w:rPr>
                <w:rFonts w:ascii="Times New Roman" w:eastAsia="Calibri" w:hAnsi="Times New Roman" w:cs="Times New Roman"/>
                <w:sz w:val="18"/>
                <w:szCs w:val="18"/>
              </w:rPr>
              <w:t>Форма по ОКУД</w:t>
            </w:r>
          </w:p>
        </w:tc>
        <w:tc>
          <w:tcPr>
            <w:tcW w:w="2041" w:type="dxa"/>
            <w:gridSpan w:val="4"/>
            <w:tcBorders>
              <w:top w:val="single" w:sz="12" w:space="0" w:color="auto"/>
              <w:left w:val="nil"/>
              <w:bottom w:val="single" w:sz="6" w:space="0" w:color="auto"/>
              <w:right w:val="single" w:sz="12" w:space="0" w:color="auto"/>
            </w:tcBorders>
            <w:vAlign w:val="bottom"/>
          </w:tcPr>
          <w:p w:rsidR="00FE469A" w:rsidRPr="00284D58" w:rsidRDefault="00FE469A" w:rsidP="00A224A9">
            <w:pPr>
              <w:spacing w:after="0" w:line="240" w:lineRule="auto"/>
              <w:jc w:val="center"/>
              <w:rPr>
                <w:rFonts w:ascii="Times New Roman" w:eastAsia="Calibri" w:hAnsi="Times New Roman" w:cs="Times New Roman"/>
                <w:sz w:val="18"/>
                <w:szCs w:val="18"/>
              </w:rPr>
            </w:pPr>
            <w:r w:rsidRPr="00284D58">
              <w:rPr>
                <w:rFonts w:ascii="Times New Roman" w:eastAsia="Calibri" w:hAnsi="Times New Roman" w:cs="Times New Roman"/>
                <w:sz w:val="18"/>
                <w:szCs w:val="18"/>
              </w:rPr>
              <w:t>0710001</w:t>
            </w:r>
          </w:p>
        </w:tc>
      </w:tr>
      <w:tr w:rsidR="00FE469A" w:rsidRPr="00284D58" w:rsidTr="00A224A9">
        <w:trPr>
          <w:cantSplit/>
          <w:trHeight w:val="284"/>
        </w:trPr>
        <w:tc>
          <w:tcPr>
            <w:tcW w:w="7626" w:type="dxa"/>
            <w:gridSpan w:val="12"/>
            <w:tcBorders>
              <w:top w:val="nil"/>
              <w:left w:val="nil"/>
              <w:bottom w:val="nil"/>
              <w:right w:val="single" w:sz="12" w:space="0" w:color="auto"/>
            </w:tcBorders>
            <w:vAlign w:val="bottom"/>
          </w:tcPr>
          <w:p w:rsidR="00FE469A" w:rsidRPr="00284D58" w:rsidRDefault="00FE469A" w:rsidP="00A224A9">
            <w:pPr>
              <w:spacing w:after="0" w:line="240" w:lineRule="auto"/>
              <w:ind w:right="113"/>
              <w:jc w:val="right"/>
              <w:rPr>
                <w:rFonts w:ascii="Times New Roman" w:eastAsia="Calibri" w:hAnsi="Times New Roman" w:cs="Times New Roman"/>
                <w:sz w:val="18"/>
                <w:szCs w:val="18"/>
              </w:rPr>
            </w:pPr>
            <w:r w:rsidRPr="00284D58">
              <w:rPr>
                <w:rFonts w:ascii="Times New Roman" w:eastAsia="Calibri" w:hAnsi="Times New Roman" w:cs="Times New Roman"/>
                <w:sz w:val="18"/>
                <w:szCs w:val="18"/>
              </w:rPr>
              <w:t>Дата (число, месяц, год)</w:t>
            </w:r>
          </w:p>
        </w:tc>
        <w:tc>
          <w:tcPr>
            <w:tcW w:w="680" w:type="dxa"/>
            <w:tcBorders>
              <w:top w:val="single" w:sz="6" w:space="0" w:color="auto"/>
              <w:left w:val="nil"/>
              <w:bottom w:val="single" w:sz="6" w:space="0" w:color="auto"/>
              <w:right w:val="single" w:sz="6" w:space="0" w:color="auto"/>
            </w:tcBorders>
            <w:vAlign w:val="bottom"/>
          </w:tcPr>
          <w:p w:rsidR="00FE469A" w:rsidRPr="00284D58" w:rsidRDefault="00FE469A" w:rsidP="00A224A9">
            <w:pPr>
              <w:spacing w:after="0" w:line="240" w:lineRule="auto"/>
              <w:jc w:val="center"/>
              <w:rPr>
                <w:rFonts w:ascii="Times New Roman" w:eastAsia="Calibri" w:hAnsi="Times New Roman" w:cs="Times New Roman"/>
                <w:sz w:val="18"/>
                <w:szCs w:val="18"/>
              </w:rPr>
            </w:pPr>
          </w:p>
        </w:tc>
        <w:tc>
          <w:tcPr>
            <w:tcW w:w="680" w:type="dxa"/>
            <w:gridSpan w:val="2"/>
            <w:tcBorders>
              <w:top w:val="single" w:sz="6" w:space="0" w:color="auto"/>
              <w:left w:val="nil"/>
              <w:bottom w:val="single" w:sz="6" w:space="0" w:color="auto"/>
              <w:right w:val="single" w:sz="6" w:space="0" w:color="auto"/>
            </w:tcBorders>
            <w:vAlign w:val="bottom"/>
          </w:tcPr>
          <w:p w:rsidR="00FE469A" w:rsidRPr="00284D58" w:rsidRDefault="00FE469A" w:rsidP="00A224A9">
            <w:pPr>
              <w:spacing w:after="0" w:line="240" w:lineRule="auto"/>
              <w:jc w:val="center"/>
              <w:rPr>
                <w:rFonts w:ascii="Times New Roman" w:eastAsia="Calibri" w:hAnsi="Times New Roman" w:cs="Times New Roman"/>
                <w:sz w:val="18"/>
                <w:szCs w:val="18"/>
              </w:rPr>
            </w:pPr>
          </w:p>
        </w:tc>
        <w:tc>
          <w:tcPr>
            <w:tcW w:w="681" w:type="dxa"/>
            <w:tcBorders>
              <w:top w:val="single" w:sz="6" w:space="0" w:color="auto"/>
              <w:left w:val="nil"/>
              <w:bottom w:val="single" w:sz="6" w:space="0" w:color="auto"/>
              <w:right w:val="single" w:sz="12" w:space="0" w:color="auto"/>
            </w:tcBorders>
            <w:vAlign w:val="bottom"/>
          </w:tcPr>
          <w:p w:rsidR="00FE469A" w:rsidRPr="00284D58" w:rsidRDefault="00FE469A" w:rsidP="00A224A9">
            <w:pPr>
              <w:spacing w:after="0" w:line="240" w:lineRule="auto"/>
              <w:jc w:val="center"/>
              <w:rPr>
                <w:rFonts w:ascii="Times New Roman" w:eastAsia="Calibri" w:hAnsi="Times New Roman" w:cs="Times New Roman"/>
                <w:sz w:val="18"/>
                <w:szCs w:val="18"/>
              </w:rPr>
            </w:pPr>
          </w:p>
        </w:tc>
      </w:tr>
      <w:tr w:rsidR="00FE469A" w:rsidRPr="00284D58" w:rsidTr="00A224A9">
        <w:trPr>
          <w:cantSplit/>
          <w:trHeight w:val="284"/>
        </w:trPr>
        <w:tc>
          <w:tcPr>
            <w:tcW w:w="1258" w:type="dxa"/>
            <w:tcBorders>
              <w:top w:val="nil"/>
              <w:left w:val="nil"/>
              <w:bottom w:val="nil"/>
              <w:right w:val="nil"/>
            </w:tcBorders>
            <w:vAlign w:val="bottom"/>
          </w:tcPr>
          <w:p w:rsidR="00FE469A" w:rsidRPr="00284D58" w:rsidRDefault="00FE469A" w:rsidP="00A224A9">
            <w:pPr>
              <w:spacing w:after="0" w:line="240" w:lineRule="auto"/>
              <w:rPr>
                <w:rFonts w:ascii="Times New Roman" w:eastAsia="Calibri" w:hAnsi="Times New Roman" w:cs="Times New Roman"/>
                <w:sz w:val="18"/>
                <w:szCs w:val="18"/>
              </w:rPr>
            </w:pPr>
            <w:r w:rsidRPr="00284D58">
              <w:rPr>
                <w:rFonts w:ascii="Times New Roman" w:eastAsia="Calibri" w:hAnsi="Times New Roman" w:cs="Times New Roman"/>
                <w:sz w:val="18"/>
                <w:szCs w:val="18"/>
              </w:rPr>
              <w:t>Организация</w:t>
            </w:r>
          </w:p>
        </w:tc>
        <w:tc>
          <w:tcPr>
            <w:tcW w:w="5149" w:type="dxa"/>
            <w:gridSpan w:val="8"/>
            <w:tcBorders>
              <w:top w:val="nil"/>
              <w:left w:val="nil"/>
              <w:bottom w:val="single" w:sz="6" w:space="0" w:color="auto"/>
              <w:right w:val="nil"/>
            </w:tcBorders>
            <w:vAlign w:val="bottom"/>
          </w:tcPr>
          <w:p w:rsidR="00FE469A" w:rsidRPr="00284D58" w:rsidRDefault="00FE469A" w:rsidP="00BB6B6B">
            <w:pPr>
              <w:spacing w:after="0" w:line="240" w:lineRule="auto"/>
              <w:jc w:val="center"/>
              <w:rPr>
                <w:rFonts w:ascii="Times New Roman" w:eastAsia="Calibri" w:hAnsi="Times New Roman" w:cs="Times New Roman"/>
                <w:sz w:val="18"/>
                <w:szCs w:val="18"/>
              </w:rPr>
            </w:pPr>
            <w:r w:rsidRPr="00284D58">
              <w:rPr>
                <w:rFonts w:ascii="Times New Roman" w:eastAsia="Calibri" w:hAnsi="Times New Roman" w:cs="Times New Roman"/>
                <w:sz w:val="18"/>
                <w:szCs w:val="18"/>
              </w:rPr>
              <w:t>ООО «</w:t>
            </w:r>
            <w:r w:rsidR="00BB6B6B">
              <w:rPr>
                <w:rFonts w:ascii="Times New Roman" w:eastAsia="Calibri" w:hAnsi="Times New Roman" w:cs="Times New Roman"/>
                <w:sz w:val="18"/>
                <w:szCs w:val="18"/>
              </w:rPr>
              <w:t>Океан</w:t>
            </w:r>
            <w:r w:rsidRPr="00284D58">
              <w:rPr>
                <w:rFonts w:ascii="Times New Roman" w:eastAsia="Calibri" w:hAnsi="Times New Roman" w:cs="Times New Roman"/>
                <w:sz w:val="18"/>
                <w:szCs w:val="18"/>
              </w:rPr>
              <w:t>»</w:t>
            </w:r>
          </w:p>
        </w:tc>
        <w:tc>
          <w:tcPr>
            <w:tcW w:w="1219" w:type="dxa"/>
            <w:gridSpan w:val="3"/>
            <w:tcBorders>
              <w:top w:val="nil"/>
              <w:left w:val="nil"/>
              <w:bottom w:val="nil"/>
              <w:right w:val="single" w:sz="12" w:space="0" w:color="auto"/>
            </w:tcBorders>
            <w:vAlign w:val="bottom"/>
          </w:tcPr>
          <w:p w:rsidR="00FE469A" w:rsidRPr="00284D58" w:rsidRDefault="00FE469A" w:rsidP="00A224A9">
            <w:pPr>
              <w:spacing w:after="0" w:line="240" w:lineRule="auto"/>
              <w:ind w:right="113"/>
              <w:jc w:val="right"/>
              <w:rPr>
                <w:rFonts w:ascii="Times New Roman" w:eastAsia="Calibri" w:hAnsi="Times New Roman" w:cs="Times New Roman"/>
                <w:sz w:val="18"/>
                <w:szCs w:val="18"/>
              </w:rPr>
            </w:pPr>
            <w:r w:rsidRPr="00284D58">
              <w:rPr>
                <w:rFonts w:ascii="Times New Roman" w:eastAsia="Calibri" w:hAnsi="Times New Roman" w:cs="Times New Roman"/>
                <w:sz w:val="18"/>
                <w:szCs w:val="18"/>
              </w:rPr>
              <w:t>по ОКПО</w:t>
            </w:r>
          </w:p>
        </w:tc>
        <w:tc>
          <w:tcPr>
            <w:tcW w:w="2041" w:type="dxa"/>
            <w:gridSpan w:val="4"/>
            <w:tcBorders>
              <w:top w:val="single" w:sz="6" w:space="0" w:color="auto"/>
              <w:left w:val="nil"/>
              <w:bottom w:val="single" w:sz="6" w:space="0" w:color="auto"/>
              <w:right w:val="single" w:sz="12" w:space="0" w:color="auto"/>
            </w:tcBorders>
            <w:vAlign w:val="bottom"/>
          </w:tcPr>
          <w:p w:rsidR="00FE469A" w:rsidRPr="00284D58" w:rsidRDefault="00FE469A" w:rsidP="00A224A9">
            <w:pPr>
              <w:spacing w:after="0" w:line="240" w:lineRule="auto"/>
              <w:jc w:val="center"/>
              <w:rPr>
                <w:rFonts w:ascii="Times New Roman" w:eastAsia="Calibri" w:hAnsi="Times New Roman" w:cs="Times New Roman"/>
                <w:sz w:val="18"/>
                <w:szCs w:val="18"/>
              </w:rPr>
            </w:pPr>
          </w:p>
        </w:tc>
      </w:tr>
      <w:tr w:rsidR="00FE469A" w:rsidRPr="00284D58" w:rsidTr="00A224A9">
        <w:trPr>
          <w:cantSplit/>
          <w:trHeight w:val="284"/>
        </w:trPr>
        <w:tc>
          <w:tcPr>
            <w:tcW w:w="6407" w:type="dxa"/>
            <w:gridSpan w:val="9"/>
            <w:tcBorders>
              <w:top w:val="nil"/>
              <w:left w:val="nil"/>
              <w:bottom w:val="nil"/>
              <w:right w:val="nil"/>
            </w:tcBorders>
            <w:vAlign w:val="bottom"/>
          </w:tcPr>
          <w:p w:rsidR="00FE469A" w:rsidRPr="00284D58" w:rsidRDefault="00FE469A" w:rsidP="00A224A9">
            <w:pPr>
              <w:spacing w:after="0" w:line="240" w:lineRule="auto"/>
              <w:rPr>
                <w:rFonts w:ascii="Times New Roman" w:eastAsia="Calibri" w:hAnsi="Times New Roman" w:cs="Times New Roman"/>
                <w:sz w:val="18"/>
                <w:szCs w:val="18"/>
              </w:rPr>
            </w:pPr>
            <w:r w:rsidRPr="00284D58">
              <w:rPr>
                <w:rFonts w:ascii="Times New Roman" w:eastAsia="Calibri" w:hAnsi="Times New Roman" w:cs="Times New Roman"/>
                <w:sz w:val="18"/>
                <w:szCs w:val="18"/>
              </w:rPr>
              <w:t>Идентификационный номер налогоплательщика</w:t>
            </w:r>
          </w:p>
        </w:tc>
        <w:tc>
          <w:tcPr>
            <w:tcW w:w="1219" w:type="dxa"/>
            <w:gridSpan w:val="3"/>
            <w:tcBorders>
              <w:top w:val="nil"/>
              <w:left w:val="nil"/>
              <w:bottom w:val="nil"/>
              <w:right w:val="single" w:sz="12" w:space="0" w:color="auto"/>
            </w:tcBorders>
            <w:vAlign w:val="bottom"/>
          </w:tcPr>
          <w:p w:rsidR="00FE469A" w:rsidRPr="00284D58" w:rsidRDefault="00FE469A" w:rsidP="00A224A9">
            <w:pPr>
              <w:spacing w:after="0" w:line="240" w:lineRule="auto"/>
              <w:ind w:right="113"/>
              <w:jc w:val="right"/>
              <w:rPr>
                <w:rFonts w:ascii="Times New Roman" w:eastAsia="Calibri" w:hAnsi="Times New Roman" w:cs="Times New Roman"/>
                <w:sz w:val="18"/>
                <w:szCs w:val="18"/>
              </w:rPr>
            </w:pPr>
            <w:r w:rsidRPr="00284D58">
              <w:rPr>
                <w:rFonts w:ascii="Times New Roman" w:eastAsia="Calibri" w:hAnsi="Times New Roman" w:cs="Times New Roman"/>
                <w:sz w:val="18"/>
                <w:szCs w:val="18"/>
              </w:rPr>
              <w:t>ИНН</w:t>
            </w:r>
          </w:p>
        </w:tc>
        <w:tc>
          <w:tcPr>
            <w:tcW w:w="2041" w:type="dxa"/>
            <w:gridSpan w:val="4"/>
            <w:tcBorders>
              <w:top w:val="single" w:sz="6" w:space="0" w:color="auto"/>
              <w:left w:val="nil"/>
              <w:bottom w:val="single" w:sz="6" w:space="0" w:color="auto"/>
              <w:right w:val="single" w:sz="12" w:space="0" w:color="auto"/>
            </w:tcBorders>
            <w:vAlign w:val="bottom"/>
          </w:tcPr>
          <w:p w:rsidR="00FE469A" w:rsidRPr="00284D58" w:rsidRDefault="00FE469A" w:rsidP="00A224A9">
            <w:pPr>
              <w:spacing w:after="0" w:line="240" w:lineRule="auto"/>
              <w:jc w:val="center"/>
              <w:rPr>
                <w:rFonts w:ascii="Times New Roman" w:eastAsia="Calibri" w:hAnsi="Times New Roman" w:cs="Times New Roman"/>
                <w:sz w:val="18"/>
                <w:szCs w:val="18"/>
              </w:rPr>
            </w:pPr>
          </w:p>
        </w:tc>
      </w:tr>
      <w:tr w:rsidR="00FE469A" w:rsidRPr="00284D58" w:rsidTr="00A224A9">
        <w:trPr>
          <w:cantSplit/>
          <w:trHeight w:val="227"/>
        </w:trPr>
        <w:tc>
          <w:tcPr>
            <w:tcW w:w="1871" w:type="dxa"/>
            <w:gridSpan w:val="2"/>
            <w:tcBorders>
              <w:top w:val="nil"/>
              <w:left w:val="nil"/>
              <w:bottom w:val="nil"/>
              <w:right w:val="nil"/>
            </w:tcBorders>
            <w:vAlign w:val="bottom"/>
          </w:tcPr>
          <w:p w:rsidR="00FE469A" w:rsidRPr="00284D58" w:rsidRDefault="00FE469A" w:rsidP="00A224A9">
            <w:pPr>
              <w:spacing w:before="60" w:after="0" w:line="240" w:lineRule="auto"/>
              <w:rPr>
                <w:rFonts w:ascii="Times New Roman" w:eastAsia="Calibri" w:hAnsi="Times New Roman" w:cs="Times New Roman"/>
                <w:sz w:val="18"/>
                <w:szCs w:val="18"/>
              </w:rPr>
            </w:pPr>
            <w:r w:rsidRPr="00284D58">
              <w:rPr>
                <w:rFonts w:ascii="Times New Roman" w:eastAsia="Calibri" w:hAnsi="Times New Roman" w:cs="Times New Roman"/>
                <w:sz w:val="18"/>
                <w:szCs w:val="18"/>
              </w:rPr>
              <w:t>Вид экономической</w:t>
            </w:r>
            <w:r w:rsidRPr="00284D58">
              <w:rPr>
                <w:rFonts w:ascii="Times New Roman" w:eastAsia="Calibri" w:hAnsi="Times New Roman" w:cs="Times New Roman"/>
                <w:sz w:val="18"/>
                <w:szCs w:val="18"/>
              </w:rPr>
              <w:br/>
              <w:t>деятельности</w:t>
            </w:r>
          </w:p>
        </w:tc>
        <w:tc>
          <w:tcPr>
            <w:tcW w:w="4820" w:type="dxa"/>
            <w:gridSpan w:val="8"/>
            <w:tcBorders>
              <w:top w:val="nil"/>
              <w:left w:val="nil"/>
              <w:bottom w:val="single" w:sz="6" w:space="0" w:color="auto"/>
              <w:right w:val="nil"/>
            </w:tcBorders>
            <w:vAlign w:val="bottom"/>
          </w:tcPr>
          <w:p w:rsidR="00FE469A" w:rsidRPr="00284D58" w:rsidRDefault="00FE469A" w:rsidP="00A224A9">
            <w:pPr>
              <w:spacing w:after="0" w:line="240" w:lineRule="auto"/>
              <w:jc w:val="center"/>
              <w:rPr>
                <w:rFonts w:ascii="Times New Roman" w:eastAsia="Calibri" w:hAnsi="Times New Roman" w:cs="Times New Roman"/>
                <w:sz w:val="18"/>
                <w:szCs w:val="18"/>
              </w:rPr>
            </w:pPr>
          </w:p>
        </w:tc>
        <w:tc>
          <w:tcPr>
            <w:tcW w:w="935" w:type="dxa"/>
            <w:gridSpan w:val="2"/>
            <w:tcBorders>
              <w:top w:val="nil"/>
              <w:left w:val="nil"/>
              <w:bottom w:val="nil"/>
              <w:right w:val="single" w:sz="12" w:space="0" w:color="auto"/>
            </w:tcBorders>
            <w:vAlign w:val="bottom"/>
          </w:tcPr>
          <w:p w:rsidR="00FE469A" w:rsidRPr="00284D58" w:rsidRDefault="00FE469A" w:rsidP="00A224A9">
            <w:pPr>
              <w:spacing w:after="0" w:line="240" w:lineRule="auto"/>
              <w:ind w:right="113"/>
              <w:jc w:val="right"/>
              <w:rPr>
                <w:rFonts w:ascii="Times New Roman" w:eastAsia="Calibri" w:hAnsi="Times New Roman" w:cs="Times New Roman"/>
                <w:sz w:val="18"/>
                <w:szCs w:val="18"/>
              </w:rPr>
            </w:pPr>
            <w:r w:rsidRPr="00284D58">
              <w:rPr>
                <w:rFonts w:ascii="Times New Roman" w:eastAsia="Calibri" w:hAnsi="Times New Roman" w:cs="Times New Roman"/>
                <w:sz w:val="18"/>
                <w:szCs w:val="18"/>
              </w:rPr>
              <w:t>по</w:t>
            </w:r>
            <w:r w:rsidRPr="00284D58">
              <w:rPr>
                <w:rFonts w:ascii="Times New Roman" w:eastAsia="Calibri" w:hAnsi="Times New Roman" w:cs="Times New Roman"/>
                <w:sz w:val="18"/>
                <w:szCs w:val="18"/>
              </w:rPr>
              <w:br/>
              <w:t>ОКВЭД</w:t>
            </w:r>
          </w:p>
        </w:tc>
        <w:tc>
          <w:tcPr>
            <w:tcW w:w="2041" w:type="dxa"/>
            <w:gridSpan w:val="4"/>
            <w:tcBorders>
              <w:top w:val="single" w:sz="6" w:space="0" w:color="auto"/>
              <w:left w:val="nil"/>
              <w:bottom w:val="single" w:sz="4" w:space="0" w:color="auto"/>
              <w:right w:val="single" w:sz="12" w:space="0" w:color="auto"/>
            </w:tcBorders>
            <w:vAlign w:val="bottom"/>
          </w:tcPr>
          <w:p w:rsidR="00FE469A" w:rsidRPr="00284D58" w:rsidRDefault="00FE469A" w:rsidP="00A224A9">
            <w:pPr>
              <w:spacing w:after="0" w:line="240" w:lineRule="auto"/>
              <w:jc w:val="center"/>
              <w:rPr>
                <w:rFonts w:ascii="Times New Roman" w:eastAsia="Calibri" w:hAnsi="Times New Roman" w:cs="Times New Roman"/>
                <w:sz w:val="18"/>
                <w:szCs w:val="18"/>
              </w:rPr>
            </w:pPr>
          </w:p>
        </w:tc>
      </w:tr>
      <w:tr w:rsidR="00FE469A" w:rsidRPr="00284D58" w:rsidTr="00A224A9">
        <w:trPr>
          <w:cantSplit/>
          <w:trHeight w:val="227"/>
        </w:trPr>
        <w:tc>
          <w:tcPr>
            <w:tcW w:w="5018" w:type="dxa"/>
            <w:gridSpan w:val="7"/>
            <w:tcBorders>
              <w:top w:val="nil"/>
              <w:left w:val="nil"/>
              <w:bottom w:val="nil"/>
              <w:right w:val="nil"/>
            </w:tcBorders>
            <w:vAlign w:val="bottom"/>
          </w:tcPr>
          <w:p w:rsidR="00FE469A" w:rsidRPr="00284D58" w:rsidRDefault="00FE469A" w:rsidP="00A224A9">
            <w:pPr>
              <w:spacing w:before="60" w:after="0" w:line="240" w:lineRule="auto"/>
              <w:rPr>
                <w:rFonts w:ascii="Times New Roman" w:eastAsia="Calibri" w:hAnsi="Times New Roman" w:cs="Times New Roman"/>
                <w:sz w:val="18"/>
                <w:szCs w:val="18"/>
              </w:rPr>
            </w:pPr>
            <w:r w:rsidRPr="00284D58">
              <w:rPr>
                <w:rFonts w:ascii="Times New Roman" w:eastAsia="Calibri" w:hAnsi="Times New Roman" w:cs="Times New Roman"/>
                <w:sz w:val="18"/>
                <w:szCs w:val="18"/>
              </w:rPr>
              <w:t>Организационно-правовая форма/форма собственности</w:t>
            </w:r>
          </w:p>
        </w:tc>
        <w:tc>
          <w:tcPr>
            <w:tcW w:w="2381" w:type="dxa"/>
            <w:gridSpan w:val="4"/>
            <w:tcBorders>
              <w:top w:val="nil"/>
              <w:left w:val="nil"/>
              <w:bottom w:val="single" w:sz="6" w:space="0" w:color="auto"/>
              <w:right w:val="nil"/>
            </w:tcBorders>
            <w:vAlign w:val="bottom"/>
          </w:tcPr>
          <w:p w:rsidR="00FE469A" w:rsidRPr="00284D58" w:rsidRDefault="00FE469A" w:rsidP="00A224A9">
            <w:pPr>
              <w:spacing w:after="0" w:line="240" w:lineRule="auto"/>
              <w:jc w:val="center"/>
              <w:rPr>
                <w:rFonts w:ascii="Times New Roman" w:eastAsia="Calibri" w:hAnsi="Times New Roman" w:cs="Times New Roman"/>
                <w:sz w:val="18"/>
                <w:szCs w:val="18"/>
              </w:rPr>
            </w:pPr>
          </w:p>
        </w:tc>
        <w:tc>
          <w:tcPr>
            <w:tcW w:w="227" w:type="dxa"/>
            <w:tcBorders>
              <w:top w:val="nil"/>
              <w:left w:val="nil"/>
              <w:bottom w:val="nil"/>
              <w:right w:val="single" w:sz="12" w:space="0" w:color="auto"/>
            </w:tcBorders>
            <w:vAlign w:val="bottom"/>
          </w:tcPr>
          <w:p w:rsidR="00FE469A" w:rsidRPr="00284D58" w:rsidRDefault="00FE469A" w:rsidP="00A224A9">
            <w:pPr>
              <w:spacing w:after="0" w:line="240" w:lineRule="auto"/>
              <w:ind w:right="113"/>
              <w:jc w:val="right"/>
              <w:rPr>
                <w:rFonts w:ascii="Times New Roman" w:eastAsia="Calibri" w:hAnsi="Times New Roman" w:cs="Times New Roman"/>
                <w:sz w:val="18"/>
                <w:szCs w:val="18"/>
              </w:rPr>
            </w:pPr>
          </w:p>
        </w:tc>
        <w:tc>
          <w:tcPr>
            <w:tcW w:w="1020" w:type="dxa"/>
            <w:gridSpan w:val="2"/>
            <w:tcBorders>
              <w:top w:val="single" w:sz="6" w:space="0" w:color="auto"/>
              <w:left w:val="nil"/>
              <w:bottom w:val="nil"/>
              <w:right w:val="single" w:sz="6" w:space="0" w:color="auto"/>
            </w:tcBorders>
            <w:vAlign w:val="bottom"/>
          </w:tcPr>
          <w:p w:rsidR="00FE469A" w:rsidRPr="00284D58" w:rsidRDefault="00FE469A" w:rsidP="00A224A9">
            <w:pPr>
              <w:spacing w:after="0" w:line="240" w:lineRule="auto"/>
              <w:jc w:val="center"/>
              <w:rPr>
                <w:rFonts w:ascii="Times New Roman" w:eastAsia="Calibri" w:hAnsi="Times New Roman" w:cs="Times New Roman"/>
                <w:sz w:val="18"/>
                <w:szCs w:val="18"/>
              </w:rPr>
            </w:pPr>
          </w:p>
        </w:tc>
        <w:tc>
          <w:tcPr>
            <w:tcW w:w="1021" w:type="dxa"/>
            <w:gridSpan w:val="2"/>
            <w:tcBorders>
              <w:top w:val="single" w:sz="6" w:space="0" w:color="auto"/>
              <w:left w:val="nil"/>
              <w:bottom w:val="nil"/>
              <w:right w:val="single" w:sz="12" w:space="0" w:color="auto"/>
            </w:tcBorders>
            <w:vAlign w:val="bottom"/>
          </w:tcPr>
          <w:p w:rsidR="00FE469A" w:rsidRPr="00284D58" w:rsidRDefault="00FE469A" w:rsidP="00A224A9">
            <w:pPr>
              <w:spacing w:after="0" w:line="240" w:lineRule="auto"/>
              <w:jc w:val="center"/>
              <w:rPr>
                <w:rFonts w:ascii="Times New Roman" w:eastAsia="Calibri" w:hAnsi="Times New Roman" w:cs="Times New Roman"/>
                <w:sz w:val="18"/>
                <w:szCs w:val="18"/>
              </w:rPr>
            </w:pPr>
          </w:p>
        </w:tc>
      </w:tr>
      <w:tr w:rsidR="00FE469A" w:rsidRPr="00284D58" w:rsidTr="00A224A9">
        <w:trPr>
          <w:cantSplit/>
          <w:trHeight w:val="227"/>
        </w:trPr>
        <w:tc>
          <w:tcPr>
            <w:tcW w:w="5840" w:type="dxa"/>
            <w:gridSpan w:val="8"/>
            <w:tcBorders>
              <w:top w:val="nil"/>
              <w:left w:val="nil"/>
              <w:bottom w:val="single" w:sz="6" w:space="0" w:color="auto"/>
              <w:right w:val="nil"/>
            </w:tcBorders>
            <w:vAlign w:val="bottom"/>
          </w:tcPr>
          <w:p w:rsidR="00FE469A" w:rsidRPr="00284D58" w:rsidRDefault="00FE469A" w:rsidP="00A224A9">
            <w:pPr>
              <w:spacing w:after="0" w:line="240" w:lineRule="auto"/>
              <w:rPr>
                <w:rFonts w:ascii="Times New Roman" w:eastAsia="Calibri" w:hAnsi="Times New Roman" w:cs="Times New Roman"/>
                <w:sz w:val="18"/>
                <w:szCs w:val="18"/>
              </w:rPr>
            </w:pPr>
          </w:p>
        </w:tc>
        <w:tc>
          <w:tcPr>
            <w:tcW w:w="1786" w:type="dxa"/>
            <w:gridSpan w:val="4"/>
            <w:tcBorders>
              <w:top w:val="nil"/>
              <w:left w:val="nil"/>
              <w:bottom w:val="nil"/>
              <w:right w:val="single" w:sz="12" w:space="0" w:color="auto"/>
            </w:tcBorders>
            <w:vAlign w:val="bottom"/>
          </w:tcPr>
          <w:p w:rsidR="00FE469A" w:rsidRPr="00284D58" w:rsidRDefault="00FE469A" w:rsidP="00A224A9">
            <w:pPr>
              <w:spacing w:before="60" w:after="0" w:line="240" w:lineRule="auto"/>
              <w:ind w:right="113"/>
              <w:jc w:val="right"/>
              <w:rPr>
                <w:rFonts w:ascii="Times New Roman" w:eastAsia="Calibri" w:hAnsi="Times New Roman" w:cs="Times New Roman"/>
                <w:sz w:val="18"/>
                <w:szCs w:val="18"/>
              </w:rPr>
            </w:pPr>
            <w:r w:rsidRPr="00284D58">
              <w:rPr>
                <w:rFonts w:ascii="Times New Roman" w:eastAsia="Calibri" w:hAnsi="Times New Roman" w:cs="Times New Roman"/>
                <w:sz w:val="18"/>
                <w:szCs w:val="18"/>
              </w:rPr>
              <w:t>по ОКОПФ/ОКФС</w:t>
            </w:r>
          </w:p>
        </w:tc>
        <w:tc>
          <w:tcPr>
            <w:tcW w:w="1020" w:type="dxa"/>
            <w:gridSpan w:val="2"/>
            <w:tcBorders>
              <w:top w:val="nil"/>
              <w:left w:val="nil"/>
              <w:bottom w:val="single" w:sz="6" w:space="0" w:color="auto"/>
              <w:right w:val="single" w:sz="6" w:space="0" w:color="auto"/>
            </w:tcBorders>
            <w:vAlign w:val="bottom"/>
          </w:tcPr>
          <w:p w:rsidR="00FE469A" w:rsidRPr="00284D58" w:rsidRDefault="00FE469A" w:rsidP="00A224A9">
            <w:pPr>
              <w:spacing w:after="0" w:line="240" w:lineRule="auto"/>
              <w:jc w:val="center"/>
              <w:rPr>
                <w:rFonts w:ascii="Times New Roman" w:eastAsia="Calibri" w:hAnsi="Times New Roman" w:cs="Times New Roman"/>
                <w:sz w:val="18"/>
                <w:szCs w:val="18"/>
              </w:rPr>
            </w:pPr>
          </w:p>
        </w:tc>
        <w:tc>
          <w:tcPr>
            <w:tcW w:w="1021" w:type="dxa"/>
            <w:gridSpan w:val="2"/>
            <w:tcBorders>
              <w:top w:val="nil"/>
              <w:left w:val="nil"/>
              <w:bottom w:val="single" w:sz="6" w:space="0" w:color="auto"/>
              <w:right w:val="single" w:sz="12" w:space="0" w:color="auto"/>
            </w:tcBorders>
            <w:vAlign w:val="bottom"/>
          </w:tcPr>
          <w:p w:rsidR="00FE469A" w:rsidRPr="00284D58" w:rsidRDefault="00FE469A" w:rsidP="00A224A9">
            <w:pPr>
              <w:spacing w:after="0" w:line="240" w:lineRule="auto"/>
              <w:jc w:val="center"/>
              <w:rPr>
                <w:rFonts w:ascii="Times New Roman" w:eastAsia="Calibri" w:hAnsi="Times New Roman" w:cs="Times New Roman"/>
                <w:sz w:val="18"/>
                <w:szCs w:val="18"/>
              </w:rPr>
            </w:pPr>
          </w:p>
        </w:tc>
      </w:tr>
      <w:tr w:rsidR="00FE469A" w:rsidRPr="00284D58" w:rsidTr="00A224A9">
        <w:trPr>
          <w:cantSplit/>
          <w:trHeight w:val="284"/>
        </w:trPr>
        <w:tc>
          <w:tcPr>
            <w:tcW w:w="6407" w:type="dxa"/>
            <w:gridSpan w:val="9"/>
            <w:tcBorders>
              <w:top w:val="nil"/>
              <w:left w:val="nil"/>
              <w:bottom w:val="nil"/>
              <w:right w:val="nil"/>
            </w:tcBorders>
            <w:vAlign w:val="bottom"/>
          </w:tcPr>
          <w:p w:rsidR="00FE469A" w:rsidRPr="00284D58" w:rsidRDefault="00FE469A" w:rsidP="00A224A9">
            <w:pPr>
              <w:spacing w:after="0" w:line="240" w:lineRule="auto"/>
              <w:rPr>
                <w:rFonts w:ascii="Times New Roman" w:eastAsia="Calibri" w:hAnsi="Times New Roman" w:cs="Times New Roman"/>
                <w:sz w:val="18"/>
                <w:szCs w:val="18"/>
              </w:rPr>
            </w:pPr>
            <w:r w:rsidRPr="00284D58">
              <w:rPr>
                <w:rFonts w:ascii="Times New Roman" w:eastAsia="Calibri" w:hAnsi="Times New Roman" w:cs="Times New Roman"/>
                <w:sz w:val="18"/>
                <w:szCs w:val="18"/>
              </w:rPr>
              <w:t>Единица измерения: тыс. руб. (млн. руб.)</w:t>
            </w:r>
          </w:p>
        </w:tc>
        <w:tc>
          <w:tcPr>
            <w:tcW w:w="1219" w:type="dxa"/>
            <w:gridSpan w:val="3"/>
            <w:tcBorders>
              <w:top w:val="nil"/>
              <w:left w:val="nil"/>
              <w:bottom w:val="nil"/>
              <w:right w:val="single" w:sz="12" w:space="0" w:color="auto"/>
            </w:tcBorders>
            <w:vAlign w:val="bottom"/>
          </w:tcPr>
          <w:p w:rsidR="00FE469A" w:rsidRPr="00284D58" w:rsidRDefault="00FE469A" w:rsidP="00A224A9">
            <w:pPr>
              <w:spacing w:after="0" w:line="240" w:lineRule="auto"/>
              <w:ind w:right="113"/>
              <w:jc w:val="right"/>
              <w:rPr>
                <w:rFonts w:ascii="Times New Roman" w:eastAsia="Calibri" w:hAnsi="Times New Roman" w:cs="Times New Roman"/>
                <w:sz w:val="18"/>
                <w:szCs w:val="18"/>
              </w:rPr>
            </w:pPr>
            <w:r w:rsidRPr="00284D58">
              <w:rPr>
                <w:rFonts w:ascii="Times New Roman" w:eastAsia="Calibri" w:hAnsi="Times New Roman" w:cs="Times New Roman"/>
                <w:sz w:val="18"/>
                <w:szCs w:val="18"/>
              </w:rPr>
              <w:t>по ОКЕИ</w:t>
            </w:r>
          </w:p>
        </w:tc>
        <w:tc>
          <w:tcPr>
            <w:tcW w:w="2041" w:type="dxa"/>
            <w:gridSpan w:val="4"/>
            <w:tcBorders>
              <w:top w:val="single" w:sz="4" w:space="0" w:color="auto"/>
              <w:left w:val="nil"/>
              <w:bottom w:val="single" w:sz="12" w:space="0" w:color="auto"/>
              <w:right w:val="single" w:sz="12" w:space="0" w:color="auto"/>
            </w:tcBorders>
            <w:vAlign w:val="bottom"/>
          </w:tcPr>
          <w:p w:rsidR="00FE469A" w:rsidRPr="00284D58" w:rsidRDefault="00FE469A" w:rsidP="00A224A9">
            <w:pPr>
              <w:spacing w:after="0" w:line="240" w:lineRule="auto"/>
              <w:jc w:val="center"/>
              <w:rPr>
                <w:rFonts w:ascii="Times New Roman" w:eastAsia="Calibri" w:hAnsi="Times New Roman" w:cs="Times New Roman"/>
                <w:sz w:val="18"/>
                <w:szCs w:val="18"/>
              </w:rPr>
            </w:pPr>
            <w:r w:rsidRPr="00284D58">
              <w:rPr>
                <w:rFonts w:ascii="Times New Roman" w:eastAsia="Calibri" w:hAnsi="Times New Roman" w:cs="Times New Roman"/>
                <w:sz w:val="18"/>
                <w:szCs w:val="18"/>
              </w:rPr>
              <w:t>384 (385)</w:t>
            </w:r>
          </w:p>
        </w:tc>
      </w:tr>
    </w:tbl>
    <w:p w:rsidR="00FE469A" w:rsidRPr="00284D58" w:rsidRDefault="00FE469A" w:rsidP="00FE469A">
      <w:pPr>
        <w:spacing w:before="60" w:after="0" w:line="240" w:lineRule="auto"/>
        <w:rPr>
          <w:rFonts w:ascii="Times New Roman" w:eastAsia="Calibri" w:hAnsi="Times New Roman" w:cs="Times New Roman"/>
          <w:sz w:val="18"/>
          <w:szCs w:val="18"/>
        </w:rPr>
      </w:pPr>
      <w:r w:rsidRPr="00284D58">
        <w:rPr>
          <w:rFonts w:ascii="Times New Roman" w:eastAsia="Calibri" w:hAnsi="Times New Roman" w:cs="Times New Roman"/>
          <w:sz w:val="18"/>
          <w:szCs w:val="18"/>
        </w:rPr>
        <w:t xml:space="preserve">Местонахождение (адрес)  </w:t>
      </w:r>
    </w:p>
    <w:p w:rsidR="00FE469A" w:rsidRPr="00284D58" w:rsidRDefault="00FE469A" w:rsidP="00FE469A">
      <w:pPr>
        <w:pBdr>
          <w:top w:val="single" w:sz="6" w:space="1" w:color="auto"/>
        </w:pBdr>
        <w:spacing w:after="0" w:line="240" w:lineRule="auto"/>
        <w:ind w:left="2334" w:right="2267"/>
        <w:rPr>
          <w:rFonts w:ascii="Times New Roman" w:eastAsia="Calibri" w:hAnsi="Times New Roman" w:cs="Times New Roman"/>
          <w:sz w:val="18"/>
          <w:szCs w:val="18"/>
        </w:rPr>
      </w:pPr>
    </w:p>
    <w:p w:rsidR="00FE469A" w:rsidRPr="00284D58" w:rsidRDefault="00FE469A" w:rsidP="00FE469A">
      <w:pPr>
        <w:spacing w:after="0" w:line="240" w:lineRule="auto"/>
        <w:rPr>
          <w:rFonts w:ascii="Times New Roman" w:eastAsia="Calibri" w:hAnsi="Times New Roman" w:cs="Times New Roman"/>
          <w:sz w:val="18"/>
          <w:szCs w:val="18"/>
        </w:rPr>
      </w:pP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6"/>
        <w:gridCol w:w="3969"/>
        <w:gridCol w:w="425"/>
        <w:gridCol w:w="425"/>
        <w:gridCol w:w="284"/>
        <w:gridCol w:w="283"/>
        <w:gridCol w:w="436"/>
        <w:gridCol w:w="415"/>
        <w:gridCol w:w="567"/>
        <w:gridCol w:w="567"/>
        <w:gridCol w:w="425"/>
        <w:gridCol w:w="425"/>
      </w:tblGrid>
      <w:tr w:rsidR="00FE469A" w:rsidRPr="00284D58" w:rsidTr="00A224A9">
        <w:trPr>
          <w:cantSplit/>
          <w:trHeight w:val="340"/>
        </w:trPr>
        <w:tc>
          <w:tcPr>
            <w:tcW w:w="1446" w:type="dxa"/>
            <w:tcBorders>
              <w:top w:val="single" w:sz="6" w:space="0" w:color="auto"/>
              <w:left w:val="single" w:sz="6" w:space="0" w:color="auto"/>
              <w:bottom w:val="nil"/>
              <w:right w:val="single" w:sz="6" w:space="0" w:color="auto"/>
            </w:tcBorders>
            <w:vAlign w:val="center"/>
          </w:tcPr>
          <w:p w:rsidR="00FE469A" w:rsidRPr="00284D58" w:rsidRDefault="00FE469A" w:rsidP="00A224A9">
            <w:pPr>
              <w:spacing w:after="0" w:line="240" w:lineRule="auto"/>
              <w:jc w:val="center"/>
              <w:rPr>
                <w:rFonts w:ascii="Times New Roman" w:eastAsia="Calibri" w:hAnsi="Times New Roman" w:cs="Times New Roman"/>
                <w:sz w:val="23"/>
                <w:szCs w:val="23"/>
              </w:rPr>
            </w:pPr>
          </w:p>
        </w:tc>
        <w:tc>
          <w:tcPr>
            <w:tcW w:w="3969" w:type="dxa"/>
            <w:tcBorders>
              <w:top w:val="single" w:sz="6" w:space="0" w:color="auto"/>
              <w:left w:val="nil"/>
              <w:bottom w:val="nil"/>
              <w:right w:val="single" w:sz="6" w:space="0" w:color="auto"/>
            </w:tcBorders>
            <w:vAlign w:val="center"/>
          </w:tcPr>
          <w:p w:rsidR="00FE469A" w:rsidRPr="00284D58" w:rsidRDefault="00FE469A" w:rsidP="00A224A9">
            <w:pPr>
              <w:spacing w:after="0" w:line="240" w:lineRule="auto"/>
              <w:jc w:val="center"/>
              <w:rPr>
                <w:rFonts w:ascii="Times New Roman" w:eastAsia="Calibri" w:hAnsi="Times New Roman" w:cs="Times New Roman"/>
                <w:sz w:val="23"/>
                <w:szCs w:val="23"/>
              </w:rPr>
            </w:pPr>
          </w:p>
        </w:tc>
        <w:tc>
          <w:tcPr>
            <w:tcW w:w="1134" w:type="dxa"/>
            <w:gridSpan w:val="3"/>
            <w:tcBorders>
              <w:top w:val="single" w:sz="6" w:space="0" w:color="auto"/>
              <w:left w:val="nil"/>
              <w:bottom w:val="nil"/>
              <w:right w:val="nil"/>
            </w:tcBorders>
            <w:vAlign w:val="bottom"/>
          </w:tcPr>
          <w:p w:rsidR="00FE469A" w:rsidRPr="00284D58" w:rsidRDefault="00FE469A" w:rsidP="00A224A9">
            <w:pPr>
              <w:spacing w:after="0" w:line="240" w:lineRule="auto"/>
              <w:jc w:val="center"/>
              <w:rPr>
                <w:rFonts w:ascii="Times New Roman" w:eastAsia="Calibri" w:hAnsi="Times New Roman" w:cs="Times New Roman"/>
                <w:sz w:val="23"/>
                <w:szCs w:val="23"/>
              </w:rPr>
            </w:pPr>
            <w:r w:rsidRPr="00284D58">
              <w:rPr>
                <w:rFonts w:ascii="Times New Roman" w:eastAsia="Calibri" w:hAnsi="Times New Roman" w:cs="Times New Roman"/>
                <w:sz w:val="23"/>
                <w:szCs w:val="23"/>
              </w:rPr>
              <w:t>На</w:t>
            </w:r>
            <w:r w:rsidRPr="00284D58">
              <w:rPr>
                <w:rFonts w:ascii="Times New Roman" w:eastAsia="Calibri" w:hAnsi="Times New Roman" w:cs="Times New Roman"/>
                <w:sz w:val="23"/>
                <w:szCs w:val="23"/>
                <w:lang w:val="en-US"/>
              </w:rPr>
              <w:t xml:space="preserve"> </w:t>
            </w:r>
            <w:r w:rsidRPr="00284D58">
              <w:rPr>
                <w:rFonts w:ascii="Times New Roman" w:eastAsia="Calibri" w:hAnsi="Times New Roman" w:cs="Times New Roman"/>
                <w:sz w:val="23"/>
                <w:szCs w:val="23"/>
              </w:rPr>
              <w:t>1 ноября</w:t>
            </w:r>
          </w:p>
        </w:tc>
        <w:tc>
          <w:tcPr>
            <w:tcW w:w="283" w:type="dxa"/>
            <w:tcBorders>
              <w:top w:val="single" w:sz="6" w:space="0" w:color="auto"/>
              <w:left w:val="nil"/>
              <w:bottom w:val="nil"/>
              <w:right w:val="single" w:sz="6" w:space="0" w:color="auto"/>
            </w:tcBorders>
            <w:vAlign w:val="bottom"/>
          </w:tcPr>
          <w:p w:rsidR="00FE469A" w:rsidRPr="00284D58" w:rsidRDefault="00FE469A" w:rsidP="00A224A9">
            <w:pPr>
              <w:spacing w:after="0" w:line="240" w:lineRule="auto"/>
              <w:jc w:val="center"/>
              <w:rPr>
                <w:rFonts w:ascii="Times New Roman" w:eastAsia="Calibri" w:hAnsi="Times New Roman" w:cs="Times New Roman"/>
                <w:sz w:val="23"/>
                <w:szCs w:val="23"/>
              </w:rPr>
            </w:pPr>
          </w:p>
        </w:tc>
        <w:tc>
          <w:tcPr>
            <w:tcW w:w="1418" w:type="dxa"/>
            <w:gridSpan w:val="3"/>
            <w:tcBorders>
              <w:top w:val="single" w:sz="6" w:space="0" w:color="auto"/>
              <w:left w:val="nil"/>
              <w:bottom w:val="nil"/>
              <w:right w:val="single" w:sz="6" w:space="0" w:color="auto"/>
            </w:tcBorders>
            <w:vAlign w:val="bottom"/>
          </w:tcPr>
          <w:p w:rsidR="00FE469A" w:rsidRPr="00284D58" w:rsidRDefault="00FE469A" w:rsidP="00A224A9">
            <w:pPr>
              <w:spacing w:after="0" w:line="240" w:lineRule="auto"/>
              <w:jc w:val="center"/>
              <w:rPr>
                <w:rFonts w:ascii="Times New Roman" w:eastAsia="Calibri" w:hAnsi="Times New Roman" w:cs="Times New Roman"/>
                <w:sz w:val="23"/>
                <w:szCs w:val="23"/>
              </w:rPr>
            </w:pPr>
            <w:r w:rsidRPr="00284D58">
              <w:rPr>
                <w:rFonts w:ascii="Times New Roman" w:eastAsia="Calibri" w:hAnsi="Times New Roman" w:cs="Times New Roman"/>
                <w:sz w:val="23"/>
                <w:szCs w:val="23"/>
              </w:rPr>
              <w:t>На 31 декабря</w:t>
            </w:r>
          </w:p>
        </w:tc>
        <w:tc>
          <w:tcPr>
            <w:tcW w:w="1417" w:type="dxa"/>
            <w:gridSpan w:val="3"/>
            <w:tcBorders>
              <w:top w:val="single" w:sz="6" w:space="0" w:color="auto"/>
              <w:left w:val="nil"/>
              <w:bottom w:val="nil"/>
              <w:right w:val="single" w:sz="6" w:space="0" w:color="auto"/>
            </w:tcBorders>
            <w:vAlign w:val="bottom"/>
          </w:tcPr>
          <w:p w:rsidR="00FE469A" w:rsidRPr="00284D58" w:rsidRDefault="00FE469A" w:rsidP="00A224A9">
            <w:pPr>
              <w:spacing w:after="0" w:line="240" w:lineRule="auto"/>
              <w:jc w:val="center"/>
              <w:rPr>
                <w:rFonts w:ascii="Times New Roman" w:eastAsia="Calibri" w:hAnsi="Times New Roman" w:cs="Times New Roman"/>
                <w:sz w:val="23"/>
                <w:szCs w:val="23"/>
              </w:rPr>
            </w:pPr>
            <w:r w:rsidRPr="00284D58">
              <w:rPr>
                <w:rFonts w:ascii="Times New Roman" w:eastAsia="Calibri" w:hAnsi="Times New Roman" w:cs="Times New Roman"/>
                <w:sz w:val="23"/>
                <w:szCs w:val="23"/>
              </w:rPr>
              <w:t>На 31 декабря</w:t>
            </w:r>
          </w:p>
        </w:tc>
      </w:tr>
      <w:tr w:rsidR="00FE469A" w:rsidRPr="00284D58" w:rsidTr="00A224A9">
        <w:trPr>
          <w:cantSplit/>
          <w:trHeight w:val="284"/>
        </w:trPr>
        <w:tc>
          <w:tcPr>
            <w:tcW w:w="1446" w:type="dxa"/>
            <w:tcBorders>
              <w:top w:val="nil"/>
              <w:left w:val="single" w:sz="6" w:space="0" w:color="auto"/>
              <w:bottom w:val="nil"/>
              <w:right w:val="single" w:sz="6" w:space="0" w:color="auto"/>
            </w:tcBorders>
          </w:tcPr>
          <w:p w:rsidR="00FE469A" w:rsidRPr="00284D58" w:rsidRDefault="00FE469A" w:rsidP="00A224A9">
            <w:pPr>
              <w:spacing w:after="0" w:line="240" w:lineRule="auto"/>
              <w:jc w:val="center"/>
              <w:rPr>
                <w:rFonts w:ascii="Times New Roman" w:eastAsia="Calibri" w:hAnsi="Times New Roman" w:cs="Times New Roman"/>
                <w:sz w:val="23"/>
                <w:szCs w:val="23"/>
              </w:rPr>
            </w:pPr>
            <w:r w:rsidRPr="00284D58">
              <w:rPr>
                <w:rFonts w:ascii="Times New Roman" w:eastAsia="Calibri" w:hAnsi="Times New Roman" w:cs="Times New Roman"/>
                <w:sz w:val="23"/>
                <w:szCs w:val="23"/>
              </w:rPr>
              <w:t xml:space="preserve">Пояснения </w:t>
            </w:r>
            <w:r w:rsidRPr="00284D58">
              <w:rPr>
                <w:rFonts w:ascii="Times New Roman" w:eastAsia="Calibri" w:hAnsi="Times New Roman" w:cs="Times New Roman"/>
                <w:sz w:val="23"/>
                <w:szCs w:val="23"/>
                <w:vertAlign w:val="superscript"/>
              </w:rPr>
              <w:t>1</w:t>
            </w:r>
          </w:p>
        </w:tc>
        <w:tc>
          <w:tcPr>
            <w:tcW w:w="3969" w:type="dxa"/>
            <w:tcBorders>
              <w:top w:val="nil"/>
              <w:left w:val="nil"/>
              <w:bottom w:val="nil"/>
              <w:right w:val="single" w:sz="6" w:space="0" w:color="auto"/>
            </w:tcBorders>
          </w:tcPr>
          <w:p w:rsidR="00FE469A" w:rsidRPr="00284D58" w:rsidRDefault="00FE469A" w:rsidP="00A224A9">
            <w:pPr>
              <w:spacing w:after="0" w:line="240" w:lineRule="auto"/>
              <w:jc w:val="center"/>
              <w:rPr>
                <w:rFonts w:ascii="Times New Roman" w:eastAsia="Calibri" w:hAnsi="Times New Roman" w:cs="Times New Roman"/>
                <w:sz w:val="23"/>
                <w:szCs w:val="23"/>
              </w:rPr>
            </w:pPr>
            <w:r w:rsidRPr="00284D58">
              <w:rPr>
                <w:rFonts w:ascii="Times New Roman" w:eastAsia="Calibri" w:hAnsi="Times New Roman" w:cs="Times New Roman"/>
                <w:sz w:val="23"/>
                <w:szCs w:val="23"/>
              </w:rPr>
              <w:t xml:space="preserve">Наименование показателя </w:t>
            </w:r>
            <w:r w:rsidRPr="00284D58">
              <w:rPr>
                <w:rFonts w:ascii="Times New Roman" w:eastAsia="Calibri" w:hAnsi="Times New Roman" w:cs="Times New Roman"/>
                <w:sz w:val="23"/>
                <w:szCs w:val="23"/>
                <w:vertAlign w:val="superscript"/>
              </w:rPr>
              <w:t>2</w:t>
            </w:r>
          </w:p>
        </w:tc>
        <w:tc>
          <w:tcPr>
            <w:tcW w:w="425" w:type="dxa"/>
            <w:tcBorders>
              <w:top w:val="nil"/>
              <w:left w:val="nil"/>
              <w:bottom w:val="nil"/>
              <w:right w:val="nil"/>
            </w:tcBorders>
            <w:vAlign w:val="bottom"/>
          </w:tcPr>
          <w:p w:rsidR="00FE469A" w:rsidRPr="00284D58" w:rsidRDefault="00FE469A" w:rsidP="00A224A9">
            <w:pPr>
              <w:spacing w:after="0" w:line="240" w:lineRule="auto"/>
              <w:jc w:val="right"/>
              <w:rPr>
                <w:rFonts w:ascii="Times New Roman" w:eastAsia="Calibri" w:hAnsi="Times New Roman" w:cs="Times New Roman"/>
                <w:sz w:val="23"/>
                <w:szCs w:val="23"/>
              </w:rPr>
            </w:pPr>
            <w:r w:rsidRPr="00284D58">
              <w:rPr>
                <w:rFonts w:ascii="Times New Roman" w:eastAsia="Calibri" w:hAnsi="Times New Roman" w:cs="Times New Roman"/>
                <w:sz w:val="23"/>
                <w:szCs w:val="23"/>
              </w:rPr>
              <w:t>20</w:t>
            </w:r>
          </w:p>
        </w:tc>
        <w:tc>
          <w:tcPr>
            <w:tcW w:w="425" w:type="dxa"/>
            <w:tcBorders>
              <w:top w:val="nil"/>
              <w:left w:val="nil"/>
              <w:bottom w:val="single" w:sz="6" w:space="0" w:color="auto"/>
              <w:right w:val="nil"/>
            </w:tcBorders>
            <w:vAlign w:val="bottom"/>
          </w:tcPr>
          <w:p w:rsidR="00FE469A" w:rsidRPr="00284D58" w:rsidRDefault="00FE469A" w:rsidP="00A224A9">
            <w:pPr>
              <w:spacing w:after="0" w:line="240" w:lineRule="auto"/>
              <w:rPr>
                <w:rFonts w:ascii="Times New Roman" w:eastAsia="Calibri" w:hAnsi="Times New Roman" w:cs="Times New Roman"/>
                <w:sz w:val="23"/>
                <w:szCs w:val="23"/>
              </w:rPr>
            </w:pPr>
            <w:r w:rsidRPr="00284D58">
              <w:rPr>
                <w:rFonts w:ascii="Times New Roman" w:eastAsia="Calibri" w:hAnsi="Times New Roman" w:cs="Times New Roman"/>
                <w:sz w:val="23"/>
                <w:szCs w:val="23"/>
              </w:rPr>
              <w:t>14</w:t>
            </w:r>
          </w:p>
        </w:tc>
        <w:tc>
          <w:tcPr>
            <w:tcW w:w="567" w:type="dxa"/>
            <w:gridSpan w:val="2"/>
            <w:tcBorders>
              <w:top w:val="nil"/>
              <w:left w:val="nil"/>
              <w:bottom w:val="nil"/>
              <w:right w:val="single" w:sz="6" w:space="0" w:color="auto"/>
            </w:tcBorders>
            <w:vAlign w:val="bottom"/>
          </w:tcPr>
          <w:p w:rsidR="00FE469A" w:rsidRPr="00284D58" w:rsidRDefault="00FE469A" w:rsidP="00A224A9">
            <w:pPr>
              <w:spacing w:after="0" w:line="240" w:lineRule="auto"/>
              <w:ind w:left="57"/>
              <w:rPr>
                <w:rFonts w:ascii="Times New Roman" w:eastAsia="Calibri" w:hAnsi="Times New Roman" w:cs="Times New Roman"/>
                <w:sz w:val="23"/>
                <w:szCs w:val="23"/>
              </w:rPr>
            </w:pPr>
            <w:r w:rsidRPr="00284D58">
              <w:rPr>
                <w:rFonts w:ascii="Times New Roman" w:eastAsia="Calibri" w:hAnsi="Times New Roman" w:cs="Times New Roman"/>
                <w:sz w:val="23"/>
                <w:szCs w:val="23"/>
              </w:rPr>
              <w:t>г.</w:t>
            </w:r>
            <w:r w:rsidRPr="00284D58">
              <w:rPr>
                <w:rFonts w:ascii="Times New Roman" w:eastAsia="Calibri" w:hAnsi="Times New Roman" w:cs="Times New Roman"/>
                <w:sz w:val="23"/>
                <w:szCs w:val="23"/>
                <w:vertAlign w:val="superscript"/>
              </w:rPr>
              <w:t>3</w:t>
            </w:r>
          </w:p>
        </w:tc>
        <w:tc>
          <w:tcPr>
            <w:tcW w:w="436" w:type="dxa"/>
            <w:tcBorders>
              <w:top w:val="nil"/>
              <w:left w:val="nil"/>
              <w:bottom w:val="nil"/>
              <w:right w:val="nil"/>
            </w:tcBorders>
            <w:vAlign w:val="bottom"/>
          </w:tcPr>
          <w:p w:rsidR="00FE469A" w:rsidRPr="00284D58" w:rsidRDefault="00FE469A" w:rsidP="00A224A9">
            <w:pPr>
              <w:spacing w:after="0" w:line="240" w:lineRule="auto"/>
              <w:jc w:val="right"/>
              <w:rPr>
                <w:rFonts w:ascii="Times New Roman" w:eastAsia="Calibri" w:hAnsi="Times New Roman" w:cs="Times New Roman"/>
                <w:sz w:val="23"/>
                <w:szCs w:val="23"/>
              </w:rPr>
            </w:pPr>
            <w:r w:rsidRPr="00284D58">
              <w:rPr>
                <w:rFonts w:ascii="Times New Roman" w:eastAsia="Calibri" w:hAnsi="Times New Roman" w:cs="Times New Roman"/>
                <w:sz w:val="23"/>
                <w:szCs w:val="23"/>
              </w:rPr>
              <w:t>20</w:t>
            </w:r>
          </w:p>
        </w:tc>
        <w:tc>
          <w:tcPr>
            <w:tcW w:w="415" w:type="dxa"/>
            <w:tcBorders>
              <w:top w:val="nil"/>
              <w:left w:val="nil"/>
              <w:bottom w:val="single" w:sz="6" w:space="0" w:color="auto"/>
              <w:right w:val="nil"/>
            </w:tcBorders>
            <w:vAlign w:val="bottom"/>
          </w:tcPr>
          <w:p w:rsidR="00FE469A" w:rsidRPr="00284D58" w:rsidRDefault="00FE469A" w:rsidP="00A224A9">
            <w:pPr>
              <w:spacing w:after="0" w:line="240" w:lineRule="auto"/>
              <w:rPr>
                <w:rFonts w:ascii="Times New Roman" w:eastAsia="Calibri" w:hAnsi="Times New Roman" w:cs="Times New Roman"/>
                <w:sz w:val="23"/>
                <w:szCs w:val="23"/>
              </w:rPr>
            </w:pPr>
          </w:p>
        </w:tc>
        <w:tc>
          <w:tcPr>
            <w:tcW w:w="567" w:type="dxa"/>
            <w:tcBorders>
              <w:top w:val="nil"/>
              <w:left w:val="nil"/>
              <w:bottom w:val="nil"/>
              <w:right w:val="single" w:sz="6" w:space="0" w:color="auto"/>
            </w:tcBorders>
            <w:vAlign w:val="bottom"/>
          </w:tcPr>
          <w:p w:rsidR="00FE469A" w:rsidRPr="00284D58" w:rsidRDefault="00FE469A" w:rsidP="00A224A9">
            <w:pPr>
              <w:spacing w:after="0" w:line="240" w:lineRule="auto"/>
              <w:ind w:left="57"/>
              <w:rPr>
                <w:rFonts w:ascii="Times New Roman" w:eastAsia="Calibri" w:hAnsi="Times New Roman" w:cs="Times New Roman"/>
                <w:sz w:val="23"/>
                <w:szCs w:val="23"/>
              </w:rPr>
            </w:pPr>
            <w:r w:rsidRPr="00284D58">
              <w:rPr>
                <w:rFonts w:ascii="Times New Roman" w:eastAsia="Calibri" w:hAnsi="Times New Roman" w:cs="Times New Roman"/>
                <w:sz w:val="23"/>
                <w:szCs w:val="23"/>
              </w:rPr>
              <w:t>г.</w:t>
            </w:r>
            <w:r w:rsidRPr="00284D58">
              <w:rPr>
                <w:rFonts w:ascii="Times New Roman" w:eastAsia="Calibri" w:hAnsi="Times New Roman" w:cs="Times New Roman"/>
                <w:sz w:val="23"/>
                <w:szCs w:val="23"/>
                <w:vertAlign w:val="superscript"/>
              </w:rPr>
              <w:t>4</w:t>
            </w:r>
          </w:p>
        </w:tc>
        <w:tc>
          <w:tcPr>
            <w:tcW w:w="567" w:type="dxa"/>
            <w:tcBorders>
              <w:top w:val="nil"/>
              <w:left w:val="nil"/>
              <w:bottom w:val="nil"/>
              <w:right w:val="nil"/>
            </w:tcBorders>
            <w:vAlign w:val="bottom"/>
          </w:tcPr>
          <w:p w:rsidR="00FE469A" w:rsidRPr="00284D58" w:rsidRDefault="00FE469A" w:rsidP="00A224A9">
            <w:pPr>
              <w:spacing w:after="0" w:line="240" w:lineRule="auto"/>
              <w:jc w:val="right"/>
              <w:rPr>
                <w:rFonts w:ascii="Times New Roman" w:eastAsia="Calibri" w:hAnsi="Times New Roman" w:cs="Times New Roman"/>
                <w:sz w:val="23"/>
                <w:szCs w:val="23"/>
              </w:rPr>
            </w:pPr>
            <w:r w:rsidRPr="00284D58">
              <w:rPr>
                <w:rFonts w:ascii="Times New Roman" w:eastAsia="Calibri" w:hAnsi="Times New Roman" w:cs="Times New Roman"/>
                <w:sz w:val="23"/>
                <w:szCs w:val="23"/>
              </w:rPr>
              <w:t>20</w:t>
            </w:r>
          </w:p>
        </w:tc>
        <w:tc>
          <w:tcPr>
            <w:tcW w:w="425" w:type="dxa"/>
            <w:tcBorders>
              <w:top w:val="nil"/>
              <w:left w:val="nil"/>
              <w:bottom w:val="single" w:sz="6" w:space="0" w:color="auto"/>
              <w:right w:val="nil"/>
            </w:tcBorders>
            <w:vAlign w:val="bottom"/>
          </w:tcPr>
          <w:p w:rsidR="00FE469A" w:rsidRPr="00284D58" w:rsidRDefault="00FE469A" w:rsidP="00A224A9">
            <w:pPr>
              <w:spacing w:after="0" w:line="240" w:lineRule="auto"/>
              <w:rPr>
                <w:rFonts w:ascii="Times New Roman" w:eastAsia="Calibri" w:hAnsi="Times New Roman" w:cs="Times New Roman"/>
                <w:sz w:val="23"/>
                <w:szCs w:val="23"/>
              </w:rPr>
            </w:pPr>
          </w:p>
        </w:tc>
        <w:tc>
          <w:tcPr>
            <w:tcW w:w="425" w:type="dxa"/>
            <w:tcBorders>
              <w:top w:val="nil"/>
              <w:left w:val="nil"/>
              <w:bottom w:val="nil"/>
              <w:right w:val="single" w:sz="6" w:space="0" w:color="auto"/>
            </w:tcBorders>
            <w:vAlign w:val="bottom"/>
          </w:tcPr>
          <w:p w:rsidR="00FE469A" w:rsidRPr="00284D58" w:rsidRDefault="00FE469A" w:rsidP="00A224A9">
            <w:pPr>
              <w:spacing w:after="0" w:line="240" w:lineRule="auto"/>
              <w:ind w:left="57"/>
              <w:rPr>
                <w:rFonts w:ascii="Times New Roman" w:eastAsia="Calibri" w:hAnsi="Times New Roman" w:cs="Times New Roman"/>
                <w:sz w:val="23"/>
                <w:szCs w:val="23"/>
              </w:rPr>
            </w:pPr>
            <w:r w:rsidRPr="00284D58">
              <w:rPr>
                <w:rFonts w:ascii="Times New Roman" w:eastAsia="Calibri" w:hAnsi="Times New Roman" w:cs="Times New Roman"/>
                <w:sz w:val="23"/>
                <w:szCs w:val="23"/>
              </w:rPr>
              <w:t>г.</w:t>
            </w:r>
            <w:r w:rsidRPr="00284D58">
              <w:rPr>
                <w:rFonts w:ascii="Times New Roman" w:eastAsia="Calibri" w:hAnsi="Times New Roman" w:cs="Times New Roman"/>
                <w:sz w:val="23"/>
                <w:szCs w:val="23"/>
                <w:vertAlign w:val="superscript"/>
              </w:rPr>
              <w:t>5</w:t>
            </w:r>
          </w:p>
        </w:tc>
      </w:tr>
      <w:tr w:rsidR="00FE469A" w:rsidRPr="00284D58" w:rsidTr="00A224A9">
        <w:trPr>
          <w:cantSplit/>
          <w:trHeight w:val="65"/>
        </w:trPr>
        <w:tc>
          <w:tcPr>
            <w:tcW w:w="1446" w:type="dxa"/>
            <w:tcBorders>
              <w:top w:val="nil"/>
              <w:left w:val="single" w:sz="6" w:space="0" w:color="auto"/>
              <w:bottom w:val="single" w:sz="6" w:space="0" w:color="auto"/>
              <w:right w:val="single" w:sz="6" w:space="0" w:color="auto"/>
            </w:tcBorders>
          </w:tcPr>
          <w:p w:rsidR="00FE469A" w:rsidRPr="00284D58" w:rsidRDefault="00FE469A" w:rsidP="00A224A9">
            <w:pPr>
              <w:spacing w:after="0" w:line="240" w:lineRule="auto"/>
              <w:jc w:val="center"/>
              <w:rPr>
                <w:rFonts w:ascii="Times New Roman" w:eastAsia="Calibri" w:hAnsi="Times New Roman" w:cs="Times New Roman"/>
                <w:sz w:val="23"/>
                <w:szCs w:val="23"/>
              </w:rPr>
            </w:pPr>
          </w:p>
        </w:tc>
        <w:tc>
          <w:tcPr>
            <w:tcW w:w="3969" w:type="dxa"/>
            <w:tcBorders>
              <w:top w:val="nil"/>
              <w:left w:val="nil"/>
              <w:bottom w:val="single" w:sz="6" w:space="0" w:color="auto"/>
              <w:right w:val="single" w:sz="6" w:space="0" w:color="auto"/>
            </w:tcBorders>
          </w:tcPr>
          <w:p w:rsidR="00FE469A" w:rsidRPr="00284D58" w:rsidRDefault="00FE469A" w:rsidP="00A224A9">
            <w:pPr>
              <w:spacing w:after="0" w:line="240" w:lineRule="auto"/>
              <w:jc w:val="center"/>
              <w:rPr>
                <w:rFonts w:ascii="Times New Roman" w:eastAsia="Calibri" w:hAnsi="Times New Roman" w:cs="Times New Roman"/>
                <w:sz w:val="23"/>
                <w:szCs w:val="23"/>
              </w:rPr>
            </w:pPr>
          </w:p>
        </w:tc>
        <w:tc>
          <w:tcPr>
            <w:tcW w:w="425" w:type="dxa"/>
            <w:tcBorders>
              <w:top w:val="nil"/>
              <w:left w:val="nil"/>
              <w:right w:val="nil"/>
            </w:tcBorders>
          </w:tcPr>
          <w:p w:rsidR="00FE469A" w:rsidRPr="00284D58" w:rsidRDefault="00FE469A" w:rsidP="00A224A9">
            <w:pPr>
              <w:spacing w:after="0" w:line="240" w:lineRule="auto"/>
              <w:jc w:val="right"/>
              <w:rPr>
                <w:rFonts w:ascii="Times New Roman" w:eastAsia="Calibri" w:hAnsi="Times New Roman" w:cs="Times New Roman"/>
                <w:sz w:val="23"/>
                <w:szCs w:val="23"/>
              </w:rPr>
            </w:pPr>
          </w:p>
        </w:tc>
        <w:tc>
          <w:tcPr>
            <w:tcW w:w="425" w:type="dxa"/>
            <w:tcBorders>
              <w:top w:val="nil"/>
              <w:left w:val="nil"/>
              <w:right w:val="nil"/>
            </w:tcBorders>
          </w:tcPr>
          <w:p w:rsidR="00FE469A" w:rsidRPr="00284D58" w:rsidRDefault="00FE469A" w:rsidP="00A224A9">
            <w:pPr>
              <w:spacing w:after="0" w:line="240" w:lineRule="auto"/>
              <w:rPr>
                <w:rFonts w:ascii="Times New Roman" w:eastAsia="Calibri" w:hAnsi="Times New Roman" w:cs="Times New Roman"/>
                <w:sz w:val="23"/>
                <w:szCs w:val="23"/>
              </w:rPr>
            </w:pPr>
          </w:p>
        </w:tc>
        <w:tc>
          <w:tcPr>
            <w:tcW w:w="567" w:type="dxa"/>
            <w:gridSpan w:val="2"/>
            <w:tcBorders>
              <w:top w:val="nil"/>
              <w:left w:val="nil"/>
              <w:right w:val="single" w:sz="6" w:space="0" w:color="auto"/>
            </w:tcBorders>
          </w:tcPr>
          <w:p w:rsidR="00FE469A" w:rsidRPr="00284D58" w:rsidRDefault="00FE469A" w:rsidP="00A224A9">
            <w:pPr>
              <w:spacing w:after="0" w:line="240" w:lineRule="auto"/>
              <w:ind w:left="57"/>
              <w:rPr>
                <w:rFonts w:ascii="Times New Roman" w:eastAsia="Calibri" w:hAnsi="Times New Roman" w:cs="Times New Roman"/>
                <w:sz w:val="23"/>
                <w:szCs w:val="23"/>
              </w:rPr>
            </w:pPr>
          </w:p>
        </w:tc>
        <w:tc>
          <w:tcPr>
            <w:tcW w:w="436" w:type="dxa"/>
            <w:tcBorders>
              <w:top w:val="nil"/>
              <w:left w:val="nil"/>
              <w:right w:val="nil"/>
            </w:tcBorders>
          </w:tcPr>
          <w:p w:rsidR="00FE469A" w:rsidRPr="00284D58" w:rsidRDefault="00FE469A" w:rsidP="00A224A9">
            <w:pPr>
              <w:spacing w:after="0" w:line="240" w:lineRule="auto"/>
              <w:jc w:val="right"/>
              <w:rPr>
                <w:rFonts w:ascii="Times New Roman" w:eastAsia="Calibri" w:hAnsi="Times New Roman" w:cs="Times New Roman"/>
                <w:sz w:val="23"/>
                <w:szCs w:val="23"/>
              </w:rPr>
            </w:pPr>
          </w:p>
        </w:tc>
        <w:tc>
          <w:tcPr>
            <w:tcW w:w="415" w:type="dxa"/>
            <w:tcBorders>
              <w:top w:val="nil"/>
              <w:left w:val="nil"/>
              <w:right w:val="nil"/>
            </w:tcBorders>
          </w:tcPr>
          <w:p w:rsidR="00FE469A" w:rsidRPr="00284D58" w:rsidRDefault="00FE469A" w:rsidP="00A224A9">
            <w:pPr>
              <w:spacing w:after="0" w:line="240" w:lineRule="auto"/>
              <w:rPr>
                <w:rFonts w:ascii="Times New Roman" w:eastAsia="Calibri" w:hAnsi="Times New Roman" w:cs="Times New Roman"/>
                <w:sz w:val="23"/>
                <w:szCs w:val="23"/>
              </w:rPr>
            </w:pPr>
          </w:p>
        </w:tc>
        <w:tc>
          <w:tcPr>
            <w:tcW w:w="567" w:type="dxa"/>
            <w:tcBorders>
              <w:top w:val="nil"/>
              <w:left w:val="nil"/>
              <w:right w:val="single" w:sz="6" w:space="0" w:color="auto"/>
            </w:tcBorders>
          </w:tcPr>
          <w:p w:rsidR="00FE469A" w:rsidRPr="00284D58" w:rsidRDefault="00FE469A" w:rsidP="00A224A9">
            <w:pPr>
              <w:spacing w:after="0" w:line="240" w:lineRule="auto"/>
              <w:ind w:left="57"/>
              <w:rPr>
                <w:rFonts w:ascii="Times New Roman" w:eastAsia="Calibri" w:hAnsi="Times New Roman" w:cs="Times New Roman"/>
                <w:sz w:val="23"/>
                <w:szCs w:val="23"/>
              </w:rPr>
            </w:pPr>
          </w:p>
        </w:tc>
        <w:tc>
          <w:tcPr>
            <w:tcW w:w="567" w:type="dxa"/>
            <w:tcBorders>
              <w:top w:val="nil"/>
              <w:left w:val="nil"/>
              <w:right w:val="nil"/>
            </w:tcBorders>
          </w:tcPr>
          <w:p w:rsidR="00FE469A" w:rsidRPr="00284D58" w:rsidRDefault="00FE469A" w:rsidP="00A224A9">
            <w:pPr>
              <w:spacing w:after="0" w:line="240" w:lineRule="auto"/>
              <w:jc w:val="right"/>
              <w:rPr>
                <w:rFonts w:ascii="Times New Roman" w:eastAsia="Calibri" w:hAnsi="Times New Roman" w:cs="Times New Roman"/>
                <w:sz w:val="23"/>
                <w:szCs w:val="23"/>
              </w:rPr>
            </w:pPr>
          </w:p>
        </w:tc>
        <w:tc>
          <w:tcPr>
            <w:tcW w:w="425" w:type="dxa"/>
            <w:tcBorders>
              <w:top w:val="nil"/>
              <w:left w:val="nil"/>
              <w:right w:val="nil"/>
            </w:tcBorders>
          </w:tcPr>
          <w:p w:rsidR="00FE469A" w:rsidRPr="00284D58" w:rsidRDefault="00FE469A" w:rsidP="00A224A9">
            <w:pPr>
              <w:spacing w:after="0" w:line="240" w:lineRule="auto"/>
              <w:rPr>
                <w:rFonts w:ascii="Times New Roman" w:eastAsia="Calibri" w:hAnsi="Times New Roman" w:cs="Times New Roman"/>
                <w:sz w:val="23"/>
                <w:szCs w:val="23"/>
              </w:rPr>
            </w:pPr>
          </w:p>
        </w:tc>
        <w:tc>
          <w:tcPr>
            <w:tcW w:w="425" w:type="dxa"/>
            <w:tcBorders>
              <w:top w:val="nil"/>
              <w:left w:val="nil"/>
              <w:right w:val="single" w:sz="6" w:space="0" w:color="auto"/>
            </w:tcBorders>
          </w:tcPr>
          <w:p w:rsidR="00FE469A" w:rsidRPr="00284D58" w:rsidRDefault="00FE469A" w:rsidP="00A224A9">
            <w:pPr>
              <w:spacing w:after="0" w:line="240" w:lineRule="auto"/>
              <w:ind w:left="57"/>
              <w:rPr>
                <w:rFonts w:ascii="Times New Roman" w:eastAsia="Calibri" w:hAnsi="Times New Roman" w:cs="Times New Roman"/>
                <w:sz w:val="23"/>
                <w:szCs w:val="23"/>
              </w:rPr>
            </w:pPr>
          </w:p>
        </w:tc>
      </w:tr>
      <w:tr w:rsidR="00FE469A" w:rsidRPr="00284D58" w:rsidTr="00A224A9">
        <w:tc>
          <w:tcPr>
            <w:tcW w:w="1446" w:type="dxa"/>
            <w:tcBorders>
              <w:top w:val="single" w:sz="6" w:space="0" w:color="auto"/>
              <w:left w:val="single" w:sz="6" w:space="0" w:color="auto"/>
              <w:bottom w:val="nil"/>
              <w:right w:val="single" w:sz="6" w:space="0" w:color="auto"/>
            </w:tcBorders>
            <w:vAlign w:val="bottom"/>
          </w:tcPr>
          <w:p w:rsidR="00FE469A" w:rsidRPr="00284D58" w:rsidRDefault="00FE469A" w:rsidP="00A224A9">
            <w:pPr>
              <w:spacing w:after="0" w:line="240" w:lineRule="auto"/>
              <w:jc w:val="center"/>
              <w:rPr>
                <w:rFonts w:ascii="Times New Roman" w:eastAsia="Calibri" w:hAnsi="Times New Roman" w:cs="Times New Roman"/>
                <w:sz w:val="24"/>
                <w:szCs w:val="24"/>
              </w:rPr>
            </w:pPr>
          </w:p>
        </w:tc>
        <w:tc>
          <w:tcPr>
            <w:tcW w:w="3969" w:type="dxa"/>
            <w:tcBorders>
              <w:top w:val="single" w:sz="6" w:space="0" w:color="auto"/>
              <w:left w:val="nil"/>
              <w:bottom w:val="nil"/>
              <w:right w:val="single" w:sz="12" w:space="0" w:color="auto"/>
            </w:tcBorders>
            <w:vAlign w:val="bottom"/>
          </w:tcPr>
          <w:p w:rsidR="00FE469A" w:rsidRPr="00284D58" w:rsidRDefault="00FE469A" w:rsidP="00A224A9">
            <w:pPr>
              <w:spacing w:after="0" w:line="240" w:lineRule="auto"/>
              <w:jc w:val="center"/>
              <w:rPr>
                <w:rFonts w:ascii="Times New Roman" w:eastAsia="Calibri" w:hAnsi="Times New Roman" w:cs="Times New Roman"/>
                <w:bCs/>
                <w:sz w:val="24"/>
                <w:szCs w:val="24"/>
              </w:rPr>
            </w:pPr>
            <w:r w:rsidRPr="00284D58">
              <w:rPr>
                <w:rFonts w:ascii="Times New Roman" w:eastAsia="Calibri" w:hAnsi="Times New Roman" w:cs="Times New Roman"/>
                <w:bCs/>
                <w:sz w:val="24"/>
                <w:szCs w:val="24"/>
              </w:rPr>
              <w:t>АКТИВ</w:t>
            </w:r>
          </w:p>
        </w:tc>
        <w:tc>
          <w:tcPr>
            <w:tcW w:w="1417" w:type="dxa"/>
            <w:gridSpan w:val="4"/>
            <w:tcBorders>
              <w:top w:val="single" w:sz="12" w:space="0" w:color="auto"/>
              <w:left w:val="nil"/>
              <w:bottom w:val="nil"/>
              <w:right w:val="single" w:sz="6" w:space="0" w:color="auto"/>
            </w:tcBorders>
            <w:vAlign w:val="bottom"/>
          </w:tcPr>
          <w:p w:rsidR="00FE469A" w:rsidRPr="00284D58" w:rsidRDefault="00FE469A" w:rsidP="00A224A9">
            <w:pPr>
              <w:spacing w:after="0" w:line="240" w:lineRule="auto"/>
              <w:jc w:val="center"/>
              <w:rPr>
                <w:rFonts w:ascii="Times New Roman" w:eastAsia="Calibri" w:hAnsi="Times New Roman" w:cs="Times New Roman"/>
                <w:sz w:val="24"/>
                <w:szCs w:val="24"/>
              </w:rPr>
            </w:pPr>
          </w:p>
        </w:tc>
        <w:tc>
          <w:tcPr>
            <w:tcW w:w="1418" w:type="dxa"/>
            <w:gridSpan w:val="3"/>
            <w:tcBorders>
              <w:top w:val="single" w:sz="12" w:space="0" w:color="auto"/>
              <w:left w:val="nil"/>
              <w:bottom w:val="nil"/>
              <w:right w:val="single" w:sz="6" w:space="0" w:color="auto"/>
            </w:tcBorders>
            <w:vAlign w:val="bottom"/>
          </w:tcPr>
          <w:p w:rsidR="00FE469A" w:rsidRPr="00284D58" w:rsidRDefault="00FE469A" w:rsidP="00A224A9">
            <w:pPr>
              <w:spacing w:after="0" w:line="240" w:lineRule="auto"/>
              <w:jc w:val="center"/>
              <w:rPr>
                <w:rFonts w:ascii="Times New Roman" w:eastAsia="Calibri" w:hAnsi="Times New Roman" w:cs="Times New Roman"/>
                <w:sz w:val="24"/>
                <w:szCs w:val="24"/>
              </w:rPr>
            </w:pPr>
          </w:p>
        </w:tc>
        <w:tc>
          <w:tcPr>
            <w:tcW w:w="1417" w:type="dxa"/>
            <w:gridSpan w:val="3"/>
            <w:tcBorders>
              <w:top w:val="single" w:sz="12" w:space="0" w:color="auto"/>
              <w:left w:val="nil"/>
              <w:bottom w:val="nil"/>
              <w:right w:val="single" w:sz="12" w:space="0" w:color="auto"/>
            </w:tcBorders>
            <w:vAlign w:val="bottom"/>
          </w:tcPr>
          <w:p w:rsidR="00FE469A" w:rsidRPr="00284D58" w:rsidRDefault="00FE469A" w:rsidP="00A224A9">
            <w:pPr>
              <w:spacing w:after="0" w:line="240" w:lineRule="auto"/>
              <w:jc w:val="center"/>
              <w:rPr>
                <w:rFonts w:ascii="Times New Roman" w:eastAsia="Calibri" w:hAnsi="Times New Roman" w:cs="Times New Roman"/>
                <w:sz w:val="24"/>
                <w:szCs w:val="24"/>
              </w:rPr>
            </w:pPr>
          </w:p>
        </w:tc>
      </w:tr>
      <w:tr w:rsidR="00FE469A" w:rsidRPr="00284D58" w:rsidTr="00A224A9">
        <w:tc>
          <w:tcPr>
            <w:tcW w:w="1446" w:type="dxa"/>
            <w:tcBorders>
              <w:top w:val="nil"/>
              <w:left w:val="single" w:sz="6" w:space="0" w:color="auto"/>
              <w:bottom w:val="nil"/>
              <w:right w:val="single" w:sz="6" w:space="0" w:color="auto"/>
            </w:tcBorders>
            <w:vAlign w:val="bottom"/>
          </w:tcPr>
          <w:p w:rsidR="00FE469A" w:rsidRPr="00284D58" w:rsidRDefault="00FE469A" w:rsidP="00A224A9">
            <w:pPr>
              <w:spacing w:after="0" w:line="240" w:lineRule="auto"/>
              <w:jc w:val="center"/>
              <w:rPr>
                <w:rFonts w:ascii="Times New Roman" w:eastAsia="Calibri" w:hAnsi="Times New Roman" w:cs="Times New Roman"/>
                <w:sz w:val="24"/>
                <w:szCs w:val="24"/>
              </w:rPr>
            </w:pPr>
          </w:p>
        </w:tc>
        <w:tc>
          <w:tcPr>
            <w:tcW w:w="3969" w:type="dxa"/>
            <w:tcBorders>
              <w:top w:val="nil"/>
              <w:left w:val="nil"/>
              <w:bottom w:val="nil"/>
              <w:right w:val="single" w:sz="12" w:space="0" w:color="auto"/>
            </w:tcBorders>
            <w:vAlign w:val="bottom"/>
          </w:tcPr>
          <w:p w:rsidR="00FE469A" w:rsidRPr="00284D58" w:rsidRDefault="00FE469A" w:rsidP="00A224A9">
            <w:pPr>
              <w:spacing w:before="120" w:after="0" w:line="240" w:lineRule="auto"/>
              <w:jc w:val="center"/>
              <w:rPr>
                <w:rFonts w:ascii="Times New Roman" w:eastAsia="Calibri" w:hAnsi="Times New Roman" w:cs="Times New Roman"/>
                <w:bCs/>
                <w:sz w:val="24"/>
                <w:szCs w:val="24"/>
              </w:rPr>
            </w:pPr>
            <w:r w:rsidRPr="00284D58">
              <w:rPr>
                <w:rFonts w:ascii="Times New Roman" w:eastAsia="Calibri" w:hAnsi="Times New Roman" w:cs="Times New Roman"/>
                <w:bCs/>
                <w:sz w:val="24"/>
                <w:szCs w:val="24"/>
              </w:rPr>
              <w:t>I. ВНЕОБОРОТНЫЕ АКТИВЫ</w:t>
            </w:r>
          </w:p>
        </w:tc>
        <w:tc>
          <w:tcPr>
            <w:tcW w:w="1417" w:type="dxa"/>
            <w:gridSpan w:val="4"/>
            <w:tcBorders>
              <w:top w:val="nil"/>
              <w:left w:val="nil"/>
              <w:bottom w:val="nil"/>
              <w:right w:val="single" w:sz="6" w:space="0" w:color="auto"/>
            </w:tcBorders>
            <w:vAlign w:val="bottom"/>
          </w:tcPr>
          <w:p w:rsidR="00FE469A" w:rsidRPr="00284D58" w:rsidRDefault="00FE469A" w:rsidP="00A224A9">
            <w:pPr>
              <w:spacing w:after="0" w:line="240" w:lineRule="auto"/>
              <w:jc w:val="center"/>
              <w:rPr>
                <w:rFonts w:ascii="Times New Roman" w:eastAsia="Calibri" w:hAnsi="Times New Roman" w:cs="Times New Roman"/>
                <w:sz w:val="24"/>
                <w:szCs w:val="24"/>
              </w:rPr>
            </w:pPr>
          </w:p>
        </w:tc>
        <w:tc>
          <w:tcPr>
            <w:tcW w:w="1418" w:type="dxa"/>
            <w:gridSpan w:val="3"/>
            <w:tcBorders>
              <w:top w:val="nil"/>
              <w:left w:val="nil"/>
              <w:bottom w:val="nil"/>
              <w:right w:val="single" w:sz="6" w:space="0" w:color="auto"/>
            </w:tcBorders>
            <w:vAlign w:val="bottom"/>
          </w:tcPr>
          <w:p w:rsidR="00FE469A" w:rsidRPr="00284D58" w:rsidRDefault="00FE469A" w:rsidP="00A224A9">
            <w:pPr>
              <w:spacing w:after="0" w:line="240" w:lineRule="auto"/>
              <w:jc w:val="center"/>
              <w:rPr>
                <w:rFonts w:ascii="Times New Roman" w:eastAsia="Calibri" w:hAnsi="Times New Roman" w:cs="Times New Roman"/>
                <w:sz w:val="24"/>
                <w:szCs w:val="24"/>
              </w:rPr>
            </w:pPr>
          </w:p>
        </w:tc>
        <w:tc>
          <w:tcPr>
            <w:tcW w:w="1417" w:type="dxa"/>
            <w:gridSpan w:val="3"/>
            <w:tcBorders>
              <w:top w:val="nil"/>
              <w:left w:val="nil"/>
              <w:bottom w:val="nil"/>
              <w:right w:val="single" w:sz="12" w:space="0" w:color="auto"/>
            </w:tcBorders>
            <w:vAlign w:val="bottom"/>
          </w:tcPr>
          <w:p w:rsidR="00FE469A" w:rsidRPr="00284D58" w:rsidRDefault="00FE469A" w:rsidP="00A224A9">
            <w:pPr>
              <w:spacing w:after="0" w:line="240" w:lineRule="auto"/>
              <w:jc w:val="center"/>
              <w:rPr>
                <w:rFonts w:ascii="Times New Roman" w:eastAsia="Calibri" w:hAnsi="Times New Roman" w:cs="Times New Roman"/>
                <w:sz w:val="24"/>
                <w:szCs w:val="24"/>
              </w:rPr>
            </w:pPr>
          </w:p>
        </w:tc>
      </w:tr>
      <w:tr w:rsidR="00FE469A" w:rsidRPr="00284D58" w:rsidTr="00A224A9">
        <w:trPr>
          <w:trHeight w:val="284"/>
        </w:trPr>
        <w:tc>
          <w:tcPr>
            <w:tcW w:w="1446" w:type="dxa"/>
            <w:tcBorders>
              <w:top w:val="nil"/>
              <w:left w:val="single" w:sz="6" w:space="0" w:color="auto"/>
              <w:bottom w:val="single" w:sz="6" w:space="0" w:color="auto"/>
              <w:right w:val="single" w:sz="6" w:space="0" w:color="auto"/>
            </w:tcBorders>
            <w:vAlign w:val="bottom"/>
          </w:tcPr>
          <w:p w:rsidR="00FE469A" w:rsidRPr="00284D58" w:rsidRDefault="00FE469A" w:rsidP="00A224A9">
            <w:pPr>
              <w:spacing w:after="0" w:line="240" w:lineRule="auto"/>
              <w:jc w:val="center"/>
              <w:rPr>
                <w:rFonts w:ascii="Times New Roman" w:eastAsia="Calibri" w:hAnsi="Times New Roman" w:cs="Times New Roman"/>
                <w:sz w:val="24"/>
                <w:szCs w:val="24"/>
              </w:rPr>
            </w:pPr>
          </w:p>
        </w:tc>
        <w:tc>
          <w:tcPr>
            <w:tcW w:w="3969" w:type="dxa"/>
            <w:tcBorders>
              <w:top w:val="nil"/>
              <w:left w:val="nil"/>
              <w:bottom w:val="single" w:sz="6" w:space="0" w:color="auto"/>
              <w:right w:val="single" w:sz="12" w:space="0" w:color="auto"/>
            </w:tcBorders>
            <w:vAlign w:val="bottom"/>
          </w:tcPr>
          <w:p w:rsidR="00FE469A" w:rsidRPr="00284D58" w:rsidRDefault="00FE469A" w:rsidP="00A224A9">
            <w:pPr>
              <w:spacing w:after="0" w:line="240" w:lineRule="auto"/>
              <w:ind w:left="57"/>
              <w:rPr>
                <w:rFonts w:ascii="Times New Roman" w:eastAsia="Calibri" w:hAnsi="Times New Roman" w:cs="Times New Roman"/>
                <w:sz w:val="24"/>
                <w:szCs w:val="24"/>
              </w:rPr>
            </w:pPr>
            <w:r w:rsidRPr="00284D58">
              <w:rPr>
                <w:rFonts w:ascii="Times New Roman" w:eastAsia="Calibri" w:hAnsi="Times New Roman" w:cs="Times New Roman"/>
                <w:sz w:val="24"/>
                <w:szCs w:val="24"/>
              </w:rPr>
              <w:t>Нематериальные активы</w:t>
            </w:r>
          </w:p>
        </w:tc>
        <w:tc>
          <w:tcPr>
            <w:tcW w:w="1417" w:type="dxa"/>
            <w:gridSpan w:val="4"/>
            <w:tcBorders>
              <w:top w:val="nil"/>
              <w:left w:val="nil"/>
              <w:bottom w:val="single" w:sz="6" w:space="0" w:color="auto"/>
              <w:right w:val="single" w:sz="6" w:space="0" w:color="auto"/>
            </w:tcBorders>
            <w:vAlign w:val="bottom"/>
          </w:tcPr>
          <w:p w:rsidR="00FE469A" w:rsidRPr="00284D58" w:rsidRDefault="00FE469A" w:rsidP="00A224A9">
            <w:pPr>
              <w:spacing w:after="0" w:line="240" w:lineRule="auto"/>
              <w:jc w:val="center"/>
              <w:rPr>
                <w:rFonts w:ascii="Times New Roman" w:eastAsia="Calibri" w:hAnsi="Times New Roman" w:cs="Times New Roman"/>
                <w:sz w:val="24"/>
                <w:szCs w:val="24"/>
              </w:rPr>
            </w:pPr>
          </w:p>
        </w:tc>
        <w:tc>
          <w:tcPr>
            <w:tcW w:w="1418" w:type="dxa"/>
            <w:gridSpan w:val="3"/>
            <w:tcBorders>
              <w:top w:val="nil"/>
              <w:left w:val="nil"/>
              <w:bottom w:val="single" w:sz="6" w:space="0" w:color="auto"/>
              <w:right w:val="single" w:sz="6" w:space="0" w:color="auto"/>
            </w:tcBorders>
            <w:vAlign w:val="bottom"/>
          </w:tcPr>
          <w:p w:rsidR="00FE469A" w:rsidRPr="00284D58" w:rsidRDefault="00FE469A" w:rsidP="00A224A9">
            <w:pPr>
              <w:spacing w:after="0" w:line="240" w:lineRule="auto"/>
              <w:jc w:val="center"/>
              <w:rPr>
                <w:rFonts w:ascii="Times New Roman" w:eastAsia="Calibri" w:hAnsi="Times New Roman" w:cs="Times New Roman"/>
                <w:sz w:val="24"/>
                <w:szCs w:val="24"/>
              </w:rPr>
            </w:pPr>
          </w:p>
        </w:tc>
        <w:tc>
          <w:tcPr>
            <w:tcW w:w="1417" w:type="dxa"/>
            <w:gridSpan w:val="3"/>
            <w:tcBorders>
              <w:top w:val="nil"/>
              <w:left w:val="nil"/>
              <w:bottom w:val="single" w:sz="6" w:space="0" w:color="auto"/>
              <w:right w:val="single" w:sz="12" w:space="0" w:color="auto"/>
            </w:tcBorders>
            <w:vAlign w:val="bottom"/>
          </w:tcPr>
          <w:p w:rsidR="00FE469A" w:rsidRPr="00284D58" w:rsidRDefault="00FE469A" w:rsidP="00A224A9">
            <w:pPr>
              <w:spacing w:after="0" w:line="240" w:lineRule="auto"/>
              <w:jc w:val="center"/>
              <w:rPr>
                <w:rFonts w:ascii="Times New Roman" w:eastAsia="Calibri" w:hAnsi="Times New Roman" w:cs="Times New Roman"/>
                <w:sz w:val="24"/>
                <w:szCs w:val="24"/>
              </w:rPr>
            </w:pPr>
          </w:p>
        </w:tc>
      </w:tr>
      <w:tr w:rsidR="00FE469A" w:rsidRPr="00284D58" w:rsidTr="00A224A9">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FE469A" w:rsidRPr="00284D58" w:rsidRDefault="00FE469A" w:rsidP="00A224A9">
            <w:pPr>
              <w:spacing w:after="0" w:line="240" w:lineRule="auto"/>
              <w:jc w:val="center"/>
              <w:rPr>
                <w:rFonts w:ascii="Times New Roman" w:eastAsia="Calibri" w:hAnsi="Times New Roman" w:cs="Times New Roman"/>
                <w:sz w:val="24"/>
                <w:szCs w:val="24"/>
              </w:rPr>
            </w:pPr>
          </w:p>
        </w:tc>
        <w:tc>
          <w:tcPr>
            <w:tcW w:w="3969" w:type="dxa"/>
            <w:tcBorders>
              <w:top w:val="single" w:sz="6" w:space="0" w:color="auto"/>
              <w:left w:val="nil"/>
              <w:bottom w:val="single" w:sz="6" w:space="0" w:color="auto"/>
              <w:right w:val="single" w:sz="12" w:space="0" w:color="auto"/>
            </w:tcBorders>
            <w:vAlign w:val="bottom"/>
          </w:tcPr>
          <w:p w:rsidR="00FE469A" w:rsidRPr="00284D58" w:rsidRDefault="00FE469A" w:rsidP="00A224A9">
            <w:pPr>
              <w:spacing w:after="0" w:line="240" w:lineRule="auto"/>
              <w:ind w:left="57"/>
              <w:rPr>
                <w:rFonts w:ascii="Times New Roman" w:eastAsia="Calibri" w:hAnsi="Times New Roman" w:cs="Times New Roman"/>
                <w:sz w:val="24"/>
                <w:szCs w:val="24"/>
              </w:rPr>
            </w:pPr>
            <w:r w:rsidRPr="00284D58">
              <w:rPr>
                <w:rFonts w:ascii="Times New Roman" w:eastAsia="Calibri" w:hAnsi="Times New Roman" w:cs="Times New Roman"/>
                <w:sz w:val="24"/>
                <w:szCs w:val="24"/>
              </w:rPr>
              <w:t>Результаты исследований и разработок</w:t>
            </w:r>
          </w:p>
        </w:tc>
        <w:tc>
          <w:tcPr>
            <w:tcW w:w="1417" w:type="dxa"/>
            <w:gridSpan w:val="4"/>
            <w:tcBorders>
              <w:top w:val="single" w:sz="6" w:space="0" w:color="auto"/>
              <w:left w:val="nil"/>
              <w:bottom w:val="single" w:sz="6" w:space="0" w:color="auto"/>
              <w:right w:val="single" w:sz="6" w:space="0" w:color="auto"/>
            </w:tcBorders>
            <w:vAlign w:val="bottom"/>
          </w:tcPr>
          <w:p w:rsidR="00FE469A" w:rsidRPr="00284D58" w:rsidRDefault="00FE469A" w:rsidP="00A224A9">
            <w:pPr>
              <w:spacing w:after="0" w:line="240" w:lineRule="auto"/>
              <w:jc w:val="center"/>
              <w:rPr>
                <w:rFonts w:ascii="Times New Roman" w:eastAsia="Calibri" w:hAnsi="Times New Roman" w:cs="Times New Roman"/>
                <w:sz w:val="24"/>
                <w:szCs w:val="24"/>
              </w:rPr>
            </w:pPr>
          </w:p>
        </w:tc>
        <w:tc>
          <w:tcPr>
            <w:tcW w:w="1418" w:type="dxa"/>
            <w:gridSpan w:val="3"/>
            <w:tcBorders>
              <w:top w:val="single" w:sz="6" w:space="0" w:color="auto"/>
              <w:left w:val="nil"/>
              <w:bottom w:val="single" w:sz="6" w:space="0" w:color="auto"/>
              <w:right w:val="single" w:sz="6" w:space="0" w:color="auto"/>
            </w:tcBorders>
            <w:vAlign w:val="bottom"/>
          </w:tcPr>
          <w:p w:rsidR="00FE469A" w:rsidRPr="00284D58" w:rsidRDefault="00FE469A" w:rsidP="00A224A9">
            <w:pPr>
              <w:spacing w:after="0" w:line="240" w:lineRule="auto"/>
              <w:jc w:val="center"/>
              <w:rPr>
                <w:rFonts w:ascii="Times New Roman" w:eastAsia="Calibri" w:hAnsi="Times New Roman" w:cs="Times New Roman"/>
                <w:sz w:val="24"/>
                <w:szCs w:val="24"/>
              </w:rPr>
            </w:pPr>
          </w:p>
        </w:tc>
        <w:tc>
          <w:tcPr>
            <w:tcW w:w="1417" w:type="dxa"/>
            <w:gridSpan w:val="3"/>
            <w:tcBorders>
              <w:top w:val="single" w:sz="6" w:space="0" w:color="auto"/>
              <w:left w:val="nil"/>
              <w:bottom w:val="single" w:sz="6" w:space="0" w:color="auto"/>
              <w:right w:val="single" w:sz="12" w:space="0" w:color="auto"/>
            </w:tcBorders>
            <w:vAlign w:val="bottom"/>
          </w:tcPr>
          <w:p w:rsidR="00FE469A" w:rsidRPr="00284D58" w:rsidRDefault="00FE469A" w:rsidP="00A224A9">
            <w:pPr>
              <w:spacing w:after="0" w:line="240" w:lineRule="auto"/>
              <w:jc w:val="center"/>
              <w:rPr>
                <w:rFonts w:ascii="Times New Roman" w:eastAsia="Calibri" w:hAnsi="Times New Roman" w:cs="Times New Roman"/>
                <w:sz w:val="24"/>
                <w:szCs w:val="24"/>
              </w:rPr>
            </w:pPr>
          </w:p>
        </w:tc>
      </w:tr>
      <w:tr w:rsidR="00FE469A" w:rsidRPr="00284D58" w:rsidTr="00A224A9">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FE469A" w:rsidRPr="00284D58" w:rsidRDefault="00FE469A" w:rsidP="00A224A9">
            <w:pPr>
              <w:spacing w:after="0" w:line="240" w:lineRule="auto"/>
              <w:jc w:val="center"/>
              <w:rPr>
                <w:rFonts w:ascii="Times New Roman" w:eastAsia="Calibri" w:hAnsi="Times New Roman" w:cs="Times New Roman"/>
                <w:sz w:val="24"/>
                <w:szCs w:val="24"/>
              </w:rPr>
            </w:pPr>
          </w:p>
        </w:tc>
        <w:tc>
          <w:tcPr>
            <w:tcW w:w="3969" w:type="dxa"/>
            <w:tcBorders>
              <w:top w:val="single" w:sz="6" w:space="0" w:color="auto"/>
              <w:left w:val="nil"/>
              <w:bottom w:val="single" w:sz="6" w:space="0" w:color="auto"/>
              <w:right w:val="single" w:sz="12" w:space="0" w:color="auto"/>
            </w:tcBorders>
            <w:vAlign w:val="bottom"/>
          </w:tcPr>
          <w:p w:rsidR="00FE469A" w:rsidRPr="00284D58" w:rsidRDefault="00FE469A" w:rsidP="00A224A9">
            <w:pPr>
              <w:spacing w:after="0" w:line="240" w:lineRule="auto"/>
              <w:ind w:left="57"/>
              <w:rPr>
                <w:rFonts w:ascii="Times New Roman" w:eastAsia="Calibri" w:hAnsi="Times New Roman" w:cs="Times New Roman"/>
                <w:sz w:val="24"/>
                <w:szCs w:val="24"/>
              </w:rPr>
            </w:pPr>
            <w:r w:rsidRPr="00284D58">
              <w:rPr>
                <w:rFonts w:ascii="Times New Roman" w:eastAsia="Calibri" w:hAnsi="Times New Roman" w:cs="Times New Roman"/>
                <w:sz w:val="24"/>
                <w:szCs w:val="24"/>
              </w:rPr>
              <w:t>Нематериальные поисковые активы</w:t>
            </w:r>
          </w:p>
        </w:tc>
        <w:tc>
          <w:tcPr>
            <w:tcW w:w="1417" w:type="dxa"/>
            <w:gridSpan w:val="4"/>
            <w:tcBorders>
              <w:top w:val="single" w:sz="6" w:space="0" w:color="auto"/>
              <w:left w:val="nil"/>
              <w:bottom w:val="single" w:sz="6" w:space="0" w:color="auto"/>
              <w:right w:val="single" w:sz="6" w:space="0" w:color="auto"/>
            </w:tcBorders>
            <w:vAlign w:val="bottom"/>
          </w:tcPr>
          <w:p w:rsidR="00FE469A" w:rsidRPr="00284D58" w:rsidRDefault="00FE469A" w:rsidP="00A224A9">
            <w:pPr>
              <w:spacing w:after="0" w:line="240" w:lineRule="auto"/>
              <w:jc w:val="center"/>
              <w:rPr>
                <w:rFonts w:ascii="Times New Roman" w:eastAsia="Calibri" w:hAnsi="Times New Roman" w:cs="Times New Roman"/>
                <w:sz w:val="24"/>
                <w:szCs w:val="24"/>
              </w:rPr>
            </w:pPr>
          </w:p>
        </w:tc>
        <w:tc>
          <w:tcPr>
            <w:tcW w:w="1418" w:type="dxa"/>
            <w:gridSpan w:val="3"/>
            <w:tcBorders>
              <w:top w:val="single" w:sz="6" w:space="0" w:color="auto"/>
              <w:left w:val="nil"/>
              <w:bottom w:val="single" w:sz="6" w:space="0" w:color="auto"/>
              <w:right w:val="single" w:sz="6" w:space="0" w:color="auto"/>
            </w:tcBorders>
            <w:vAlign w:val="bottom"/>
          </w:tcPr>
          <w:p w:rsidR="00FE469A" w:rsidRPr="00284D58" w:rsidRDefault="00FE469A" w:rsidP="00A224A9">
            <w:pPr>
              <w:spacing w:after="0" w:line="240" w:lineRule="auto"/>
              <w:jc w:val="center"/>
              <w:rPr>
                <w:rFonts w:ascii="Times New Roman" w:eastAsia="Calibri" w:hAnsi="Times New Roman" w:cs="Times New Roman"/>
                <w:sz w:val="24"/>
                <w:szCs w:val="24"/>
              </w:rPr>
            </w:pPr>
          </w:p>
        </w:tc>
        <w:tc>
          <w:tcPr>
            <w:tcW w:w="1417" w:type="dxa"/>
            <w:gridSpan w:val="3"/>
            <w:tcBorders>
              <w:top w:val="single" w:sz="6" w:space="0" w:color="auto"/>
              <w:left w:val="nil"/>
              <w:bottom w:val="single" w:sz="6" w:space="0" w:color="auto"/>
              <w:right w:val="single" w:sz="12" w:space="0" w:color="auto"/>
            </w:tcBorders>
            <w:vAlign w:val="bottom"/>
          </w:tcPr>
          <w:p w:rsidR="00FE469A" w:rsidRPr="00284D58" w:rsidRDefault="00FE469A" w:rsidP="00A224A9">
            <w:pPr>
              <w:spacing w:after="0" w:line="240" w:lineRule="auto"/>
              <w:jc w:val="center"/>
              <w:rPr>
                <w:rFonts w:ascii="Times New Roman" w:eastAsia="Calibri" w:hAnsi="Times New Roman" w:cs="Times New Roman"/>
                <w:sz w:val="24"/>
                <w:szCs w:val="24"/>
              </w:rPr>
            </w:pPr>
          </w:p>
        </w:tc>
      </w:tr>
      <w:tr w:rsidR="00FE469A" w:rsidRPr="00284D58" w:rsidTr="00A224A9">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FE469A" w:rsidRPr="00284D58" w:rsidRDefault="00FE469A" w:rsidP="00A224A9">
            <w:pPr>
              <w:spacing w:after="0" w:line="240" w:lineRule="auto"/>
              <w:jc w:val="center"/>
              <w:rPr>
                <w:rFonts w:ascii="Times New Roman" w:eastAsia="Calibri" w:hAnsi="Times New Roman" w:cs="Times New Roman"/>
                <w:sz w:val="24"/>
                <w:szCs w:val="24"/>
              </w:rPr>
            </w:pPr>
          </w:p>
        </w:tc>
        <w:tc>
          <w:tcPr>
            <w:tcW w:w="3969" w:type="dxa"/>
            <w:tcBorders>
              <w:top w:val="single" w:sz="6" w:space="0" w:color="auto"/>
              <w:left w:val="nil"/>
              <w:bottom w:val="single" w:sz="6" w:space="0" w:color="auto"/>
              <w:right w:val="single" w:sz="12" w:space="0" w:color="auto"/>
            </w:tcBorders>
            <w:vAlign w:val="bottom"/>
          </w:tcPr>
          <w:p w:rsidR="00FE469A" w:rsidRPr="00284D58" w:rsidRDefault="00FE469A" w:rsidP="00A224A9">
            <w:pPr>
              <w:spacing w:after="0" w:line="240" w:lineRule="auto"/>
              <w:ind w:left="57"/>
              <w:rPr>
                <w:rFonts w:ascii="Times New Roman" w:eastAsia="Calibri" w:hAnsi="Times New Roman" w:cs="Times New Roman"/>
                <w:sz w:val="24"/>
                <w:szCs w:val="24"/>
              </w:rPr>
            </w:pPr>
            <w:r w:rsidRPr="00284D58">
              <w:rPr>
                <w:rFonts w:ascii="Times New Roman" w:eastAsia="Calibri" w:hAnsi="Times New Roman" w:cs="Times New Roman"/>
                <w:sz w:val="24"/>
                <w:szCs w:val="24"/>
              </w:rPr>
              <w:t>Материальные поисковые активы</w:t>
            </w:r>
          </w:p>
        </w:tc>
        <w:tc>
          <w:tcPr>
            <w:tcW w:w="1417" w:type="dxa"/>
            <w:gridSpan w:val="4"/>
            <w:tcBorders>
              <w:top w:val="single" w:sz="6" w:space="0" w:color="auto"/>
              <w:left w:val="nil"/>
              <w:bottom w:val="single" w:sz="6" w:space="0" w:color="auto"/>
              <w:right w:val="single" w:sz="6" w:space="0" w:color="auto"/>
            </w:tcBorders>
            <w:vAlign w:val="bottom"/>
          </w:tcPr>
          <w:p w:rsidR="00FE469A" w:rsidRPr="00284D58" w:rsidRDefault="00FE469A" w:rsidP="00A224A9">
            <w:pPr>
              <w:spacing w:after="0" w:line="240" w:lineRule="auto"/>
              <w:jc w:val="center"/>
              <w:rPr>
                <w:rFonts w:ascii="Times New Roman" w:eastAsia="Calibri" w:hAnsi="Times New Roman" w:cs="Times New Roman"/>
                <w:sz w:val="24"/>
                <w:szCs w:val="24"/>
              </w:rPr>
            </w:pPr>
          </w:p>
        </w:tc>
        <w:tc>
          <w:tcPr>
            <w:tcW w:w="1418" w:type="dxa"/>
            <w:gridSpan w:val="3"/>
            <w:tcBorders>
              <w:top w:val="single" w:sz="6" w:space="0" w:color="auto"/>
              <w:left w:val="nil"/>
              <w:bottom w:val="single" w:sz="6" w:space="0" w:color="auto"/>
              <w:right w:val="single" w:sz="6" w:space="0" w:color="auto"/>
            </w:tcBorders>
            <w:vAlign w:val="bottom"/>
          </w:tcPr>
          <w:p w:rsidR="00FE469A" w:rsidRPr="00284D58" w:rsidRDefault="00FE469A" w:rsidP="00A224A9">
            <w:pPr>
              <w:spacing w:after="0" w:line="240" w:lineRule="auto"/>
              <w:jc w:val="center"/>
              <w:rPr>
                <w:rFonts w:ascii="Times New Roman" w:eastAsia="Calibri" w:hAnsi="Times New Roman" w:cs="Times New Roman"/>
                <w:sz w:val="24"/>
                <w:szCs w:val="24"/>
              </w:rPr>
            </w:pPr>
          </w:p>
        </w:tc>
        <w:tc>
          <w:tcPr>
            <w:tcW w:w="1417" w:type="dxa"/>
            <w:gridSpan w:val="3"/>
            <w:tcBorders>
              <w:top w:val="single" w:sz="6" w:space="0" w:color="auto"/>
              <w:left w:val="nil"/>
              <w:bottom w:val="single" w:sz="6" w:space="0" w:color="auto"/>
              <w:right w:val="single" w:sz="12" w:space="0" w:color="auto"/>
            </w:tcBorders>
            <w:vAlign w:val="bottom"/>
          </w:tcPr>
          <w:p w:rsidR="00FE469A" w:rsidRPr="00284D58" w:rsidRDefault="00FE469A" w:rsidP="00A224A9">
            <w:pPr>
              <w:spacing w:after="0" w:line="240" w:lineRule="auto"/>
              <w:jc w:val="center"/>
              <w:rPr>
                <w:rFonts w:ascii="Times New Roman" w:eastAsia="Calibri" w:hAnsi="Times New Roman" w:cs="Times New Roman"/>
                <w:sz w:val="24"/>
                <w:szCs w:val="24"/>
              </w:rPr>
            </w:pPr>
          </w:p>
        </w:tc>
      </w:tr>
      <w:tr w:rsidR="00FE469A" w:rsidRPr="00284D58" w:rsidTr="00A224A9">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FE469A" w:rsidRPr="00284D58" w:rsidRDefault="00FE469A" w:rsidP="00A224A9">
            <w:pPr>
              <w:spacing w:after="0" w:line="240" w:lineRule="auto"/>
              <w:jc w:val="center"/>
              <w:rPr>
                <w:rFonts w:ascii="Times New Roman" w:eastAsia="Calibri" w:hAnsi="Times New Roman" w:cs="Times New Roman"/>
                <w:sz w:val="24"/>
                <w:szCs w:val="24"/>
              </w:rPr>
            </w:pPr>
          </w:p>
        </w:tc>
        <w:tc>
          <w:tcPr>
            <w:tcW w:w="3969" w:type="dxa"/>
            <w:tcBorders>
              <w:top w:val="single" w:sz="6" w:space="0" w:color="auto"/>
              <w:left w:val="nil"/>
              <w:bottom w:val="single" w:sz="6" w:space="0" w:color="auto"/>
              <w:right w:val="single" w:sz="12" w:space="0" w:color="auto"/>
            </w:tcBorders>
            <w:vAlign w:val="bottom"/>
          </w:tcPr>
          <w:p w:rsidR="00FE469A" w:rsidRPr="00284D58" w:rsidRDefault="00FE469A" w:rsidP="00A224A9">
            <w:pPr>
              <w:spacing w:after="0" w:line="240" w:lineRule="auto"/>
              <w:ind w:left="57"/>
              <w:rPr>
                <w:rFonts w:ascii="Times New Roman" w:eastAsia="Calibri" w:hAnsi="Times New Roman" w:cs="Times New Roman"/>
                <w:sz w:val="24"/>
                <w:szCs w:val="24"/>
              </w:rPr>
            </w:pPr>
            <w:r w:rsidRPr="00284D58">
              <w:rPr>
                <w:rFonts w:ascii="Times New Roman" w:eastAsia="Calibri" w:hAnsi="Times New Roman" w:cs="Times New Roman"/>
                <w:sz w:val="24"/>
                <w:szCs w:val="24"/>
              </w:rPr>
              <w:t>Основные средства</w:t>
            </w:r>
          </w:p>
        </w:tc>
        <w:tc>
          <w:tcPr>
            <w:tcW w:w="1417" w:type="dxa"/>
            <w:gridSpan w:val="4"/>
            <w:tcBorders>
              <w:top w:val="single" w:sz="6" w:space="0" w:color="auto"/>
              <w:left w:val="nil"/>
              <w:bottom w:val="single" w:sz="6" w:space="0" w:color="auto"/>
              <w:right w:val="single" w:sz="6" w:space="0" w:color="auto"/>
            </w:tcBorders>
            <w:vAlign w:val="bottom"/>
          </w:tcPr>
          <w:p w:rsidR="00FE469A" w:rsidRPr="00284D58" w:rsidRDefault="00FE469A" w:rsidP="00A224A9">
            <w:pPr>
              <w:spacing w:after="0" w:line="240" w:lineRule="auto"/>
              <w:jc w:val="center"/>
              <w:rPr>
                <w:rFonts w:ascii="Times New Roman" w:eastAsia="Calibri" w:hAnsi="Times New Roman" w:cs="Times New Roman"/>
                <w:sz w:val="24"/>
                <w:szCs w:val="24"/>
              </w:rPr>
            </w:pPr>
          </w:p>
        </w:tc>
        <w:tc>
          <w:tcPr>
            <w:tcW w:w="1418" w:type="dxa"/>
            <w:gridSpan w:val="3"/>
            <w:tcBorders>
              <w:top w:val="single" w:sz="6" w:space="0" w:color="auto"/>
              <w:left w:val="nil"/>
              <w:bottom w:val="single" w:sz="6" w:space="0" w:color="auto"/>
              <w:right w:val="single" w:sz="6" w:space="0" w:color="auto"/>
            </w:tcBorders>
            <w:vAlign w:val="bottom"/>
          </w:tcPr>
          <w:p w:rsidR="00FE469A" w:rsidRPr="00284D58" w:rsidRDefault="00FE469A" w:rsidP="00A224A9">
            <w:pPr>
              <w:spacing w:after="0" w:line="240" w:lineRule="auto"/>
              <w:jc w:val="center"/>
              <w:rPr>
                <w:rFonts w:ascii="Times New Roman" w:eastAsia="Calibri" w:hAnsi="Times New Roman" w:cs="Times New Roman"/>
                <w:sz w:val="24"/>
                <w:szCs w:val="24"/>
              </w:rPr>
            </w:pPr>
          </w:p>
        </w:tc>
        <w:tc>
          <w:tcPr>
            <w:tcW w:w="1417" w:type="dxa"/>
            <w:gridSpan w:val="3"/>
            <w:tcBorders>
              <w:top w:val="single" w:sz="6" w:space="0" w:color="auto"/>
              <w:left w:val="nil"/>
              <w:bottom w:val="single" w:sz="6" w:space="0" w:color="auto"/>
              <w:right w:val="single" w:sz="12" w:space="0" w:color="auto"/>
            </w:tcBorders>
            <w:vAlign w:val="bottom"/>
          </w:tcPr>
          <w:p w:rsidR="00FE469A" w:rsidRPr="00284D58" w:rsidRDefault="00FE469A" w:rsidP="00A224A9">
            <w:pPr>
              <w:spacing w:after="0" w:line="240" w:lineRule="auto"/>
              <w:jc w:val="center"/>
              <w:rPr>
                <w:rFonts w:ascii="Times New Roman" w:eastAsia="Calibri" w:hAnsi="Times New Roman" w:cs="Times New Roman"/>
                <w:sz w:val="24"/>
                <w:szCs w:val="24"/>
              </w:rPr>
            </w:pPr>
          </w:p>
        </w:tc>
      </w:tr>
      <w:tr w:rsidR="00FE469A" w:rsidRPr="00284D58" w:rsidTr="00A224A9">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FE469A" w:rsidRPr="00284D58" w:rsidRDefault="00FE469A" w:rsidP="00A224A9">
            <w:pPr>
              <w:spacing w:after="0" w:line="240" w:lineRule="auto"/>
              <w:jc w:val="center"/>
              <w:rPr>
                <w:rFonts w:ascii="Times New Roman" w:eastAsia="Calibri" w:hAnsi="Times New Roman" w:cs="Times New Roman"/>
                <w:sz w:val="24"/>
                <w:szCs w:val="24"/>
              </w:rPr>
            </w:pPr>
          </w:p>
        </w:tc>
        <w:tc>
          <w:tcPr>
            <w:tcW w:w="3969" w:type="dxa"/>
            <w:tcBorders>
              <w:top w:val="single" w:sz="6" w:space="0" w:color="auto"/>
              <w:left w:val="nil"/>
              <w:bottom w:val="single" w:sz="6" w:space="0" w:color="auto"/>
              <w:right w:val="single" w:sz="12" w:space="0" w:color="auto"/>
            </w:tcBorders>
            <w:vAlign w:val="bottom"/>
          </w:tcPr>
          <w:p w:rsidR="00FE469A" w:rsidRPr="00284D58" w:rsidRDefault="00FE469A" w:rsidP="00A224A9">
            <w:pPr>
              <w:spacing w:after="0" w:line="240" w:lineRule="auto"/>
              <w:ind w:left="57"/>
              <w:rPr>
                <w:rFonts w:ascii="Times New Roman" w:eastAsia="Calibri" w:hAnsi="Times New Roman" w:cs="Times New Roman"/>
                <w:sz w:val="24"/>
                <w:szCs w:val="24"/>
              </w:rPr>
            </w:pPr>
            <w:r w:rsidRPr="00284D58">
              <w:rPr>
                <w:rFonts w:ascii="Times New Roman" w:eastAsia="Calibri" w:hAnsi="Times New Roman" w:cs="Times New Roman"/>
                <w:sz w:val="24"/>
                <w:szCs w:val="24"/>
              </w:rPr>
              <w:t>Доходные вложения в материальные ценности</w:t>
            </w:r>
          </w:p>
        </w:tc>
        <w:tc>
          <w:tcPr>
            <w:tcW w:w="1417" w:type="dxa"/>
            <w:gridSpan w:val="4"/>
            <w:tcBorders>
              <w:top w:val="single" w:sz="6" w:space="0" w:color="auto"/>
              <w:left w:val="nil"/>
              <w:bottom w:val="single" w:sz="6" w:space="0" w:color="auto"/>
              <w:right w:val="single" w:sz="6" w:space="0" w:color="auto"/>
            </w:tcBorders>
            <w:vAlign w:val="bottom"/>
          </w:tcPr>
          <w:p w:rsidR="00FE469A" w:rsidRPr="00284D58" w:rsidRDefault="00FE469A" w:rsidP="00A224A9">
            <w:pPr>
              <w:spacing w:after="0" w:line="240" w:lineRule="auto"/>
              <w:jc w:val="center"/>
              <w:rPr>
                <w:rFonts w:ascii="Times New Roman" w:eastAsia="Calibri" w:hAnsi="Times New Roman" w:cs="Times New Roman"/>
                <w:sz w:val="24"/>
                <w:szCs w:val="24"/>
              </w:rPr>
            </w:pPr>
          </w:p>
        </w:tc>
        <w:tc>
          <w:tcPr>
            <w:tcW w:w="1418" w:type="dxa"/>
            <w:gridSpan w:val="3"/>
            <w:tcBorders>
              <w:top w:val="single" w:sz="6" w:space="0" w:color="auto"/>
              <w:left w:val="nil"/>
              <w:bottom w:val="single" w:sz="6" w:space="0" w:color="auto"/>
              <w:right w:val="single" w:sz="6" w:space="0" w:color="auto"/>
            </w:tcBorders>
            <w:vAlign w:val="bottom"/>
          </w:tcPr>
          <w:p w:rsidR="00FE469A" w:rsidRPr="00284D58" w:rsidRDefault="00FE469A" w:rsidP="00A224A9">
            <w:pPr>
              <w:spacing w:after="0" w:line="240" w:lineRule="auto"/>
              <w:jc w:val="center"/>
              <w:rPr>
                <w:rFonts w:ascii="Times New Roman" w:eastAsia="Calibri" w:hAnsi="Times New Roman" w:cs="Times New Roman"/>
                <w:sz w:val="24"/>
                <w:szCs w:val="24"/>
              </w:rPr>
            </w:pPr>
          </w:p>
        </w:tc>
        <w:tc>
          <w:tcPr>
            <w:tcW w:w="1417" w:type="dxa"/>
            <w:gridSpan w:val="3"/>
            <w:tcBorders>
              <w:top w:val="single" w:sz="6" w:space="0" w:color="auto"/>
              <w:left w:val="nil"/>
              <w:bottom w:val="single" w:sz="6" w:space="0" w:color="auto"/>
              <w:right w:val="single" w:sz="12" w:space="0" w:color="auto"/>
            </w:tcBorders>
            <w:vAlign w:val="bottom"/>
          </w:tcPr>
          <w:p w:rsidR="00FE469A" w:rsidRPr="00284D58" w:rsidRDefault="00FE469A" w:rsidP="00A224A9">
            <w:pPr>
              <w:spacing w:after="0" w:line="240" w:lineRule="auto"/>
              <w:jc w:val="center"/>
              <w:rPr>
                <w:rFonts w:ascii="Times New Roman" w:eastAsia="Calibri" w:hAnsi="Times New Roman" w:cs="Times New Roman"/>
                <w:sz w:val="24"/>
                <w:szCs w:val="24"/>
              </w:rPr>
            </w:pPr>
          </w:p>
        </w:tc>
      </w:tr>
      <w:tr w:rsidR="00FE469A" w:rsidRPr="00284D58" w:rsidTr="00A224A9">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FE469A" w:rsidRPr="00284D58" w:rsidRDefault="00FE469A" w:rsidP="00A224A9">
            <w:pPr>
              <w:spacing w:after="0" w:line="240" w:lineRule="auto"/>
              <w:jc w:val="center"/>
              <w:rPr>
                <w:rFonts w:ascii="Times New Roman" w:eastAsia="Calibri" w:hAnsi="Times New Roman" w:cs="Times New Roman"/>
                <w:sz w:val="24"/>
                <w:szCs w:val="24"/>
              </w:rPr>
            </w:pPr>
          </w:p>
        </w:tc>
        <w:tc>
          <w:tcPr>
            <w:tcW w:w="3969" w:type="dxa"/>
            <w:tcBorders>
              <w:top w:val="single" w:sz="6" w:space="0" w:color="auto"/>
              <w:left w:val="nil"/>
              <w:bottom w:val="single" w:sz="6" w:space="0" w:color="auto"/>
              <w:right w:val="single" w:sz="12" w:space="0" w:color="auto"/>
            </w:tcBorders>
            <w:vAlign w:val="bottom"/>
          </w:tcPr>
          <w:p w:rsidR="00FE469A" w:rsidRPr="00284D58" w:rsidRDefault="00FE469A" w:rsidP="00A224A9">
            <w:pPr>
              <w:spacing w:after="0" w:line="240" w:lineRule="auto"/>
              <w:ind w:left="57"/>
              <w:rPr>
                <w:rFonts w:ascii="Times New Roman" w:eastAsia="Calibri" w:hAnsi="Times New Roman" w:cs="Times New Roman"/>
                <w:sz w:val="24"/>
                <w:szCs w:val="24"/>
              </w:rPr>
            </w:pPr>
            <w:r w:rsidRPr="00284D58">
              <w:rPr>
                <w:rFonts w:ascii="Times New Roman" w:eastAsia="Calibri" w:hAnsi="Times New Roman" w:cs="Times New Roman"/>
                <w:sz w:val="24"/>
                <w:szCs w:val="24"/>
              </w:rPr>
              <w:t>Финансовые вложения</w:t>
            </w:r>
          </w:p>
        </w:tc>
        <w:tc>
          <w:tcPr>
            <w:tcW w:w="1417" w:type="dxa"/>
            <w:gridSpan w:val="4"/>
            <w:tcBorders>
              <w:top w:val="single" w:sz="6" w:space="0" w:color="auto"/>
              <w:left w:val="nil"/>
              <w:bottom w:val="single" w:sz="6" w:space="0" w:color="auto"/>
              <w:right w:val="single" w:sz="6" w:space="0" w:color="auto"/>
            </w:tcBorders>
            <w:vAlign w:val="bottom"/>
          </w:tcPr>
          <w:p w:rsidR="00FE469A" w:rsidRPr="00284D58" w:rsidRDefault="00FE469A" w:rsidP="00A224A9">
            <w:pPr>
              <w:spacing w:after="0" w:line="240" w:lineRule="auto"/>
              <w:jc w:val="center"/>
              <w:rPr>
                <w:rFonts w:ascii="Times New Roman" w:eastAsia="Calibri" w:hAnsi="Times New Roman" w:cs="Times New Roman"/>
                <w:sz w:val="24"/>
                <w:szCs w:val="24"/>
              </w:rPr>
            </w:pPr>
          </w:p>
        </w:tc>
        <w:tc>
          <w:tcPr>
            <w:tcW w:w="1418" w:type="dxa"/>
            <w:gridSpan w:val="3"/>
            <w:tcBorders>
              <w:top w:val="single" w:sz="6" w:space="0" w:color="auto"/>
              <w:left w:val="nil"/>
              <w:bottom w:val="single" w:sz="6" w:space="0" w:color="auto"/>
              <w:right w:val="single" w:sz="6" w:space="0" w:color="auto"/>
            </w:tcBorders>
            <w:vAlign w:val="bottom"/>
          </w:tcPr>
          <w:p w:rsidR="00FE469A" w:rsidRPr="00284D58" w:rsidRDefault="00FE469A" w:rsidP="00A224A9">
            <w:pPr>
              <w:spacing w:after="0" w:line="240" w:lineRule="auto"/>
              <w:jc w:val="center"/>
              <w:rPr>
                <w:rFonts w:ascii="Times New Roman" w:eastAsia="Calibri" w:hAnsi="Times New Roman" w:cs="Times New Roman"/>
                <w:sz w:val="24"/>
                <w:szCs w:val="24"/>
              </w:rPr>
            </w:pPr>
          </w:p>
        </w:tc>
        <w:tc>
          <w:tcPr>
            <w:tcW w:w="1417" w:type="dxa"/>
            <w:gridSpan w:val="3"/>
            <w:tcBorders>
              <w:top w:val="single" w:sz="6" w:space="0" w:color="auto"/>
              <w:left w:val="nil"/>
              <w:bottom w:val="single" w:sz="6" w:space="0" w:color="auto"/>
              <w:right w:val="single" w:sz="12" w:space="0" w:color="auto"/>
            </w:tcBorders>
            <w:vAlign w:val="bottom"/>
          </w:tcPr>
          <w:p w:rsidR="00FE469A" w:rsidRPr="00284D58" w:rsidRDefault="00FE469A" w:rsidP="00A224A9">
            <w:pPr>
              <w:spacing w:after="0" w:line="240" w:lineRule="auto"/>
              <w:jc w:val="center"/>
              <w:rPr>
                <w:rFonts w:ascii="Times New Roman" w:eastAsia="Calibri" w:hAnsi="Times New Roman" w:cs="Times New Roman"/>
                <w:sz w:val="24"/>
                <w:szCs w:val="24"/>
              </w:rPr>
            </w:pPr>
          </w:p>
        </w:tc>
      </w:tr>
      <w:tr w:rsidR="00FE469A" w:rsidRPr="00284D58" w:rsidTr="00A224A9">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FE469A" w:rsidRPr="00284D58" w:rsidRDefault="00FE469A" w:rsidP="00A224A9">
            <w:pPr>
              <w:spacing w:after="0" w:line="240" w:lineRule="auto"/>
              <w:jc w:val="center"/>
              <w:rPr>
                <w:rFonts w:ascii="Times New Roman" w:eastAsia="Calibri" w:hAnsi="Times New Roman" w:cs="Times New Roman"/>
                <w:sz w:val="24"/>
                <w:szCs w:val="24"/>
              </w:rPr>
            </w:pPr>
          </w:p>
        </w:tc>
        <w:tc>
          <w:tcPr>
            <w:tcW w:w="3969" w:type="dxa"/>
            <w:tcBorders>
              <w:top w:val="single" w:sz="6" w:space="0" w:color="auto"/>
              <w:left w:val="nil"/>
              <w:bottom w:val="single" w:sz="6" w:space="0" w:color="auto"/>
              <w:right w:val="single" w:sz="12" w:space="0" w:color="auto"/>
            </w:tcBorders>
            <w:vAlign w:val="bottom"/>
          </w:tcPr>
          <w:p w:rsidR="00FE469A" w:rsidRPr="00284D58" w:rsidRDefault="00FE469A" w:rsidP="00A224A9">
            <w:pPr>
              <w:spacing w:after="0" w:line="240" w:lineRule="auto"/>
              <w:ind w:left="57"/>
              <w:rPr>
                <w:rFonts w:ascii="Times New Roman" w:eastAsia="Calibri" w:hAnsi="Times New Roman" w:cs="Times New Roman"/>
                <w:sz w:val="24"/>
                <w:szCs w:val="24"/>
              </w:rPr>
            </w:pPr>
            <w:r w:rsidRPr="00284D58">
              <w:rPr>
                <w:rFonts w:ascii="Times New Roman" w:eastAsia="Calibri" w:hAnsi="Times New Roman" w:cs="Times New Roman"/>
                <w:sz w:val="24"/>
                <w:szCs w:val="24"/>
              </w:rPr>
              <w:t>Отложенные налоговые активы</w:t>
            </w:r>
          </w:p>
        </w:tc>
        <w:tc>
          <w:tcPr>
            <w:tcW w:w="1417" w:type="dxa"/>
            <w:gridSpan w:val="4"/>
            <w:tcBorders>
              <w:top w:val="single" w:sz="6" w:space="0" w:color="auto"/>
              <w:left w:val="nil"/>
              <w:bottom w:val="single" w:sz="6" w:space="0" w:color="auto"/>
              <w:right w:val="single" w:sz="6" w:space="0" w:color="auto"/>
            </w:tcBorders>
            <w:vAlign w:val="bottom"/>
          </w:tcPr>
          <w:p w:rsidR="00FE469A" w:rsidRPr="00284D58" w:rsidRDefault="00FE469A" w:rsidP="00A224A9">
            <w:pPr>
              <w:spacing w:after="0" w:line="240" w:lineRule="auto"/>
              <w:jc w:val="center"/>
              <w:rPr>
                <w:rFonts w:ascii="Times New Roman" w:eastAsia="Calibri" w:hAnsi="Times New Roman" w:cs="Times New Roman"/>
                <w:sz w:val="24"/>
                <w:szCs w:val="24"/>
              </w:rPr>
            </w:pPr>
          </w:p>
        </w:tc>
        <w:tc>
          <w:tcPr>
            <w:tcW w:w="1418" w:type="dxa"/>
            <w:gridSpan w:val="3"/>
            <w:tcBorders>
              <w:top w:val="single" w:sz="6" w:space="0" w:color="auto"/>
              <w:left w:val="nil"/>
              <w:bottom w:val="single" w:sz="6" w:space="0" w:color="auto"/>
              <w:right w:val="single" w:sz="6" w:space="0" w:color="auto"/>
            </w:tcBorders>
            <w:vAlign w:val="bottom"/>
          </w:tcPr>
          <w:p w:rsidR="00FE469A" w:rsidRPr="00284D58" w:rsidRDefault="00FE469A" w:rsidP="00A224A9">
            <w:pPr>
              <w:spacing w:after="0" w:line="240" w:lineRule="auto"/>
              <w:jc w:val="center"/>
              <w:rPr>
                <w:rFonts w:ascii="Times New Roman" w:eastAsia="Calibri" w:hAnsi="Times New Roman" w:cs="Times New Roman"/>
                <w:sz w:val="24"/>
                <w:szCs w:val="24"/>
              </w:rPr>
            </w:pPr>
          </w:p>
        </w:tc>
        <w:tc>
          <w:tcPr>
            <w:tcW w:w="1417" w:type="dxa"/>
            <w:gridSpan w:val="3"/>
            <w:tcBorders>
              <w:top w:val="single" w:sz="6" w:space="0" w:color="auto"/>
              <w:left w:val="nil"/>
              <w:bottom w:val="single" w:sz="6" w:space="0" w:color="auto"/>
              <w:right w:val="single" w:sz="12" w:space="0" w:color="auto"/>
            </w:tcBorders>
            <w:vAlign w:val="bottom"/>
          </w:tcPr>
          <w:p w:rsidR="00FE469A" w:rsidRPr="00284D58" w:rsidRDefault="00FE469A" w:rsidP="00A224A9">
            <w:pPr>
              <w:spacing w:after="0" w:line="240" w:lineRule="auto"/>
              <w:jc w:val="center"/>
              <w:rPr>
                <w:rFonts w:ascii="Times New Roman" w:eastAsia="Calibri" w:hAnsi="Times New Roman" w:cs="Times New Roman"/>
                <w:sz w:val="24"/>
                <w:szCs w:val="24"/>
              </w:rPr>
            </w:pPr>
          </w:p>
        </w:tc>
      </w:tr>
      <w:tr w:rsidR="00FE469A" w:rsidRPr="00284D58" w:rsidTr="00A224A9">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FE469A" w:rsidRPr="00284D58" w:rsidRDefault="00FE469A" w:rsidP="00A224A9">
            <w:pPr>
              <w:spacing w:after="0" w:line="240" w:lineRule="auto"/>
              <w:jc w:val="center"/>
              <w:rPr>
                <w:rFonts w:ascii="Times New Roman" w:eastAsia="Calibri" w:hAnsi="Times New Roman" w:cs="Times New Roman"/>
                <w:sz w:val="24"/>
                <w:szCs w:val="24"/>
              </w:rPr>
            </w:pPr>
          </w:p>
        </w:tc>
        <w:tc>
          <w:tcPr>
            <w:tcW w:w="3969" w:type="dxa"/>
            <w:tcBorders>
              <w:top w:val="single" w:sz="6" w:space="0" w:color="auto"/>
              <w:left w:val="nil"/>
              <w:bottom w:val="single" w:sz="12" w:space="0" w:color="auto"/>
              <w:right w:val="single" w:sz="12" w:space="0" w:color="auto"/>
            </w:tcBorders>
            <w:vAlign w:val="bottom"/>
          </w:tcPr>
          <w:p w:rsidR="00FE469A" w:rsidRPr="00284D58" w:rsidRDefault="00FE469A" w:rsidP="00A224A9">
            <w:pPr>
              <w:spacing w:after="0" w:line="240" w:lineRule="auto"/>
              <w:ind w:left="57"/>
              <w:rPr>
                <w:rFonts w:ascii="Times New Roman" w:eastAsia="Calibri" w:hAnsi="Times New Roman" w:cs="Times New Roman"/>
                <w:sz w:val="24"/>
                <w:szCs w:val="24"/>
              </w:rPr>
            </w:pPr>
            <w:r w:rsidRPr="00284D58">
              <w:rPr>
                <w:rFonts w:ascii="Times New Roman" w:eastAsia="Calibri" w:hAnsi="Times New Roman" w:cs="Times New Roman"/>
                <w:sz w:val="24"/>
                <w:szCs w:val="24"/>
              </w:rPr>
              <w:t>Прочие внеоборотные активы</w:t>
            </w:r>
          </w:p>
        </w:tc>
        <w:tc>
          <w:tcPr>
            <w:tcW w:w="1417" w:type="dxa"/>
            <w:gridSpan w:val="4"/>
            <w:tcBorders>
              <w:top w:val="single" w:sz="6" w:space="0" w:color="auto"/>
              <w:left w:val="nil"/>
              <w:bottom w:val="single" w:sz="12" w:space="0" w:color="auto"/>
              <w:right w:val="single" w:sz="6" w:space="0" w:color="auto"/>
            </w:tcBorders>
            <w:vAlign w:val="bottom"/>
          </w:tcPr>
          <w:p w:rsidR="00FE469A" w:rsidRPr="00284D58" w:rsidRDefault="00FE469A" w:rsidP="00A224A9">
            <w:pPr>
              <w:spacing w:after="0" w:line="240" w:lineRule="auto"/>
              <w:jc w:val="center"/>
              <w:rPr>
                <w:rFonts w:ascii="Times New Roman" w:eastAsia="Calibri" w:hAnsi="Times New Roman" w:cs="Times New Roman"/>
                <w:sz w:val="24"/>
                <w:szCs w:val="24"/>
              </w:rPr>
            </w:pPr>
          </w:p>
        </w:tc>
        <w:tc>
          <w:tcPr>
            <w:tcW w:w="1418" w:type="dxa"/>
            <w:gridSpan w:val="3"/>
            <w:tcBorders>
              <w:top w:val="single" w:sz="6" w:space="0" w:color="auto"/>
              <w:left w:val="nil"/>
              <w:bottom w:val="single" w:sz="12" w:space="0" w:color="auto"/>
              <w:right w:val="single" w:sz="6" w:space="0" w:color="auto"/>
            </w:tcBorders>
            <w:vAlign w:val="bottom"/>
          </w:tcPr>
          <w:p w:rsidR="00FE469A" w:rsidRPr="00284D58" w:rsidRDefault="00FE469A" w:rsidP="00A224A9">
            <w:pPr>
              <w:spacing w:after="0" w:line="240" w:lineRule="auto"/>
              <w:jc w:val="center"/>
              <w:rPr>
                <w:rFonts w:ascii="Times New Roman" w:eastAsia="Calibri" w:hAnsi="Times New Roman" w:cs="Times New Roman"/>
                <w:sz w:val="24"/>
                <w:szCs w:val="24"/>
              </w:rPr>
            </w:pPr>
          </w:p>
        </w:tc>
        <w:tc>
          <w:tcPr>
            <w:tcW w:w="1417" w:type="dxa"/>
            <w:gridSpan w:val="3"/>
            <w:tcBorders>
              <w:top w:val="single" w:sz="6" w:space="0" w:color="auto"/>
              <w:left w:val="nil"/>
              <w:bottom w:val="single" w:sz="12" w:space="0" w:color="auto"/>
              <w:right w:val="single" w:sz="12" w:space="0" w:color="auto"/>
            </w:tcBorders>
            <w:vAlign w:val="bottom"/>
          </w:tcPr>
          <w:p w:rsidR="00FE469A" w:rsidRPr="00284D58" w:rsidRDefault="00FE469A" w:rsidP="00A224A9">
            <w:pPr>
              <w:spacing w:after="0" w:line="240" w:lineRule="auto"/>
              <w:jc w:val="center"/>
              <w:rPr>
                <w:rFonts w:ascii="Times New Roman" w:eastAsia="Calibri" w:hAnsi="Times New Roman" w:cs="Times New Roman"/>
                <w:sz w:val="24"/>
                <w:szCs w:val="24"/>
              </w:rPr>
            </w:pPr>
          </w:p>
        </w:tc>
      </w:tr>
      <w:tr w:rsidR="00FE469A" w:rsidRPr="00284D58" w:rsidTr="00A224A9">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FE469A" w:rsidRPr="00284D58" w:rsidRDefault="00FE469A" w:rsidP="00A224A9">
            <w:pPr>
              <w:spacing w:after="0" w:line="240" w:lineRule="auto"/>
              <w:jc w:val="center"/>
              <w:rPr>
                <w:rFonts w:ascii="Times New Roman" w:eastAsia="Calibri" w:hAnsi="Times New Roman" w:cs="Times New Roman"/>
                <w:sz w:val="24"/>
                <w:szCs w:val="24"/>
              </w:rPr>
            </w:pPr>
          </w:p>
        </w:tc>
        <w:tc>
          <w:tcPr>
            <w:tcW w:w="3969" w:type="dxa"/>
            <w:tcBorders>
              <w:top w:val="single" w:sz="12" w:space="0" w:color="auto"/>
              <w:left w:val="nil"/>
              <w:bottom w:val="single" w:sz="6" w:space="0" w:color="auto"/>
              <w:right w:val="single" w:sz="12" w:space="0" w:color="auto"/>
            </w:tcBorders>
            <w:vAlign w:val="bottom"/>
          </w:tcPr>
          <w:p w:rsidR="00FE469A" w:rsidRPr="00284D58" w:rsidRDefault="00FE469A" w:rsidP="00A224A9">
            <w:pPr>
              <w:spacing w:after="0" w:line="240" w:lineRule="auto"/>
              <w:ind w:left="57"/>
              <w:rPr>
                <w:rFonts w:ascii="Times New Roman" w:eastAsia="Calibri" w:hAnsi="Times New Roman" w:cs="Times New Roman"/>
                <w:sz w:val="24"/>
                <w:szCs w:val="24"/>
              </w:rPr>
            </w:pPr>
            <w:r w:rsidRPr="00284D58">
              <w:rPr>
                <w:rFonts w:ascii="Times New Roman" w:eastAsia="Calibri" w:hAnsi="Times New Roman" w:cs="Times New Roman"/>
                <w:sz w:val="24"/>
                <w:szCs w:val="24"/>
              </w:rPr>
              <w:t>Итого по разделу I</w:t>
            </w:r>
          </w:p>
        </w:tc>
        <w:tc>
          <w:tcPr>
            <w:tcW w:w="1417" w:type="dxa"/>
            <w:gridSpan w:val="4"/>
            <w:tcBorders>
              <w:top w:val="single" w:sz="12" w:space="0" w:color="auto"/>
              <w:left w:val="nil"/>
              <w:bottom w:val="single" w:sz="12" w:space="0" w:color="auto"/>
              <w:right w:val="single" w:sz="6" w:space="0" w:color="auto"/>
            </w:tcBorders>
            <w:vAlign w:val="bottom"/>
          </w:tcPr>
          <w:p w:rsidR="00FE469A" w:rsidRPr="00284D58" w:rsidRDefault="00FE469A" w:rsidP="00A224A9">
            <w:pPr>
              <w:spacing w:after="0" w:line="240" w:lineRule="auto"/>
              <w:jc w:val="center"/>
              <w:rPr>
                <w:rFonts w:ascii="Times New Roman" w:eastAsia="Calibri" w:hAnsi="Times New Roman" w:cs="Times New Roman"/>
                <w:sz w:val="24"/>
                <w:szCs w:val="24"/>
              </w:rPr>
            </w:pPr>
          </w:p>
        </w:tc>
        <w:tc>
          <w:tcPr>
            <w:tcW w:w="1418" w:type="dxa"/>
            <w:gridSpan w:val="3"/>
            <w:tcBorders>
              <w:top w:val="single" w:sz="12" w:space="0" w:color="auto"/>
              <w:left w:val="nil"/>
              <w:bottom w:val="single" w:sz="12" w:space="0" w:color="auto"/>
              <w:right w:val="single" w:sz="6" w:space="0" w:color="auto"/>
            </w:tcBorders>
            <w:vAlign w:val="bottom"/>
          </w:tcPr>
          <w:p w:rsidR="00FE469A" w:rsidRPr="00284D58" w:rsidRDefault="00FE469A" w:rsidP="00A224A9">
            <w:pPr>
              <w:spacing w:after="0" w:line="240" w:lineRule="auto"/>
              <w:jc w:val="center"/>
              <w:rPr>
                <w:rFonts w:ascii="Times New Roman" w:eastAsia="Calibri" w:hAnsi="Times New Roman" w:cs="Times New Roman"/>
                <w:sz w:val="24"/>
                <w:szCs w:val="24"/>
              </w:rPr>
            </w:pPr>
          </w:p>
        </w:tc>
        <w:tc>
          <w:tcPr>
            <w:tcW w:w="1417" w:type="dxa"/>
            <w:gridSpan w:val="3"/>
            <w:tcBorders>
              <w:top w:val="single" w:sz="12" w:space="0" w:color="auto"/>
              <w:left w:val="nil"/>
              <w:bottom w:val="single" w:sz="12" w:space="0" w:color="auto"/>
              <w:right w:val="single" w:sz="12" w:space="0" w:color="auto"/>
            </w:tcBorders>
            <w:vAlign w:val="bottom"/>
          </w:tcPr>
          <w:p w:rsidR="00FE469A" w:rsidRPr="00284D58" w:rsidRDefault="00FE469A" w:rsidP="00A224A9">
            <w:pPr>
              <w:spacing w:after="0" w:line="240" w:lineRule="auto"/>
              <w:jc w:val="center"/>
              <w:rPr>
                <w:rFonts w:ascii="Times New Roman" w:eastAsia="Calibri" w:hAnsi="Times New Roman" w:cs="Times New Roman"/>
                <w:sz w:val="24"/>
                <w:szCs w:val="24"/>
              </w:rPr>
            </w:pPr>
          </w:p>
        </w:tc>
      </w:tr>
      <w:tr w:rsidR="00FE469A" w:rsidRPr="00284D58" w:rsidTr="00A224A9">
        <w:tc>
          <w:tcPr>
            <w:tcW w:w="1446" w:type="dxa"/>
            <w:tcBorders>
              <w:top w:val="single" w:sz="6" w:space="0" w:color="auto"/>
              <w:left w:val="single" w:sz="6" w:space="0" w:color="auto"/>
              <w:bottom w:val="nil"/>
              <w:right w:val="single" w:sz="6" w:space="0" w:color="auto"/>
            </w:tcBorders>
            <w:vAlign w:val="bottom"/>
          </w:tcPr>
          <w:p w:rsidR="00FE469A" w:rsidRPr="00284D58" w:rsidRDefault="00FE469A" w:rsidP="00A224A9">
            <w:pPr>
              <w:spacing w:after="0" w:line="240" w:lineRule="auto"/>
              <w:jc w:val="center"/>
              <w:rPr>
                <w:rFonts w:ascii="Times New Roman" w:eastAsia="Calibri" w:hAnsi="Times New Roman" w:cs="Times New Roman"/>
                <w:sz w:val="24"/>
                <w:szCs w:val="24"/>
              </w:rPr>
            </w:pPr>
          </w:p>
        </w:tc>
        <w:tc>
          <w:tcPr>
            <w:tcW w:w="3969" w:type="dxa"/>
            <w:tcBorders>
              <w:top w:val="single" w:sz="6" w:space="0" w:color="auto"/>
              <w:left w:val="nil"/>
              <w:bottom w:val="nil"/>
              <w:right w:val="single" w:sz="12" w:space="0" w:color="auto"/>
            </w:tcBorders>
            <w:vAlign w:val="bottom"/>
          </w:tcPr>
          <w:p w:rsidR="00FE469A" w:rsidRPr="00284D58" w:rsidRDefault="00FE469A" w:rsidP="00A224A9">
            <w:pPr>
              <w:spacing w:before="120" w:after="0" w:line="240" w:lineRule="auto"/>
              <w:jc w:val="center"/>
              <w:rPr>
                <w:rFonts w:ascii="Times New Roman" w:eastAsia="Calibri" w:hAnsi="Times New Roman" w:cs="Times New Roman"/>
                <w:bCs/>
                <w:sz w:val="24"/>
                <w:szCs w:val="24"/>
              </w:rPr>
            </w:pPr>
            <w:r w:rsidRPr="00284D58">
              <w:rPr>
                <w:rFonts w:ascii="Times New Roman" w:eastAsia="Calibri" w:hAnsi="Times New Roman" w:cs="Times New Roman"/>
                <w:bCs/>
                <w:sz w:val="24"/>
                <w:szCs w:val="24"/>
              </w:rPr>
              <w:t>II. ОБОРОТНЫЕ АКТИВЫ</w:t>
            </w:r>
          </w:p>
        </w:tc>
        <w:tc>
          <w:tcPr>
            <w:tcW w:w="1417" w:type="dxa"/>
            <w:gridSpan w:val="4"/>
            <w:tcBorders>
              <w:top w:val="single" w:sz="12" w:space="0" w:color="auto"/>
              <w:left w:val="nil"/>
              <w:bottom w:val="nil"/>
              <w:right w:val="single" w:sz="6" w:space="0" w:color="auto"/>
            </w:tcBorders>
            <w:vAlign w:val="bottom"/>
          </w:tcPr>
          <w:p w:rsidR="00FE469A" w:rsidRPr="00284D58" w:rsidRDefault="00FE469A" w:rsidP="00A224A9">
            <w:pPr>
              <w:spacing w:after="0" w:line="240" w:lineRule="auto"/>
              <w:jc w:val="center"/>
              <w:rPr>
                <w:rFonts w:ascii="Times New Roman" w:eastAsia="Calibri" w:hAnsi="Times New Roman" w:cs="Times New Roman"/>
                <w:sz w:val="24"/>
                <w:szCs w:val="24"/>
              </w:rPr>
            </w:pPr>
          </w:p>
        </w:tc>
        <w:tc>
          <w:tcPr>
            <w:tcW w:w="1418" w:type="dxa"/>
            <w:gridSpan w:val="3"/>
            <w:tcBorders>
              <w:top w:val="single" w:sz="12" w:space="0" w:color="auto"/>
              <w:left w:val="nil"/>
              <w:bottom w:val="nil"/>
              <w:right w:val="single" w:sz="6" w:space="0" w:color="auto"/>
            </w:tcBorders>
            <w:vAlign w:val="bottom"/>
          </w:tcPr>
          <w:p w:rsidR="00FE469A" w:rsidRPr="00284D58" w:rsidRDefault="00FE469A" w:rsidP="00A224A9">
            <w:pPr>
              <w:spacing w:after="0" w:line="240" w:lineRule="auto"/>
              <w:jc w:val="center"/>
              <w:rPr>
                <w:rFonts w:ascii="Times New Roman" w:eastAsia="Calibri" w:hAnsi="Times New Roman" w:cs="Times New Roman"/>
                <w:sz w:val="24"/>
                <w:szCs w:val="24"/>
              </w:rPr>
            </w:pPr>
          </w:p>
        </w:tc>
        <w:tc>
          <w:tcPr>
            <w:tcW w:w="1417" w:type="dxa"/>
            <w:gridSpan w:val="3"/>
            <w:tcBorders>
              <w:top w:val="single" w:sz="12" w:space="0" w:color="auto"/>
              <w:left w:val="nil"/>
              <w:bottom w:val="nil"/>
              <w:right w:val="single" w:sz="12" w:space="0" w:color="auto"/>
            </w:tcBorders>
            <w:vAlign w:val="bottom"/>
          </w:tcPr>
          <w:p w:rsidR="00FE469A" w:rsidRPr="00284D58" w:rsidRDefault="00FE469A" w:rsidP="00A224A9">
            <w:pPr>
              <w:spacing w:after="0" w:line="240" w:lineRule="auto"/>
              <w:jc w:val="center"/>
              <w:rPr>
                <w:rFonts w:ascii="Times New Roman" w:eastAsia="Calibri" w:hAnsi="Times New Roman" w:cs="Times New Roman"/>
                <w:sz w:val="24"/>
                <w:szCs w:val="24"/>
              </w:rPr>
            </w:pPr>
          </w:p>
        </w:tc>
      </w:tr>
      <w:tr w:rsidR="00FE469A" w:rsidRPr="00284D58" w:rsidTr="00A224A9">
        <w:trPr>
          <w:trHeight w:val="284"/>
        </w:trPr>
        <w:tc>
          <w:tcPr>
            <w:tcW w:w="1446" w:type="dxa"/>
            <w:tcBorders>
              <w:top w:val="nil"/>
              <w:left w:val="single" w:sz="6" w:space="0" w:color="auto"/>
              <w:bottom w:val="single" w:sz="6" w:space="0" w:color="auto"/>
              <w:right w:val="single" w:sz="6" w:space="0" w:color="auto"/>
            </w:tcBorders>
            <w:vAlign w:val="bottom"/>
          </w:tcPr>
          <w:p w:rsidR="00FE469A" w:rsidRPr="00284D58" w:rsidRDefault="00FE469A" w:rsidP="00A224A9">
            <w:pPr>
              <w:spacing w:after="0" w:line="240" w:lineRule="auto"/>
              <w:jc w:val="center"/>
              <w:rPr>
                <w:rFonts w:ascii="Times New Roman" w:eastAsia="Calibri" w:hAnsi="Times New Roman" w:cs="Times New Roman"/>
                <w:sz w:val="24"/>
                <w:szCs w:val="24"/>
              </w:rPr>
            </w:pPr>
          </w:p>
        </w:tc>
        <w:tc>
          <w:tcPr>
            <w:tcW w:w="3969" w:type="dxa"/>
            <w:tcBorders>
              <w:top w:val="nil"/>
              <w:left w:val="nil"/>
              <w:bottom w:val="single" w:sz="6" w:space="0" w:color="auto"/>
              <w:right w:val="single" w:sz="12" w:space="0" w:color="auto"/>
            </w:tcBorders>
            <w:vAlign w:val="bottom"/>
          </w:tcPr>
          <w:p w:rsidR="00FE469A" w:rsidRPr="00284D58" w:rsidRDefault="00FE469A" w:rsidP="00A224A9">
            <w:pPr>
              <w:spacing w:after="0" w:line="240" w:lineRule="auto"/>
              <w:ind w:left="57"/>
              <w:rPr>
                <w:rFonts w:ascii="Times New Roman" w:eastAsia="Calibri" w:hAnsi="Times New Roman" w:cs="Times New Roman"/>
                <w:sz w:val="24"/>
                <w:szCs w:val="24"/>
              </w:rPr>
            </w:pPr>
            <w:r w:rsidRPr="00284D58">
              <w:rPr>
                <w:rFonts w:ascii="Times New Roman" w:eastAsia="Calibri" w:hAnsi="Times New Roman" w:cs="Times New Roman"/>
                <w:sz w:val="24"/>
                <w:szCs w:val="24"/>
              </w:rPr>
              <w:t>Запасы</w:t>
            </w:r>
          </w:p>
        </w:tc>
        <w:tc>
          <w:tcPr>
            <w:tcW w:w="1417" w:type="dxa"/>
            <w:gridSpan w:val="4"/>
            <w:tcBorders>
              <w:top w:val="nil"/>
              <w:left w:val="nil"/>
              <w:bottom w:val="single" w:sz="6" w:space="0" w:color="auto"/>
              <w:right w:val="single" w:sz="6" w:space="0" w:color="auto"/>
            </w:tcBorders>
            <w:vAlign w:val="bottom"/>
          </w:tcPr>
          <w:p w:rsidR="00FE469A" w:rsidRPr="00284D58" w:rsidRDefault="00FE469A" w:rsidP="00A224A9">
            <w:pPr>
              <w:spacing w:after="0" w:line="240" w:lineRule="auto"/>
              <w:jc w:val="center"/>
              <w:rPr>
                <w:rFonts w:ascii="Times New Roman" w:eastAsia="Calibri" w:hAnsi="Times New Roman" w:cs="Times New Roman"/>
                <w:sz w:val="24"/>
                <w:szCs w:val="24"/>
              </w:rPr>
            </w:pPr>
          </w:p>
        </w:tc>
        <w:tc>
          <w:tcPr>
            <w:tcW w:w="1418" w:type="dxa"/>
            <w:gridSpan w:val="3"/>
            <w:tcBorders>
              <w:top w:val="nil"/>
              <w:left w:val="nil"/>
              <w:bottom w:val="single" w:sz="6" w:space="0" w:color="auto"/>
              <w:right w:val="single" w:sz="6" w:space="0" w:color="auto"/>
            </w:tcBorders>
            <w:vAlign w:val="bottom"/>
          </w:tcPr>
          <w:p w:rsidR="00FE469A" w:rsidRPr="00284D58" w:rsidRDefault="00FE469A" w:rsidP="00A224A9">
            <w:pPr>
              <w:spacing w:after="0" w:line="240" w:lineRule="auto"/>
              <w:jc w:val="center"/>
              <w:rPr>
                <w:rFonts w:ascii="Times New Roman" w:eastAsia="Calibri" w:hAnsi="Times New Roman" w:cs="Times New Roman"/>
                <w:sz w:val="24"/>
                <w:szCs w:val="24"/>
              </w:rPr>
            </w:pPr>
          </w:p>
        </w:tc>
        <w:tc>
          <w:tcPr>
            <w:tcW w:w="1417" w:type="dxa"/>
            <w:gridSpan w:val="3"/>
            <w:tcBorders>
              <w:top w:val="nil"/>
              <w:left w:val="nil"/>
              <w:bottom w:val="single" w:sz="6" w:space="0" w:color="auto"/>
              <w:right w:val="single" w:sz="12" w:space="0" w:color="auto"/>
            </w:tcBorders>
            <w:vAlign w:val="bottom"/>
          </w:tcPr>
          <w:p w:rsidR="00FE469A" w:rsidRPr="00284D58" w:rsidRDefault="00FE469A" w:rsidP="00A224A9">
            <w:pPr>
              <w:spacing w:after="0" w:line="240" w:lineRule="auto"/>
              <w:jc w:val="center"/>
              <w:rPr>
                <w:rFonts w:ascii="Times New Roman" w:eastAsia="Calibri" w:hAnsi="Times New Roman" w:cs="Times New Roman"/>
                <w:sz w:val="24"/>
                <w:szCs w:val="24"/>
              </w:rPr>
            </w:pPr>
          </w:p>
        </w:tc>
      </w:tr>
      <w:tr w:rsidR="00FE469A" w:rsidRPr="00284D58" w:rsidTr="00A224A9">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FE469A" w:rsidRPr="00284D58" w:rsidRDefault="00FE469A" w:rsidP="00A224A9">
            <w:pPr>
              <w:spacing w:after="0" w:line="240" w:lineRule="auto"/>
              <w:jc w:val="center"/>
              <w:rPr>
                <w:rFonts w:ascii="Times New Roman" w:eastAsia="Calibri" w:hAnsi="Times New Roman" w:cs="Times New Roman"/>
                <w:sz w:val="24"/>
                <w:szCs w:val="24"/>
              </w:rPr>
            </w:pPr>
          </w:p>
        </w:tc>
        <w:tc>
          <w:tcPr>
            <w:tcW w:w="3969" w:type="dxa"/>
            <w:tcBorders>
              <w:top w:val="single" w:sz="6" w:space="0" w:color="auto"/>
              <w:left w:val="nil"/>
              <w:bottom w:val="single" w:sz="6" w:space="0" w:color="auto"/>
              <w:right w:val="single" w:sz="12" w:space="0" w:color="auto"/>
            </w:tcBorders>
            <w:vAlign w:val="bottom"/>
          </w:tcPr>
          <w:p w:rsidR="00FE469A" w:rsidRPr="00284D58" w:rsidRDefault="00FE469A" w:rsidP="00A224A9">
            <w:pPr>
              <w:spacing w:after="0" w:line="240" w:lineRule="auto"/>
              <w:ind w:left="57"/>
              <w:rPr>
                <w:rFonts w:ascii="Times New Roman" w:eastAsia="Calibri" w:hAnsi="Times New Roman" w:cs="Times New Roman"/>
                <w:sz w:val="24"/>
                <w:szCs w:val="24"/>
              </w:rPr>
            </w:pPr>
            <w:r w:rsidRPr="00284D58">
              <w:rPr>
                <w:rFonts w:ascii="Times New Roman" w:eastAsia="Calibri" w:hAnsi="Times New Roman" w:cs="Times New Roman"/>
                <w:sz w:val="24"/>
                <w:szCs w:val="24"/>
              </w:rPr>
              <w:t>Налог на добавленную стоимость по приобретенным ценностям</w:t>
            </w:r>
          </w:p>
        </w:tc>
        <w:tc>
          <w:tcPr>
            <w:tcW w:w="1417" w:type="dxa"/>
            <w:gridSpan w:val="4"/>
            <w:tcBorders>
              <w:top w:val="single" w:sz="6" w:space="0" w:color="auto"/>
              <w:left w:val="nil"/>
              <w:bottom w:val="single" w:sz="6" w:space="0" w:color="auto"/>
              <w:right w:val="single" w:sz="6" w:space="0" w:color="auto"/>
            </w:tcBorders>
            <w:vAlign w:val="bottom"/>
          </w:tcPr>
          <w:p w:rsidR="00FE469A" w:rsidRPr="00284D58" w:rsidRDefault="00FE469A" w:rsidP="00A224A9">
            <w:pPr>
              <w:spacing w:after="0" w:line="240" w:lineRule="auto"/>
              <w:jc w:val="center"/>
              <w:rPr>
                <w:rFonts w:ascii="Times New Roman" w:eastAsia="Calibri" w:hAnsi="Times New Roman" w:cs="Times New Roman"/>
                <w:sz w:val="24"/>
                <w:szCs w:val="24"/>
              </w:rPr>
            </w:pPr>
          </w:p>
        </w:tc>
        <w:tc>
          <w:tcPr>
            <w:tcW w:w="1418" w:type="dxa"/>
            <w:gridSpan w:val="3"/>
            <w:tcBorders>
              <w:top w:val="single" w:sz="6" w:space="0" w:color="auto"/>
              <w:left w:val="nil"/>
              <w:bottom w:val="single" w:sz="6" w:space="0" w:color="auto"/>
              <w:right w:val="single" w:sz="6" w:space="0" w:color="auto"/>
            </w:tcBorders>
            <w:vAlign w:val="bottom"/>
          </w:tcPr>
          <w:p w:rsidR="00FE469A" w:rsidRPr="00284D58" w:rsidRDefault="00FE469A" w:rsidP="00A224A9">
            <w:pPr>
              <w:spacing w:after="0" w:line="240" w:lineRule="auto"/>
              <w:jc w:val="center"/>
              <w:rPr>
                <w:rFonts w:ascii="Times New Roman" w:eastAsia="Calibri" w:hAnsi="Times New Roman" w:cs="Times New Roman"/>
                <w:sz w:val="24"/>
                <w:szCs w:val="24"/>
              </w:rPr>
            </w:pPr>
          </w:p>
        </w:tc>
        <w:tc>
          <w:tcPr>
            <w:tcW w:w="1417" w:type="dxa"/>
            <w:gridSpan w:val="3"/>
            <w:tcBorders>
              <w:top w:val="single" w:sz="6" w:space="0" w:color="auto"/>
              <w:left w:val="nil"/>
              <w:bottom w:val="single" w:sz="6" w:space="0" w:color="auto"/>
              <w:right w:val="single" w:sz="12" w:space="0" w:color="auto"/>
            </w:tcBorders>
            <w:vAlign w:val="bottom"/>
          </w:tcPr>
          <w:p w:rsidR="00FE469A" w:rsidRPr="00284D58" w:rsidRDefault="00FE469A" w:rsidP="00A224A9">
            <w:pPr>
              <w:spacing w:after="0" w:line="240" w:lineRule="auto"/>
              <w:jc w:val="center"/>
              <w:rPr>
                <w:rFonts w:ascii="Times New Roman" w:eastAsia="Calibri" w:hAnsi="Times New Roman" w:cs="Times New Roman"/>
                <w:sz w:val="24"/>
                <w:szCs w:val="24"/>
              </w:rPr>
            </w:pPr>
          </w:p>
        </w:tc>
      </w:tr>
      <w:tr w:rsidR="00FE469A" w:rsidRPr="00284D58" w:rsidTr="00A224A9">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FE469A" w:rsidRPr="00284D58" w:rsidRDefault="00FE469A" w:rsidP="00A224A9">
            <w:pPr>
              <w:spacing w:after="0" w:line="240" w:lineRule="auto"/>
              <w:jc w:val="center"/>
              <w:rPr>
                <w:rFonts w:ascii="Times New Roman" w:eastAsia="Calibri" w:hAnsi="Times New Roman" w:cs="Times New Roman"/>
                <w:sz w:val="24"/>
                <w:szCs w:val="24"/>
              </w:rPr>
            </w:pPr>
          </w:p>
        </w:tc>
        <w:tc>
          <w:tcPr>
            <w:tcW w:w="3969" w:type="dxa"/>
            <w:tcBorders>
              <w:top w:val="single" w:sz="6" w:space="0" w:color="auto"/>
              <w:left w:val="nil"/>
              <w:bottom w:val="single" w:sz="6" w:space="0" w:color="auto"/>
              <w:right w:val="single" w:sz="12" w:space="0" w:color="auto"/>
            </w:tcBorders>
            <w:vAlign w:val="bottom"/>
          </w:tcPr>
          <w:p w:rsidR="00FE469A" w:rsidRPr="00284D58" w:rsidRDefault="00FE469A" w:rsidP="00A224A9">
            <w:pPr>
              <w:spacing w:after="0" w:line="240" w:lineRule="auto"/>
              <w:ind w:left="57"/>
              <w:rPr>
                <w:rFonts w:ascii="Times New Roman" w:eastAsia="Calibri" w:hAnsi="Times New Roman" w:cs="Times New Roman"/>
                <w:sz w:val="24"/>
                <w:szCs w:val="24"/>
              </w:rPr>
            </w:pPr>
            <w:r w:rsidRPr="00284D58">
              <w:rPr>
                <w:rFonts w:ascii="Times New Roman" w:eastAsia="Calibri" w:hAnsi="Times New Roman" w:cs="Times New Roman"/>
                <w:sz w:val="24"/>
                <w:szCs w:val="24"/>
              </w:rPr>
              <w:t>Дебиторская задолженность</w:t>
            </w:r>
          </w:p>
        </w:tc>
        <w:tc>
          <w:tcPr>
            <w:tcW w:w="1417" w:type="dxa"/>
            <w:gridSpan w:val="4"/>
            <w:tcBorders>
              <w:top w:val="single" w:sz="6" w:space="0" w:color="auto"/>
              <w:left w:val="nil"/>
              <w:bottom w:val="single" w:sz="6" w:space="0" w:color="auto"/>
              <w:right w:val="single" w:sz="6" w:space="0" w:color="auto"/>
            </w:tcBorders>
            <w:vAlign w:val="bottom"/>
          </w:tcPr>
          <w:p w:rsidR="00FE469A" w:rsidRPr="00284D58" w:rsidRDefault="00F83A84" w:rsidP="00A224A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800000</w:t>
            </w:r>
          </w:p>
        </w:tc>
        <w:tc>
          <w:tcPr>
            <w:tcW w:w="1418" w:type="dxa"/>
            <w:gridSpan w:val="3"/>
            <w:tcBorders>
              <w:top w:val="single" w:sz="6" w:space="0" w:color="auto"/>
              <w:left w:val="nil"/>
              <w:bottom w:val="single" w:sz="6" w:space="0" w:color="auto"/>
              <w:right w:val="single" w:sz="6" w:space="0" w:color="auto"/>
            </w:tcBorders>
            <w:vAlign w:val="bottom"/>
          </w:tcPr>
          <w:p w:rsidR="00FE469A" w:rsidRPr="00284D58" w:rsidRDefault="00FE469A" w:rsidP="00A224A9">
            <w:pPr>
              <w:spacing w:after="0" w:line="240" w:lineRule="auto"/>
              <w:jc w:val="center"/>
              <w:rPr>
                <w:rFonts w:ascii="Times New Roman" w:eastAsia="Calibri" w:hAnsi="Times New Roman" w:cs="Times New Roman"/>
                <w:sz w:val="24"/>
                <w:szCs w:val="24"/>
              </w:rPr>
            </w:pPr>
          </w:p>
        </w:tc>
        <w:tc>
          <w:tcPr>
            <w:tcW w:w="1417" w:type="dxa"/>
            <w:gridSpan w:val="3"/>
            <w:tcBorders>
              <w:top w:val="single" w:sz="6" w:space="0" w:color="auto"/>
              <w:left w:val="nil"/>
              <w:bottom w:val="single" w:sz="6" w:space="0" w:color="auto"/>
              <w:right w:val="single" w:sz="12" w:space="0" w:color="auto"/>
            </w:tcBorders>
            <w:vAlign w:val="bottom"/>
          </w:tcPr>
          <w:p w:rsidR="00FE469A" w:rsidRPr="00284D58" w:rsidRDefault="00FE469A" w:rsidP="00A224A9">
            <w:pPr>
              <w:spacing w:after="0" w:line="240" w:lineRule="auto"/>
              <w:jc w:val="center"/>
              <w:rPr>
                <w:rFonts w:ascii="Times New Roman" w:eastAsia="Calibri" w:hAnsi="Times New Roman" w:cs="Times New Roman"/>
                <w:sz w:val="24"/>
                <w:szCs w:val="24"/>
              </w:rPr>
            </w:pPr>
          </w:p>
        </w:tc>
      </w:tr>
      <w:tr w:rsidR="00FE469A" w:rsidRPr="00284D58" w:rsidTr="00A224A9">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FE469A" w:rsidRPr="00284D58" w:rsidRDefault="00FE469A" w:rsidP="00A224A9">
            <w:pPr>
              <w:spacing w:after="0" w:line="240" w:lineRule="auto"/>
              <w:jc w:val="center"/>
              <w:rPr>
                <w:rFonts w:ascii="Times New Roman" w:eastAsia="Calibri" w:hAnsi="Times New Roman" w:cs="Times New Roman"/>
                <w:sz w:val="24"/>
                <w:szCs w:val="24"/>
              </w:rPr>
            </w:pPr>
          </w:p>
        </w:tc>
        <w:tc>
          <w:tcPr>
            <w:tcW w:w="3969" w:type="dxa"/>
            <w:tcBorders>
              <w:top w:val="single" w:sz="6" w:space="0" w:color="auto"/>
              <w:left w:val="nil"/>
              <w:bottom w:val="single" w:sz="6" w:space="0" w:color="auto"/>
              <w:right w:val="single" w:sz="12" w:space="0" w:color="auto"/>
            </w:tcBorders>
            <w:vAlign w:val="bottom"/>
          </w:tcPr>
          <w:p w:rsidR="00FE469A" w:rsidRPr="00284D58" w:rsidRDefault="00FE469A" w:rsidP="00A224A9">
            <w:pPr>
              <w:spacing w:after="0" w:line="240" w:lineRule="auto"/>
              <w:ind w:left="57"/>
              <w:rPr>
                <w:rFonts w:ascii="Times New Roman" w:eastAsia="Calibri" w:hAnsi="Times New Roman" w:cs="Times New Roman"/>
                <w:sz w:val="24"/>
                <w:szCs w:val="24"/>
              </w:rPr>
            </w:pPr>
            <w:r w:rsidRPr="00284D58">
              <w:rPr>
                <w:rFonts w:ascii="Times New Roman" w:eastAsia="Calibri" w:hAnsi="Times New Roman" w:cs="Times New Roman"/>
                <w:sz w:val="24"/>
                <w:szCs w:val="24"/>
              </w:rPr>
              <w:t>Финансовые вложения (за исключением денежных эквивалентов)</w:t>
            </w:r>
          </w:p>
        </w:tc>
        <w:tc>
          <w:tcPr>
            <w:tcW w:w="1417" w:type="dxa"/>
            <w:gridSpan w:val="4"/>
            <w:tcBorders>
              <w:top w:val="single" w:sz="6" w:space="0" w:color="auto"/>
              <w:left w:val="nil"/>
              <w:bottom w:val="single" w:sz="6" w:space="0" w:color="auto"/>
              <w:right w:val="single" w:sz="6" w:space="0" w:color="auto"/>
            </w:tcBorders>
            <w:vAlign w:val="bottom"/>
          </w:tcPr>
          <w:p w:rsidR="00FE469A" w:rsidRPr="00284D58" w:rsidRDefault="00FE469A" w:rsidP="00A224A9">
            <w:pPr>
              <w:spacing w:after="0" w:line="240" w:lineRule="auto"/>
              <w:jc w:val="center"/>
              <w:rPr>
                <w:rFonts w:ascii="Times New Roman" w:eastAsia="Calibri" w:hAnsi="Times New Roman" w:cs="Times New Roman"/>
                <w:sz w:val="24"/>
                <w:szCs w:val="24"/>
              </w:rPr>
            </w:pPr>
          </w:p>
        </w:tc>
        <w:tc>
          <w:tcPr>
            <w:tcW w:w="1418" w:type="dxa"/>
            <w:gridSpan w:val="3"/>
            <w:tcBorders>
              <w:top w:val="single" w:sz="6" w:space="0" w:color="auto"/>
              <w:left w:val="nil"/>
              <w:bottom w:val="single" w:sz="6" w:space="0" w:color="auto"/>
              <w:right w:val="single" w:sz="6" w:space="0" w:color="auto"/>
            </w:tcBorders>
            <w:vAlign w:val="bottom"/>
          </w:tcPr>
          <w:p w:rsidR="00FE469A" w:rsidRPr="00284D58" w:rsidRDefault="00FE469A" w:rsidP="00A224A9">
            <w:pPr>
              <w:spacing w:after="0" w:line="240" w:lineRule="auto"/>
              <w:jc w:val="center"/>
              <w:rPr>
                <w:rFonts w:ascii="Times New Roman" w:eastAsia="Calibri" w:hAnsi="Times New Roman" w:cs="Times New Roman"/>
                <w:sz w:val="24"/>
                <w:szCs w:val="24"/>
              </w:rPr>
            </w:pPr>
          </w:p>
        </w:tc>
        <w:tc>
          <w:tcPr>
            <w:tcW w:w="1417" w:type="dxa"/>
            <w:gridSpan w:val="3"/>
            <w:tcBorders>
              <w:top w:val="single" w:sz="6" w:space="0" w:color="auto"/>
              <w:left w:val="nil"/>
              <w:bottom w:val="single" w:sz="6" w:space="0" w:color="auto"/>
              <w:right w:val="single" w:sz="12" w:space="0" w:color="auto"/>
            </w:tcBorders>
            <w:vAlign w:val="bottom"/>
          </w:tcPr>
          <w:p w:rsidR="00FE469A" w:rsidRPr="00284D58" w:rsidRDefault="00FE469A" w:rsidP="00A224A9">
            <w:pPr>
              <w:spacing w:after="0" w:line="240" w:lineRule="auto"/>
              <w:jc w:val="center"/>
              <w:rPr>
                <w:rFonts w:ascii="Times New Roman" w:eastAsia="Calibri" w:hAnsi="Times New Roman" w:cs="Times New Roman"/>
                <w:sz w:val="24"/>
                <w:szCs w:val="24"/>
              </w:rPr>
            </w:pPr>
          </w:p>
        </w:tc>
      </w:tr>
      <w:tr w:rsidR="00FE469A" w:rsidRPr="00284D58" w:rsidTr="00A224A9">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FE469A" w:rsidRPr="00284D58" w:rsidRDefault="00FE469A" w:rsidP="00A224A9">
            <w:pPr>
              <w:spacing w:after="0" w:line="240" w:lineRule="auto"/>
              <w:jc w:val="center"/>
              <w:rPr>
                <w:rFonts w:ascii="Times New Roman" w:eastAsia="Calibri" w:hAnsi="Times New Roman" w:cs="Times New Roman"/>
                <w:sz w:val="24"/>
                <w:szCs w:val="24"/>
              </w:rPr>
            </w:pPr>
          </w:p>
        </w:tc>
        <w:tc>
          <w:tcPr>
            <w:tcW w:w="3969" w:type="dxa"/>
            <w:tcBorders>
              <w:top w:val="single" w:sz="6" w:space="0" w:color="auto"/>
              <w:left w:val="nil"/>
              <w:bottom w:val="single" w:sz="6" w:space="0" w:color="auto"/>
              <w:right w:val="single" w:sz="12" w:space="0" w:color="auto"/>
            </w:tcBorders>
            <w:vAlign w:val="bottom"/>
          </w:tcPr>
          <w:p w:rsidR="00FE469A" w:rsidRPr="00284D58" w:rsidRDefault="00FE469A" w:rsidP="00A224A9">
            <w:pPr>
              <w:spacing w:after="0" w:line="240" w:lineRule="auto"/>
              <w:ind w:left="57"/>
              <w:rPr>
                <w:rFonts w:ascii="Times New Roman" w:eastAsia="Calibri" w:hAnsi="Times New Roman" w:cs="Times New Roman"/>
                <w:sz w:val="24"/>
                <w:szCs w:val="24"/>
              </w:rPr>
            </w:pPr>
            <w:r w:rsidRPr="00284D58">
              <w:rPr>
                <w:rFonts w:ascii="Times New Roman" w:eastAsia="Calibri" w:hAnsi="Times New Roman" w:cs="Times New Roman"/>
                <w:sz w:val="24"/>
                <w:szCs w:val="24"/>
              </w:rPr>
              <w:t>Денежные средства и денежные эквиваленты</w:t>
            </w:r>
          </w:p>
        </w:tc>
        <w:tc>
          <w:tcPr>
            <w:tcW w:w="1417" w:type="dxa"/>
            <w:gridSpan w:val="4"/>
            <w:tcBorders>
              <w:top w:val="single" w:sz="6" w:space="0" w:color="auto"/>
              <w:left w:val="nil"/>
              <w:bottom w:val="single" w:sz="6" w:space="0" w:color="auto"/>
              <w:right w:val="single" w:sz="6" w:space="0" w:color="auto"/>
            </w:tcBorders>
            <w:vAlign w:val="bottom"/>
          </w:tcPr>
          <w:p w:rsidR="00FE469A" w:rsidRPr="00284D58" w:rsidRDefault="00F83A84" w:rsidP="00A224A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3200000</w:t>
            </w:r>
          </w:p>
        </w:tc>
        <w:tc>
          <w:tcPr>
            <w:tcW w:w="1418" w:type="dxa"/>
            <w:gridSpan w:val="3"/>
            <w:tcBorders>
              <w:top w:val="single" w:sz="6" w:space="0" w:color="auto"/>
              <w:left w:val="nil"/>
              <w:bottom w:val="single" w:sz="6" w:space="0" w:color="auto"/>
              <w:right w:val="single" w:sz="6" w:space="0" w:color="auto"/>
            </w:tcBorders>
            <w:vAlign w:val="bottom"/>
          </w:tcPr>
          <w:p w:rsidR="00FE469A" w:rsidRPr="00284D58" w:rsidRDefault="00FE469A" w:rsidP="00A224A9">
            <w:pPr>
              <w:spacing w:after="0" w:line="240" w:lineRule="auto"/>
              <w:jc w:val="center"/>
              <w:rPr>
                <w:rFonts w:ascii="Times New Roman" w:eastAsia="Calibri" w:hAnsi="Times New Roman" w:cs="Times New Roman"/>
                <w:sz w:val="24"/>
                <w:szCs w:val="24"/>
              </w:rPr>
            </w:pPr>
          </w:p>
        </w:tc>
        <w:tc>
          <w:tcPr>
            <w:tcW w:w="1417" w:type="dxa"/>
            <w:gridSpan w:val="3"/>
            <w:tcBorders>
              <w:top w:val="single" w:sz="6" w:space="0" w:color="auto"/>
              <w:left w:val="nil"/>
              <w:bottom w:val="single" w:sz="6" w:space="0" w:color="auto"/>
              <w:right w:val="single" w:sz="12" w:space="0" w:color="auto"/>
            </w:tcBorders>
            <w:vAlign w:val="bottom"/>
          </w:tcPr>
          <w:p w:rsidR="00FE469A" w:rsidRPr="00284D58" w:rsidRDefault="00FE469A" w:rsidP="00A224A9">
            <w:pPr>
              <w:spacing w:after="0" w:line="240" w:lineRule="auto"/>
              <w:jc w:val="center"/>
              <w:rPr>
                <w:rFonts w:ascii="Times New Roman" w:eastAsia="Calibri" w:hAnsi="Times New Roman" w:cs="Times New Roman"/>
                <w:sz w:val="24"/>
                <w:szCs w:val="24"/>
              </w:rPr>
            </w:pPr>
          </w:p>
        </w:tc>
      </w:tr>
      <w:tr w:rsidR="00FE469A" w:rsidRPr="00284D58" w:rsidTr="00A224A9">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FE469A" w:rsidRPr="00284D58" w:rsidRDefault="00FE469A" w:rsidP="00A224A9">
            <w:pPr>
              <w:spacing w:after="0" w:line="240" w:lineRule="auto"/>
              <w:jc w:val="center"/>
              <w:rPr>
                <w:rFonts w:ascii="Times New Roman" w:eastAsia="Calibri" w:hAnsi="Times New Roman" w:cs="Times New Roman"/>
                <w:sz w:val="24"/>
                <w:szCs w:val="24"/>
              </w:rPr>
            </w:pPr>
          </w:p>
        </w:tc>
        <w:tc>
          <w:tcPr>
            <w:tcW w:w="3969" w:type="dxa"/>
            <w:tcBorders>
              <w:top w:val="single" w:sz="6" w:space="0" w:color="auto"/>
              <w:left w:val="nil"/>
              <w:bottom w:val="single" w:sz="12" w:space="0" w:color="auto"/>
              <w:right w:val="single" w:sz="12" w:space="0" w:color="auto"/>
            </w:tcBorders>
            <w:vAlign w:val="bottom"/>
          </w:tcPr>
          <w:p w:rsidR="00FE469A" w:rsidRPr="00284D58" w:rsidRDefault="00FE469A" w:rsidP="00A224A9">
            <w:pPr>
              <w:spacing w:after="0" w:line="240" w:lineRule="auto"/>
              <w:ind w:left="57"/>
              <w:rPr>
                <w:rFonts w:ascii="Times New Roman" w:eastAsia="Calibri" w:hAnsi="Times New Roman" w:cs="Times New Roman"/>
                <w:sz w:val="24"/>
                <w:szCs w:val="24"/>
              </w:rPr>
            </w:pPr>
            <w:r w:rsidRPr="00284D58">
              <w:rPr>
                <w:rFonts w:ascii="Times New Roman" w:eastAsia="Calibri" w:hAnsi="Times New Roman" w:cs="Times New Roman"/>
                <w:sz w:val="24"/>
                <w:szCs w:val="24"/>
              </w:rPr>
              <w:t>Прочие оборотные активы</w:t>
            </w:r>
          </w:p>
        </w:tc>
        <w:tc>
          <w:tcPr>
            <w:tcW w:w="1417" w:type="dxa"/>
            <w:gridSpan w:val="4"/>
            <w:tcBorders>
              <w:top w:val="single" w:sz="6" w:space="0" w:color="auto"/>
              <w:left w:val="nil"/>
              <w:bottom w:val="single" w:sz="12" w:space="0" w:color="auto"/>
              <w:right w:val="single" w:sz="6" w:space="0" w:color="auto"/>
            </w:tcBorders>
            <w:vAlign w:val="bottom"/>
          </w:tcPr>
          <w:p w:rsidR="00FE469A" w:rsidRPr="00284D58" w:rsidRDefault="00FE469A" w:rsidP="00A224A9">
            <w:pPr>
              <w:spacing w:after="0" w:line="240" w:lineRule="auto"/>
              <w:jc w:val="center"/>
              <w:rPr>
                <w:rFonts w:ascii="Times New Roman" w:eastAsia="Calibri" w:hAnsi="Times New Roman" w:cs="Times New Roman"/>
                <w:sz w:val="24"/>
                <w:szCs w:val="24"/>
              </w:rPr>
            </w:pPr>
          </w:p>
        </w:tc>
        <w:tc>
          <w:tcPr>
            <w:tcW w:w="1418" w:type="dxa"/>
            <w:gridSpan w:val="3"/>
            <w:tcBorders>
              <w:top w:val="single" w:sz="6" w:space="0" w:color="auto"/>
              <w:left w:val="nil"/>
              <w:bottom w:val="single" w:sz="12" w:space="0" w:color="auto"/>
              <w:right w:val="single" w:sz="6" w:space="0" w:color="auto"/>
            </w:tcBorders>
            <w:vAlign w:val="bottom"/>
          </w:tcPr>
          <w:p w:rsidR="00FE469A" w:rsidRPr="00284D58" w:rsidRDefault="00FE469A" w:rsidP="00A224A9">
            <w:pPr>
              <w:spacing w:after="0" w:line="240" w:lineRule="auto"/>
              <w:jc w:val="center"/>
              <w:rPr>
                <w:rFonts w:ascii="Times New Roman" w:eastAsia="Calibri" w:hAnsi="Times New Roman" w:cs="Times New Roman"/>
                <w:sz w:val="24"/>
                <w:szCs w:val="24"/>
              </w:rPr>
            </w:pPr>
          </w:p>
        </w:tc>
        <w:tc>
          <w:tcPr>
            <w:tcW w:w="1417" w:type="dxa"/>
            <w:gridSpan w:val="3"/>
            <w:tcBorders>
              <w:top w:val="single" w:sz="6" w:space="0" w:color="auto"/>
              <w:left w:val="nil"/>
              <w:bottom w:val="single" w:sz="12" w:space="0" w:color="auto"/>
              <w:right w:val="single" w:sz="12" w:space="0" w:color="auto"/>
            </w:tcBorders>
            <w:vAlign w:val="bottom"/>
          </w:tcPr>
          <w:p w:rsidR="00FE469A" w:rsidRPr="00284D58" w:rsidRDefault="00FE469A" w:rsidP="00A224A9">
            <w:pPr>
              <w:spacing w:after="0" w:line="240" w:lineRule="auto"/>
              <w:jc w:val="center"/>
              <w:rPr>
                <w:rFonts w:ascii="Times New Roman" w:eastAsia="Calibri" w:hAnsi="Times New Roman" w:cs="Times New Roman"/>
                <w:sz w:val="24"/>
                <w:szCs w:val="24"/>
              </w:rPr>
            </w:pPr>
          </w:p>
        </w:tc>
      </w:tr>
      <w:tr w:rsidR="00FE469A" w:rsidRPr="00284D58" w:rsidTr="00A224A9">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FE469A" w:rsidRPr="00284D58" w:rsidRDefault="00FE469A" w:rsidP="00A224A9">
            <w:pPr>
              <w:spacing w:after="0" w:line="240" w:lineRule="auto"/>
              <w:jc w:val="center"/>
              <w:rPr>
                <w:rFonts w:ascii="Times New Roman" w:eastAsia="Calibri" w:hAnsi="Times New Roman" w:cs="Times New Roman"/>
                <w:sz w:val="24"/>
                <w:szCs w:val="24"/>
              </w:rPr>
            </w:pPr>
          </w:p>
        </w:tc>
        <w:tc>
          <w:tcPr>
            <w:tcW w:w="3969" w:type="dxa"/>
            <w:tcBorders>
              <w:top w:val="single" w:sz="12" w:space="0" w:color="auto"/>
              <w:left w:val="nil"/>
              <w:bottom w:val="single" w:sz="6" w:space="0" w:color="auto"/>
              <w:right w:val="single" w:sz="12" w:space="0" w:color="auto"/>
            </w:tcBorders>
            <w:vAlign w:val="bottom"/>
          </w:tcPr>
          <w:p w:rsidR="00FE469A" w:rsidRPr="00284D58" w:rsidRDefault="00FE469A" w:rsidP="00A224A9">
            <w:pPr>
              <w:spacing w:after="0" w:line="240" w:lineRule="auto"/>
              <w:ind w:left="57"/>
              <w:rPr>
                <w:rFonts w:ascii="Times New Roman" w:eastAsia="Calibri" w:hAnsi="Times New Roman" w:cs="Times New Roman"/>
                <w:sz w:val="24"/>
                <w:szCs w:val="24"/>
              </w:rPr>
            </w:pPr>
            <w:r w:rsidRPr="00284D58">
              <w:rPr>
                <w:rFonts w:ascii="Times New Roman" w:eastAsia="Calibri" w:hAnsi="Times New Roman" w:cs="Times New Roman"/>
                <w:sz w:val="24"/>
                <w:szCs w:val="24"/>
              </w:rPr>
              <w:t>Итого по разделу II</w:t>
            </w:r>
          </w:p>
        </w:tc>
        <w:tc>
          <w:tcPr>
            <w:tcW w:w="1417" w:type="dxa"/>
            <w:gridSpan w:val="4"/>
            <w:tcBorders>
              <w:top w:val="single" w:sz="12" w:space="0" w:color="auto"/>
              <w:left w:val="nil"/>
              <w:bottom w:val="single" w:sz="12" w:space="0" w:color="auto"/>
              <w:right w:val="single" w:sz="6" w:space="0" w:color="auto"/>
            </w:tcBorders>
            <w:vAlign w:val="bottom"/>
          </w:tcPr>
          <w:p w:rsidR="00FE469A" w:rsidRPr="00284D58" w:rsidRDefault="00F83A84" w:rsidP="00A224A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4000000</w:t>
            </w:r>
          </w:p>
        </w:tc>
        <w:tc>
          <w:tcPr>
            <w:tcW w:w="1418" w:type="dxa"/>
            <w:gridSpan w:val="3"/>
            <w:tcBorders>
              <w:top w:val="single" w:sz="12" w:space="0" w:color="auto"/>
              <w:left w:val="nil"/>
              <w:bottom w:val="single" w:sz="12" w:space="0" w:color="auto"/>
              <w:right w:val="single" w:sz="6" w:space="0" w:color="auto"/>
            </w:tcBorders>
            <w:vAlign w:val="bottom"/>
          </w:tcPr>
          <w:p w:rsidR="00FE469A" w:rsidRPr="00284D58" w:rsidRDefault="00FE469A" w:rsidP="00A224A9">
            <w:pPr>
              <w:spacing w:after="0" w:line="240" w:lineRule="auto"/>
              <w:jc w:val="center"/>
              <w:rPr>
                <w:rFonts w:ascii="Times New Roman" w:eastAsia="Calibri" w:hAnsi="Times New Roman" w:cs="Times New Roman"/>
                <w:sz w:val="24"/>
                <w:szCs w:val="24"/>
              </w:rPr>
            </w:pPr>
          </w:p>
        </w:tc>
        <w:tc>
          <w:tcPr>
            <w:tcW w:w="1417" w:type="dxa"/>
            <w:gridSpan w:val="3"/>
            <w:tcBorders>
              <w:top w:val="single" w:sz="12" w:space="0" w:color="auto"/>
              <w:left w:val="nil"/>
              <w:bottom w:val="single" w:sz="12" w:space="0" w:color="auto"/>
              <w:right w:val="single" w:sz="12" w:space="0" w:color="auto"/>
            </w:tcBorders>
            <w:vAlign w:val="bottom"/>
          </w:tcPr>
          <w:p w:rsidR="00FE469A" w:rsidRPr="00284D58" w:rsidRDefault="00FE469A" w:rsidP="00A224A9">
            <w:pPr>
              <w:spacing w:after="0" w:line="240" w:lineRule="auto"/>
              <w:jc w:val="center"/>
              <w:rPr>
                <w:rFonts w:ascii="Times New Roman" w:eastAsia="Calibri" w:hAnsi="Times New Roman" w:cs="Times New Roman"/>
                <w:sz w:val="24"/>
                <w:szCs w:val="24"/>
              </w:rPr>
            </w:pPr>
          </w:p>
        </w:tc>
      </w:tr>
      <w:tr w:rsidR="00FE469A" w:rsidRPr="00284D58" w:rsidTr="00A224A9">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FE469A" w:rsidRPr="00284D58" w:rsidRDefault="00FE469A" w:rsidP="00A224A9">
            <w:pPr>
              <w:spacing w:after="0" w:line="240" w:lineRule="auto"/>
              <w:jc w:val="center"/>
              <w:rPr>
                <w:rFonts w:ascii="Times New Roman" w:eastAsia="Calibri" w:hAnsi="Times New Roman" w:cs="Times New Roman"/>
                <w:sz w:val="24"/>
                <w:szCs w:val="24"/>
              </w:rPr>
            </w:pPr>
          </w:p>
        </w:tc>
        <w:tc>
          <w:tcPr>
            <w:tcW w:w="3969" w:type="dxa"/>
            <w:tcBorders>
              <w:top w:val="single" w:sz="6" w:space="0" w:color="auto"/>
              <w:left w:val="nil"/>
              <w:bottom w:val="single" w:sz="6" w:space="0" w:color="auto"/>
              <w:right w:val="single" w:sz="12" w:space="0" w:color="auto"/>
            </w:tcBorders>
            <w:vAlign w:val="bottom"/>
          </w:tcPr>
          <w:p w:rsidR="00FE469A" w:rsidRPr="00284D58" w:rsidRDefault="00FE469A" w:rsidP="00A224A9">
            <w:pPr>
              <w:spacing w:after="0" w:line="240" w:lineRule="auto"/>
              <w:ind w:left="57"/>
              <w:rPr>
                <w:rFonts w:ascii="Times New Roman" w:eastAsia="Calibri" w:hAnsi="Times New Roman" w:cs="Times New Roman"/>
                <w:bCs/>
                <w:sz w:val="24"/>
                <w:szCs w:val="24"/>
              </w:rPr>
            </w:pPr>
            <w:r w:rsidRPr="00284D58">
              <w:rPr>
                <w:rFonts w:ascii="Times New Roman" w:eastAsia="Calibri" w:hAnsi="Times New Roman" w:cs="Times New Roman"/>
                <w:bCs/>
                <w:sz w:val="24"/>
                <w:szCs w:val="24"/>
              </w:rPr>
              <w:t>БАЛАНС</w:t>
            </w:r>
          </w:p>
        </w:tc>
        <w:tc>
          <w:tcPr>
            <w:tcW w:w="1417" w:type="dxa"/>
            <w:gridSpan w:val="4"/>
            <w:tcBorders>
              <w:top w:val="single" w:sz="12" w:space="0" w:color="auto"/>
              <w:left w:val="nil"/>
              <w:bottom w:val="single" w:sz="6" w:space="0" w:color="auto"/>
              <w:right w:val="single" w:sz="12" w:space="0" w:color="auto"/>
            </w:tcBorders>
            <w:vAlign w:val="bottom"/>
          </w:tcPr>
          <w:p w:rsidR="00FE469A" w:rsidRPr="00284D58" w:rsidRDefault="00F83A84" w:rsidP="00A224A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4000000</w:t>
            </w:r>
          </w:p>
        </w:tc>
        <w:tc>
          <w:tcPr>
            <w:tcW w:w="1418" w:type="dxa"/>
            <w:gridSpan w:val="3"/>
            <w:tcBorders>
              <w:top w:val="single" w:sz="12" w:space="0" w:color="auto"/>
              <w:left w:val="single" w:sz="12" w:space="0" w:color="auto"/>
              <w:bottom w:val="single" w:sz="6" w:space="0" w:color="auto"/>
              <w:right w:val="single" w:sz="12" w:space="0" w:color="auto"/>
            </w:tcBorders>
            <w:vAlign w:val="bottom"/>
          </w:tcPr>
          <w:p w:rsidR="00FE469A" w:rsidRPr="00284D58" w:rsidRDefault="00FE469A" w:rsidP="00A224A9">
            <w:pPr>
              <w:spacing w:after="0" w:line="240" w:lineRule="auto"/>
              <w:jc w:val="center"/>
              <w:rPr>
                <w:rFonts w:ascii="Times New Roman" w:eastAsia="Calibri" w:hAnsi="Times New Roman" w:cs="Times New Roman"/>
                <w:sz w:val="24"/>
                <w:szCs w:val="24"/>
              </w:rPr>
            </w:pPr>
          </w:p>
        </w:tc>
        <w:tc>
          <w:tcPr>
            <w:tcW w:w="1417" w:type="dxa"/>
            <w:gridSpan w:val="3"/>
            <w:tcBorders>
              <w:top w:val="single" w:sz="12" w:space="0" w:color="auto"/>
              <w:left w:val="single" w:sz="12" w:space="0" w:color="auto"/>
              <w:bottom w:val="single" w:sz="6" w:space="0" w:color="auto"/>
              <w:right w:val="single" w:sz="12" w:space="0" w:color="auto"/>
            </w:tcBorders>
            <w:vAlign w:val="bottom"/>
          </w:tcPr>
          <w:p w:rsidR="00FE469A" w:rsidRPr="00284D58" w:rsidRDefault="00FE469A" w:rsidP="00A224A9">
            <w:pPr>
              <w:spacing w:after="0" w:line="240" w:lineRule="auto"/>
              <w:jc w:val="center"/>
              <w:rPr>
                <w:rFonts w:ascii="Times New Roman" w:eastAsia="Calibri" w:hAnsi="Times New Roman" w:cs="Times New Roman"/>
                <w:b/>
                <w:sz w:val="24"/>
                <w:szCs w:val="24"/>
              </w:rPr>
            </w:pPr>
          </w:p>
        </w:tc>
      </w:tr>
    </w:tbl>
    <w:p w:rsidR="00FE469A" w:rsidRPr="00284D58" w:rsidRDefault="00FE469A" w:rsidP="00FE469A">
      <w:pPr>
        <w:spacing w:after="200" w:line="276" w:lineRule="auto"/>
        <w:rPr>
          <w:rFonts w:ascii="Calibri" w:eastAsia="Calibri" w:hAnsi="Calibri" w:cs="Times New Roman"/>
        </w:rPr>
      </w:pPr>
      <w:r w:rsidRPr="00284D58">
        <w:rPr>
          <w:rFonts w:ascii="Calibri" w:eastAsia="Calibri" w:hAnsi="Calibri" w:cs="Times New Roman"/>
        </w:rPr>
        <w:br w:type="page"/>
      </w:r>
    </w:p>
    <w:p w:rsidR="00FE469A" w:rsidRPr="00D075AF" w:rsidRDefault="00FE469A" w:rsidP="00FE469A">
      <w:pPr>
        <w:spacing w:after="0" w:line="240" w:lineRule="auto"/>
        <w:jc w:val="right"/>
        <w:rPr>
          <w:rFonts w:ascii="Times New Roman" w:eastAsia="Calibri" w:hAnsi="Times New Roman" w:cs="Times New Roman"/>
          <w:sz w:val="28"/>
          <w:szCs w:val="28"/>
        </w:rPr>
      </w:pPr>
      <w:r w:rsidRPr="00D075AF">
        <w:rPr>
          <w:rFonts w:ascii="Times New Roman" w:eastAsia="Calibri" w:hAnsi="Times New Roman" w:cs="Times New Roman"/>
          <w:sz w:val="28"/>
          <w:szCs w:val="28"/>
        </w:rPr>
        <w:lastRenderedPageBreak/>
        <w:t>(Продолжение таблицы 2.1)</w:t>
      </w:r>
    </w:p>
    <w:p w:rsidR="00FE469A" w:rsidRDefault="00FE469A" w:rsidP="00FE469A">
      <w:pPr>
        <w:spacing w:after="0" w:line="240" w:lineRule="auto"/>
        <w:jc w:val="both"/>
        <w:rPr>
          <w:rFonts w:ascii="Times New Roman" w:eastAsia="Calibri" w:hAnsi="Times New Roman" w:cs="Times New Roman"/>
          <w:sz w:val="24"/>
          <w:szCs w:val="24"/>
        </w:rPr>
      </w:pP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32"/>
        <w:gridCol w:w="114"/>
        <w:gridCol w:w="1133"/>
        <w:gridCol w:w="198"/>
        <w:gridCol w:w="2155"/>
        <w:gridCol w:w="483"/>
        <w:gridCol w:w="76"/>
        <w:gridCol w:w="349"/>
        <w:gridCol w:w="254"/>
        <w:gridCol w:w="171"/>
        <w:gridCol w:w="284"/>
        <w:gridCol w:w="54"/>
        <w:gridCol w:w="229"/>
        <w:gridCol w:w="98"/>
        <w:gridCol w:w="338"/>
        <w:gridCol w:w="73"/>
        <w:gridCol w:w="198"/>
        <w:gridCol w:w="144"/>
        <w:gridCol w:w="449"/>
        <w:gridCol w:w="118"/>
        <w:gridCol w:w="176"/>
        <w:gridCol w:w="391"/>
        <w:gridCol w:w="425"/>
        <w:gridCol w:w="338"/>
        <w:gridCol w:w="87"/>
      </w:tblGrid>
      <w:tr w:rsidR="00FE469A" w:rsidRPr="00FE469A" w:rsidTr="00A224A9">
        <w:trPr>
          <w:cantSplit/>
          <w:trHeight w:val="410"/>
        </w:trPr>
        <w:tc>
          <w:tcPr>
            <w:tcW w:w="1446" w:type="dxa"/>
            <w:gridSpan w:val="2"/>
            <w:tcBorders>
              <w:top w:val="single" w:sz="6" w:space="0" w:color="auto"/>
              <w:left w:val="single" w:sz="6" w:space="0" w:color="auto"/>
              <w:bottom w:val="nil"/>
              <w:right w:val="single" w:sz="6" w:space="0" w:color="auto"/>
            </w:tcBorders>
          </w:tcPr>
          <w:p w:rsidR="00FE469A" w:rsidRPr="00FE469A" w:rsidRDefault="00FE469A" w:rsidP="00FE469A">
            <w:pPr>
              <w:spacing w:after="0" w:line="240" w:lineRule="auto"/>
              <w:jc w:val="center"/>
              <w:rPr>
                <w:rFonts w:ascii="Times New Roman" w:eastAsia="Calibri" w:hAnsi="Times New Roman" w:cs="Times New Roman"/>
                <w:sz w:val="24"/>
                <w:szCs w:val="24"/>
              </w:rPr>
            </w:pPr>
          </w:p>
        </w:tc>
        <w:tc>
          <w:tcPr>
            <w:tcW w:w="3969" w:type="dxa"/>
            <w:gridSpan w:val="4"/>
            <w:tcBorders>
              <w:top w:val="single" w:sz="6" w:space="0" w:color="auto"/>
              <w:left w:val="nil"/>
              <w:bottom w:val="nil"/>
            </w:tcBorders>
          </w:tcPr>
          <w:p w:rsidR="00FE469A" w:rsidRPr="00FE469A" w:rsidRDefault="00FE469A" w:rsidP="00FE469A">
            <w:pPr>
              <w:spacing w:after="0" w:line="240" w:lineRule="auto"/>
              <w:jc w:val="center"/>
              <w:rPr>
                <w:rFonts w:ascii="Times New Roman" w:eastAsia="Calibri" w:hAnsi="Times New Roman" w:cs="Times New Roman"/>
                <w:sz w:val="24"/>
                <w:szCs w:val="24"/>
              </w:rPr>
            </w:pPr>
          </w:p>
        </w:tc>
        <w:tc>
          <w:tcPr>
            <w:tcW w:w="425" w:type="dxa"/>
            <w:gridSpan w:val="2"/>
            <w:tcBorders>
              <w:top w:val="single" w:sz="6" w:space="0" w:color="auto"/>
              <w:bottom w:val="nil"/>
              <w:right w:val="nil"/>
            </w:tcBorders>
          </w:tcPr>
          <w:p w:rsidR="00FE469A" w:rsidRPr="00FE469A" w:rsidRDefault="00FE469A" w:rsidP="00FE469A">
            <w:pPr>
              <w:spacing w:after="0" w:line="240" w:lineRule="auto"/>
              <w:ind w:right="57"/>
              <w:jc w:val="center"/>
              <w:rPr>
                <w:rFonts w:ascii="Times New Roman" w:eastAsia="Calibri" w:hAnsi="Times New Roman" w:cs="Times New Roman"/>
                <w:sz w:val="24"/>
                <w:szCs w:val="24"/>
              </w:rPr>
            </w:pPr>
            <w:r w:rsidRPr="00FE469A">
              <w:rPr>
                <w:rFonts w:ascii="Times New Roman" w:eastAsia="Calibri" w:hAnsi="Times New Roman" w:cs="Times New Roman"/>
                <w:sz w:val="24"/>
                <w:szCs w:val="24"/>
              </w:rPr>
              <w:t>На</w:t>
            </w:r>
          </w:p>
        </w:tc>
        <w:tc>
          <w:tcPr>
            <w:tcW w:w="709" w:type="dxa"/>
            <w:gridSpan w:val="3"/>
            <w:tcBorders>
              <w:top w:val="single" w:sz="6" w:space="0" w:color="auto"/>
              <w:left w:val="nil"/>
              <w:bottom w:val="single" w:sz="6" w:space="0" w:color="auto"/>
              <w:right w:val="nil"/>
            </w:tcBorders>
          </w:tcPr>
          <w:p w:rsidR="00FE469A" w:rsidRPr="00FE469A" w:rsidRDefault="00FE469A" w:rsidP="00FE469A">
            <w:pPr>
              <w:spacing w:after="0" w:line="240" w:lineRule="auto"/>
              <w:rPr>
                <w:rFonts w:ascii="Times New Roman" w:eastAsia="Calibri" w:hAnsi="Times New Roman" w:cs="Times New Roman"/>
              </w:rPr>
            </w:pPr>
            <w:r w:rsidRPr="00FE469A">
              <w:rPr>
                <w:rFonts w:ascii="Times New Roman" w:eastAsia="Calibri" w:hAnsi="Times New Roman" w:cs="Times New Roman"/>
              </w:rPr>
              <w:t xml:space="preserve">1 ноября </w:t>
            </w:r>
          </w:p>
        </w:tc>
        <w:tc>
          <w:tcPr>
            <w:tcW w:w="283" w:type="dxa"/>
            <w:gridSpan w:val="2"/>
            <w:tcBorders>
              <w:top w:val="single" w:sz="6" w:space="0" w:color="auto"/>
              <w:left w:val="nil"/>
              <w:bottom w:val="nil"/>
              <w:right w:val="single" w:sz="6" w:space="0" w:color="auto"/>
            </w:tcBorders>
          </w:tcPr>
          <w:p w:rsidR="00FE469A" w:rsidRPr="00FE469A" w:rsidRDefault="00FE469A" w:rsidP="00FE469A">
            <w:pPr>
              <w:spacing w:after="0" w:line="240" w:lineRule="auto"/>
              <w:jc w:val="center"/>
              <w:rPr>
                <w:rFonts w:ascii="Times New Roman" w:eastAsia="Calibri" w:hAnsi="Times New Roman" w:cs="Times New Roman"/>
                <w:sz w:val="24"/>
                <w:szCs w:val="24"/>
              </w:rPr>
            </w:pPr>
          </w:p>
        </w:tc>
        <w:tc>
          <w:tcPr>
            <w:tcW w:w="1418" w:type="dxa"/>
            <w:gridSpan w:val="7"/>
            <w:tcBorders>
              <w:top w:val="single" w:sz="6" w:space="0" w:color="auto"/>
              <w:left w:val="nil"/>
              <w:bottom w:val="nil"/>
              <w:right w:val="single" w:sz="6" w:space="0" w:color="auto"/>
            </w:tcBorders>
          </w:tcPr>
          <w:p w:rsidR="00FE469A" w:rsidRPr="00FE469A" w:rsidRDefault="00FE469A" w:rsidP="00FE469A">
            <w:pPr>
              <w:spacing w:after="0" w:line="240" w:lineRule="auto"/>
              <w:jc w:val="center"/>
              <w:rPr>
                <w:rFonts w:ascii="Times New Roman" w:eastAsia="Calibri" w:hAnsi="Times New Roman" w:cs="Times New Roman"/>
                <w:sz w:val="24"/>
                <w:szCs w:val="24"/>
              </w:rPr>
            </w:pPr>
            <w:r w:rsidRPr="00FE469A">
              <w:rPr>
                <w:rFonts w:ascii="Times New Roman" w:eastAsia="Calibri" w:hAnsi="Times New Roman" w:cs="Times New Roman"/>
                <w:sz w:val="24"/>
                <w:szCs w:val="24"/>
              </w:rPr>
              <w:t>На 31 декабря</w:t>
            </w:r>
          </w:p>
        </w:tc>
        <w:tc>
          <w:tcPr>
            <w:tcW w:w="1417" w:type="dxa"/>
            <w:gridSpan w:val="5"/>
            <w:tcBorders>
              <w:top w:val="single" w:sz="6" w:space="0" w:color="auto"/>
              <w:left w:val="nil"/>
              <w:bottom w:val="nil"/>
              <w:right w:val="single" w:sz="6" w:space="0" w:color="auto"/>
            </w:tcBorders>
          </w:tcPr>
          <w:p w:rsidR="00FE469A" w:rsidRPr="00FE469A" w:rsidRDefault="00FE469A" w:rsidP="00FE469A">
            <w:pPr>
              <w:spacing w:after="0" w:line="240" w:lineRule="auto"/>
              <w:jc w:val="center"/>
              <w:rPr>
                <w:rFonts w:ascii="Times New Roman" w:eastAsia="Calibri" w:hAnsi="Times New Roman" w:cs="Times New Roman"/>
                <w:sz w:val="24"/>
                <w:szCs w:val="24"/>
              </w:rPr>
            </w:pPr>
            <w:r w:rsidRPr="00FE469A">
              <w:rPr>
                <w:rFonts w:ascii="Times New Roman" w:eastAsia="Calibri" w:hAnsi="Times New Roman" w:cs="Times New Roman"/>
                <w:sz w:val="24"/>
                <w:szCs w:val="24"/>
              </w:rPr>
              <w:t>На 31 декабря</w:t>
            </w:r>
          </w:p>
        </w:tc>
      </w:tr>
      <w:tr w:rsidR="00FE469A" w:rsidRPr="00FE469A" w:rsidTr="00A224A9">
        <w:trPr>
          <w:cantSplit/>
          <w:trHeight w:val="284"/>
        </w:trPr>
        <w:tc>
          <w:tcPr>
            <w:tcW w:w="1446" w:type="dxa"/>
            <w:gridSpan w:val="2"/>
            <w:tcBorders>
              <w:top w:val="nil"/>
              <w:left w:val="single" w:sz="6" w:space="0" w:color="auto"/>
              <w:bottom w:val="nil"/>
              <w:right w:val="single" w:sz="6" w:space="0" w:color="auto"/>
            </w:tcBorders>
          </w:tcPr>
          <w:p w:rsidR="00FE469A" w:rsidRPr="00FE469A" w:rsidRDefault="00FE469A" w:rsidP="00FE469A">
            <w:pPr>
              <w:spacing w:after="0" w:line="240" w:lineRule="auto"/>
              <w:jc w:val="center"/>
              <w:rPr>
                <w:rFonts w:ascii="Times New Roman" w:eastAsia="Calibri" w:hAnsi="Times New Roman" w:cs="Times New Roman"/>
                <w:sz w:val="24"/>
                <w:szCs w:val="24"/>
              </w:rPr>
            </w:pPr>
            <w:r w:rsidRPr="00FE469A">
              <w:rPr>
                <w:rFonts w:ascii="Times New Roman" w:eastAsia="Calibri" w:hAnsi="Times New Roman" w:cs="Times New Roman"/>
                <w:sz w:val="24"/>
                <w:szCs w:val="24"/>
              </w:rPr>
              <w:t xml:space="preserve">Пояснения </w:t>
            </w:r>
            <w:r w:rsidRPr="00FE469A">
              <w:rPr>
                <w:rFonts w:ascii="Times New Roman" w:eastAsia="Calibri" w:hAnsi="Times New Roman" w:cs="Times New Roman"/>
                <w:sz w:val="24"/>
                <w:szCs w:val="24"/>
                <w:vertAlign w:val="superscript"/>
              </w:rPr>
              <w:t>1</w:t>
            </w:r>
          </w:p>
        </w:tc>
        <w:tc>
          <w:tcPr>
            <w:tcW w:w="3969" w:type="dxa"/>
            <w:gridSpan w:val="4"/>
            <w:tcBorders>
              <w:top w:val="nil"/>
              <w:left w:val="nil"/>
              <w:bottom w:val="nil"/>
              <w:right w:val="single" w:sz="6" w:space="0" w:color="auto"/>
            </w:tcBorders>
          </w:tcPr>
          <w:p w:rsidR="00FE469A" w:rsidRPr="00FE469A" w:rsidRDefault="00FE469A" w:rsidP="00FE469A">
            <w:pPr>
              <w:spacing w:after="0" w:line="240" w:lineRule="auto"/>
              <w:jc w:val="center"/>
              <w:rPr>
                <w:rFonts w:ascii="Times New Roman" w:eastAsia="Calibri" w:hAnsi="Times New Roman" w:cs="Times New Roman"/>
                <w:sz w:val="24"/>
                <w:szCs w:val="24"/>
              </w:rPr>
            </w:pPr>
            <w:r w:rsidRPr="00FE469A">
              <w:rPr>
                <w:rFonts w:ascii="Times New Roman" w:eastAsia="Calibri" w:hAnsi="Times New Roman" w:cs="Times New Roman"/>
                <w:sz w:val="24"/>
                <w:szCs w:val="24"/>
              </w:rPr>
              <w:t xml:space="preserve">Наименование показателя </w:t>
            </w:r>
            <w:r w:rsidRPr="00FE469A">
              <w:rPr>
                <w:rFonts w:ascii="Times New Roman" w:eastAsia="Calibri" w:hAnsi="Times New Roman" w:cs="Times New Roman"/>
                <w:sz w:val="24"/>
                <w:szCs w:val="24"/>
                <w:vertAlign w:val="superscript"/>
              </w:rPr>
              <w:t>2</w:t>
            </w:r>
          </w:p>
        </w:tc>
        <w:tc>
          <w:tcPr>
            <w:tcW w:w="425" w:type="dxa"/>
            <w:gridSpan w:val="2"/>
            <w:tcBorders>
              <w:top w:val="nil"/>
              <w:left w:val="nil"/>
              <w:bottom w:val="nil"/>
              <w:right w:val="nil"/>
            </w:tcBorders>
          </w:tcPr>
          <w:p w:rsidR="00FE469A" w:rsidRPr="00FE469A" w:rsidRDefault="00FE469A" w:rsidP="00FE469A">
            <w:pPr>
              <w:spacing w:after="0" w:line="240" w:lineRule="auto"/>
              <w:jc w:val="center"/>
              <w:rPr>
                <w:rFonts w:ascii="Times New Roman" w:eastAsia="Calibri" w:hAnsi="Times New Roman" w:cs="Times New Roman"/>
                <w:sz w:val="24"/>
                <w:szCs w:val="24"/>
              </w:rPr>
            </w:pPr>
            <w:r w:rsidRPr="00FE469A">
              <w:rPr>
                <w:rFonts w:ascii="Times New Roman" w:eastAsia="Calibri" w:hAnsi="Times New Roman" w:cs="Times New Roman"/>
                <w:sz w:val="24"/>
                <w:szCs w:val="24"/>
              </w:rPr>
              <w:t>20</w:t>
            </w:r>
          </w:p>
        </w:tc>
        <w:tc>
          <w:tcPr>
            <w:tcW w:w="425" w:type="dxa"/>
            <w:gridSpan w:val="2"/>
            <w:tcBorders>
              <w:top w:val="nil"/>
              <w:left w:val="nil"/>
              <w:bottom w:val="single" w:sz="6" w:space="0" w:color="auto"/>
              <w:right w:val="nil"/>
            </w:tcBorders>
          </w:tcPr>
          <w:p w:rsidR="00FE469A" w:rsidRPr="00FE469A" w:rsidRDefault="00FE469A" w:rsidP="00FE469A">
            <w:pPr>
              <w:spacing w:after="0" w:line="240" w:lineRule="auto"/>
              <w:jc w:val="center"/>
              <w:rPr>
                <w:rFonts w:ascii="Times New Roman" w:eastAsia="Calibri" w:hAnsi="Times New Roman" w:cs="Times New Roman"/>
                <w:sz w:val="24"/>
                <w:szCs w:val="24"/>
              </w:rPr>
            </w:pPr>
            <w:r w:rsidRPr="00FE469A">
              <w:rPr>
                <w:rFonts w:ascii="Times New Roman" w:eastAsia="Calibri" w:hAnsi="Times New Roman" w:cs="Times New Roman"/>
                <w:sz w:val="24"/>
                <w:szCs w:val="24"/>
              </w:rPr>
              <w:t>14</w:t>
            </w:r>
          </w:p>
        </w:tc>
        <w:tc>
          <w:tcPr>
            <w:tcW w:w="567" w:type="dxa"/>
            <w:gridSpan w:val="3"/>
            <w:tcBorders>
              <w:top w:val="nil"/>
              <w:left w:val="nil"/>
              <w:bottom w:val="nil"/>
              <w:right w:val="single" w:sz="6" w:space="0" w:color="auto"/>
            </w:tcBorders>
          </w:tcPr>
          <w:p w:rsidR="00FE469A" w:rsidRPr="00FE469A" w:rsidRDefault="00FE469A" w:rsidP="00FE469A">
            <w:pPr>
              <w:spacing w:after="0" w:line="240" w:lineRule="auto"/>
              <w:ind w:left="57"/>
              <w:jc w:val="center"/>
              <w:rPr>
                <w:rFonts w:ascii="Times New Roman" w:eastAsia="Calibri" w:hAnsi="Times New Roman" w:cs="Times New Roman"/>
                <w:sz w:val="24"/>
                <w:szCs w:val="24"/>
              </w:rPr>
            </w:pPr>
            <w:r w:rsidRPr="00FE469A">
              <w:rPr>
                <w:rFonts w:ascii="Times New Roman" w:eastAsia="Calibri" w:hAnsi="Times New Roman" w:cs="Times New Roman"/>
                <w:sz w:val="24"/>
                <w:szCs w:val="24"/>
              </w:rPr>
              <w:t>г.</w:t>
            </w:r>
            <w:r w:rsidRPr="00FE469A">
              <w:rPr>
                <w:rFonts w:ascii="Times New Roman" w:eastAsia="Calibri" w:hAnsi="Times New Roman" w:cs="Times New Roman"/>
                <w:sz w:val="24"/>
                <w:szCs w:val="24"/>
                <w:vertAlign w:val="superscript"/>
              </w:rPr>
              <w:t>3</w:t>
            </w:r>
          </w:p>
        </w:tc>
        <w:tc>
          <w:tcPr>
            <w:tcW w:w="436" w:type="dxa"/>
            <w:gridSpan w:val="2"/>
            <w:tcBorders>
              <w:top w:val="nil"/>
              <w:left w:val="nil"/>
              <w:bottom w:val="nil"/>
              <w:right w:val="nil"/>
            </w:tcBorders>
          </w:tcPr>
          <w:p w:rsidR="00FE469A" w:rsidRPr="00FE469A" w:rsidRDefault="00FE469A" w:rsidP="00FE469A">
            <w:pPr>
              <w:spacing w:after="0" w:line="240" w:lineRule="auto"/>
              <w:jc w:val="center"/>
              <w:rPr>
                <w:rFonts w:ascii="Times New Roman" w:eastAsia="Calibri" w:hAnsi="Times New Roman" w:cs="Times New Roman"/>
                <w:sz w:val="24"/>
                <w:szCs w:val="24"/>
              </w:rPr>
            </w:pPr>
            <w:r w:rsidRPr="00FE469A">
              <w:rPr>
                <w:rFonts w:ascii="Times New Roman" w:eastAsia="Calibri" w:hAnsi="Times New Roman" w:cs="Times New Roman"/>
                <w:sz w:val="24"/>
                <w:szCs w:val="24"/>
              </w:rPr>
              <w:t>20</w:t>
            </w:r>
          </w:p>
        </w:tc>
        <w:tc>
          <w:tcPr>
            <w:tcW w:w="415" w:type="dxa"/>
            <w:gridSpan w:val="3"/>
            <w:tcBorders>
              <w:top w:val="nil"/>
              <w:left w:val="nil"/>
              <w:bottom w:val="single" w:sz="6" w:space="0" w:color="auto"/>
              <w:right w:val="nil"/>
            </w:tcBorders>
          </w:tcPr>
          <w:p w:rsidR="00FE469A" w:rsidRPr="00FE469A" w:rsidRDefault="00FE469A" w:rsidP="00FE469A">
            <w:pPr>
              <w:spacing w:after="0" w:line="240" w:lineRule="auto"/>
              <w:jc w:val="center"/>
              <w:rPr>
                <w:rFonts w:ascii="Times New Roman" w:eastAsia="Calibri" w:hAnsi="Times New Roman" w:cs="Times New Roman"/>
                <w:sz w:val="24"/>
                <w:szCs w:val="24"/>
              </w:rPr>
            </w:pPr>
          </w:p>
        </w:tc>
        <w:tc>
          <w:tcPr>
            <w:tcW w:w="567" w:type="dxa"/>
            <w:gridSpan w:val="2"/>
            <w:tcBorders>
              <w:top w:val="nil"/>
              <w:left w:val="nil"/>
              <w:bottom w:val="nil"/>
              <w:right w:val="single" w:sz="6" w:space="0" w:color="auto"/>
            </w:tcBorders>
          </w:tcPr>
          <w:p w:rsidR="00FE469A" w:rsidRPr="00FE469A" w:rsidRDefault="00FE469A" w:rsidP="00FE469A">
            <w:pPr>
              <w:spacing w:after="0" w:line="240" w:lineRule="auto"/>
              <w:ind w:left="57"/>
              <w:jc w:val="center"/>
              <w:rPr>
                <w:rFonts w:ascii="Times New Roman" w:eastAsia="Calibri" w:hAnsi="Times New Roman" w:cs="Times New Roman"/>
                <w:sz w:val="24"/>
                <w:szCs w:val="24"/>
              </w:rPr>
            </w:pPr>
            <w:r w:rsidRPr="00FE469A">
              <w:rPr>
                <w:rFonts w:ascii="Times New Roman" w:eastAsia="Calibri" w:hAnsi="Times New Roman" w:cs="Times New Roman"/>
                <w:sz w:val="24"/>
                <w:szCs w:val="24"/>
              </w:rPr>
              <w:t>г.</w:t>
            </w:r>
            <w:r w:rsidRPr="00FE469A">
              <w:rPr>
                <w:rFonts w:ascii="Times New Roman" w:eastAsia="Calibri" w:hAnsi="Times New Roman" w:cs="Times New Roman"/>
                <w:sz w:val="24"/>
                <w:szCs w:val="24"/>
                <w:vertAlign w:val="superscript"/>
              </w:rPr>
              <w:t>4</w:t>
            </w:r>
          </w:p>
        </w:tc>
        <w:tc>
          <w:tcPr>
            <w:tcW w:w="567" w:type="dxa"/>
            <w:gridSpan w:val="2"/>
            <w:tcBorders>
              <w:top w:val="nil"/>
              <w:left w:val="nil"/>
              <w:bottom w:val="nil"/>
              <w:right w:val="nil"/>
            </w:tcBorders>
          </w:tcPr>
          <w:p w:rsidR="00FE469A" w:rsidRPr="00FE469A" w:rsidRDefault="00FE469A" w:rsidP="00FE469A">
            <w:pPr>
              <w:spacing w:after="0" w:line="240" w:lineRule="auto"/>
              <w:jc w:val="center"/>
              <w:rPr>
                <w:rFonts w:ascii="Times New Roman" w:eastAsia="Calibri" w:hAnsi="Times New Roman" w:cs="Times New Roman"/>
                <w:sz w:val="24"/>
                <w:szCs w:val="24"/>
              </w:rPr>
            </w:pPr>
            <w:r w:rsidRPr="00FE469A">
              <w:rPr>
                <w:rFonts w:ascii="Times New Roman" w:eastAsia="Calibri" w:hAnsi="Times New Roman" w:cs="Times New Roman"/>
                <w:sz w:val="24"/>
                <w:szCs w:val="24"/>
              </w:rPr>
              <w:t>20</w:t>
            </w:r>
          </w:p>
        </w:tc>
        <w:tc>
          <w:tcPr>
            <w:tcW w:w="425" w:type="dxa"/>
            <w:tcBorders>
              <w:top w:val="nil"/>
              <w:left w:val="nil"/>
              <w:bottom w:val="single" w:sz="6" w:space="0" w:color="auto"/>
              <w:right w:val="nil"/>
            </w:tcBorders>
          </w:tcPr>
          <w:p w:rsidR="00FE469A" w:rsidRPr="00FE469A" w:rsidRDefault="00FE469A" w:rsidP="00FE469A">
            <w:pPr>
              <w:spacing w:after="0" w:line="240" w:lineRule="auto"/>
              <w:jc w:val="center"/>
              <w:rPr>
                <w:rFonts w:ascii="Times New Roman" w:eastAsia="Calibri" w:hAnsi="Times New Roman" w:cs="Times New Roman"/>
                <w:sz w:val="24"/>
                <w:szCs w:val="24"/>
              </w:rPr>
            </w:pPr>
          </w:p>
        </w:tc>
        <w:tc>
          <w:tcPr>
            <w:tcW w:w="425" w:type="dxa"/>
            <w:gridSpan w:val="2"/>
            <w:tcBorders>
              <w:top w:val="nil"/>
              <w:left w:val="nil"/>
              <w:bottom w:val="nil"/>
              <w:right w:val="single" w:sz="6" w:space="0" w:color="auto"/>
            </w:tcBorders>
          </w:tcPr>
          <w:p w:rsidR="00FE469A" w:rsidRPr="00FE469A" w:rsidRDefault="00FE469A" w:rsidP="00FE469A">
            <w:pPr>
              <w:spacing w:after="0" w:line="240" w:lineRule="auto"/>
              <w:ind w:left="57"/>
              <w:jc w:val="center"/>
              <w:rPr>
                <w:rFonts w:ascii="Times New Roman" w:eastAsia="Calibri" w:hAnsi="Times New Roman" w:cs="Times New Roman"/>
                <w:sz w:val="24"/>
                <w:szCs w:val="24"/>
              </w:rPr>
            </w:pPr>
            <w:r w:rsidRPr="00FE469A">
              <w:rPr>
                <w:rFonts w:ascii="Times New Roman" w:eastAsia="Calibri" w:hAnsi="Times New Roman" w:cs="Times New Roman"/>
                <w:sz w:val="24"/>
                <w:szCs w:val="24"/>
              </w:rPr>
              <w:t>г.</w:t>
            </w:r>
            <w:r w:rsidRPr="00FE469A">
              <w:rPr>
                <w:rFonts w:ascii="Times New Roman" w:eastAsia="Calibri" w:hAnsi="Times New Roman" w:cs="Times New Roman"/>
                <w:sz w:val="24"/>
                <w:szCs w:val="24"/>
                <w:vertAlign w:val="superscript"/>
              </w:rPr>
              <w:t>5</w:t>
            </w:r>
          </w:p>
        </w:tc>
      </w:tr>
      <w:tr w:rsidR="00FE469A" w:rsidRPr="00FE469A" w:rsidTr="00A224A9">
        <w:trPr>
          <w:cantSplit/>
          <w:trHeight w:val="65"/>
        </w:trPr>
        <w:tc>
          <w:tcPr>
            <w:tcW w:w="1446" w:type="dxa"/>
            <w:gridSpan w:val="2"/>
            <w:tcBorders>
              <w:top w:val="nil"/>
              <w:left w:val="single" w:sz="6" w:space="0" w:color="auto"/>
              <w:bottom w:val="single" w:sz="6" w:space="0" w:color="auto"/>
              <w:right w:val="single" w:sz="6" w:space="0" w:color="auto"/>
            </w:tcBorders>
          </w:tcPr>
          <w:p w:rsidR="00FE469A" w:rsidRPr="00FE469A" w:rsidRDefault="00FE469A" w:rsidP="00FE469A">
            <w:pPr>
              <w:spacing w:after="0" w:line="240" w:lineRule="auto"/>
              <w:jc w:val="center"/>
              <w:rPr>
                <w:rFonts w:ascii="Times New Roman" w:eastAsia="Calibri" w:hAnsi="Times New Roman" w:cs="Times New Roman"/>
                <w:sz w:val="24"/>
                <w:szCs w:val="24"/>
              </w:rPr>
            </w:pPr>
          </w:p>
        </w:tc>
        <w:tc>
          <w:tcPr>
            <w:tcW w:w="3969" w:type="dxa"/>
            <w:gridSpan w:val="4"/>
            <w:tcBorders>
              <w:top w:val="nil"/>
              <w:left w:val="nil"/>
              <w:bottom w:val="single" w:sz="6" w:space="0" w:color="auto"/>
              <w:right w:val="single" w:sz="6" w:space="0" w:color="auto"/>
            </w:tcBorders>
          </w:tcPr>
          <w:p w:rsidR="00FE469A" w:rsidRPr="00FE469A" w:rsidRDefault="00FE469A" w:rsidP="00FE469A">
            <w:pPr>
              <w:spacing w:after="0" w:line="240" w:lineRule="auto"/>
              <w:jc w:val="center"/>
              <w:rPr>
                <w:rFonts w:ascii="Times New Roman" w:eastAsia="Calibri" w:hAnsi="Times New Roman" w:cs="Times New Roman"/>
                <w:sz w:val="24"/>
                <w:szCs w:val="24"/>
              </w:rPr>
            </w:pPr>
          </w:p>
        </w:tc>
        <w:tc>
          <w:tcPr>
            <w:tcW w:w="425" w:type="dxa"/>
            <w:gridSpan w:val="2"/>
            <w:tcBorders>
              <w:top w:val="nil"/>
              <w:left w:val="nil"/>
              <w:right w:val="nil"/>
            </w:tcBorders>
          </w:tcPr>
          <w:p w:rsidR="00FE469A" w:rsidRPr="00FE469A" w:rsidRDefault="00FE469A" w:rsidP="00FE469A">
            <w:pPr>
              <w:spacing w:after="0" w:line="240" w:lineRule="auto"/>
              <w:jc w:val="right"/>
              <w:rPr>
                <w:rFonts w:ascii="Times New Roman" w:eastAsia="Calibri" w:hAnsi="Times New Roman" w:cs="Times New Roman"/>
                <w:sz w:val="24"/>
                <w:szCs w:val="24"/>
              </w:rPr>
            </w:pPr>
          </w:p>
        </w:tc>
        <w:tc>
          <w:tcPr>
            <w:tcW w:w="425" w:type="dxa"/>
            <w:gridSpan w:val="2"/>
            <w:tcBorders>
              <w:top w:val="nil"/>
              <w:left w:val="nil"/>
              <w:right w:val="nil"/>
            </w:tcBorders>
          </w:tcPr>
          <w:p w:rsidR="00FE469A" w:rsidRPr="00FE469A" w:rsidRDefault="00FE469A" w:rsidP="00FE469A">
            <w:pPr>
              <w:spacing w:after="0" w:line="240" w:lineRule="auto"/>
              <w:rPr>
                <w:rFonts w:ascii="Times New Roman" w:eastAsia="Calibri" w:hAnsi="Times New Roman" w:cs="Times New Roman"/>
                <w:sz w:val="24"/>
                <w:szCs w:val="24"/>
              </w:rPr>
            </w:pPr>
          </w:p>
        </w:tc>
        <w:tc>
          <w:tcPr>
            <w:tcW w:w="567" w:type="dxa"/>
            <w:gridSpan w:val="3"/>
            <w:tcBorders>
              <w:top w:val="nil"/>
              <w:left w:val="nil"/>
              <w:right w:val="single" w:sz="6" w:space="0" w:color="auto"/>
            </w:tcBorders>
          </w:tcPr>
          <w:p w:rsidR="00FE469A" w:rsidRPr="00FE469A" w:rsidRDefault="00FE469A" w:rsidP="00FE469A">
            <w:pPr>
              <w:spacing w:after="0" w:line="240" w:lineRule="auto"/>
              <w:ind w:left="57"/>
              <w:rPr>
                <w:rFonts w:ascii="Times New Roman" w:eastAsia="Calibri" w:hAnsi="Times New Roman" w:cs="Times New Roman"/>
                <w:sz w:val="24"/>
                <w:szCs w:val="24"/>
              </w:rPr>
            </w:pPr>
          </w:p>
        </w:tc>
        <w:tc>
          <w:tcPr>
            <w:tcW w:w="436" w:type="dxa"/>
            <w:gridSpan w:val="2"/>
            <w:tcBorders>
              <w:top w:val="nil"/>
              <w:left w:val="nil"/>
              <w:right w:val="nil"/>
            </w:tcBorders>
          </w:tcPr>
          <w:p w:rsidR="00FE469A" w:rsidRPr="00FE469A" w:rsidRDefault="00FE469A" w:rsidP="00FE469A">
            <w:pPr>
              <w:spacing w:after="0" w:line="240" w:lineRule="auto"/>
              <w:jc w:val="right"/>
              <w:rPr>
                <w:rFonts w:ascii="Times New Roman" w:eastAsia="Calibri" w:hAnsi="Times New Roman" w:cs="Times New Roman"/>
                <w:sz w:val="24"/>
                <w:szCs w:val="24"/>
              </w:rPr>
            </w:pPr>
          </w:p>
        </w:tc>
        <w:tc>
          <w:tcPr>
            <w:tcW w:w="415" w:type="dxa"/>
            <w:gridSpan w:val="3"/>
            <w:tcBorders>
              <w:top w:val="nil"/>
              <w:left w:val="nil"/>
              <w:right w:val="nil"/>
            </w:tcBorders>
          </w:tcPr>
          <w:p w:rsidR="00FE469A" w:rsidRPr="00FE469A" w:rsidRDefault="00FE469A" w:rsidP="00FE469A">
            <w:pPr>
              <w:spacing w:after="0" w:line="240" w:lineRule="auto"/>
              <w:rPr>
                <w:rFonts w:ascii="Times New Roman" w:eastAsia="Calibri" w:hAnsi="Times New Roman" w:cs="Times New Roman"/>
                <w:sz w:val="24"/>
                <w:szCs w:val="24"/>
              </w:rPr>
            </w:pPr>
          </w:p>
        </w:tc>
        <w:tc>
          <w:tcPr>
            <w:tcW w:w="567" w:type="dxa"/>
            <w:gridSpan w:val="2"/>
            <w:tcBorders>
              <w:top w:val="nil"/>
              <w:left w:val="nil"/>
              <w:right w:val="single" w:sz="6" w:space="0" w:color="auto"/>
            </w:tcBorders>
          </w:tcPr>
          <w:p w:rsidR="00FE469A" w:rsidRPr="00FE469A" w:rsidRDefault="00FE469A" w:rsidP="00FE469A">
            <w:pPr>
              <w:spacing w:after="0" w:line="240" w:lineRule="auto"/>
              <w:ind w:left="57"/>
              <w:rPr>
                <w:rFonts w:ascii="Times New Roman" w:eastAsia="Calibri" w:hAnsi="Times New Roman" w:cs="Times New Roman"/>
                <w:sz w:val="24"/>
                <w:szCs w:val="24"/>
              </w:rPr>
            </w:pPr>
          </w:p>
        </w:tc>
        <w:tc>
          <w:tcPr>
            <w:tcW w:w="567" w:type="dxa"/>
            <w:gridSpan w:val="2"/>
            <w:tcBorders>
              <w:top w:val="nil"/>
              <w:left w:val="nil"/>
              <w:right w:val="nil"/>
            </w:tcBorders>
          </w:tcPr>
          <w:p w:rsidR="00FE469A" w:rsidRPr="00FE469A" w:rsidRDefault="00FE469A" w:rsidP="00FE469A">
            <w:pPr>
              <w:spacing w:after="0" w:line="240" w:lineRule="auto"/>
              <w:jc w:val="right"/>
              <w:rPr>
                <w:rFonts w:ascii="Times New Roman" w:eastAsia="Calibri" w:hAnsi="Times New Roman" w:cs="Times New Roman"/>
                <w:sz w:val="24"/>
                <w:szCs w:val="24"/>
              </w:rPr>
            </w:pPr>
          </w:p>
        </w:tc>
        <w:tc>
          <w:tcPr>
            <w:tcW w:w="425" w:type="dxa"/>
            <w:tcBorders>
              <w:top w:val="nil"/>
              <w:left w:val="nil"/>
              <w:right w:val="nil"/>
            </w:tcBorders>
          </w:tcPr>
          <w:p w:rsidR="00FE469A" w:rsidRPr="00FE469A" w:rsidRDefault="00FE469A" w:rsidP="00FE469A">
            <w:pPr>
              <w:spacing w:after="0" w:line="240" w:lineRule="auto"/>
              <w:rPr>
                <w:rFonts w:ascii="Times New Roman" w:eastAsia="Calibri" w:hAnsi="Times New Roman" w:cs="Times New Roman"/>
                <w:sz w:val="24"/>
                <w:szCs w:val="24"/>
              </w:rPr>
            </w:pPr>
          </w:p>
        </w:tc>
        <w:tc>
          <w:tcPr>
            <w:tcW w:w="425" w:type="dxa"/>
            <w:gridSpan w:val="2"/>
            <w:tcBorders>
              <w:top w:val="nil"/>
              <w:left w:val="nil"/>
              <w:right w:val="single" w:sz="6" w:space="0" w:color="auto"/>
            </w:tcBorders>
          </w:tcPr>
          <w:p w:rsidR="00FE469A" w:rsidRPr="00FE469A" w:rsidRDefault="00FE469A" w:rsidP="00FE469A">
            <w:pPr>
              <w:spacing w:after="0" w:line="240" w:lineRule="auto"/>
              <w:ind w:left="57"/>
              <w:rPr>
                <w:rFonts w:ascii="Times New Roman" w:eastAsia="Calibri" w:hAnsi="Times New Roman" w:cs="Times New Roman"/>
                <w:sz w:val="24"/>
                <w:szCs w:val="24"/>
              </w:rPr>
            </w:pPr>
          </w:p>
        </w:tc>
      </w:tr>
      <w:tr w:rsidR="00FE469A" w:rsidRPr="00FE469A" w:rsidTr="00A224A9">
        <w:trPr>
          <w:trHeight w:val="69"/>
        </w:trPr>
        <w:tc>
          <w:tcPr>
            <w:tcW w:w="1446" w:type="dxa"/>
            <w:gridSpan w:val="2"/>
            <w:tcBorders>
              <w:top w:val="single" w:sz="6" w:space="0" w:color="auto"/>
              <w:left w:val="single" w:sz="6" w:space="0" w:color="auto"/>
              <w:bottom w:val="nil"/>
              <w:right w:val="single" w:sz="6" w:space="0" w:color="auto"/>
            </w:tcBorders>
            <w:vAlign w:val="bottom"/>
          </w:tcPr>
          <w:p w:rsidR="00FE469A" w:rsidRPr="00FE469A" w:rsidRDefault="00FE469A" w:rsidP="00FE469A">
            <w:pPr>
              <w:spacing w:after="0" w:line="240" w:lineRule="auto"/>
              <w:jc w:val="center"/>
              <w:rPr>
                <w:rFonts w:ascii="Times New Roman" w:eastAsia="Calibri" w:hAnsi="Times New Roman" w:cs="Times New Roman"/>
                <w:sz w:val="24"/>
                <w:szCs w:val="24"/>
              </w:rPr>
            </w:pPr>
          </w:p>
        </w:tc>
        <w:tc>
          <w:tcPr>
            <w:tcW w:w="3969" w:type="dxa"/>
            <w:gridSpan w:val="4"/>
            <w:tcBorders>
              <w:top w:val="single" w:sz="6" w:space="0" w:color="auto"/>
              <w:left w:val="nil"/>
              <w:bottom w:val="nil"/>
              <w:right w:val="single" w:sz="12" w:space="0" w:color="auto"/>
            </w:tcBorders>
            <w:vAlign w:val="bottom"/>
          </w:tcPr>
          <w:p w:rsidR="00FE469A" w:rsidRPr="00FE469A" w:rsidRDefault="00FE469A" w:rsidP="00FE469A">
            <w:pPr>
              <w:spacing w:after="0" w:line="240" w:lineRule="auto"/>
              <w:jc w:val="center"/>
              <w:rPr>
                <w:rFonts w:ascii="Times New Roman" w:eastAsia="Calibri" w:hAnsi="Times New Roman" w:cs="Times New Roman"/>
                <w:bCs/>
                <w:sz w:val="24"/>
                <w:szCs w:val="24"/>
              </w:rPr>
            </w:pPr>
            <w:r w:rsidRPr="00FE469A">
              <w:rPr>
                <w:rFonts w:ascii="Times New Roman" w:eastAsia="Calibri" w:hAnsi="Times New Roman" w:cs="Times New Roman"/>
                <w:bCs/>
                <w:sz w:val="24"/>
                <w:szCs w:val="24"/>
              </w:rPr>
              <w:t>ПАССИВ</w:t>
            </w:r>
          </w:p>
        </w:tc>
        <w:tc>
          <w:tcPr>
            <w:tcW w:w="1417" w:type="dxa"/>
            <w:gridSpan w:val="7"/>
            <w:tcBorders>
              <w:top w:val="single" w:sz="12" w:space="0" w:color="auto"/>
              <w:left w:val="nil"/>
              <w:bottom w:val="nil"/>
              <w:right w:val="single" w:sz="6" w:space="0" w:color="auto"/>
            </w:tcBorders>
            <w:vAlign w:val="bottom"/>
          </w:tcPr>
          <w:p w:rsidR="00FE469A" w:rsidRPr="00FE469A" w:rsidRDefault="00FE469A" w:rsidP="00FE469A">
            <w:pPr>
              <w:spacing w:after="0" w:line="240" w:lineRule="auto"/>
              <w:jc w:val="center"/>
              <w:rPr>
                <w:rFonts w:ascii="Times New Roman" w:eastAsia="Calibri" w:hAnsi="Times New Roman" w:cs="Times New Roman"/>
                <w:sz w:val="24"/>
                <w:szCs w:val="24"/>
              </w:rPr>
            </w:pPr>
          </w:p>
        </w:tc>
        <w:tc>
          <w:tcPr>
            <w:tcW w:w="1418" w:type="dxa"/>
            <w:gridSpan w:val="7"/>
            <w:tcBorders>
              <w:top w:val="single" w:sz="12" w:space="0" w:color="auto"/>
              <w:left w:val="nil"/>
              <w:bottom w:val="nil"/>
              <w:right w:val="single" w:sz="6" w:space="0" w:color="auto"/>
            </w:tcBorders>
            <w:vAlign w:val="bottom"/>
          </w:tcPr>
          <w:p w:rsidR="00FE469A" w:rsidRPr="00FE469A" w:rsidRDefault="00FE469A" w:rsidP="00FE469A">
            <w:pPr>
              <w:spacing w:after="0" w:line="240" w:lineRule="auto"/>
              <w:jc w:val="center"/>
              <w:rPr>
                <w:rFonts w:ascii="Times New Roman" w:eastAsia="Calibri" w:hAnsi="Times New Roman" w:cs="Times New Roman"/>
                <w:sz w:val="24"/>
                <w:szCs w:val="24"/>
              </w:rPr>
            </w:pPr>
          </w:p>
        </w:tc>
        <w:tc>
          <w:tcPr>
            <w:tcW w:w="1417" w:type="dxa"/>
            <w:gridSpan w:val="5"/>
            <w:tcBorders>
              <w:top w:val="single" w:sz="12" w:space="0" w:color="auto"/>
              <w:left w:val="nil"/>
              <w:bottom w:val="nil"/>
              <w:right w:val="single" w:sz="12" w:space="0" w:color="auto"/>
            </w:tcBorders>
            <w:vAlign w:val="bottom"/>
          </w:tcPr>
          <w:p w:rsidR="00FE469A" w:rsidRPr="00FE469A" w:rsidRDefault="00FE469A" w:rsidP="00FE469A">
            <w:pPr>
              <w:spacing w:after="0" w:line="240" w:lineRule="auto"/>
              <w:jc w:val="center"/>
              <w:rPr>
                <w:rFonts w:ascii="Times New Roman" w:eastAsia="Calibri" w:hAnsi="Times New Roman" w:cs="Times New Roman"/>
                <w:sz w:val="24"/>
                <w:szCs w:val="24"/>
              </w:rPr>
            </w:pPr>
          </w:p>
        </w:tc>
      </w:tr>
      <w:tr w:rsidR="00FE469A" w:rsidRPr="00FE469A" w:rsidTr="00A224A9">
        <w:trPr>
          <w:trHeight w:val="216"/>
        </w:trPr>
        <w:tc>
          <w:tcPr>
            <w:tcW w:w="1446" w:type="dxa"/>
            <w:gridSpan w:val="2"/>
            <w:tcBorders>
              <w:top w:val="nil"/>
              <w:left w:val="single" w:sz="6" w:space="0" w:color="auto"/>
              <w:bottom w:val="nil"/>
              <w:right w:val="single" w:sz="6" w:space="0" w:color="auto"/>
            </w:tcBorders>
            <w:vAlign w:val="bottom"/>
          </w:tcPr>
          <w:p w:rsidR="00FE469A" w:rsidRPr="00FE469A" w:rsidRDefault="00FE469A" w:rsidP="00FE469A">
            <w:pPr>
              <w:spacing w:after="0" w:line="240" w:lineRule="auto"/>
              <w:jc w:val="center"/>
              <w:rPr>
                <w:rFonts w:ascii="Times New Roman" w:eastAsia="Calibri" w:hAnsi="Times New Roman" w:cs="Times New Roman"/>
                <w:sz w:val="24"/>
                <w:szCs w:val="24"/>
              </w:rPr>
            </w:pPr>
          </w:p>
        </w:tc>
        <w:tc>
          <w:tcPr>
            <w:tcW w:w="3969" w:type="dxa"/>
            <w:gridSpan w:val="4"/>
            <w:tcBorders>
              <w:top w:val="nil"/>
              <w:left w:val="nil"/>
              <w:bottom w:val="nil"/>
              <w:right w:val="single" w:sz="12" w:space="0" w:color="auto"/>
            </w:tcBorders>
            <w:vAlign w:val="bottom"/>
          </w:tcPr>
          <w:p w:rsidR="00FE469A" w:rsidRPr="00FE469A" w:rsidRDefault="00FE469A" w:rsidP="00FE469A">
            <w:pPr>
              <w:spacing w:before="60" w:after="0" w:line="240" w:lineRule="auto"/>
              <w:jc w:val="center"/>
              <w:rPr>
                <w:rFonts w:ascii="Times New Roman" w:eastAsia="Calibri" w:hAnsi="Times New Roman" w:cs="Times New Roman"/>
                <w:bCs/>
                <w:sz w:val="24"/>
                <w:szCs w:val="24"/>
              </w:rPr>
            </w:pPr>
            <w:r w:rsidRPr="00FE469A">
              <w:rPr>
                <w:rFonts w:ascii="Times New Roman" w:eastAsia="Calibri" w:hAnsi="Times New Roman" w:cs="Times New Roman"/>
                <w:bCs/>
                <w:sz w:val="24"/>
                <w:szCs w:val="24"/>
              </w:rPr>
              <w:t xml:space="preserve">III. КАПИТАЛ И РЕЗЕРВЫ </w:t>
            </w:r>
            <w:r w:rsidRPr="00FE469A">
              <w:rPr>
                <w:rFonts w:ascii="Times New Roman" w:eastAsia="Calibri" w:hAnsi="Times New Roman" w:cs="Times New Roman"/>
                <w:bCs/>
                <w:sz w:val="24"/>
                <w:szCs w:val="24"/>
                <w:vertAlign w:val="superscript"/>
              </w:rPr>
              <w:t>6</w:t>
            </w:r>
          </w:p>
        </w:tc>
        <w:tc>
          <w:tcPr>
            <w:tcW w:w="1417" w:type="dxa"/>
            <w:gridSpan w:val="7"/>
            <w:tcBorders>
              <w:top w:val="nil"/>
              <w:left w:val="nil"/>
              <w:bottom w:val="nil"/>
              <w:right w:val="single" w:sz="6" w:space="0" w:color="auto"/>
            </w:tcBorders>
            <w:vAlign w:val="bottom"/>
          </w:tcPr>
          <w:p w:rsidR="00FE469A" w:rsidRPr="00FE469A" w:rsidRDefault="00FE469A" w:rsidP="00FE469A">
            <w:pPr>
              <w:spacing w:after="0" w:line="240" w:lineRule="auto"/>
              <w:jc w:val="center"/>
              <w:rPr>
                <w:rFonts w:ascii="Times New Roman" w:eastAsia="Calibri" w:hAnsi="Times New Roman" w:cs="Times New Roman"/>
                <w:sz w:val="24"/>
                <w:szCs w:val="24"/>
              </w:rPr>
            </w:pPr>
          </w:p>
        </w:tc>
        <w:tc>
          <w:tcPr>
            <w:tcW w:w="1418" w:type="dxa"/>
            <w:gridSpan w:val="7"/>
            <w:tcBorders>
              <w:top w:val="nil"/>
              <w:left w:val="nil"/>
              <w:bottom w:val="nil"/>
              <w:right w:val="single" w:sz="6" w:space="0" w:color="auto"/>
            </w:tcBorders>
            <w:vAlign w:val="bottom"/>
          </w:tcPr>
          <w:p w:rsidR="00FE469A" w:rsidRPr="00FE469A" w:rsidRDefault="00FE469A" w:rsidP="00FE469A">
            <w:pPr>
              <w:spacing w:after="0" w:line="240" w:lineRule="auto"/>
              <w:jc w:val="center"/>
              <w:rPr>
                <w:rFonts w:ascii="Times New Roman" w:eastAsia="Calibri" w:hAnsi="Times New Roman" w:cs="Times New Roman"/>
                <w:sz w:val="24"/>
                <w:szCs w:val="24"/>
              </w:rPr>
            </w:pPr>
          </w:p>
        </w:tc>
        <w:tc>
          <w:tcPr>
            <w:tcW w:w="1417" w:type="dxa"/>
            <w:gridSpan w:val="5"/>
            <w:tcBorders>
              <w:top w:val="nil"/>
              <w:left w:val="nil"/>
              <w:bottom w:val="nil"/>
              <w:right w:val="single" w:sz="12" w:space="0" w:color="auto"/>
            </w:tcBorders>
            <w:vAlign w:val="bottom"/>
          </w:tcPr>
          <w:p w:rsidR="00FE469A" w:rsidRPr="00FE469A" w:rsidRDefault="00FE469A" w:rsidP="00FE469A">
            <w:pPr>
              <w:spacing w:after="0" w:line="240" w:lineRule="auto"/>
              <w:jc w:val="center"/>
              <w:rPr>
                <w:rFonts w:ascii="Times New Roman" w:eastAsia="Calibri" w:hAnsi="Times New Roman" w:cs="Times New Roman"/>
                <w:sz w:val="24"/>
                <w:szCs w:val="24"/>
              </w:rPr>
            </w:pPr>
          </w:p>
        </w:tc>
      </w:tr>
      <w:tr w:rsidR="00FE469A" w:rsidRPr="00FE469A" w:rsidTr="00A224A9">
        <w:trPr>
          <w:trHeight w:val="447"/>
        </w:trPr>
        <w:tc>
          <w:tcPr>
            <w:tcW w:w="1446" w:type="dxa"/>
            <w:gridSpan w:val="2"/>
            <w:tcBorders>
              <w:top w:val="nil"/>
              <w:left w:val="single" w:sz="6" w:space="0" w:color="auto"/>
              <w:bottom w:val="single" w:sz="6" w:space="0" w:color="auto"/>
              <w:right w:val="single" w:sz="6" w:space="0" w:color="auto"/>
            </w:tcBorders>
            <w:vAlign w:val="bottom"/>
          </w:tcPr>
          <w:p w:rsidR="00FE469A" w:rsidRPr="00FE469A" w:rsidRDefault="00FE469A" w:rsidP="00FE469A">
            <w:pPr>
              <w:spacing w:after="0" w:line="240" w:lineRule="auto"/>
              <w:jc w:val="center"/>
              <w:rPr>
                <w:rFonts w:ascii="Times New Roman" w:eastAsia="Calibri" w:hAnsi="Times New Roman" w:cs="Times New Roman"/>
                <w:sz w:val="24"/>
                <w:szCs w:val="24"/>
              </w:rPr>
            </w:pPr>
          </w:p>
        </w:tc>
        <w:tc>
          <w:tcPr>
            <w:tcW w:w="3969" w:type="dxa"/>
            <w:gridSpan w:val="4"/>
            <w:tcBorders>
              <w:top w:val="nil"/>
              <w:left w:val="nil"/>
              <w:bottom w:val="single" w:sz="6" w:space="0" w:color="auto"/>
              <w:right w:val="single" w:sz="12" w:space="0" w:color="auto"/>
            </w:tcBorders>
            <w:vAlign w:val="bottom"/>
          </w:tcPr>
          <w:p w:rsidR="00FE469A" w:rsidRPr="00FE469A" w:rsidRDefault="00FE469A" w:rsidP="00FE469A">
            <w:pPr>
              <w:spacing w:after="0" w:line="240" w:lineRule="auto"/>
              <w:ind w:left="57"/>
              <w:rPr>
                <w:rFonts w:ascii="Times New Roman" w:eastAsia="Calibri" w:hAnsi="Times New Roman" w:cs="Times New Roman"/>
                <w:sz w:val="24"/>
                <w:szCs w:val="24"/>
              </w:rPr>
            </w:pPr>
            <w:r w:rsidRPr="00FE469A">
              <w:rPr>
                <w:rFonts w:ascii="Times New Roman" w:eastAsia="Calibri" w:hAnsi="Times New Roman" w:cs="Times New Roman"/>
                <w:sz w:val="24"/>
                <w:szCs w:val="24"/>
              </w:rPr>
              <w:t>Уставный капитал (складочный капитал, вклады товарищей)</w:t>
            </w:r>
          </w:p>
        </w:tc>
        <w:tc>
          <w:tcPr>
            <w:tcW w:w="1417" w:type="dxa"/>
            <w:gridSpan w:val="7"/>
            <w:tcBorders>
              <w:top w:val="nil"/>
              <w:left w:val="nil"/>
              <w:bottom w:val="single" w:sz="6" w:space="0" w:color="auto"/>
              <w:right w:val="single" w:sz="6" w:space="0" w:color="auto"/>
            </w:tcBorders>
            <w:vAlign w:val="bottom"/>
          </w:tcPr>
          <w:p w:rsidR="00FE469A" w:rsidRPr="00FE469A" w:rsidRDefault="00AA5A02" w:rsidP="00FE469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4000000</w:t>
            </w:r>
          </w:p>
        </w:tc>
        <w:tc>
          <w:tcPr>
            <w:tcW w:w="1418" w:type="dxa"/>
            <w:gridSpan w:val="7"/>
            <w:tcBorders>
              <w:top w:val="nil"/>
              <w:left w:val="nil"/>
              <w:bottom w:val="single" w:sz="6" w:space="0" w:color="auto"/>
              <w:right w:val="single" w:sz="6" w:space="0" w:color="auto"/>
            </w:tcBorders>
            <w:vAlign w:val="bottom"/>
          </w:tcPr>
          <w:p w:rsidR="00FE469A" w:rsidRPr="00FE469A" w:rsidRDefault="00FE469A" w:rsidP="00FE469A">
            <w:pPr>
              <w:spacing w:after="0" w:line="240" w:lineRule="auto"/>
              <w:jc w:val="center"/>
              <w:rPr>
                <w:rFonts w:ascii="Times New Roman" w:eastAsia="Calibri" w:hAnsi="Times New Roman" w:cs="Times New Roman"/>
                <w:sz w:val="24"/>
                <w:szCs w:val="24"/>
              </w:rPr>
            </w:pPr>
          </w:p>
        </w:tc>
        <w:tc>
          <w:tcPr>
            <w:tcW w:w="1417" w:type="dxa"/>
            <w:gridSpan w:val="5"/>
            <w:tcBorders>
              <w:top w:val="nil"/>
              <w:left w:val="nil"/>
              <w:bottom w:val="single" w:sz="6" w:space="0" w:color="auto"/>
              <w:right w:val="single" w:sz="12" w:space="0" w:color="auto"/>
            </w:tcBorders>
            <w:vAlign w:val="bottom"/>
          </w:tcPr>
          <w:p w:rsidR="00FE469A" w:rsidRPr="00FE469A" w:rsidRDefault="00FE469A" w:rsidP="00FE469A">
            <w:pPr>
              <w:spacing w:after="0" w:line="240" w:lineRule="auto"/>
              <w:jc w:val="center"/>
              <w:rPr>
                <w:rFonts w:ascii="Times New Roman" w:eastAsia="Calibri" w:hAnsi="Times New Roman" w:cs="Times New Roman"/>
                <w:sz w:val="24"/>
                <w:szCs w:val="24"/>
              </w:rPr>
            </w:pPr>
          </w:p>
        </w:tc>
      </w:tr>
      <w:tr w:rsidR="00FE469A" w:rsidRPr="00FE469A" w:rsidTr="00A224A9">
        <w:trPr>
          <w:cantSplit/>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rsidR="00FE469A" w:rsidRPr="00FE469A" w:rsidRDefault="00FE469A" w:rsidP="00FE469A">
            <w:pPr>
              <w:spacing w:after="0" w:line="240" w:lineRule="auto"/>
              <w:jc w:val="center"/>
              <w:rPr>
                <w:rFonts w:ascii="Times New Roman" w:eastAsia="Calibri" w:hAnsi="Times New Roman" w:cs="Times New Roman"/>
                <w:sz w:val="24"/>
                <w:szCs w:val="24"/>
              </w:rPr>
            </w:pPr>
          </w:p>
        </w:tc>
        <w:tc>
          <w:tcPr>
            <w:tcW w:w="3969" w:type="dxa"/>
            <w:gridSpan w:val="4"/>
            <w:tcBorders>
              <w:top w:val="single" w:sz="6" w:space="0" w:color="auto"/>
              <w:left w:val="nil"/>
              <w:bottom w:val="single" w:sz="6" w:space="0" w:color="auto"/>
              <w:right w:val="single" w:sz="12" w:space="0" w:color="auto"/>
            </w:tcBorders>
            <w:vAlign w:val="bottom"/>
          </w:tcPr>
          <w:p w:rsidR="00FE469A" w:rsidRPr="00FE469A" w:rsidRDefault="00FE469A" w:rsidP="00FE469A">
            <w:pPr>
              <w:spacing w:after="0" w:line="240" w:lineRule="auto"/>
              <w:ind w:left="57"/>
              <w:rPr>
                <w:rFonts w:ascii="Times New Roman" w:eastAsia="Calibri" w:hAnsi="Times New Roman" w:cs="Times New Roman"/>
                <w:sz w:val="24"/>
                <w:szCs w:val="24"/>
              </w:rPr>
            </w:pPr>
            <w:r w:rsidRPr="00FE469A">
              <w:rPr>
                <w:rFonts w:ascii="Times New Roman" w:eastAsia="Calibri" w:hAnsi="Times New Roman" w:cs="Times New Roman"/>
                <w:sz w:val="24"/>
                <w:szCs w:val="24"/>
              </w:rPr>
              <w:t>Собственные акции, выкупленные у акционеров</w:t>
            </w:r>
          </w:p>
        </w:tc>
        <w:tc>
          <w:tcPr>
            <w:tcW w:w="76" w:type="dxa"/>
            <w:tcBorders>
              <w:top w:val="nil"/>
              <w:left w:val="nil"/>
              <w:bottom w:val="single" w:sz="6" w:space="0" w:color="auto"/>
              <w:right w:val="nil"/>
            </w:tcBorders>
            <w:vAlign w:val="bottom"/>
          </w:tcPr>
          <w:p w:rsidR="00FE469A" w:rsidRPr="00FE469A" w:rsidRDefault="00FE469A" w:rsidP="00FE469A">
            <w:pPr>
              <w:spacing w:after="0" w:line="240" w:lineRule="auto"/>
              <w:jc w:val="right"/>
              <w:rPr>
                <w:rFonts w:ascii="Times New Roman" w:eastAsia="Calibri" w:hAnsi="Times New Roman" w:cs="Times New Roman"/>
                <w:sz w:val="24"/>
                <w:szCs w:val="24"/>
              </w:rPr>
            </w:pPr>
          </w:p>
        </w:tc>
        <w:tc>
          <w:tcPr>
            <w:tcW w:w="1112" w:type="dxa"/>
            <w:gridSpan w:val="5"/>
            <w:tcBorders>
              <w:top w:val="nil"/>
              <w:left w:val="nil"/>
              <w:bottom w:val="nil"/>
              <w:right w:val="nil"/>
            </w:tcBorders>
            <w:vAlign w:val="bottom"/>
          </w:tcPr>
          <w:p w:rsidR="00FE469A" w:rsidRPr="00FE469A" w:rsidRDefault="00FE469A" w:rsidP="00FE469A">
            <w:pPr>
              <w:spacing w:after="0" w:line="240" w:lineRule="auto"/>
              <w:jc w:val="right"/>
              <w:rPr>
                <w:rFonts w:ascii="Times New Roman" w:eastAsia="Calibri" w:hAnsi="Times New Roman" w:cs="Times New Roman"/>
                <w:sz w:val="24"/>
                <w:szCs w:val="24"/>
              </w:rPr>
            </w:pPr>
          </w:p>
        </w:tc>
        <w:tc>
          <w:tcPr>
            <w:tcW w:w="229" w:type="dxa"/>
            <w:tcBorders>
              <w:top w:val="nil"/>
              <w:left w:val="nil"/>
              <w:bottom w:val="single" w:sz="6" w:space="0" w:color="auto"/>
              <w:right w:val="single" w:sz="6" w:space="0" w:color="auto"/>
            </w:tcBorders>
            <w:vAlign w:val="bottom"/>
          </w:tcPr>
          <w:p w:rsidR="00FE469A" w:rsidRPr="00FE469A" w:rsidRDefault="00FE469A" w:rsidP="00AA5A02">
            <w:pPr>
              <w:spacing w:after="0" w:line="240" w:lineRule="auto"/>
              <w:rPr>
                <w:rFonts w:ascii="Times New Roman" w:eastAsia="Calibri" w:hAnsi="Times New Roman" w:cs="Times New Roman"/>
                <w:sz w:val="24"/>
                <w:szCs w:val="24"/>
              </w:rPr>
            </w:pPr>
            <w:r w:rsidRPr="00FE469A">
              <w:rPr>
                <w:rFonts w:ascii="Times New Roman" w:eastAsia="Calibri" w:hAnsi="Times New Roman" w:cs="Times New Roman"/>
                <w:sz w:val="24"/>
                <w:szCs w:val="24"/>
                <w:vertAlign w:val="superscript"/>
              </w:rPr>
              <w:t xml:space="preserve">       </w:t>
            </w:r>
          </w:p>
        </w:tc>
        <w:tc>
          <w:tcPr>
            <w:tcW w:w="98" w:type="dxa"/>
            <w:tcBorders>
              <w:top w:val="single" w:sz="6" w:space="0" w:color="auto"/>
              <w:left w:val="nil"/>
              <w:bottom w:val="single" w:sz="6" w:space="0" w:color="auto"/>
              <w:right w:val="nil"/>
            </w:tcBorders>
            <w:vAlign w:val="bottom"/>
          </w:tcPr>
          <w:p w:rsidR="00FE469A" w:rsidRPr="00FE469A" w:rsidRDefault="00FE469A" w:rsidP="00FE469A">
            <w:pPr>
              <w:spacing w:after="0" w:line="240" w:lineRule="auto"/>
              <w:jc w:val="right"/>
              <w:rPr>
                <w:rFonts w:ascii="Times New Roman" w:eastAsia="Calibri" w:hAnsi="Times New Roman" w:cs="Times New Roman"/>
                <w:sz w:val="24"/>
                <w:szCs w:val="24"/>
              </w:rPr>
            </w:pPr>
          </w:p>
        </w:tc>
        <w:tc>
          <w:tcPr>
            <w:tcW w:w="1202" w:type="dxa"/>
            <w:gridSpan w:val="5"/>
            <w:tcBorders>
              <w:top w:val="single" w:sz="6" w:space="0" w:color="auto"/>
              <w:left w:val="nil"/>
              <w:bottom w:val="single" w:sz="6" w:space="0" w:color="auto"/>
              <w:right w:val="nil"/>
            </w:tcBorders>
            <w:vAlign w:val="bottom"/>
          </w:tcPr>
          <w:p w:rsidR="00FE469A" w:rsidRPr="00FE469A" w:rsidRDefault="00FE469A" w:rsidP="00FE469A">
            <w:pPr>
              <w:spacing w:after="0" w:line="240" w:lineRule="auto"/>
              <w:jc w:val="center"/>
              <w:rPr>
                <w:rFonts w:ascii="Times New Roman" w:eastAsia="Calibri" w:hAnsi="Times New Roman" w:cs="Times New Roman"/>
                <w:sz w:val="24"/>
                <w:szCs w:val="24"/>
              </w:rPr>
            </w:pPr>
          </w:p>
        </w:tc>
        <w:tc>
          <w:tcPr>
            <w:tcW w:w="118" w:type="dxa"/>
            <w:tcBorders>
              <w:top w:val="single" w:sz="6" w:space="0" w:color="auto"/>
              <w:left w:val="nil"/>
              <w:bottom w:val="single" w:sz="6" w:space="0" w:color="auto"/>
              <w:right w:val="single" w:sz="6" w:space="0" w:color="auto"/>
            </w:tcBorders>
            <w:vAlign w:val="bottom"/>
          </w:tcPr>
          <w:p w:rsidR="00FE469A" w:rsidRPr="00FE469A" w:rsidRDefault="00FE469A" w:rsidP="00FE469A">
            <w:pPr>
              <w:spacing w:after="0" w:line="240" w:lineRule="auto"/>
              <w:rPr>
                <w:rFonts w:ascii="Times New Roman" w:eastAsia="Calibri" w:hAnsi="Times New Roman" w:cs="Times New Roman"/>
                <w:sz w:val="24"/>
                <w:szCs w:val="24"/>
              </w:rPr>
            </w:pPr>
          </w:p>
        </w:tc>
        <w:tc>
          <w:tcPr>
            <w:tcW w:w="176" w:type="dxa"/>
            <w:tcBorders>
              <w:top w:val="nil"/>
              <w:left w:val="nil"/>
              <w:bottom w:val="single" w:sz="6" w:space="0" w:color="auto"/>
              <w:right w:val="nil"/>
            </w:tcBorders>
            <w:vAlign w:val="bottom"/>
          </w:tcPr>
          <w:p w:rsidR="00FE469A" w:rsidRPr="00FE469A" w:rsidRDefault="00FE469A" w:rsidP="00FE469A">
            <w:pPr>
              <w:spacing w:after="0" w:line="240" w:lineRule="auto"/>
              <w:jc w:val="right"/>
              <w:rPr>
                <w:rFonts w:ascii="Times New Roman" w:eastAsia="Calibri" w:hAnsi="Times New Roman" w:cs="Times New Roman"/>
                <w:sz w:val="24"/>
                <w:szCs w:val="24"/>
              </w:rPr>
            </w:pPr>
          </w:p>
        </w:tc>
        <w:tc>
          <w:tcPr>
            <w:tcW w:w="1154" w:type="dxa"/>
            <w:gridSpan w:val="3"/>
            <w:tcBorders>
              <w:top w:val="nil"/>
              <w:left w:val="nil"/>
              <w:bottom w:val="single" w:sz="6" w:space="0" w:color="auto"/>
              <w:right w:val="nil"/>
            </w:tcBorders>
            <w:vAlign w:val="bottom"/>
          </w:tcPr>
          <w:p w:rsidR="00FE469A" w:rsidRPr="00FE469A" w:rsidRDefault="00FE469A" w:rsidP="00FE469A">
            <w:pPr>
              <w:spacing w:after="0" w:line="240" w:lineRule="auto"/>
              <w:rPr>
                <w:rFonts w:ascii="Times New Roman" w:eastAsia="Calibri" w:hAnsi="Times New Roman" w:cs="Times New Roman"/>
                <w:sz w:val="24"/>
                <w:szCs w:val="24"/>
              </w:rPr>
            </w:pPr>
          </w:p>
        </w:tc>
        <w:tc>
          <w:tcPr>
            <w:tcW w:w="87" w:type="dxa"/>
            <w:tcBorders>
              <w:top w:val="nil"/>
              <w:left w:val="nil"/>
              <w:bottom w:val="single" w:sz="6" w:space="0" w:color="auto"/>
              <w:right w:val="single" w:sz="12" w:space="0" w:color="auto"/>
            </w:tcBorders>
            <w:vAlign w:val="bottom"/>
          </w:tcPr>
          <w:p w:rsidR="00FE469A" w:rsidRPr="00FE469A" w:rsidRDefault="00FE469A" w:rsidP="00FE469A">
            <w:pPr>
              <w:spacing w:after="0" w:line="240" w:lineRule="auto"/>
              <w:rPr>
                <w:rFonts w:ascii="Times New Roman" w:eastAsia="Calibri" w:hAnsi="Times New Roman" w:cs="Times New Roman"/>
                <w:sz w:val="24"/>
                <w:szCs w:val="24"/>
              </w:rPr>
            </w:pPr>
          </w:p>
        </w:tc>
      </w:tr>
      <w:tr w:rsidR="00FE469A" w:rsidRPr="00FE469A" w:rsidTr="00A224A9">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rsidR="00FE469A" w:rsidRPr="00FE469A" w:rsidRDefault="00FE469A" w:rsidP="00FE469A">
            <w:pPr>
              <w:spacing w:after="0" w:line="240" w:lineRule="auto"/>
              <w:jc w:val="center"/>
              <w:rPr>
                <w:rFonts w:ascii="Times New Roman" w:eastAsia="Calibri" w:hAnsi="Times New Roman" w:cs="Times New Roman"/>
                <w:sz w:val="24"/>
                <w:szCs w:val="24"/>
              </w:rPr>
            </w:pPr>
          </w:p>
        </w:tc>
        <w:tc>
          <w:tcPr>
            <w:tcW w:w="3969" w:type="dxa"/>
            <w:gridSpan w:val="4"/>
            <w:tcBorders>
              <w:top w:val="single" w:sz="6" w:space="0" w:color="auto"/>
              <w:left w:val="nil"/>
              <w:bottom w:val="single" w:sz="6" w:space="0" w:color="auto"/>
              <w:right w:val="single" w:sz="12" w:space="0" w:color="auto"/>
            </w:tcBorders>
            <w:vAlign w:val="bottom"/>
          </w:tcPr>
          <w:p w:rsidR="00FE469A" w:rsidRPr="00FE469A" w:rsidRDefault="00FE469A" w:rsidP="00FE469A">
            <w:pPr>
              <w:spacing w:after="0" w:line="240" w:lineRule="auto"/>
              <w:ind w:left="57"/>
              <w:rPr>
                <w:rFonts w:ascii="Times New Roman" w:eastAsia="Calibri" w:hAnsi="Times New Roman" w:cs="Times New Roman"/>
                <w:sz w:val="24"/>
                <w:szCs w:val="24"/>
              </w:rPr>
            </w:pPr>
            <w:r w:rsidRPr="00FE469A">
              <w:rPr>
                <w:rFonts w:ascii="Times New Roman" w:eastAsia="Calibri" w:hAnsi="Times New Roman" w:cs="Times New Roman"/>
                <w:sz w:val="24"/>
                <w:szCs w:val="24"/>
              </w:rPr>
              <w:t>Переоценка внеоборотных активов</w:t>
            </w:r>
          </w:p>
        </w:tc>
        <w:tc>
          <w:tcPr>
            <w:tcW w:w="1417" w:type="dxa"/>
            <w:gridSpan w:val="7"/>
            <w:tcBorders>
              <w:top w:val="single" w:sz="6" w:space="0" w:color="auto"/>
              <w:left w:val="nil"/>
              <w:bottom w:val="single" w:sz="6" w:space="0" w:color="auto"/>
              <w:right w:val="single" w:sz="6" w:space="0" w:color="auto"/>
            </w:tcBorders>
            <w:vAlign w:val="bottom"/>
          </w:tcPr>
          <w:p w:rsidR="00FE469A" w:rsidRPr="00FE469A" w:rsidRDefault="00FE469A" w:rsidP="00FE469A">
            <w:pPr>
              <w:spacing w:after="0" w:line="240" w:lineRule="auto"/>
              <w:jc w:val="center"/>
              <w:rPr>
                <w:rFonts w:ascii="Times New Roman" w:eastAsia="Calibri" w:hAnsi="Times New Roman" w:cs="Times New Roman"/>
                <w:sz w:val="24"/>
                <w:szCs w:val="24"/>
              </w:rPr>
            </w:pPr>
          </w:p>
        </w:tc>
        <w:tc>
          <w:tcPr>
            <w:tcW w:w="1418" w:type="dxa"/>
            <w:gridSpan w:val="7"/>
            <w:tcBorders>
              <w:top w:val="single" w:sz="6" w:space="0" w:color="auto"/>
              <w:left w:val="nil"/>
              <w:bottom w:val="single" w:sz="6" w:space="0" w:color="auto"/>
              <w:right w:val="single" w:sz="6" w:space="0" w:color="auto"/>
            </w:tcBorders>
            <w:vAlign w:val="bottom"/>
          </w:tcPr>
          <w:p w:rsidR="00FE469A" w:rsidRPr="00FE469A" w:rsidRDefault="00FE469A" w:rsidP="00FE469A">
            <w:pPr>
              <w:spacing w:after="0" w:line="240" w:lineRule="auto"/>
              <w:jc w:val="center"/>
              <w:rPr>
                <w:rFonts w:ascii="Times New Roman" w:eastAsia="Calibri" w:hAnsi="Times New Roman" w:cs="Times New Roman"/>
                <w:sz w:val="24"/>
                <w:szCs w:val="24"/>
              </w:rPr>
            </w:pPr>
          </w:p>
        </w:tc>
        <w:tc>
          <w:tcPr>
            <w:tcW w:w="1417" w:type="dxa"/>
            <w:gridSpan w:val="5"/>
            <w:tcBorders>
              <w:top w:val="single" w:sz="6" w:space="0" w:color="auto"/>
              <w:left w:val="nil"/>
              <w:bottom w:val="single" w:sz="6" w:space="0" w:color="auto"/>
              <w:right w:val="single" w:sz="12" w:space="0" w:color="auto"/>
            </w:tcBorders>
            <w:vAlign w:val="bottom"/>
          </w:tcPr>
          <w:p w:rsidR="00FE469A" w:rsidRPr="00FE469A" w:rsidRDefault="00FE469A" w:rsidP="00FE469A">
            <w:pPr>
              <w:spacing w:after="0" w:line="240" w:lineRule="auto"/>
              <w:jc w:val="center"/>
              <w:rPr>
                <w:rFonts w:ascii="Times New Roman" w:eastAsia="Calibri" w:hAnsi="Times New Roman" w:cs="Times New Roman"/>
                <w:sz w:val="24"/>
                <w:szCs w:val="24"/>
              </w:rPr>
            </w:pPr>
          </w:p>
        </w:tc>
      </w:tr>
      <w:tr w:rsidR="00FE469A" w:rsidRPr="00FE469A" w:rsidTr="00A224A9">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rsidR="00FE469A" w:rsidRPr="00FE469A" w:rsidRDefault="00FE469A" w:rsidP="00FE469A">
            <w:pPr>
              <w:spacing w:after="0" w:line="240" w:lineRule="auto"/>
              <w:jc w:val="center"/>
              <w:rPr>
                <w:rFonts w:ascii="Times New Roman" w:eastAsia="Calibri" w:hAnsi="Times New Roman" w:cs="Times New Roman"/>
                <w:sz w:val="24"/>
                <w:szCs w:val="24"/>
              </w:rPr>
            </w:pPr>
          </w:p>
        </w:tc>
        <w:tc>
          <w:tcPr>
            <w:tcW w:w="3969" w:type="dxa"/>
            <w:gridSpan w:val="4"/>
            <w:tcBorders>
              <w:top w:val="single" w:sz="6" w:space="0" w:color="auto"/>
              <w:left w:val="nil"/>
              <w:bottom w:val="single" w:sz="6" w:space="0" w:color="auto"/>
              <w:right w:val="single" w:sz="12" w:space="0" w:color="auto"/>
            </w:tcBorders>
            <w:vAlign w:val="bottom"/>
          </w:tcPr>
          <w:p w:rsidR="00FE469A" w:rsidRPr="00FE469A" w:rsidRDefault="00FE469A" w:rsidP="00FE469A">
            <w:pPr>
              <w:spacing w:after="0" w:line="240" w:lineRule="auto"/>
              <w:ind w:left="57"/>
              <w:rPr>
                <w:rFonts w:ascii="Times New Roman" w:eastAsia="Calibri" w:hAnsi="Times New Roman" w:cs="Times New Roman"/>
                <w:sz w:val="24"/>
                <w:szCs w:val="24"/>
              </w:rPr>
            </w:pPr>
            <w:r w:rsidRPr="00FE469A">
              <w:rPr>
                <w:rFonts w:ascii="Times New Roman" w:eastAsia="Calibri" w:hAnsi="Times New Roman" w:cs="Times New Roman"/>
                <w:sz w:val="24"/>
                <w:szCs w:val="24"/>
              </w:rPr>
              <w:t>Добавочный капитал (без переоценки)</w:t>
            </w:r>
          </w:p>
        </w:tc>
        <w:tc>
          <w:tcPr>
            <w:tcW w:w="1417" w:type="dxa"/>
            <w:gridSpan w:val="7"/>
            <w:tcBorders>
              <w:top w:val="single" w:sz="6" w:space="0" w:color="auto"/>
              <w:left w:val="nil"/>
              <w:bottom w:val="single" w:sz="6" w:space="0" w:color="auto"/>
              <w:right w:val="single" w:sz="6" w:space="0" w:color="auto"/>
            </w:tcBorders>
            <w:vAlign w:val="bottom"/>
          </w:tcPr>
          <w:p w:rsidR="00FE469A" w:rsidRPr="00FE469A" w:rsidRDefault="00FE469A" w:rsidP="00FE469A">
            <w:pPr>
              <w:spacing w:after="0" w:line="240" w:lineRule="auto"/>
              <w:jc w:val="center"/>
              <w:rPr>
                <w:rFonts w:ascii="Times New Roman" w:eastAsia="Calibri" w:hAnsi="Times New Roman" w:cs="Times New Roman"/>
                <w:sz w:val="24"/>
                <w:szCs w:val="24"/>
              </w:rPr>
            </w:pPr>
          </w:p>
        </w:tc>
        <w:tc>
          <w:tcPr>
            <w:tcW w:w="1418" w:type="dxa"/>
            <w:gridSpan w:val="7"/>
            <w:tcBorders>
              <w:top w:val="single" w:sz="6" w:space="0" w:color="auto"/>
              <w:left w:val="nil"/>
              <w:bottom w:val="single" w:sz="6" w:space="0" w:color="auto"/>
              <w:right w:val="single" w:sz="6" w:space="0" w:color="auto"/>
            </w:tcBorders>
            <w:vAlign w:val="bottom"/>
          </w:tcPr>
          <w:p w:rsidR="00FE469A" w:rsidRPr="00FE469A" w:rsidRDefault="00FE469A" w:rsidP="00FE469A">
            <w:pPr>
              <w:spacing w:after="0" w:line="240" w:lineRule="auto"/>
              <w:jc w:val="center"/>
              <w:rPr>
                <w:rFonts w:ascii="Times New Roman" w:eastAsia="Calibri" w:hAnsi="Times New Roman" w:cs="Times New Roman"/>
                <w:sz w:val="24"/>
                <w:szCs w:val="24"/>
              </w:rPr>
            </w:pPr>
          </w:p>
        </w:tc>
        <w:tc>
          <w:tcPr>
            <w:tcW w:w="1417" w:type="dxa"/>
            <w:gridSpan w:val="5"/>
            <w:tcBorders>
              <w:top w:val="single" w:sz="6" w:space="0" w:color="auto"/>
              <w:left w:val="nil"/>
              <w:bottom w:val="single" w:sz="6" w:space="0" w:color="auto"/>
              <w:right w:val="single" w:sz="12" w:space="0" w:color="auto"/>
            </w:tcBorders>
            <w:vAlign w:val="bottom"/>
          </w:tcPr>
          <w:p w:rsidR="00FE469A" w:rsidRPr="00FE469A" w:rsidRDefault="00FE469A" w:rsidP="00FE469A">
            <w:pPr>
              <w:spacing w:after="0" w:line="240" w:lineRule="auto"/>
              <w:jc w:val="center"/>
              <w:rPr>
                <w:rFonts w:ascii="Times New Roman" w:eastAsia="Calibri" w:hAnsi="Times New Roman" w:cs="Times New Roman"/>
                <w:sz w:val="24"/>
                <w:szCs w:val="24"/>
              </w:rPr>
            </w:pPr>
          </w:p>
        </w:tc>
      </w:tr>
      <w:tr w:rsidR="00FE469A" w:rsidRPr="00FE469A" w:rsidTr="00A224A9">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rsidR="00FE469A" w:rsidRPr="00FE469A" w:rsidRDefault="00FE469A" w:rsidP="00FE469A">
            <w:pPr>
              <w:spacing w:after="0" w:line="240" w:lineRule="auto"/>
              <w:jc w:val="center"/>
              <w:rPr>
                <w:rFonts w:ascii="Times New Roman" w:eastAsia="Calibri" w:hAnsi="Times New Roman" w:cs="Times New Roman"/>
                <w:sz w:val="24"/>
                <w:szCs w:val="24"/>
              </w:rPr>
            </w:pPr>
          </w:p>
        </w:tc>
        <w:tc>
          <w:tcPr>
            <w:tcW w:w="3969" w:type="dxa"/>
            <w:gridSpan w:val="4"/>
            <w:tcBorders>
              <w:top w:val="single" w:sz="6" w:space="0" w:color="auto"/>
              <w:left w:val="nil"/>
              <w:bottom w:val="single" w:sz="6" w:space="0" w:color="auto"/>
              <w:right w:val="single" w:sz="12" w:space="0" w:color="auto"/>
            </w:tcBorders>
            <w:vAlign w:val="bottom"/>
          </w:tcPr>
          <w:p w:rsidR="00FE469A" w:rsidRPr="00FE469A" w:rsidRDefault="00FE469A" w:rsidP="00FE469A">
            <w:pPr>
              <w:spacing w:after="0" w:line="240" w:lineRule="auto"/>
              <w:ind w:left="57"/>
              <w:rPr>
                <w:rFonts w:ascii="Times New Roman" w:eastAsia="Calibri" w:hAnsi="Times New Roman" w:cs="Times New Roman"/>
                <w:sz w:val="24"/>
                <w:szCs w:val="24"/>
              </w:rPr>
            </w:pPr>
            <w:r w:rsidRPr="00FE469A">
              <w:rPr>
                <w:rFonts w:ascii="Times New Roman" w:eastAsia="Calibri" w:hAnsi="Times New Roman" w:cs="Times New Roman"/>
                <w:sz w:val="24"/>
                <w:szCs w:val="24"/>
              </w:rPr>
              <w:t>Резервный капитал</w:t>
            </w:r>
          </w:p>
        </w:tc>
        <w:tc>
          <w:tcPr>
            <w:tcW w:w="1417" w:type="dxa"/>
            <w:gridSpan w:val="7"/>
            <w:tcBorders>
              <w:top w:val="single" w:sz="6" w:space="0" w:color="auto"/>
              <w:left w:val="nil"/>
              <w:bottom w:val="single" w:sz="6" w:space="0" w:color="auto"/>
              <w:right w:val="single" w:sz="6" w:space="0" w:color="auto"/>
            </w:tcBorders>
            <w:vAlign w:val="bottom"/>
          </w:tcPr>
          <w:p w:rsidR="00FE469A" w:rsidRPr="00FE469A" w:rsidRDefault="00FE469A" w:rsidP="00FE469A">
            <w:pPr>
              <w:spacing w:after="0" w:line="240" w:lineRule="auto"/>
              <w:jc w:val="center"/>
              <w:rPr>
                <w:rFonts w:ascii="Times New Roman" w:eastAsia="Calibri" w:hAnsi="Times New Roman" w:cs="Times New Roman"/>
                <w:sz w:val="24"/>
                <w:szCs w:val="24"/>
              </w:rPr>
            </w:pPr>
          </w:p>
        </w:tc>
        <w:tc>
          <w:tcPr>
            <w:tcW w:w="1418" w:type="dxa"/>
            <w:gridSpan w:val="7"/>
            <w:tcBorders>
              <w:top w:val="single" w:sz="6" w:space="0" w:color="auto"/>
              <w:left w:val="nil"/>
              <w:bottom w:val="single" w:sz="6" w:space="0" w:color="auto"/>
              <w:right w:val="single" w:sz="6" w:space="0" w:color="auto"/>
            </w:tcBorders>
            <w:vAlign w:val="bottom"/>
          </w:tcPr>
          <w:p w:rsidR="00FE469A" w:rsidRPr="00FE469A" w:rsidRDefault="00FE469A" w:rsidP="00FE469A">
            <w:pPr>
              <w:spacing w:after="0" w:line="240" w:lineRule="auto"/>
              <w:jc w:val="center"/>
              <w:rPr>
                <w:rFonts w:ascii="Times New Roman" w:eastAsia="Calibri" w:hAnsi="Times New Roman" w:cs="Times New Roman"/>
                <w:sz w:val="24"/>
                <w:szCs w:val="24"/>
              </w:rPr>
            </w:pPr>
          </w:p>
        </w:tc>
        <w:tc>
          <w:tcPr>
            <w:tcW w:w="1417" w:type="dxa"/>
            <w:gridSpan w:val="5"/>
            <w:tcBorders>
              <w:top w:val="single" w:sz="6" w:space="0" w:color="auto"/>
              <w:left w:val="nil"/>
              <w:bottom w:val="single" w:sz="6" w:space="0" w:color="auto"/>
              <w:right w:val="single" w:sz="12" w:space="0" w:color="auto"/>
            </w:tcBorders>
            <w:vAlign w:val="bottom"/>
          </w:tcPr>
          <w:p w:rsidR="00FE469A" w:rsidRPr="00FE469A" w:rsidRDefault="00FE469A" w:rsidP="00FE469A">
            <w:pPr>
              <w:spacing w:after="0" w:line="240" w:lineRule="auto"/>
              <w:jc w:val="center"/>
              <w:rPr>
                <w:rFonts w:ascii="Times New Roman" w:eastAsia="Calibri" w:hAnsi="Times New Roman" w:cs="Times New Roman"/>
                <w:sz w:val="24"/>
                <w:szCs w:val="24"/>
              </w:rPr>
            </w:pPr>
          </w:p>
        </w:tc>
      </w:tr>
      <w:tr w:rsidR="00FE469A" w:rsidRPr="00FE469A" w:rsidTr="00A224A9">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rsidR="00FE469A" w:rsidRPr="00FE469A" w:rsidRDefault="00FE469A" w:rsidP="00FE469A">
            <w:pPr>
              <w:spacing w:after="0" w:line="240" w:lineRule="auto"/>
              <w:jc w:val="center"/>
              <w:rPr>
                <w:rFonts w:ascii="Times New Roman" w:eastAsia="Calibri" w:hAnsi="Times New Roman" w:cs="Times New Roman"/>
                <w:sz w:val="24"/>
                <w:szCs w:val="24"/>
              </w:rPr>
            </w:pPr>
          </w:p>
        </w:tc>
        <w:tc>
          <w:tcPr>
            <w:tcW w:w="3969" w:type="dxa"/>
            <w:gridSpan w:val="4"/>
            <w:tcBorders>
              <w:top w:val="single" w:sz="6" w:space="0" w:color="auto"/>
              <w:left w:val="nil"/>
              <w:bottom w:val="single" w:sz="12" w:space="0" w:color="auto"/>
              <w:right w:val="single" w:sz="12" w:space="0" w:color="auto"/>
            </w:tcBorders>
            <w:vAlign w:val="bottom"/>
          </w:tcPr>
          <w:p w:rsidR="00FE469A" w:rsidRPr="00FE469A" w:rsidRDefault="00FE469A" w:rsidP="00FE469A">
            <w:pPr>
              <w:spacing w:after="0" w:line="240" w:lineRule="auto"/>
              <w:ind w:left="57"/>
              <w:rPr>
                <w:rFonts w:ascii="Times New Roman" w:eastAsia="Calibri" w:hAnsi="Times New Roman" w:cs="Times New Roman"/>
                <w:sz w:val="24"/>
                <w:szCs w:val="24"/>
              </w:rPr>
            </w:pPr>
            <w:r w:rsidRPr="00FE469A">
              <w:rPr>
                <w:rFonts w:ascii="Times New Roman" w:eastAsia="Calibri" w:hAnsi="Times New Roman" w:cs="Times New Roman"/>
                <w:sz w:val="24"/>
                <w:szCs w:val="24"/>
              </w:rPr>
              <w:t>Нераспределенная прибыль (непокрытый убыток)</w:t>
            </w:r>
          </w:p>
        </w:tc>
        <w:tc>
          <w:tcPr>
            <w:tcW w:w="1417" w:type="dxa"/>
            <w:gridSpan w:val="7"/>
            <w:tcBorders>
              <w:top w:val="single" w:sz="6" w:space="0" w:color="auto"/>
              <w:left w:val="nil"/>
              <w:bottom w:val="single" w:sz="12" w:space="0" w:color="auto"/>
              <w:right w:val="single" w:sz="6" w:space="0" w:color="auto"/>
            </w:tcBorders>
            <w:vAlign w:val="bottom"/>
          </w:tcPr>
          <w:p w:rsidR="00FE469A" w:rsidRPr="00FE469A" w:rsidRDefault="00FE469A" w:rsidP="00FE469A">
            <w:pPr>
              <w:spacing w:after="0" w:line="240" w:lineRule="auto"/>
              <w:jc w:val="center"/>
              <w:rPr>
                <w:rFonts w:ascii="Times New Roman" w:eastAsia="Calibri" w:hAnsi="Times New Roman" w:cs="Times New Roman"/>
                <w:sz w:val="24"/>
                <w:szCs w:val="24"/>
              </w:rPr>
            </w:pPr>
          </w:p>
        </w:tc>
        <w:tc>
          <w:tcPr>
            <w:tcW w:w="1418" w:type="dxa"/>
            <w:gridSpan w:val="7"/>
            <w:tcBorders>
              <w:top w:val="single" w:sz="6" w:space="0" w:color="auto"/>
              <w:left w:val="nil"/>
              <w:bottom w:val="single" w:sz="12" w:space="0" w:color="auto"/>
              <w:right w:val="single" w:sz="6" w:space="0" w:color="auto"/>
            </w:tcBorders>
            <w:vAlign w:val="bottom"/>
          </w:tcPr>
          <w:p w:rsidR="00FE469A" w:rsidRPr="00FE469A" w:rsidRDefault="00FE469A" w:rsidP="00FE469A">
            <w:pPr>
              <w:spacing w:after="0" w:line="240" w:lineRule="auto"/>
              <w:jc w:val="center"/>
              <w:rPr>
                <w:rFonts w:ascii="Times New Roman" w:eastAsia="Calibri" w:hAnsi="Times New Roman" w:cs="Times New Roman"/>
                <w:sz w:val="24"/>
                <w:szCs w:val="24"/>
              </w:rPr>
            </w:pPr>
          </w:p>
        </w:tc>
        <w:tc>
          <w:tcPr>
            <w:tcW w:w="1417" w:type="dxa"/>
            <w:gridSpan w:val="5"/>
            <w:tcBorders>
              <w:top w:val="single" w:sz="6" w:space="0" w:color="auto"/>
              <w:left w:val="nil"/>
              <w:bottom w:val="single" w:sz="12" w:space="0" w:color="auto"/>
              <w:right w:val="single" w:sz="12" w:space="0" w:color="auto"/>
            </w:tcBorders>
            <w:vAlign w:val="bottom"/>
          </w:tcPr>
          <w:p w:rsidR="00FE469A" w:rsidRPr="00FE469A" w:rsidRDefault="00FE469A" w:rsidP="00FE469A">
            <w:pPr>
              <w:spacing w:after="0" w:line="240" w:lineRule="auto"/>
              <w:jc w:val="center"/>
              <w:rPr>
                <w:rFonts w:ascii="Times New Roman" w:eastAsia="Calibri" w:hAnsi="Times New Roman" w:cs="Times New Roman"/>
                <w:sz w:val="24"/>
                <w:szCs w:val="24"/>
              </w:rPr>
            </w:pPr>
          </w:p>
        </w:tc>
      </w:tr>
      <w:tr w:rsidR="00FE469A" w:rsidRPr="00FE469A" w:rsidTr="00A224A9">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rsidR="00FE469A" w:rsidRPr="00FE469A" w:rsidRDefault="00FE469A" w:rsidP="00FE469A">
            <w:pPr>
              <w:spacing w:after="0" w:line="240" w:lineRule="auto"/>
              <w:jc w:val="center"/>
              <w:rPr>
                <w:rFonts w:ascii="Times New Roman" w:eastAsia="Calibri" w:hAnsi="Times New Roman" w:cs="Times New Roman"/>
                <w:sz w:val="24"/>
                <w:szCs w:val="24"/>
              </w:rPr>
            </w:pPr>
          </w:p>
        </w:tc>
        <w:tc>
          <w:tcPr>
            <w:tcW w:w="3969" w:type="dxa"/>
            <w:gridSpan w:val="4"/>
            <w:tcBorders>
              <w:top w:val="single" w:sz="12" w:space="0" w:color="auto"/>
              <w:left w:val="nil"/>
              <w:bottom w:val="single" w:sz="6" w:space="0" w:color="auto"/>
              <w:right w:val="single" w:sz="12" w:space="0" w:color="auto"/>
            </w:tcBorders>
            <w:vAlign w:val="bottom"/>
          </w:tcPr>
          <w:p w:rsidR="00FE469A" w:rsidRPr="00FE469A" w:rsidRDefault="00FE469A" w:rsidP="00FE469A">
            <w:pPr>
              <w:spacing w:after="0" w:line="240" w:lineRule="auto"/>
              <w:ind w:left="57"/>
              <w:rPr>
                <w:rFonts w:ascii="Times New Roman" w:eastAsia="Calibri" w:hAnsi="Times New Roman" w:cs="Times New Roman"/>
                <w:sz w:val="24"/>
                <w:szCs w:val="24"/>
              </w:rPr>
            </w:pPr>
            <w:r w:rsidRPr="00FE469A">
              <w:rPr>
                <w:rFonts w:ascii="Times New Roman" w:eastAsia="Calibri" w:hAnsi="Times New Roman" w:cs="Times New Roman"/>
                <w:sz w:val="24"/>
                <w:szCs w:val="24"/>
              </w:rPr>
              <w:t>Итого по разделу III</w:t>
            </w:r>
          </w:p>
        </w:tc>
        <w:tc>
          <w:tcPr>
            <w:tcW w:w="1417" w:type="dxa"/>
            <w:gridSpan w:val="7"/>
            <w:tcBorders>
              <w:top w:val="single" w:sz="12" w:space="0" w:color="auto"/>
              <w:left w:val="nil"/>
              <w:right w:val="single" w:sz="6" w:space="0" w:color="auto"/>
            </w:tcBorders>
            <w:vAlign w:val="bottom"/>
          </w:tcPr>
          <w:p w:rsidR="00FE469A" w:rsidRPr="00FE469A" w:rsidRDefault="00AA5A02" w:rsidP="00FE469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4000000</w:t>
            </w:r>
          </w:p>
        </w:tc>
        <w:tc>
          <w:tcPr>
            <w:tcW w:w="1418" w:type="dxa"/>
            <w:gridSpan w:val="7"/>
            <w:tcBorders>
              <w:top w:val="single" w:sz="12" w:space="0" w:color="auto"/>
              <w:left w:val="nil"/>
              <w:right w:val="single" w:sz="6" w:space="0" w:color="auto"/>
            </w:tcBorders>
            <w:vAlign w:val="bottom"/>
          </w:tcPr>
          <w:p w:rsidR="00FE469A" w:rsidRPr="00FE469A" w:rsidRDefault="00FE469A" w:rsidP="00FE469A">
            <w:pPr>
              <w:spacing w:after="0" w:line="240" w:lineRule="auto"/>
              <w:jc w:val="center"/>
              <w:rPr>
                <w:rFonts w:ascii="Times New Roman" w:eastAsia="Calibri" w:hAnsi="Times New Roman" w:cs="Times New Roman"/>
                <w:sz w:val="24"/>
                <w:szCs w:val="24"/>
              </w:rPr>
            </w:pPr>
          </w:p>
        </w:tc>
        <w:tc>
          <w:tcPr>
            <w:tcW w:w="1417" w:type="dxa"/>
            <w:gridSpan w:val="5"/>
            <w:tcBorders>
              <w:top w:val="single" w:sz="12" w:space="0" w:color="auto"/>
              <w:left w:val="nil"/>
              <w:right w:val="single" w:sz="12" w:space="0" w:color="auto"/>
            </w:tcBorders>
            <w:vAlign w:val="bottom"/>
          </w:tcPr>
          <w:p w:rsidR="00FE469A" w:rsidRPr="00FE469A" w:rsidRDefault="00FE469A" w:rsidP="00FE469A">
            <w:pPr>
              <w:spacing w:after="0" w:line="240" w:lineRule="auto"/>
              <w:jc w:val="center"/>
              <w:rPr>
                <w:rFonts w:ascii="Times New Roman" w:eastAsia="Calibri" w:hAnsi="Times New Roman" w:cs="Times New Roman"/>
                <w:sz w:val="24"/>
                <w:szCs w:val="24"/>
              </w:rPr>
            </w:pPr>
          </w:p>
        </w:tc>
      </w:tr>
      <w:tr w:rsidR="00FE469A" w:rsidRPr="00FE469A" w:rsidTr="00A224A9">
        <w:tc>
          <w:tcPr>
            <w:tcW w:w="1446" w:type="dxa"/>
            <w:gridSpan w:val="2"/>
            <w:tcBorders>
              <w:top w:val="single" w:sz="6" w:space="0" w:color="auto"/>
              <w:left w:val="single" w:sz="6" w:space="0" w:color="auto"/>
              <w:bottom w:val="nil"/>
              <w:right w:val="single" w:sz="6" w:space="0" w:color="auto"/>
            </w:tcBorders>
            <w:vAlign w:val="bottom"/>
          </w:tcPr>
          <w:p w:rsidR="00FE469A" w:rsidRPr="00FE469A" w:rsidRDefault="00FE469A" w:rsidP="00FE469A">
            <w:pPr>
              <w:spacing w:after="0" w:line="240" w:lineRule="auto"/>
              <w:jc w:val="center"/>
              <w:rPr>
                <w:rFonts w:ascii="Times New Roman" w:eastAsia="Calibri" w:hAnsi="Times New Roman" w:cs="Times New Roman"/>
                <w:sz w:val="24"/>
                <w:szCs w:val="24"/>
              </w:rPr>
            </w:pPr>
          </w:p>
        </w:tc>
        <w:tc>
          <w:tcPr>
            <w:tcW w:w="3969" w:type="dxa"/>
            <w:gridSpan w:val="4"/>
            <w:tcBorders>
              <w:top w:val="single" w:sz="6" w:space="0" w:color="auto"/>
              <w:left w:val="nil"/>
              <w:bottom w:val="nil"/>
              <w:right w:val="single" w:sz="12" w:space="0" w:color="auto"/>
            </w:tcBorders>
            <w:vAlign w:val="bottom"/>
          </w:tcPr>
          <w:p w:rsidR="00FE469A" w:rsidRPr="00FE469A" w:rsidRDefault="00FE469A" w:rsidP="00FE469A">
            <w:pPr>
              <w:spacing w:before="120" w:after="0" w:line="240" w:lineRule="auto"/>
              <w:jc w:val="center"/>
              <w:rPr>
                <w:rFonts w:ascii="Times New Roman" w:eastAsia="Calibri" w:hAnsi="Times New Roman" w:cs="Times New Roman"/>
                <w:bCs/>
                <w:sz w:val="24"/>
                <w:szCs w:val="24"/>
              </w:rPr>
            </w:pPr>
            <w:r w:rsidRPr="00FE469A">
              <w:rPr>
                <w:rFonts w:ascii="Times New Roman" w:eastAsia="Calibri" w:hAnsi="Times New Roman" w:cs="Times New Roman"/>
                <w:bCs/>
                <w:sz w:val="24"/>
                <w:szCs w:val="24"/>
              </w:rPr>
              <w:t>IV. ДОЛГОСРОЧНЫЕ ОБЯЗАТЕЛЬСТВА</w:t>
            </w:r>
          </w:p>
        </w:tc>
        <w:tc>
          <w:tcPr>
            <w:tcW w:w="1417" w:type="dxa"/>
            <w:gridSpan w:val="7"/>
            <w:tcBorders>
              <w:top w:val="single" w:sz="12" w:space="0" w:color="auto"/>
              <w:left w:val="nil"/>
              <w:bottom w:val="nil"/>
              <w:right w:val="single" w:sz="6" w:space="0" w:color="auto"/>
            </w:tcBorders>
            <w:vAlign w:val="bottom"/>
          </w:tcPr>
          <w:p w:rsidR="00FE469A" w:rsidRPr="00FE469A" w:rsidRDefault="00FE469A" w:rsidP="00FE469A">
            <w:pPr>
              <w:spacing w:after="0" w:line="240" w:lineRule="auto"/>
              <w:jc w:val="center"/>
              <w:rPr>
                <w:rFonts w:ascii="Times New Roman" w:eastAsia="Calibri" w:hAnsi="Times New Roman" w:cs="Times New Roman"/>
                <w:sz w:val="24"/>
                <w:szCs w:val="24"/>
              </w:rPr>
            </w:pPr>
          </w:p>
        </w:tc>
        <w:tc>
          <w:tcPr>
            <w:tcW w:w="1418" w:type="dxa"/>
            <w:gridSpan w:val="7"/>
            <w:tcBorders>
              <w:top w:val="single" w:sz="12" w:space="0" w:color="auto"/>
              <w:left w:val="nil"/>
              <w:bottom w:val="nil"/>
              <w:right w:val="single" w:sz="6" w:space="0" w:color="auto"/>
            </w:tcBorders>
            <w:vAlign w:val="bottom"/>
          </w:tcPr>
          <w:p w:rsidR="00FE469A" w:rsidRPr="00FE469A" w:rsidRDefault="00FE469A" w:rsidP="00FE469A">
            <w:pPr>
              <w:spacing w:after="0" w:line="240" w:lineRule="auto"/>
              <w:jc w:val="center"/>
              <w:rPr>
                <w:rFonts w:ascii="Times New Roman" w:eastAsia="Calibri" w:hAnsi="Times New Roman" w:cs="Times New Roman"/>
                <w:sz w:val="24"/>
                <w:szCs w:val="24"/>
              </w:rPr>
            </w:pPr>
          </w:p>
        </w:tc>
        <w:tc>
          <w:tcPr>
            <w:tcW w:w="1417" w:type="dxa"/>
            <w:gridSpan w:val="5"/>
            <w:tcBorders>
              <w:top w:val="single" w:sz="12" w:space="0" w:color="auto"/>
              <w:left w:val="nil"/>
              <w:bottom w:val="nil"/>
              <w:right w:val="single" w:sz="12" w:space="0" w:color="auto"/>
            </w:tcBorders>
            <w:vAlign w:val="bottom"/>
          </w:tcPr>
          <w:p w:rsidR="00FE469A" w:rsidRPr="00FE469A" w:rsidRDefault="00FE469A" w:rsidP="00FE469A">
            <w:pPr>
              <w:spacing w:after="0" w:line="240" w:lineRule="auto"/>
              <w:jc w:val="center"/>
              <w:rPr>
                <w:rFonts w:ascii="Times New Roman" w:eastAsia="Calibri" w:hAnsi="Times New Roman" w:cs="Times New Roman"/>
                <w:sz w:val="24"/>
                <w:szCs w:val="24"/>
              </w:rPr>
            </w:pPr>
          </w:p>
        </w:tc>
      </w:tr>
      <w:tr w:rsidR="00FE469A" w:rsidRPr="00FE469A" w:rsidTr="00A224A9">
        <w:trPr>
          <w:trHeight w:val="284"/>
        </w:trPr>
        <w:tc>
          <w:tcPr>
            <w:tcW w:w="1446" w:type="dxa"/>
            <w:gridSpan w:val="2"/>
            <w:tcBorders>
              <w:top w:val="nil"/>
              <w:left w:val="single" w:sz="6" w:space="0" w:color="auto"/>
              <w:bottom w:val="single" w:sz="6" w:space="0" w:color="auto"/>
              <w:right w:val="single" w:sz="6" w:space="0" w:color="auto"/>
            </w:tcBorders>
            <w:vAlign w:val="bottom"/>
          </w:tcPr>
          <w:p w:rsidR="00FE469A" w:rsidRPr="00FE469A" w:rsidRDefault="00FE469A" w:rsidP="00FE469A">
            <w:pPr>
              <w:spacing w:after="0" w:line="240" w:lineRule="auto"/>
              <w:jc w:val="center"/>
              <w:rPr>
                <w:rFonts w:ascii="Times New Roman" w:eastAsia="Calibri" w:hAnsi="Times New Roman" w:cs="Times New Roman"/>
                <w:sz w:val="24"/>
                <w:szCs w:val="24"/>
              </w:rPr>
            </w:pPr>
          </w:p>
        </w:tc>
        <w:tc>
          <w:tcPr>
            <w:tcW w:w="3969" w:type="dxa"/>
            <w:gridSpan w:val="4"/>
            <w:tcBorders>
              <w:top w:val="nil"/>
              <w:left w:val="nil"/>
              <w:bottom w:val="single" w:sz="6" w:space="0" w:color="auto"/>
              <w:right w:val="single" w:sz="12" w:space="0" w:color="auto"/>
            </w:tcBorders>
            <w:vAlign w:val="bottom"/>
          </w:tcPr>
          <w:p w:rsidR="00FE469A" w:rsidRPr="00FE469A" w:rsidRDefault="00FE469A" w:rsidP="00FE469A">
            <w:pPr>
              <w:spacing w:after="0" w:line="240" w:lineRule="auto"/>
              <w:ind w:left="57"/>
              <w:rPr>
                <w:rFonts w:ascii="Times New Roman" w:eastAsia="Calibri" w:hAnsi="Times New Roman" w:cs="Times New Roman"/>
                <w:sz w:val="24"/>
                <w:szCs w:val="24"/>
              </w:rPr>
            </w:pPr>
            <w:r w:rsidRPr="00FE469A">
              <w:rPr>
                <w:rFonts w:ascii="Times New Roman" w:eastAsia="Calibri" w:hAnsi="Times New Roman" w:cs="Times New Roman"/>
                <w:sz w:val="24"/>
                <w:szCs w:val="24"/>
              </w:rPr>
              <w:t>Заемные средства</w:t>
            </w:r>
          </w:p>
        </w:tc>
        <w:tc>
          <w:tcPr>
            <w:tcW w:w="1417" w:type="dxa"/>
            <w:gridSpan w:val="7"/>
            <w:tcBorders>
              <w:top w:val="nil"/>
              <w:left w:val="nil"/>
              <w:bottom w:val="single" w:sz="6" w:space="0" w:color="auto"/>
              <w:right w:val="single" w:sz="6" w:space="0" w:color="auto"/>
            </w:tcBorders>
            <w:vAlign w:val="bottom"/>
          </w:tcPr>
          <w:p w:rsidR="00FE469A" w:rsidRPr="00FE469A" w:rsidRDefault="00FE469A" w:rsidP="00FE469A">
            <w:pPr>
              <w:spacing w:after="0" w:line="240" w:lineRule="auto"/>
              <w:jc w:val="center"/>
              <w:rPr>
                <w:rFonts w:ascii="Times New Roman" w:eastAsia="Calibri" w:hAnsi="Times New Roman" w:cs="Times New Roman"/>
                <w:sz w:val="24"/>
                <w:szCs w:val="24"/>
              </w:rPr>
            </w:pPr>
          </w:p>
        </w:tc>
        <w:tc>
          <w:tcPr>
            <w:tcW w:w="1418" w:type="dxa"/>
            <w:gridSpan w:val="7"/>
            <w:tcBorders>
              <w:top w:val="nil"/>
              <w:left w:val="nil"/>
              <w:bottom w:val="single" w:sz="6" w:space="0" w:color="auto"/>
              <w:right w:val="single" w:sz="6" w:space="0" w:color="auto"/>
            </w:tcBorders>
            <w:vAlign w:val="bottom"/>
          </w:tcPr>
          <w:p w:rsidR="00FE469A" w:rsidRPr="00FE469A" w:rsidRDefault="00FE469A" w:rsidP="00FE469A">
            <w:pPr>
              <w:spacing w:after="0" w:line="240" w:lineRule="auto"/>
              <w:jc w:val="center"/>
              <w:rPr>
                <w:rFonts w:ascii="Times New Roman" w:eastAsia="Calibri" w:hAnsi="Times New Roman" w:cs="Times New Roman"/>
                <w:sz w:val="24"/>
                <w:szCs w:val="24"/>
              </w:rPr>
            </w:pPr>
          </w:p>
        </w:tc>
        <w:tc>
          <w:tcPr>
            <w:tcW w:w="1417" w:type="dxa"/>
            <w:gridSpan w:val="5"/>
            <w:tcBorders>
              <w:top w:val="nil"/>
              <w:left w:val="nil"/>
              <w:bottom w:val="single" w:sz="6" w:space="0" w:color="auto"/>
              <w:right w:val="single" w:sz="12" w:space="0" w:color="auto"/>
            </w:tcBorders>
            <w:vAlign w:val="bottom"/>
          </w:tcPr>
          <w:p w:rsidR="00FE469A" w:rsidRPr="00FE469A" w:rsidRDefault="00FE469A" w:rsidP="00FE469A">
            <w:pPr>
              <w:spacing w:after="0" w:line="240" w:lineRule="auto"/>
              <w:jc w:val="center"/>
              <w:rPr>
                <w:rFonts w:ascii="Times New Roman" w:eastAsia="Calibri" w:hAnsi="Times New Roman" w:cs="Times New Roman"/>
                <w:sz w:val="24"/>
                <w:szCs w:val="24"/>
              </w:rPr>
            </w:pPr>
          </w:p>
        </w:tc>
      </w:tr>
      <w:tr w:rsidR="00FE469A" w:rsidRPr="00FE469A" w:rsidTr="00A224A9">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rsidR="00FE469A" w:rsidRPr="00FE469A" w:rsidRDefault="00FE469A" w:rsidP="00FE469A">
            <w:pPr>
              <w:spacing w:after="0" w:line="240" w:lineRule="auto"/>
              <w:jc w:val="center"/>
              <w:rPr>
                <w:rFonts w:ascii="Times New Roman" w:eastAsia="Calibri" w:hAnsi="Times New Roman" w:cs="Times New Roman"/>
                <w:sz w:val="24"/>
                <w:szCs w:val="24"/>
              </w:rPr>
            </w:pPr>
          </w:p>
        </w:tc>
        <w:tc>
          <w:tcPr>
            <w:tcW w:w="3969" w:type="dxa"/>
            <w:gridSpan w:val="4"/>
            <w:tcBorders>
              <w:top w:val="single" w:sz="6" w:space="0" w:color="auto"/>
              <w:left w:val="nil"/>
              <w:bottom w:val="single" w:sz="6" w:space="0" w:color="auto"/>
              <w:right w:val="single" w:sz="12" w:space="0" w:color="auto"/>
            </w:tcBorders>
            <w:vAlign w:val="bottom"/>
          </w:tcPr>
          <w:p w:rsidR="00FE469A" w:rsidRPr="00FE469A" w:rsidRDefault="00FE469A" w:rsidP="00FE469A">
            <w:pPr>
              <w:spacing w:after="0" w:line="240" w:lineRule="auto"/>
              <w:ind w:left="57"/>
              <w:rPr>
                <w:rFonts w:ascii="Times New Roman" w:eastAsia="Calibri" w:hAnsi="Times New Roman" w:cs="Times New Roman"/>
                <w:sz w:val="24"/>
                <w:szCs w:val="24"/>
              </w:rPr>
            </w:pPr>
            <w:r w:rsidRPr="00FE469A">
              <w:rPr>
                <w:rFonts w:ascii="Times New Roman" w:eastAsia="Calibri" w:hAnsi="Times New Roman" w:cs="Times New Roman"/>
                <w:sz w:val="24"/>
                <w:szCs w:val="24"/>
              </w:rPr>
              <w:t>Отложенные налоговые обязательства</w:t>
            </w:r>
          </w:p>
        </w:tc>
        <w:tc>
          <w:tcPr>
            <w:tcW w:w="1417" w:type="dxa"/>
            <w:gridSpan w:val="7"/>
            <w:tcBorders>
              <w:top w:val="single" w:sz="6" w:space="0" w:color="auto"/>
              <w:left w:val="nil"/>
              <w:bottom w:val="single" w:sz="6" w:space="0" w:color="auto"/>
              <w:right w:val="single" w:sz="6" w:space="0" w:color="auto"/>
            </w:tcBorders>
            <w:vAlign w:val="bottom"/>
          </w:tcPr>
          <w:p w:rsidR="00FE469A" w:rsidRPr="00FE469A" w:rsidRDefault="00FE469A" w:rsidP="00FE469A">
            <w:pPr>
              <w:spacing w:after="0" w:line="240" w:lineRule="auto"/>
              <w:jc w:val="center"/>
              <w:rPr>
                <w:rFonts w:ascii="Times New Roman" w:eastAsia="Calibri" w:hAnsi="Times New Roman" w:cs="Times New Roman"/>
                <w:sz w:val="24"/>
                <w:szCs w:val="24"/>
              </w:rPr>
            </w:pPr>
          </w:p>
        </w:tc>
        <w:tc>
          <w:tcPr>
            <w:tcW w:w="1418" w:type="dxa"/>
            <w:gridSpan w:val="7"/>
            <w:tcBorders>
              <w:top w:val="single" w:sz="6" w:space="0" w:color="auto"/>
              <w:left w:val="nil"/>
              <w:bottom w:val="single" w:sz="6" w:space="0" w:color="auto"/>
              <w:right w:val="single" w:sz="6" w:space="0" w:color="auto"/>
            </w:tcBorders>
            <w:vAlign w:val="bottom"/>
          </w:tcPr>
          <w:p w:rsidR="00FE469A" w:rsidRPr="00FE469A" w:rsidRDefault="00FE469A" w:rsidP="00FE469A">
            <w:pPr>
              <w:spacing w:after="0" w:line="240" w:lineRule="auto"/>
              <w:jc w:val="center"/>
              <w:rPr>
                <w:rFonts w:ascii="Times New Roman" w:eastAsia="Calibri" w:hAnsi="Times New Roman" w:cs="Times New Roman"/>
                <w:sz w:val="24"/>
                <w:szCs w:val="24"/>
              </w:rPr>
            </w:pPr>
          </w:p>
        </w:tc>
        <w:tc>
          <w:tcPr>
            <w:tcW w:w="1417" w:type="dxa"/>
            <w:gridSpan w:val="5"/>
            <w:tcBorders>
              <w:top w:val="single" w:sz="6" w:space="0" w:color="auto"/>
              <w:left w:val="nil"/>
              <w:bottom w:val="single" w:sz="6" w:space="0" w:color="auto"/>
              <w:right w:val="single" w:sz="12" w:space="0" w:color="auto"/>
            </w:tcBorders>
            <w:vAlign w:val="bottom"/>
          </w:tcPr>
          <w:p w:rsidR="00FE469A" w:rsidRPr="00FE469A" w:rsidRDefault="00FE469A" w:rsidP="00FE469A">
            <w:pPr>
              <w:spacing w:after="0" w:line="240" w:lineRule="auto"/>
              <w:jc w:val="center"/>
              <w:rPr>
                <w:rFonts w:ascii="Times New Roman" w:eastAsia="Calibri" w:hAnsi="Times New Roman" w:cs="Times New Roman"/>
                <w:sz w:val="24"/>
                <w:szCs w:val="24"/>
              </w:rPr>
            </w:pPr>
          </w:p>
        </w:tc>
      </w:tr>
      <w:tr w:rsidR="00FE469A" w:rsidRPr="00FE469A" w:rsidTr="00A224A9">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rsidR="00FE469A" w:rsidRPr="00FE469A" w:rsidRDefault="00FE469A" w:rsidP="00FE469A">
            <w:pPr>
              <w:spacing w:after="0" w:line="240" w:lineRule="auto"/>
              <w:jc w:val="center"/>
              <w:rPr>
                <w:rFonts w:ascii="Times New Roman" w:eastAsia="Calibri" w:hAnsi="Times New Roman" w:cs="Times New Roman"/>
                <w:sz w:val="24"/>
                <w:szCs w:val="24"/>
              </w:rPr>
            </w:pPr>
          </w:p>
        </w:tc>
        <w:tc>
          <w:tcPr>
            <w:tcW w:w="3969" w:type="dxa"/>
            <w:gridSpan w:val="4"/>
            <w:tcBorders>
              <w:top w:val="single" w:sz="6" w:space="0" w:color="auto"/>
              <w:left w:val="nil"/>
              <w:bottom w:val="single" w:sz="6" w:space="0" w:color="auto"/>
              <w:right w:val="single" w:sz="12" w:space="0" w:color="auto"/>
            </w:tcBorders>
            <w:vAlign w:val="bottom"/>
          </w:tcPr>
          <w:p w:rsidR="00FE469A" w:rsidRPr="00FE469A" w:rsidRDefault="00FE469A" w:rsidP="00FE469A">
            <w:pPr>
              <w:spacing w:after="0" w:line="240" w:lineRule="auto"/>
              <w:ind w:left="57"/>
              <w:rPr>
                <w:rFonts w:ascii="Times New Roman" w:eastAsia="Calibri" w:hAnsi="Times New Roman" w:cs="Times New Roman"/>
                <w:sz w:val="24"/>
                <w:szCs w:val="24"/>
              </w:rPr>
            </w:pPr>
            <w:r w:rsidRPr="00FE469A">
              <w:rPr>
                <w:rFonts w:ascii="Times New Roman" w:eastAsia="Calibri" w:hAnsi="Times New Roman" w:cs="Times New Roman"/>
                <w:sz w:val="24"/>
                <w:szCs w:val="24"/>
              </w:rPr>
              <w:t>Оценочные обязательства</w:t>
            </w:r>
          </w:p>
        </w:tc>
        <w:tc>
          <w:tcPr>
            <w:tcW w:w="1417" w:type="dxa"/>
            <w:gridSpan w:val="7"/>
            <w:tcBorders>
              <w:top w:val="single" w:sz="6" w:space="0" w:color="auto"/>
              <w:left w:val="nil"/>
              <w:bottom w:val="single" w:sz="6" w:space="0" w:color="auto"/>
              <w:right w:val="single" w:sz="6" w:space="0" w:color="auto"/>
            </w:tcBorders>
            <w:vAlign w:val="bottom"/>
          </w:tcPr>
          <w:p w:rsidR="00FE469A" w:rsidRPr="00FE469A" w:rsidRDefault="00FE469A" w:rsidP="00FE469A">
            <w:pPr>
              <w:spacing w:after="0" w:line="240" w:lineRule="auto"/>
              <w:jc w:val="center"/>
              <w:rPr>
                <w:rFonts w:ascii="Times New Roman" w:eastAsia="Calibri" w:hAnsi="Times New Roman" w:cs="Times New Roman"/>
                <w:sz w:val="24"/>
                <w:szCs w:val="24"/>
              </w:rPr>
            </w:pPr>
          </w:p>
        </w:tc>
        <w:tc>
          <w:tcPr>
            <w:tcW w:w="1418" w:type="dxa"/>
            <w:gridSpan w:val="7"/>
            <w:tcBorders>
              <w:top w:val="single" w:sz="6" w:space="0" w:color="auto"/>
              <w:left w:val="nil"/>
              <w:bottom w:val="single" w:sz="6" w:space="0" w:color="auto"/>
              <w:right w:val="single" w:sz="6" w:space="0" w:color="auto"/>
            </w:tcBorders>
            <w:vAlign w:val="bottom"/>
          </w:tcPr>
          <w:p w:rsidR="00FE469A" w:rsidRPr="00FE469A" w:rsidRDefault="00FE469A" w:rsidP="00FE469A">
            <w:pPr>
              <w:spacing w:after="0" w:line="240" w:lineRule="auto"/>
              <w:jc w:val="center"/>
              <w:rPr>
                <w:rFonts w:ascii="Times New Roman" w:eastAsia="Calibri" w:hAnsi="Times New Roman" w:cs="Times New Roman"/>
                <w:sz w:val="24"/>
                <w:szCs w:val="24"/>
              </w:rPr>
            </w:pPr>
          </w:p>
        </w:tc>
        <w:tc>
          <w:tcPr>
            <w:tcW w:w="1417" w:type="dxa"/>
            <w:gridSpan w:val="5"/>
            <w:tcBorders>
              <w:top w:val="single" w:sz="6" w:space="0" w:color="auto"/>
              <w:left w:val="nil"/>
              <w:bottom w:val="single" w:sz="6" w:space="0" w:color="auto"/>
              <w:right w:val="single" w:sz="12" w:space="0" w:color="auto"/>
            </w:tcBorders>
            <w:vAlign w:val="bottom"/>
          </w:tcPr>
          <w:p w:rsidR="00FE469A" w:rsidRPr="00FE469A" w:rsidRDefault="00FE469A" w:rsidP="00FE469A">
            <w:pPr>
              <w:spacing w:after="0" w:line="240" w:lineRule="auto"/>
              <w:jc w:val="center"/>
              <w:rPr>
                <w:rFonts w:ascii="Times New Roman" w:eastAsia="Calibri" w:hAnsi="Times New Roman" w:cs="Times New Roman"/>
                <w:sz w:val="24"/>
                <w:szCs w:val="24"/>
              </w:rPr>
            </w:pPr>
          </w:p>
        </w:tc>
      </w:tr>
      <w:tr w:rsidR="00FE469A" w:rsidRPr="00FE469A" w:rsidTr="00A224A9">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rsidR="00FE469A" w:rsidRPr="00FE469A" w:rsidRDefault="00FE469A" w:rsidP="00FE469A">
            <w:pPr>
              <w:spacing w:after="0" w:line="240" w:lineRule="auto"/>
              <w:jc w:val="center"/>
              <w:rPr>
                <w:rFonts w:ascii="Times New Roman" w:eastAsia="Calibri" w:hAnsi="Times New Roman" w:cs="Times New Roman"/>
                <w:sz w:val="24"/>
                <w:szCs w:val="24"/>
              </w:rPr>
            </w:pPr>
          </w:p>
        </w:tc>
        <w:tc>
          <w:tcPr>
            <w:tcW w:w="3969" w:type="dxa"/>
            <w:gridSpan w:val="4"/>
            <w:tcBorders>
              <w:top w:val="single" w:sz="6" w:space="0" w:color="auto"/>
              <w:left w:val="nil"/>
              <w:bottom w:val="single" w:sz="12" w:space="0" w:color="auto"/>
              <w:right w:val="single" w:sz="12" w:space="0" w:color="auto"/>
            </w:tcBorders>
            <w:vAlign w:val="bottom"/>
          </w:tcPr>
          <w:p w:rsidR="00FE469A" w:rsidRPr="00FE469A" w:rsidRDefault="00FE469A" w:rsidP="00FE469A">
            <w:pPr>
              <w:spacing w:after="0" w:line="240" w:lineRule="auto"/>
              <w:ind w:left="57"/>
              <w:rPr>
                <w:rFonts w:ascii="Times New Roman" w:eastAsia="Calibri" w:hAnsi="Times New Roman" w:cs="Times New Roman"/>
                <w:sz w:val="24"/>
                <w:szCs w:val="24"/>
              </w:rPr>
            </w:pPr>
            <w:r w:rsidRPr="00FE469A">
              <w:rPr>
                <w:rFonts w:ascii="Times New Roman" w:eastAsia="Calibri" w:hAnsi="Times New Roman" w:cs="Times New Roman"/>
                <w:sz w:val="24"/>
                <w:szCs w:val="24"/>
              </w:rPr>
              <w:t>Прочие обязательства</w:t>
            </w:r>
          </w:p>
        </w:tc>
        <w:tc>
          <w:tcPr>
            <w:tcW w:w="1417" w:type="dxa"/>
            <w:gridSpan w:val="7"/>
            <w:tcBorders>
              <w:top w:val="single" w:sz="6" w:space="0" w:color="auto"/>
              <w:left w:val="nil"/>
              <w:bottom w:val="single" w:sz="12" w:space="0" w:color="auto"/>
              <w:right w:val="single" w:sz="6" w:space="0" w:color="auto"/>
            </w:tcBorders>
            <w:vAlign w:val="bottom"/>
          </w:tcPr>
          <w:p w:rsidR="00FE469A" w:rsidRPr="00FE469A" w:rsidRDefault="00FE469A" w:rsidP="00FE469A">
            <w:pPr>
              <w:spacing w:after="0" w:line="240" w:lineRule="auto"/>
              <w:jc w:val="center"/>
              <w:rPr>
                <w:rFonts w:ascii="Times New Roman" w:eastAsia="Calibri" w:hAnsi="Times New Roman" w:cs="Times New Roman"/>
                <w:sz w:val="24"/>
                <w:szCs w:val="24"/>
              </w:rPr>
            </w:pPr>
          </w:p>
        </w:tc>
        <w:tc>
          <w:tcPr>
            <w:tcW w:w="1418" w:type="dxa"/>
            <w:gridSpan w:val="7"/>
            <w:tcBorders>
              <w:top w:val="single" w:sz="6" w:space="0" w:color="auto"/>
              <w:left w:val="nil"/>
              <w:bottom w:val="single" w:sz="12" w:space="0" w:color="auto"/>
              <w:right w:val="single" w:sz="6" w:space="0" w:color="auto"/>
            </w:tcBorders>
            <w:vAlign w:val="bottom"/>
          </w:tcPr>
          <w:p w:rsidR="00FE469A" w:rsidRPr="00FE469A" w:rsidRDefault="00FE469A" w:rsidP="00FE469A">
            <w:pPr>
              <w:spacing w:after="0" w:line="240" w:lineRule="auto"/>
              <w:jc w:val="center"/>
              <w:rPr>
                <w:rFonts w:ascii="Times New Roman" w:eastAsia="Calibri" w:hAnsi="Times New Roman" w:cs="Times New Roman"/>
                <w:sz w:val="24"/>
                <w:szCs w:val="24"/>
              </w:rPr>
            </w:pPr>
          </w:p>
        </w:tc>
        <w:tc>
          <w:tcPr>
            <w:tcW w:w="1417" w:type="dxa"/>
            <w:gridSpan w:val="5"/>
            <w:tcBorders>
              <w:top w:val="single" w:sz="6" w:space="0" w:color="auto"/>
              <w:left w:val="nil"/>
              <w:bottom w:val="single" w:sz="12" w:space="0" w:color="auto"/>
              <w:right w:val="single" w:sz="12" w:space="0" w:color="auto"/>
            </w:tcBorders>
            <w:vAlign w:val="bottom"/>
          </w:tcPr>
          <w:p w:rsidR="00FE469A" w:rsidRPr="00FE469A" w:rsidRDefault="00FE469A" w:rsidP="00FE469A">
            <w:pPr>
              <w:spacing w:after="0" w:line="240" w:lineRule="auto"/>
              <w:jc w:val="center"/>
              <w:rPr>
                <w:rFonts w:ascii="Times New Roman" w:eastAsia="Calibri" w:hAnsi="Times New Roman" w:cs="Times New Roman"/>
                <w:sz w:val="24"/>
                <w:szCs w:val="24"/>
              </w:rPr>
            </w:pPr>
          </w:p>
        </w:tc>
      </w:tr>
      <w:tr w:rsidR="00FE469A" w:rsidRPr="00FE469A" w:rsidTr="00A224A9">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rsidR="00FE469A" w:rsidRPr="00FE469A" w:rsidRDefault="00FE469A" w:rsidP="00FE469A">
            <w:pPr>
              <w:spacing w:after="0" w:line="240" w:lineRule="auto"/>
              <w:jc w:val="center"/>
              <w:rPr>
                <w:rFonts w:ascii="Times New Roman" w:eastAsia="Calibri" w:hAnsi="Times New Roman" w:cs="Times New Roman"/>
                <w:sz w:val="24"/>
                <w:szCs w:val="24"/>
              </w:rPr>
            </w:pPr>
          </w:p>
        </w:tc>
        <w:tc>
          <w:tcPr>
            <w:tcW w:w="3969" w:type="dxa"/>
            <w:gridSpan w:val="4"/>
            <w:tcBorders>
              <w:top w:val="single" w:sz="12" w:space="0" w:color="auto"/>
              <w:left w:val="nil"/>
              <w:bottom w:val="single" w:sz="6" w:space="0" w:color="auto"/>
              <w:right w:val="single" w:sz="12" w:space="0" w:color="auto"/>
            </w:tcBorders>
            <w:vAlign w:val="bottom"/>
          </w:tcPr>
          <w:p w:rsidR="00FE469A" w:rsidRPr="00FE469A" w:rsidRDefault="00FE469A" w:rsidP="00FE469A">
            <w:pPr>
              <w:spacing w:after="0" w:line="240" w:lineRule="auto"/>
              <w:ind w:left="57"/>
              <w:rPr>
                <w:rFonts w:ascii="Times New Roman" w:eastAsia="Calibri" w:hAnsi="Times New Roman" w:cs="Times New Roman"/>
                <w:sz w:val="24"/>
                <w:szCs w:val="24"/>
              </w:rPr>
            </w:pPr>
            <w:r w:rsidRPr="00FE469A">
              <w:rPr>
                <w:rFonts w:ascii="Times New Roman" w:eastAsia="Calibri" w:hAnsi="Times New Roman" w:cs="Times New Roman"/>
                <w:sz w:val="24"/>
                <w:szCs w:val="24"/>
              </w:rPr>
              <w:t>Итого по разделу IV</w:t>
            </w:r>
          </w:p>
        </w:tc>
        <w:tc>
          <w:tcPr>
            <w:tcW w:w="1417" w:type="dxa"/>
            <w:gridSpan w:val="7"/>
            <w:tcBorders>
              <w:top w:val="single" w:sz="12" w:space="0" w:color="auto"/>
              <w:left w:val="nil"/>
              <w:bottom w:val="single" w:sz="12" w:space="0" w:color="auto"/>
              <w:right w:val="single" w:sz="6" w:space="0" w:color="auto"/>
            </w:tcBorders>
            <w:vAlign w:val="bottom"/>
          </w:tcPr>
          <w:p w:rsidR="00FE469A" w:rsidRPr="00FE469A" w:rsidRDefault="00FE469A" w:rsidP="00FE469A">
            <w:pPr>
              <w:spacing w:after="0" w:line="240" w:lineRule="auto"/>
              <w:jc w:val="center"/>
              <w:rPr>
                <w:rFonts w:ascii="Times New Roman" w:eastAsia="Calibri" w:hAnsi="Times New Roman" w:cs="Times New Roman"/>
                <w:sz w:val="24"/>
                <w:szCs w:val="24"/>
              </w:rPr>
            </w:pPr>
          </w:p>
        </w:tc>
        <w:tc>
          <w:tcPr>
            <w:tcW w:w="1418" w:type="dxa"/>
            <w:gridSpan w:val="7"/>
            <w:tcBorders>
              <w:top w:val="single" w:sz="12" w:space="0" w:color="auto"/>
              <w:left w:val="nil"/>
              <w:bottom w:val="single" w:sz="12" w:space="0" w:color="auto"/>
              <w:right w:val="single" w:sz="6" w:space="0" w:color="auto"/>
            </w:tcBorders>
            <w:vAlign w:val="bottom"/>
          </w:tcPr>
          <w:p w:rsidR="00FE469A" w:rsidRPr="00FE469A" w:rsidRDefault="00FE469A" w:rsidP="00FE469A">
            <w:pPr>
              <w:spacing w:after="0" w:line="240" w:lineRule="auto"/>
              <w:jc w:val="center"/>
              <w:rPr>
                <w:rFonts w:ascii="Times New Roman" w:eastAsia="Calibri" w:hAnsi="Times New Roman" w:cs="Times New Roman"/>
                <w:sz w:val="24"/>
                <w:szCs w:val="24"/>
              </w:rPr>
            </w:pPr>
          </w:p>
        </w:tc>
        <w:tc>
          <w:tcPr>
            <w:tcW w:w="1417" w:type="dxa"/>
            <w:gridSpan w:val="5"/>
            <w:tcBorders>
              <w:top w:val="single" w:sz="12" w:space="0" w:color="auto"/>
              <w:left w:val="nil"/>
              <w:bottom w:val="single" w:sz="12" w:space="0" w:color="auto"/>
              <w:right w:val="single" w:sz="12" w:space="0" w:color="auto"/>
            </w:tcBorders>
            <w:vAlign w:val="bottom"/>
          </w:tcPr>
          <w:p w:rsidR="00FE469A" w:rsidRPr="00FE469A" w:rsidRDefault="00FE469A" w:rsidP="00FE469A">
            <w:pPr>
              <w:spacing w:after="0" w:line="240" w:lineRule="auto"/>
              <w:jc w:val="center"/>
              <w:rPr>
                <w:rFonts w:ascii="Times New Roman" w:eastAsia="Calibri" w:hAnsi="Times New Roman" w:cs="Times New Roman"/>
                <w:sz w:val="24"/>
                <w:szCs w:val="24"/>
              </w:rPr>
            </w:pPr>
          </w:p>
        </w:tc>
      </w:tr>
      <w:tr w:rsidR="00FE469A" w:rsidRPr="00FE469A" w:rsidTr="00A224A9">
        <w:tc>
          <w:tcPr>
            <w:tcW w:w="1446" w:type="dxa"/>
            <w:gridSpan w:val="2"/>
            <w:tcBorders>
              <w:top w:val="single" w:sz="6" w:space="0" w:color="auto"/>
              <w:left w:val="single" w:sz="6" w:space="0" w:color="auto"/>
              <w:bottom w:val="nil"/>
              <w:right w:val="single" w:sz="6" w:space="0" w:color="auto"/>
            </w:tcBorders>
            <w:vAlign w:val="bottom"/>
          </w:tcPr>
          <w:p w:rsidR="00FE469A" w:rsidRPr="00FE469A" w:rsidRDefault="00FE469A" w:rsidP="00FE469A">
            <w:pPr>
              <w:spacing w:after="0" w:line="240" w:lineRule="auto"/>
              <w:jc w:val="center"/>
              <w:rPr>
                <w:rFonts w:ascii="Times New Roman" w:eastAsia="Calibri" w:hAnsi="Times New Roman" w:cs="Times New Roman"/>
                <w:sz w:val="24"/>
                <w:szCs w:val="24"/>
              </w:rPr>
            </w:pPr>
          </w:p>
        </w:tc>
        <w:tc>
          <w:tcPr>
            <w:tcW w:w="3969" w:type="dxa"/>
            <w:gridSpan w:val="4"/>
            <w:tcBorders>
              <w:top w:val="single" w:sz="6" w:space="0" w:color="auto"/>
              <w:left w:val="nil"/>
              <w:bottom w:val="nil"/>
              <w:right w:val="single" w:sz="12" w:space="0" w:color="auto"/>
            </w:tcBorders>
            <w:vAlign w:val="bottom"/>
          </w:tcPr>
          <w:p w:rsidR="00FE469A" w:rsidRPr="00FE469A" w:rsidRDefault="00FE469A" w:rsidP="00FE469A">
            <w:pPr>
              <w:spacing w:before="120" w:after="0" w:line="240" w:lineRule="auto"/>
              <w:jc w:val="center"/>
              <w:rPr>
                <w:rFonts w:ascii="Times New Roman" w:eastAsia="Calibri" w:hAnsi="Times New Roman" w:cs="Times New Roman"/>
                <w:bCs/>
                <w:sz w:val="24"/>
                <w:szCs w:val="24"/>
              </w:rPr>
            </w:pPr>
            <w:r w:rsidRPr="00FE469A">
              <w:rPr>
                <w:rFonts w:ascii="Times New Roman" w:eastAsia="Calibri" w:hAnsi="Times New Roman" w:cs="Times New Roman"/>
                <w:bCs/>
                <w:sz w:val="24"/>
                <w:szCs w:val="24"/>
              </w:rPr>
              <w:t>V. КРАТКОСРОЧНЫЕ ОБЯЗАТЕЛЬСТВА</w:t>
            </w:r>
          </w:p>
        </w:tc>
        <w:tc>
          <w:tcPr>
            <w:tcW w:w="1417" w:type="dxa"/>
            <w:gridSpan w:val="7"/>
            <w:tcBorders>
              <w:top w:val="single" w:sz="12" w:space="0" w:color="auto"/>
              <w:left w:val="nil"/>
              <w:bottom w:val="nil"/>
              <w:right w:val="single" w:sz="6" w:space="0" w:color="auto"/>
            </w:tcBorders>
            <w:vAlign w:val="bottom"/>
          </w:tcPr>
          <w:p w:rsidR="00FE469A" w:rsidRPr="00FE469A" w:rsidRDefault="00FE469A" w:rsidP="00FE469A">
            <w:pPr>
              <w:spacing w:after="0" w:line="240" w:lineRule="auto"/>
              <w:jc w:val="center"/>
              <w:rPr>
                <w:rFonts w:ascii="Times New Roman" w:eastAsia="Calibri" w:hAnsi="Times New Roman" w:cs="Times New Roman"/>
                <w:sz w:val="24"/>
                <w:szCs w:val="24"/>
              </w:rPr>
            </w:pPr>
          </w:p>
        </w:tc>
        <w:tc>
          <w:tcPr>
            <w:tcW w:w="1418" w:type="dxa"/>
            <w:gridSpan w:val="7"/>
            <w:tcBorders>
              <w:top w:val="single" w:sz="12" w:space="0" w:color="auto"/>
              <w:left w:val="nil"/>
              <w:bottom w:val="nil"/>
              <w:right w:val="single" w:sz="6" w:space="0" w:color="auto"/>
            </w:tcBorders>
            <w:vAlign w:val="bottom"/>
          </w:tcPr>
          <w:p w:rsidR="00FE469A" w:rsidRPr="00FE469A" w:rsidRDefault="00FE469A" w:rsidP="00FE469A">
            <w:pPr>
              <w:spacing w:after="0" w:line="240" w:lineRule="auto"/>
              <w:jc w:val="center"/>
              <w:rPr>
                <w:rFonts w:ascii="Times New Roman" w:eastAsia="Calibri" w:hAnsi="Times New Roman" w:cs="Times New Roman"/>
                <w:sz w:val="24"/>
                <w:szCs w:val="24"/>
              </w:rPr>
            </w:pPr>
          </w:p>
        </w:tc>
        <w:tc>
          <w:tcPr>
            <w:tcW w:w="1417" w:type="dxa"/>
            <w:gridSpan w:val="5"/>
            <w:tcBorders>
              <w:top w:val="single" w:sz="12" w:space="0" w:color="auto"/>
              <w:left w:val="nil"/>
              <w:bottom w:val="nil"/>
              <w:right w:val="single" w:sz="12" w:space="0" w:color="auto"/>
            </w:tcBorders>
            <w:vAlign w:val="bottom"/>
          </w:tcPr>
          <w:p w:rsidR="00FE469A" w:rsidRPr="00FE469A" w:rsidRDefault="00FE469A" w:rsidP="00FE469A">
            <w:pPr>
              <w:spacing w:after="0" w:line="240" w:lineRule="auto"/>
              <w:jc w:val="center"/>
              <w:rPr>
                <w:rFonts w:ascii="Times New Roman" w:eastAsia="Calibri" w:hAnsi="Times New Roman" w:cs="Times New Roman"/>
                <w:sz w:val="24"/>
                <w:szCs w:val="24"/>
              </w:rPr>
            </w:pPr>
          </w:p>
        </w:tc>
      </w:tr>
      <w:tr w:rsidR="00FE469A" w:rsidRPr="00FE469A" w:rsidTr="00A224A9">
        <w:trPr>
          <w:trHeight w:val="284"/>
        </w:trPr>
        <w:tc>
          <w:tcPr>
            <w:tcW w:w="1446" w:type="dxa"/>
            <w:gridSpan w:val="2"/>
            <w:tcBorders>
              <w:top w:val="nil"/>
              <w:left w:val="single" w:sz="6" w:space="0" w:color="auto"/>
              <w:bottom w:val="single" w:sz="6" w:space="0" w:color="auto"/>
              <w:right w:val="single" w:sz="6" w:space="0" w:color="auto"/>
            </w:tcBorders>
            <w:vAlign w:val="bottom"/>
          </w:tcPr>
          <w:p w:rsidR="00FE469A" w:rsidRPr="00FE469A" w:rsidRDefault="00FE469A" w:rsidP="00FE469A">
            <w:pPr>
              <w:spacing w:after="0" w:line="240" w:lineRule="auto"/>
              <w:jc w:val="center"/>
              <w:rPr>
                <w:rFonts w:ascii="Times New Roman" w:eastAsia="Calibri" w:hAnsi="Times New Roman" w:cs="Times New Roman"/>
                <w:sz w:val="24"/>
                <w:szCs w:val="24"/>
              </w:rPr>
            </w:pPr>
          </w:p>
        </w:tc>
        <w:tc>
          <w:tcPr>
            <w:tcW w:w="3969" w:type="dxa"/>
            <w:gridSpan w:val="4"/>
            <w:tcBorders>
              <w:top w:val="nil"/>
              <w:left w:val="nil"/>
              <w:bottom w:val="single" w:sz="6" w:space="0" w:color="auto"/>
              <w:right w:val="single" w:sz="12" w:space="0" w:color="auto"/>
            </w:tcBorders>
            <w:vAlign w:val="bottom"/>
          </w:tcPr>
          <w:p w:rsidR="00FE469A" w:rsidRPr="00FE469A" w:rsidRDefault="00FE469A" w:rsidP="00FE469A">
            <w:pPr>
              <w:spacing w:after="0" w:line="240" w:lineRule="auto"/>
              <w:ind w:left="57"/>
              <w:rPr>
                <w:rFonts w:ascii="Times New Roman" w:eastAsia="Calibri" w:hAnsi="Times New Roman" w:cs="Times New Roman"/>
                <w:sz w:val="24"/>
                <w:szCs w:val="24"/>
              </w:rPr>
            </w:pPr>
            <w:r w:rsidRPr="00FE469A">
              <w:rPr>
                <w:rFonts w:ascii="Times New Roman" w:eastAsia="Calibri" w:hAnsi="Times New Roman" w:cs="Times New Roman"/>
                <w:sz w:val="24"/>
                <w:szCs w:val="24"/>
              </w:rPr>
              <w:t>Заемные средства</w:t>
            </w:r>
          </w:p>
        </w:tc>
        <w:tc>
          <w:tcPr>
            <w:tcW w:w="1417" w:type="dxa"/>
            <w:gridSpan w:val="7"/>
            <w:tcBorders>
              <w:top w:val="nil"/>
              <w:left w:val="nil"/>
              <w:bottom w:val="single" w:sz="6" w:space="0" w:color="auto"/>
              <w:right w:val="single" w:sz="6" w:space="0" w:color="auto"/>
            </w:tcBorders>
            <w:vAlign w:val="bottom"/>
          </w:tcPr>
          <w:p w:rsidR="00FE469A" w:rsidRPr="00FE469A" w:rsidRDefault="00FE469A" w:rsidP="00FE469A">
            <w:pPr>
              <w:spacing w:after="0" w:line="240" w:lineRule="auto"/>
              <w:jc w:val="center"/>
              <w:rPr>
                <w:rFonts w:ascii="Times New Roman" w:eastAsia="Calibri" w:hAnsi="Times New Roman" w:cs="Times New Roman"/>
                <w:sz w:val="24"/>
                <w:szCs w:val="24"/>
              </w:rPr>
            </w:pPr>
          </w:p>
        </w:tc>
        <w:tc>
          <w:tcPr>
            <w:tcW w:w="1418" w:type="dxa"/>
            <w:gridSpan w:val="7"/>
            <w:tcBorders>
              <w:top w:val="nil"/>
              <w:left w:val="nil"/>
              <w:bottom w:val="single" w:sz="6" w:space="0" w:color="auto"/>
              <w:right w:val="single" w:sz="6" w:space="0" w:color="auto"/>
            </w:tcBorders>
            <w:vAlign w:val="bottom"/>
          </w:tcPr>
          <w:p w:rsidR="00FE469A" w:rsidRPr="00FE469A" w:rsidRDefault="00FE469A" w:rsidP="00FE469A">
            <w:pPr>
              <w:spacing w:after="0" w:line="240" w:lineRule="auto"/>
              <w:jc w:val="center"/>
              <w:rPr>
                <w:rFonts w:ascii="Times New Roman" w:eastAsia="Calibri" w:hAnsi="Times New Roman" w:cs="Times New Roman"/>
                <w:sz w:val="24"/>
                <w:szCs w:val="24"/>
              </w:rPr>
            </w:pPr>
          </w:p>
        </w:tc>
        <w:tc>
          <w:tcPr>
            <w:tcW w:w="1417" w:type="dxa"/>
            <w:gridSpan w:val="5"/>
            <w:tcBorders>
              <w:top w:val="nil"/>
              <w:left w:val="nil"/>
              <w:bottom w:val="single" w:sz="6" w:space="0" w:color="auto"/>
              <w:right w:val="single" w:sz="12" w:space="0" w:color="auto"/>
            </w:tcBorders>
            <w:vAlign w:val="bottom"/>
          </w:tcPr>
          <w:p w:rsidR="00FE469A" w:rsidRPr="00FE469A" w:rsidRDefault="00FE469A" w:rsidP="00FE469A">
            <w:pPr>
              <w:spacing w:after="0" w:line="240" w:lineRule="auto"/>
              <w:jc w:val="center"/>
              <w:rPr>
                <w:rFonts w:ascii="Times New Roman" w:eastAsia="Calibri" w:hAnsi="Times New Roman" w:cs="Times New Roman"/>
                <w:sz w:val="24"/>
                <w:szCs w:val="24"/>
              </w:rPr>
            </w:pPr>
          </w:p>
        </w:tc>
      </w:tr>
      <w:tr w:rsidR="00FE469A" w:rsidRPr="00FE469A" w:rsidTr="00A224A9">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rsidR="00FE469A" w:rsidRPr="00FE469A" w:rsidRDefault="00FE469A" w:rsidP="00FE469A">
            <w:pPr>
              <w:spacing w:after="0" w:line="240" w:lineRule="auto"/>
              <w:jc w:val="center"/>
              <w:rPr>
                <w:rFonts w:ascii="Times New Roman" w:eastAsia="Calibri" w:hAnsi="Times New Roman" w:cs="Times New Roman"/>
                <w:sz w:val="24"/>
                <w:szCs w:val="24"/>
              </w:rPr>
            </w:pPr>
          </w:p>
        </w:tc>
        <w:tc>
          <w:tcPr>
            <w:tcW w:w="3969" w:type="dxa"/>
            <w:gridSpan w:val="4"/>
            <w:tcBorders>
              <w:top w:val="single" w:sz="6" w:space="0" w:color="auto"/>
              <w:left w:val="nil"/>
              <w:bottom w:val="single" w:sz="6" w:space="0" w:color="auto"/>
              <w:right w:val="single" w:sz="12" w:space="0" w:color="auto"/>
            </w:tcBorders>
            <w:vAlign w:val="bottom"/>
          </w:tcPr>
          <w:p w:rsidR="00FE469A" w:rsidRPr="00FE469A" w:rsidRDefault="00FE469A" w:rsidP="00FE469A">
            <w:pPr>
              <w:spacing w:after="0" w:line="240" w:lineRule="auto"/>
              <w:ind w:left="57"/>
              <w:rPr>
                <w:rFonts w:ascii="Times New Roman" w:eastAsia="Calibri" w:hAnsi="Times New Roman" w:cs="Times New Roman"/>
                <w:sz w:val="24"/>
                <w:szCs w:val="24"/>
              </w:rPr>
            </w:pPr>
            <w:r w:rsidRPr="00FE469A">
              <w:rPr>
                <w:rFonts w:ascii="Times New Roman" w:eastAsia="Calibri" w:hAnsi="Times New Roman" w:cs="Times New Roman"/>
                <w:sz w:val="24"/>
                <w:szCs w:val="24"/>
              </w:rPr>
              <w:t>Кредиторская задолженность</w:t>
            </w:r>
          </w:p>
        </w:tc>
        <w:tc>
          <w:tcPr>
            <w:tcW w:w="1417" w:type="dxa"/>
            <w:gridSpan w:val="7"/>
            <w:tcBorders>
              <w:top w:val="single" w:sz="6" w:space="0" w:color="auto"/>
              <w:left w:val="nil"/>
              <w:bottom w:val="single" w:sz="6" w:space="0" w:color="auto"/>
              <w:right w:val="single" w:sz="6" w:space="0" w:color="auto"/>
            </w:tcBorders>
            <w:vAlign w:val="bottom"/>
          </w:tcPr>
          <w:p w:rsidR="00FE469A" w:rsidRPr="00FE469A" w:rsidRDefault="00FE469A" w:rsidP="00FE469A">
            <w:pPr>
              <w:spacing w:after="0" w:line="240" w:lineRule="auto"/>
              <w:jc w:val="center"/>
              <w:rPr>
                <w:rFonts w:ascii="Times New Roman" w:eastAsia="Calibri" w:hAnsi="Times New Roman" w:cs="Times New Roman"/>
                <w:sz w:val="24"/>
                <w:szCs w:val="24"/>
              </w:rPr>
            </w:pPr>
          </w:p>
        </w:tc>
        <w:tc>
          <w:tcPr>
            <w:tcW w:w="1418" w:type="dxa"/>
            <w:gridSpan w:val="7"/>
            <w:tcBorders>
              <w:top w:val="single" w:sz="6" w:space="0" w:color="auto"/>
              <w:left w:val="nil"/>
              <w:bottom w:val="single" w:sz="6" w:space="0" w:color="auto"/>
              <w:right w:val="single" w:sz="6" w:space="0" w:color="auto"/>
            </w:tcBorders>
            <w:vAlign w:val="bottom"/>
          </w:tcPr>
          <w:p w:rsidR="00FE469A" w:rsidRPr="00FE469A" w:rsidRDefault="00FE469A" w:rsidP="00FE469A">
            <w:pPr>
              <w:spacing w:after="0" w:line="240" w:lineRule="auto"/>
              <w:jc w:val="center"/>
              <w:rPr>
                <w:rFonts w:ascii="Times New Roman" w:eastAsia="Calibri" w:hAnsi="Times New Roman" w:cs="Times New Roman"/>
                <w:sz w:val="24"/>
                <w:szCs w:val="24"/>
              </w:rPr>
            </w:pPr>
          </w:p>
        </w:tc>
        <w:tc>
          <w:tcPr>
            <w:tcW w:w="1417" w:type="dxa"/>
            <w:gridSpan w:val="5"/>
            <w:tcBorders>
              <w:top w:val="single" w:sz="6" w:space="0" w:color="auto"/>
              <w:left w:val="nil"/>
              <w:bottom w:val="single" w:sz="6" w:space="0" w:color="auto"/>
              <w:right w:val="single" w:sz="12" w:space="0" w:color="auto"/>
            </w:tcBorders>
            <w:vAlign w:val="bottom"/>
          </w:tcPr>
          <w:p w:rsidR="00FE469A" w:rsidRPr="00FE469A" w:rsidRDefault="00FE469A" w:rsidP="00FE469A">
            <w:pPr>
              <w:spacing w:after="0" w:line="240" w:lineRule="auto"/>
              <w:jc w:val="center"/>
              <w:rPr>
                <w:rFonts w:ascii="Times New Roman" w:eastAsia="Calibri" w:hAnsi="Times New Roman" w:cs="Times New Roman"/>
                <w:sz w:val="24"/>
                <w:szCs w:val="24"/>
              </w:rPr>
            </w:pPr>
          </w:p>
        </w:tc>
      </w:tr>
      <w:tr w:rsidR="00FE469A" w:rsidRPr="00FE469A" w:rsidTr="00A224A9">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rsidR="00FE469A" w:rsidRPr="00FE469A" w:rsidRDefault="00FE469A" w:rsidP="00FE469A">
            <w:pPr>
              <w:spacing w:after="0" w:line="240" w:lineRule="auto"/>
              <w:jc w:val="center"/>
              <w:rPr>
                <w:rFonts w:ascii="Times New Roman" w:eastAsia="Calibri" w:hAnsi="Times New Roman" w:cs="Times New Roman"/>
                <w:sz w:val="24"/>
                <w:szCs w:val="24"/>
              </w:rPr>
            </w:pPr>
          </w:p>
        </w:tc>
        <w:tc>
          <w:tcPr>
            <w:tcW w:w="3969" w:type="dxa"/>
            <w:gridSpan w:val="4"/>
            <w:tcBorders>
              <w:top w:val="single" w:sz="6" w:space="0" w:color="auto"/>
              <w:left w:val="nil"/>
              <w:bottom w:val="single" w:sz="6" w:space="0" w:color="auto"/>
              <w:right w:val="single" w:sz="12" w:space="0" w:color="auto"/>
            </w:tcBorders>
            <w:vAlign w:val="bottom"/>
          </w:tcPr>
          <w:p w:rsidR="00FE469A" w:rsidRPr="00FE469A" w:rsidRDefault="00FE469A" w:rsidP="00FE469A">
            <w:pPr>
              <w:spacing w:after="0" w:line="240" w:lineRule="auto"/>
              <w:ind w:left="57"/>
              <w:rPr>
                <w:rFonts w:ascii="Times New Roman" w:eastAsia="Calibri" w:hAnsi="Times New Roman" w:cs="Times New Roman"/>
                <w:sz w:val="24"/>
                <w:szCs w:val="24"/>
              </w:rPr>
            </w:pPr>
            <w:r w:rsidRPr="00FE469A">
              <w:rPr>
                <w:rFonts w:ascii="Times New Roman" w:eastAsia="Calibri" w:hAnsi="Times New Roman" w:cs="Times New Roman"/>
                <w:sz w:val="24"/>
                <w:szCs w:val="24"/>
              </w:rPr>
              <w:t>Доходы будущих периодов</w:t>
            </w:r>
          </w:p>
        </w:tc>
        <w:tc>
          <w:tcPr>
            <w:tcW w:w="1417" w:type="dxa"/>
            <w:gridSpan w:val="7"/>
            <w:tcBorders>
              <w:top w:val="single" w:sz="6" w:space="0" w:color="auto"/>
              <w:left w:val="nil"/>
              <w:bottom w:val="single" w:sz="6" w:space="0" w:color="auto"/>
              <w:right w:val="single" w:sz="6" w:space="0" w:color="auto"/>
            </w:tcBorders>
            <w:vAlign w:val="bottom"/>
          </w:tcPr>
          <w:p w:rsidR="00FE469A" w:rsidRPr="00FE469A" w:rsidRDefault="00FE469A" w:rsidP="00FE469A">
            <w:pPr>
              <w:spacing w:after="0" w:line="240" w:lineRule="auto"/>
              <w:jc w:val="center"/>
              <w:rPr>
                <w:rFonts w:ascii="Times New Roman" w:eastAsia="Calibri" w:hAnsi="Times New Roman" w:cs="Times New Roman"/>
                <w:sz w:val="24"/>
                <w:szCs w:val="24"/>
              </w:rPr>
            </w:pPr>
          </w:p>
        </w:tc>
        <w:tc>
          <w:tcPr>
            <w:tcW w:w="1418" w:type="dxa"/>
            <w:gridSpan w:val="7"/>
            <w:tcBorders>
              <w:top w:val="single" w:sz="6" w:space="0" w:color="auto"/>
              <w:left w:val="nil"/>
              <w:bottom w:val="single" w:sz="6" w:space="0" w:color="auto"/>
              <w:right w:val="single" w:sz="6" w:space="0" w:color="auto"/>
            </w:tcBorders>
            <w:vAlign w:val="bottom"/>
          </w:tcPr>
          <w:p w:rsidR="00FE469A" w:rsidRPr="00FE469A" w:rsidRDefault="00FE469A" w:rsidP="00FE469A">
            <w:pPr>
              <w:spacing w:after="0" w:line="240" w:lineRule="auto"/>
              <w:jc w:val="center"/>
              <w:rPr>
                <w:rFonts w:ascii="Times New Roman" w:eastAsia="Calibri" w:hAnsi="Times New Roman" w:cs="Times New Roman"/>
                <w:sz w:val="24"/>
                <w:szCs w:val="24"/>
              </w:rPr>
            </w:pPr>
          </w:p>
        </w:tc>
        <w:tc>
          <w:tcPr>
            <w:tcW w:w="1417" w:type="dxa"/>
            <w:gridSpan w:val="5"/>
            <w:tcBorders>
              <w:top w:val="single" w:sz="6" w:space="0" w:color="auto"/>
              <w:left w:val="nil"/>
              <w:bottom w:val="single" w:sz="6" w:space="0" w:color="auto"/>
              <w:right w:val="single" w:sz="12" w:space="0" w:color="auto"/>
            </w:tcBorders>
            <w:vAlign w:val="bottom"/>
          </w:tcPr>
          <w:p w:rsidR="00FE469A" w:rsidRPr="00FE469A" w:rsidRDefault="00FE469A" w:rsidP="00FE469A">
            <w:pPr>
              <w:spacing w:after="0" w:line="240" w:lineRule="auto"/>
              <w:jc w:val="center"/>
              <w:rPr>
                <w:rFonts w:ascii="Times New Roman" w:eastAsia="Calibri" w:hAnsi="Times New Roman" w:cs="Times New Roman"/>
                <w:sz w:val="24"/>
                <w:szCs w:val="24"/>
              </w:rPr>
            </w:pPr>
          </w:p>
        </w:tc>
      </w:tr>
      <w:tr w:rsidR="00FE469A" w:rsidRPr="00FE469A" w:rsidTr="00A224A9">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rsidR="00FE469A" w:rsidRPr="00FE469A" w:rsidRDefault="00FE469A" w:rsidP="00FE469A">
            <w:pPr>
              <w:spacing w:after="0" w:line="240" w:lineRule="auto"/>
              <w:jc w:val="center"/>
              <w:rPr>
                <w:rFonts w:ascii="Times New Roman" w:eastAsia="Calibri" w:hAnsi="Times New Roman" w:cs="Times New Roman"/>
                <w:sz w:val="24"/>
                <w:szCs w:val="24"/>
              </w:rPr>
            </w:pPr>
          </w:p>
        </w:tc>
        <w:tc>
          <w:tcPr>
            <w:tcW w:w="3969" w:type="dxa"/>
            <w:gridSpan w:val="4"/>
            <w:tcBorders>
              <w:top w:val="single" w:sz="6" w:space="0" w:color="auto"/>
              <w:left w:val="nil"/>
              <w:bottom w:val="single" w:sz="6" w:space="0" w:color="auto"/>
              <w:right w:val="single" w:sz="12" w:space="0" w:color="auto"/>
            </w:tcBorders>
            <w:vAlign w:val="bottom"/>
          </w:tcPr>
          <w:p w:rsidR="00FE469A" w:rsidRPr="00FE469A" w:rsidRDefault="00FE469A" w:rsidP="00FE469A">
            <w:pPr>
              <w:spacing w:after="0" w:line="240" w:lineRule="auto"/>
              <w:ind w:left="57"/>
              <w:rPr>
                <w:rFonts w:ascii="Times New Roman" w:eastAsia="Calibri" w:hAnsi="Times New Roman" w:cs="Times New Roman"/>
                <w:sz w:val="24"/>
                <w:szCs w:val="24"/>
              </w:rPr>
            </w:pPr>
            <w:r w:rsidRPr="00FE469A">
              <w:rPr>
                <w:rFonts w:ascii="Times New Roman" w:eastAsia="Calibri" w:hAnsi="Times New Roman" w:cs="Times New Roman"/>
                <w:sz w:val="24"/>
                <w:szCs w:val="24"/>
              </w:rPr>
              <w:t>Оценочные обязательства</w:t>
            </w:r>
          </w:p>
        </w:tc>
        <w:tc>
          <w:tcPr>
            <w:tcW w:w="1417" w:type="dxa"/>
            <w:gridSpan w:val="7"/>
            <w:tcBorders>
              <w:top w:val="single" w:sz="6" w:space="0" w:color="auto"/>
              <w:left w:val="nil"/>
              <w:bottom w:val="single" w:sz="6" w:space="0" w:color="auto"/>
              <w:right w:val="single" w:sz="6" w:space="0" w:color="auto"/>
            </w:tcBorders>
            <w:vAlign w:val="bottom"/>
          </w:tcPr>
          <w:p w:rsidR="00FE469A" w:rsidRPr="00FE469A" w:rsidRDefault="00FE469A" w:rsidP="00FE469A">
            <w:pPr>
              <w:spacing w:after="0" w:line="240" w:lineRule="auto"/>
              <w:jc w:val="center"/>
              <w:rPr>
                <w:rFonts w:ascii="Times New Roman" w:eastAsia="Calibri" w:hAnsi="Times New Roman" w:cs="Times New Roman"/>
                <w:sz w:val="24"/>
                <w:szCs w:val="24"/>
              </w:rPr>
            </w:pPr>
          </w:p>
        </w:tc>
        <w:tc>
          <w:tcPr>
            <w:tcW w:w="1418" w:type="dxa"/>
            <w:gridSpan w:val="7"/>
            <w:tcBorders>
              <w:top w:val="single" w:sz="6" w:space="0" w:color="auto"/>
              <w:left w:val="nil"/>
              <w:bottom w:val="single" w:sz="6" w:space="0" w:color="auto"/>
              <w:right w:val="single" w:sz="6" w:space="0" w:color="auto"/>
            </w:tcBorders>
            <w:vAlign w:val="bottom"/>
          </w:tcPr>
          <w:p w:rsidR="00FE469A" w:rsidRPr="00FE469A" w:rsidRDefault="00FE469A" w:rsidP="00FE469A">
            <w:pPr>
              <w:spacing w:after="0" w:line="240" w:lineRule="auto"/>
              <w:jc w:val="center"/>
              <w:rPr>
                <w:rFonts w:ascii="Times New Roman" w:eastAsia="Calibri" w:hAnsi="Times New Roman" w:cs="Times New Roman"/>
                <w:sz w:val="24"/>
                <w:szCs w:val="24"/>
              </w:rPr>
            </w:pPr>
          </w:p>
        </w:tc>
        <w:tc>
          <w:tcPr>
            <w:tcW w:w="1417" w:type="dxa"/>
            <w:gridSpan w:val="5"/>
            <w:tcBorders>
              <w:top w:val="single" w:sz="6" w:space="0" w:color="auto"/>
              <w:left w:val="nil"/>
              <w:bottom w:val="single" w:sz="6" w:space="0" w:color="auto"/>
              <w:right w:val="single" w:sz="12" w:space="0" w:color="auto"/>
            </w:tcBorders>
            <w:vAlign w:val="bottom"/>
          </w:tcPr>
          <w:p w:rsidR="00FE469A" w:rsidRPr="00FE469A" w:rsidRDefault="00FE469A" w:rsidP="00FE469A">
            <w:pPr>
              <w:spacing w:after="0" w:line="240" w:lineRule="auto"/>
              <w:jc w:val="center"/>
              <w:rPr>
                <w:rFonts w:ascii="Times New Roman" w:eastAsia="Calibri" w:hAnsi="Times New Roman" w:cs="Times New Roman"/>
                <w:sz w:val="24"/>
                <w:szCs w:val="24"/>
              </w:rPr>
            </w:pPr>
          </w:p>
        </w:tc>
      </w:tr>
      <w:tr w:rsidR="00FE469A" w:rsidRPr="00FE469A" w:rsidTr="00A224A9">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rsidR="00FE469A" w:rsidRPr="00FE469A" w:rsidRDefault="00FE469A" w:rsidP="00FE469A">
            <w:pPr>
              <w:spacing w:after="0" w:line="240" w:lineRule="auto"/>
              <w:jc w:val="center"/>
              <w:rPr>
                <w:rFonts w:ascii="Times New Roman" w:eastAsia="Calibri" w:hAnsi="Times New Roman" w:cs="Times New Roman"/>
                <w:sz w:val="24"/>
                <w:szCs w:val="24"/>
              </w:rPr>
            </w:pPr>
          </w:p>
        </w:tc>
        <w:tc>
          <w:tcPr>
            <w:tcW w:w="3969" w:type="dxa"/>
            <w:gridSpan w:val="4"/>
            <w:tcBorders>
              <w:top w:val="single" w:sz="6" w:space="0" w:color="auto"/>
              <w:left w:val="nil"/>
              <w:right w:val="single" w:sz="12" w:space="0" w:color="auto"/>
            </w:tcBorders>
            <w:vAlign w:val="bottom"/>
          </w:tcPr>
          <w:p w:rsidR="00FE469A" w:rsidRPr="00FE469A" w:rsidRDefault="00FE469A" w:rsidP="00FE469A">
            <w:pPr>
              <w:spacing w:after="0" w:line="240" w:lineRule="auto"/>
              <w:ind w:left="57"/>
              <w:rPr>
                <w:rFonts w:ascii="Times New Roman" w:eastAsia="Calibri" w:hAnsi="Times New Roman" w:cs="Times New Roman"/>
                <w:sz w:val="24"/>
                <w:szCs w:val="24"/>
              </w:rPr>
            </w:pPr>
            <w:r w:rsidRPr="00FE469A">
              <w:rPr>
                <w:rFonts w:ascii="Times New Roman" w:eastAsia="Calibri" w:hAnsi="Times New Roman" w:cs="Times New Roman"/>
                <w:sz w:val="24"/>
                <w:szCs w:val="24"/>
              </w:rPr>
              <w:t>Прочие обязательства</w:t>
            </w:r>
          </w:p>
        </w:tc>
        <w:tc>
          <w:tcPr>
            <w:tcW w:w="1417" w:type="dxa"/>
            <w:gridSpan w:val="7"/>
            <w:tcBorders>
              <w:top w:val="single" w:sz="6" w:space="0" w:color="auto"/>
              <w:left w:val="nil"/>
              <w:right w:val="single" w:sz="6" w:space="0" w:color="auto"/>
            </w:tcBorders>
            <w:vAlign w:val="bottom"/>
          </w:tcPr>
          <w:p w:rsidR="00FE469A" w:rsidRPr="00FE469A" w:rsidRDefault="00FE469A" w:rsidP="00FE469A">
            <w:pPr>
              <w:spacing w:after="0" w:line="240" w:lineRule="auto"/>
              <w:jc w:val="center"/>
              <w:rPr>
                <w:rFonts w:ascii="Times New Roman" w:eastAsia="Calibri" w:hAnsi="Times New Roman" w:cs="Times New Roman"/>
                <w:sz w:val="24"/>
                <w:szCs w:val="24"/>
              </w:rPr>
            </w:pPr>
          </w:p>
        </w:tc>
        <w:tc>
          <w:tcPr>
            <w:tcW w:w="1418" w:type="dxa"/>
            <w:gridSpan w:val="7"/>
            <w:tcBorders>
              <w:top w:val="single" w:sz="6" w:space="0" w:color="auto"/>
              <w:left w:val="nil"/>
              <w:right w:val="single" w:sz="6" w:space="0" w:color="auto"/>
            </w:tcBorders>
            <w:vAlign w:val="bottom"/>
          </w:tcPr>
          <w:p w:rsidR="00FE469A" w:rsidRPr="00FE469A" w:rsidRDefault="00FE469A" w:rsidP="00FE469A">
            <w:pPr>
              <w:spacing w:after="0" w:line="240" w:lineRule="auto"/>
              <w:jc w:val="center"/>
              <w:rPr>
                <w:rFonts w:ascii="Times New Roman" w:eastAsia="Calibri" w:hAnsi="Times New Roman" w:cs="Times New Roman"/>
                <w:sz w:val="24"/>
                <w:szCs w:val="24"/>
              </w:rPr>
            </w:pPr>
          </w:p>
        </w:tc>
        <w:tc>
          <w:tcPr>
            <w:tcW w:w="1417" w:type="dxa"/>
            <w:gridSpan w:val="5"/>
            <w:tcBorders>
              <w:top w:val="single" w:sz="6" w:space="0" w:color="auto"/>
              <w:left w:val="nil"/>
              <w:right w:val="single" w:sz="12" w:space="0" w:color="auto"/>
            </w:tcBorders>
            <w:vAlign w:val="bottom"/>
          </w:tcPr>
          <w:p w:rsidR="00FE469A" w:rsidRPr="00FE469A" w:rsidRDefault="00FE469A" w:rsidP="00FE469A">
            <w:pPr>
              <w:spacing w:after="0" w:line="240" w:lineRule="auto"/>
              <w:jc w:val="center"/>
              <w:rPr>
                <w:rFonts w:ascii="Times New Roman" w:eastAsia="Calibri" w:hAnsi="Times New Roman" w:cs="Times New Roman"/>
                <w:sz w:val="24"/>
                <w:szCs w:val="24"/>
              </w:rPr>
            </w:pPr>
          </w:p>
        </w:tc>
      </w:tr>
      <w:tr w:rsidR="00FE469A" w:rsidRPr="00FE469A" w:rsidTr="00A224A9">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rsidR="00FE469A" w:rsidRPr="00FE469A" w:rsidRDefault="00FE469A" w:rsidP="00FE469A">
            <w:pPr>
              <w:spacing w:after="0" w:line="240" w:lineRule="auto"/>
              <w:jc w:val="center"/>
              <w:rPr>
                <w:rFonts w:ascii="Times New Roman" w:eastAsia="Calibri" w:hAnsi="Times New Roman" w:cs="Times New Roman"/>
                <w:sz w:val="24"/>
                <w:szCs w:val="24"/>
              </w:rPr>
            </w:pPr>
          </w:p>
        </w:tc>
        <w:tc>
          <w:tcPr>
            <w:tcW w:w="3969" w:type="dxa"/>
            <w:gridSpan w:val="4"/>
            <w:tcBorders>
              <w:top w:val="single" w:sz="12" w:space="0" w:color="auto"/>
              <w:left w:val="nil"/>
              <w:bottom w:val="single" w:sz="6" w:space="0" w:color="auto"/>
              <w:right w:val="single" w:sz="12" w:space="0" w:color="auto"/>
            </w:tcBorders>
            <w:vAlign w:val="bottom"/>
          </w:tcPr>
          <w:p w:rsidR="00FE469A" w:rsidRPr="00FE469A" w:rsidRDefault="00FE469A" w:rsidP="00FE469A">
            <w:pPr>
              <w:spacing w:after="0" w:line="240" w:lineRule="auto"/>
              <w:ind w:left="57"/>
              <w:rPr>
                <w:rFonts w:ascii="Times New Roman" w:eastAsia="Calibri" w:hAnsi="Times New Roman" w:cs="Times New Roman"/>
                <w:sz w:val="24"/>
                <w:szCs w:val="24"/>
              </w:rPr>
            </w:pPr>
            <w:r w:rsidRPr="00FE469A">
              <w:rPr>
                <w:rFonts w:ascii="Times New Roman" w:eastAsia="Calibri" w:hAnsi="Times New Roman" w:cs="Times New Roman"/>
                <w:sz w:val="24"/>
                <w:szCs w:val="24"/>
              </w:rPr>
              <w:t>Итого по разделу V</w:t>
            </w:r>
          </w:p>
        </w:tc>
        <w:tc>
          <w:tcPr>
            <w:tcW w:w="1417" w:type="dxa"/>
            <w:gridSpan w:val="7"/>
            <w:tcBorders>
              <w:top w:val="single" w:sz="12" w:space="0" w:color="auto"/>
              <w:left w:val="nil"/>
              <w:bottom w:val="single" w:sz="12" w:space="0" w:color="auto"/>
              <w:right w:val="single" w:sz="6" w:space="0" w:color="auto"/>
            </w:tcBorders>
            <w:vAlign w:val="bottom"/>
          </w:tcPr>
          <w:p w:rsidR="00FE469A" w:rsidRPr="00FE469A" w:rsidRDefault="00FE469A" w:rsidP="00FE469A">
            <w:pPr>
              <w:spacing w:after="0" w:line="240" w:lineRule="auto"/>
              <w:jc w:val="center"/>
              <w:rPr>
                <w:rFonts w:ascii="Times New Roman" w:eastAsia="Calibri" w:hAnsi="Times New Roman" w:cs="Times New Roman"/>
                <w:sz w:val="24"/>
                <w:szCs w:val="24"/>
              </w:rPr>
            </w:pPr>
          </w:p>
        </w:tc>
        <w:tc>
          <w:tcPr>
            <w:tcW w:w="1418" w:type="dxa"/>
            <w:gridSpan w:val="7"/>
            <w:tcBorders>
              <w:top w:val="single" w:sz="12" w:space="0" w:color="auto"/>
              <w:left w:val="nil"/>
              <w:bottom w:val="single" w:sz="12" w:space="0" w:color="auto"/>
              <w:right w:val="single" w:sz="6" w:space="0" w:color="auto"/>
            </w:tcBorders>
            <w:vAlign w:val="bottom"/>
          </w:tcPr>
          <w:p w:rsidR="00FE469A" w:rsidRPr="00FE469A" w:rsidRDefault="00FE469A" w:rsidP="00FE469A">
            <w:pPr>
              <w:spacing w:after="0" w:line="240" w:lineRule="auto"/>
              <w:jc w:val="center"/>
              <w:rPr>
                <w:rFonts w:ascii="Times New Roman" w:eastAsia="Calibri" w:hAnsi="Times New Roman" w:cs="Times New Roman"/>
                <w:sz w:val="24"/>
                <w:szCs w:val="24"/>
              </w:rPr>
            </w:pPr>
          </w:p>
        </w:tc>
        <w:tc>
          <w:tcPr>
            <w:tcW w:w="1417" w:type="dxa"/>
            <w:gridSpan w:val="5"/>
            <w:tcBorders>
              <w:top w:val="single" w:sz="12" w:space="0" w:color="auto"/>
              <w:left w:val="nil"/>
              <w:bottom w:val="single" w:sz="12" w:space="0" w:color="auto"/>
              <w:right w:val="single" w:sz="12" w:space="0" w:color="auto"/>
            </w:tcBorders>
            <w:vAlign w:val="bottom"/>
          </w:tcPr>
          <w:p w:rsidR="00FE469A" w:rsidRPr="00FE469A" w:rsidRDefault="00FE469A" w:rsidP="00FE469A">
            <w:pPr>
              <w:spacing w:after="0" w:line="240" w:lineRule="auto"/>
              <w:jc w:val="center"/>
              <w:rPr>
                <w:rFonts w:ascii="Times New Roman" w:eastAsia="Calibri" w:hAnsi="Times New Roman" w:cs="Times New Roman"/>
                <w:sz w:val="24"/>
                <w:szCs w:val="24"/>
              </w:rPr>
            </w:pPr>
          </w:p>
        </w:tc>
      </w:tr>
      <w:tr w:rsidR="00FE469A" w:rsidRPr="00FE469A" w:rsidTr="00A224A9">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rsidR="00FE469A" w:rsidRPr="00FE469A" w:rsidRDefault="00FE469A" w:rsidP="00FE469A">
            <w:pPr>
              <w:spacing w:after="0" w:line="240" w:lineRule="auto"/>
              <w:jc w:val="center"/>
              <w:rPr>
                <w:rFonts w:ascii="Times New Roman" w:eastAsia="Calibri" w:hAnsi="Times New Roman" w:cs="Times New Roman"/>
                <w:sz w:val="24"/>
                <w:szCs w:val="24"/>
              </w:rPr>
            </w:pPr>
          </w:p>
        </w:tc>
        <w:tc>
          <w:tcPr>
            <w:tcW w:w="3969" w:type="dxa"/>
            <w:gridSpan w:val="4"/>
            <w:tcBorders>
              <w:top w:val="single" w:sz="6" w:space="0" w:color="auto"/>
              <w:left w:val="nil"/>
              <w:bottom w:val="single" w:sz="6" w:space="0" w:color="auto"/>
              <w:right w:val="single" w:sz="12" w:space="0" w:color="auto"/>
            </w:tcBorders>
            <w:vAlign w:val="bottom"/>
          </w:tcPr>
          <w:p w:rsidR="00FE469A" w:rsidRPr="00FE469A" w:rsidRDefault="00FE469A" w:rsidP="00FE469A">
            <w:pPr>
              <w:spacing w:after="0" w:line="240" w:lineRule="auto"/>
              <w:ind w:left="57"/>
              <w:rPr>
                <w:rFonts w:ascii="Times New Roman" w:eastAsia="Calibri" w:hAnsi="Times New Roman" w:cs="Times New Roman"/>
                <w:bCs/>
                <w:sz w:val="24"/>
                <w:szCs w:val="24"/>
              </w:rPr>
            </w:pPr>
            <w:r w:rsidRPr="00FE469A">
              <w:rPr>
                <w:rFonts w:ascii="Times New Roman" w:eastAsia="Calibri" w:hAnsi="Times New Roman" w:cs="Times New Roman"/>
                <w:bCs/>
                <w:sz w:val="24"/>
                <w:szCs w:val="24"/>
              </w:rPr>
              <w:t>БАЛАНС</w:t>
            </w:r>
          </w:p>
        </w:tc>
        <w:tc>
          <w:tcPr>
            <w:tcW w:w="1417" w:type="dxa"/>
            <w:gridSpan w:val="7"/>
            <w:tcBorders>
              <w:top w:val="single" w:sz="12" w:space="0" w:color="auto"/>
              <w:left w:val="nil"/>
              <w:bottom w:val="single" w:sz="12" w:space="0" w:color="auto"/>
              <w:right w:val="single" w:sz="6" w:space="0" w:color="auto"/>
            </w:tcBorders>
            <w:vAlign w:val="bottom"/>
          </w:tcPr>
          <w:p w:rsidR="00FE469A" w:rsidRPr="00FE469A" w:rsidRDefault="00AA5A02" w:rsidP="00FE469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4000000</w:t>
            </w:r>
          </w:p>
        </w:tc>
        <w:tc>
          <w:tcPr>
            <w:tcW w:w="1418" w:type="dxa"/>
            <w:gridSpan w:val="7"/>
            <w:tcBorders>
              <w:top w:val="single" w:sz="12" w:space="0" w:color="auto"/>
              <w:left w:val="nil"/>
              <w:bottom w:val="single" w:sz="12" w:space="0" w:color="auto"/>
              <w:right w:val="single" w:sz="6" w:space="0" w:color="auto"/>
            </w:tcBorders>
            <w:vAlign w:val="bottom"/>
          </w:tcPr>
          <w:p w:rsidR="00FE469A" w:rsidRPr="00FE469A" w:rsidRDefault="00FE469A" w:rsidP="00FE469A">
            <w:pPr>
              <w:spacing w:after="0" w:line="240" w:lineRule="auto"/>
              <w:jc w:val="center"/>
              <w:rPr>
                <w:rFonts w:ascii="Times New Roman" w:eastAsia="Calibri" w:hAnsi="Times New Roman" w:cs="Times New Roman"/>
                <w:sz w:val="24"/>
                <w:szCs w:val="24"/>
              </w:rPr>
            </w:pPr>
          </w:p>
        </w:tc>
        <w:tc>
          <w:tcPr>
            <w:tcW w:w="1417" w:type="dxa"/>
            <w:gridSpan w:val="5"/>
            <w:tcBorders>
              <w:top w:val="single" w:sz="12" w:space="0" w:color="auto"/>
              <w:left w:val="nil"/>
              <w:bottom w:val="single" w:sz="12" w:space="0" w:color="auto"/>
              <w:right w:val="single" w:sz="12" w:space="0" w:color="auto"/>
            </w:tcBorders>
            <w:vAlign w:val="bottom"/>
          </w:tcPr>
          <w:p w:rsidR="00FE469A" w:rsidRPr="00FE469A" w:rsidRDefault="00FE469A" w:rsidP="00FE469A">
            <w:pPr>
              <w:spacing w:after="0" w:line="240" w:lineRule="auto"/>
              <w:jc w:val="center"/>
              <w:rPr>
                <w:rFonts w:ascii="Times New Roman" w:eastAsia="Calibri" w:hAnsi="Times New Roman" w:cs="Times New Roman"/>
                <w:b/>
                <w:sz w:val="24"/>
                <w:szCs w:val="24"/>
              </w:rPr>
            </w:pPr>
          </w:p>
        </w:tc>
      </w:tr>
      <w:tr w:rsidR="00FE469A" w:rsidRPr="00FE469A" w:rsidTr="00A224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32" w:type="dxa"/>
            <w:tcBorders>
              <w:top w:val="nil"/>
              <w:left w:val="nil"/>
              <w:bottom w:val="nil"/>
              <w:right w:val="nil"/>
            </w:tcBorders>
            <w:vAlign w:val="bottom"/>
          </w:tcPr>
          <w:p w:rsidR="00FE469A" w:rsidRPr="00FE469A" w:rsidRDefault="00FE469A" w:rsidP="00FE469A">
            <w:pPr>
              <w:spacing w:after="0" w:line="240" w:lineRule="auto"/>
              <w:rPr>
                <w:rFonts w:ascii="Times New Roman" w:eastAsia="Calibri" w:hAnsi="Times New Roman" w:cs="Times New Roman"/>
                <w:sz w:val="18"/>
                <w:szCs w:val="18"/>
              </w:rPr>
            </w:pPr>
            <w:r w:rsidRPr="00FE469A">
              <w:rPr>
                <w:rFonts w:ascii="Times New Roman" w:eastAsia="Calibri" w:hAnsi="Times New Roman" w:cs="Times New Roman"/>
                <w:sz w:val="18"/>
                <w:szCs w:val="18"/>
              </w:rPr>
              <w:t>Руководитель</w:t>
            </w:r>
          </w:p>
        </w:tc>
        <w:tc>
          <w:tcPr>
            <w:tcW w:w="1247" w:type="dxa"/>
            <w:gridSpan w:val="2"/>
            <w:tcBorders>
              <w:top w:val="nil"/>
              <w:left w:val="nil"/>
              <w:bottom w:val="single" w:sz="6" w:space="0" w:color="auto"/>
              <w:right w:val="nil"/>
            </w:tcBorders>
            <w:vAlign w:val="bottom"/>
          </w:tcPr>
          <w:p w:rsidR="00FE469A" w:rsidRPr="00FE469A" w:rsidRDefault="00FE469A" w:rsidP="00FE469A">
            <w:pPr>
              <w:spacing w:after="0" w:line="240" w:lineRule="auto"/>
              <w:jc w:val="center"/>
              <w:rPr>
                <w:rFonts w:ascii="Times New Roman" w:eastAsia="Calibri" w:hAnsi="Times New Roman" w:cs="Times New Roman"/>
                <w:sz w:val="18"/>
                <w:szCs w:val="18"/>
              </w:rPr>
            </w:pPr>
          </w:p>
        </w:tc>
        <w:tc>
          <w:tcPr>
            <w:tcW w:w="198" w:type="dxa"/>
            <w:tcBorders>
              <w:top w:val="nil"/>
              <w:left w:val="nil"/>
              <w:bottom w:val="nil"/>
              <w:right w:val="nil"/>
            </w:tcBorders>
            <w:vAlign w:val="bottom"/>
          </w:tcPr>
          <w:p w:rsidR="00FE469A" w:rsidRPr="00FE469A" w:rsidRDefault="00FE469A" w:rsidP="00FE469A">
            <w:pPr>
              <w:spacing w:after="0" w:line="240" w:lineRule="auto"/>
              <w:rPr>
                <w:rFonts w:ascii="Times New Roman" w:eastAsia="Calibri" w:hAnsi="Times New Roman" w:cs="Times New Roman"/>
                <w:sz w:val="18"/>
                <w:szCs w:val="18"/>
              </w:rPr>
            </w:pPr>
          </w:p>
        </w:tc>
        <w:tc>
          <w:tcPr>
            <w:tcW w:w="2155" w:type="dxa"/>
            <w:tcBorders>
              <w:top w:val="nil"/>
              <w:left w:val="nil"/>
              <w:bottom w:val="single" w:sz="6" w:space="0" w:color="auto"/>
              <w:right w:val="nil"/>
            </w:tcBorders>
            <w:vAlign w:val="bottom"/>
          </w:tcPr>
          <w:p w:rsidR="00FE469A" w:rsidRPr="00FE469A" w:rsidRDefault="00FE469A" w:rsidP="00FE469A">
            <w:pPr>
              <w:spacing w:after="0" w:line="240" w:lineRule="auto"/>
              <w:jc w:val="center"/>
              <w:rPr>
                <w:rFonts w:ascii="Times New Roman" w:eastAsia="Calibri" w:hAnsi="Times New Roman" w:cs="Times New Roman"/>
                <w:sz w:val="18"/>
                <w:szCs w:val="18"/>
              </w:rPr>
            </w:pPr>
          </w:p>
        </w:tc>
        <w:tc>
          <w:tcPr>
            <w:tcW w:w="1162" w:type="dxa"/>
            <w:gridSpan w:val="4"/>
            <w:tcBorders>
              <w:top w:val="nil"/>
              <w:left w:val="nil"/>
              <w:bottom w:val="nil"/>
              <w:right w:val="nil"/>
            </w:tcBorders>
            <w:vAlign w:val="bottom"/>
          </w:tcPr>
          <w:p w:rsidR="00FE469A" w:rsidRPr="00FE469A" w:rsidRDefault="00FE469A" w:rsidP="00FE469A">
            <w:pPr>
              <w:spacing w:after="0" w:line="240" w:lineRule="auto"/>
              <w:ind w:left="170"/>
              <w:rPr>
                <w:rFonts w:ascii="Times New Roman" w:eastAsia="Calibri" w:hAnsi="Times New Roman" w:cs="Times New Roman"/>
                <w:sz w:val="18"/>
                <w:szCs w:val="18"/>
              </w:rPr>
            </w:pPr>
            <w:r w:rsidRPr="00FE469A">
              <w:rPr>
                <w:rFonts w:ascii="Times New Roman" w:eastAsia="Calibri" w:hAnsi="Times New Roman" w:cs="Times New Roman"/>
                <w:sz w:val="18"/>
                <w:szCs w:val="18"/>
              </w:rPr>
              <w:t>Главный</w:t>
            </w:r>
            <w:r w:rsidRPr="00FE469A">
              <w:rPr>
                <w:rFonts w:ascii="Times New Roman" w:eastAsia="Calibri" w:hAnsi="Times New Roman" w:cs="Times New Roman"/>
                <w:sz w:val="18"/>
                <w:szCs w:val="18"/>
              </w:rPr>
              <w:br/>
              <w:t>бухгалтер</w:t>
            </w:r>
          </w:p>
        </w:tc>
        <w:tc>
          <w:tcPr>
            <w:tcW w:w="1247" w:type="dxa"/>
            <w:gridSpan w:val="7"/>
            <w:tcBorders>
              <w:top w:val="nil"/>
              <w:left w:val="nil"/>
              <w:bottom w:val="single" w:sz="6" w:space="0" w:color="auto"/>
              <w:right w:val="nil"/>
            </w:tcBorders>
            <w:vAlign w:val="bottom"/>
          </w:tcPr>
          <w:p w:rsidR="00FE469A" w:rsidRPr="00FE469A" w:rsidRDefault="00FE469A" w:rsidP="00FE469A">
            <w:pPr>
              <w:spacing w:after="0" w:line="240" w:lineRule="auto"/>
              <w:jc w:val="center"/>
              <w:rPr>
                <w:rFonts w:ascii="Times New Roman" w:eastAsia="Calibri" w:hAnsi="Times New Roman" w:cs="Times New Roman"/>
                <w:sz w:val="18"/>
                <w:szCs w:val="18"/>
              </w:rPr>
            </w:pPr>
          </w:p>
        </w:tc>
        <w:tc>
          <w:tcPr>
            <w:tcW w:w="198" w:type="dxa"/>
            <w:tcBorders>
              <w:top w:val="nil"/>
              <w:left w:val="nil"/>
              <w:bottom w:val="nil"/>
              <w:right w:val="nil"/>
            </w:tcBorders>
            <w:vAlign w:val="bottom"/>
          </w:tcPr>
          <w:p w:rsidR="00FE469A" w:rsidRPr="00FE469A" w:rsidRDefault="00FE469A" w:rsidP="00FE469A">
            <w:pPr>
              <w:spacing w:after="0" w:line="240" w:lineRule="auto"/>
              <w:rPr>
                <w:rFonts w:ascii="Times New Roman" w:eastAsia="Calibri" w:hAnsi="Times New Roman" w:cs="Times New Roman"/>
                <w:sz w:val="18"/>
                <w:szCs w:val="18"/>
              </w:rPr>
            </w:pPr>
          </w:p>
        </w:tc>
        <w:tc>
          <w:tcPr>
            <w:tcW w:w="2128" w:type="dxa"/>
            <w:gridSpan w:val="8"/>
            <w:tcBorders>
              <w:top w:val="nil"/>
              <w:left w:val="nil"/>
              <w:bottom w:val="single" w:sz="6" w:space="0" w:color="auto"/>
              <w:right w:val="nil"/>
            </w:tcBorders>
            <w:vAlign w:val="bottom"/>
          </w:tcPr>
          <w:p w:rsidR="00FE469A" w:rsidRPr="00FE469A" w:rsidRDefault="00FE469A" w:rsidP="00FE469A">
            <w:pPr>
              <w:spacing w:after="0" w:line="240" w:lineRule="auto"/>
              <w:jc w:val="center"/>
              <w:rPr>
                <w:rFonts w:ascii="Times New Roman" w:eastAsia="Calibri" w:hAnsi="Times New Roman" w:cs="Times New Roman"/>
                <w:sz w:val="18"/>
                <w:szCs w:val="18"/>
              </w:rPr>
            </w:pPr>
          </w:p>
        </w:tc>
      </w:tr>
      <w:tr w:rsidR="00FE469A" w:rsidRPr="00FE469A" w:rsidTr="00A224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32" w:type="dxa"/>
            <w:tcBorders>
              <w:top w:val="nil"/>
              <w:left w:val="nil"/>
              <w:bottom w:val="nil"/>
              <w:right w:val="nil"/>
            </w:tcBorders>
          </w:tcPr>
          <w:p w:rsidR="00FE469A" w:rsidRPr="00FE469A" w:rsidRDefault="00FE469A" w:rsidP="00FE469A">
            <w:pPr>
              <w:spacing w:after="0" w:line="240" w:lineRule="auto"/>
              <w:rPr>
                <w:rFonts w:ascii="Times New Roman" w:eastAsia="Calibri" w:hAnsi="Times New Roman" w:cs="Times New Roman"/>
                <w:sz w:val="18"/>
                <w:szCs w:val="18"/>
              </w:rPr>
            </w:pPr>
          </w:p>
        </w:tc>
        <w:tc>
          <w:tcPr>
            <w:tcW w:w="1247" w:type="dxa"/>
            <w:gridSpan w:val="2"/>
            <w:tcBorders>
              <w:top w:val="single" w:sz="6" w:space="0" w:color="auto"/>
              <w:left w:val="nil"/>
              <w:bottom w:val="nil"/>
              <w:right w:val="nil"/>
            </w:tcBorders>
          </w:tcPr>
          <w:p w:rsidR="00FE469A" w:rsidRPr="00FE469A" w:rsidRDefault="00FE469A" w:rsidP="00FE469A">
            <w:pPr>
              <w:spacing w:after="0" w:line="240" w:lineRule="auto"/>
              <w:jc w:val="center"/>
              <w:rPr>
                <w:rFonts w:ascii="Times New Roman" w:eastAsia="Calibri" w:hAnsi="Times New Roman" w:cs="Times New Roman"/>
                <w:sz w:val="18"/>
                <w:szCs w:val="18"/>
              </w:rPr>
            </w:pPr>
            <w:r w:rsidRPr="00FE469A">
              <w:rPr>
                <w:rFonts w:ascii="Times New Roman" w:eastAsia="Calibri" w:hAnsi="Times New Roman" w:cs="Times New Roman"/>
                <w:sz w:val="18"/>
                <w:szCs w:val="18"/>
              </w:rPr>
              <w:t>(подпись)</w:t>
            </w:r>
          </w:p>
        </w:tc>
        <w:tc>
          <w:tcPr>
            <w:tcW w:w="198" w:type="dxa"/>
            <w:tcBorders>
              <w:top w:val="nil"/>
              <w:left w:val="nil"/>
              <w:bottom w:val="nil"/>
              <w:right w:val="nil"/>
            </w:tcBorders>
          </w:tcPr>
          <w:p w:rsidR="00FE469A" w:rsidRPr="00FE469A" w:rsidRDefault="00FE469A" w:rsidP="00FE469A">
            <w:pPr>
              <w:spacing w:after="0" w:line="240" w:lineRule="auto"/>
              <w:rPr>
                <w:rFonts w:ascii="Times New Roman" w:eastAsia="Calibri" w:hAnsi="Times New Roman" w:cs="Times New Roman"/>
                <w:sz w:val="18"/>
                <w:szCs w:val="18"/>
              </w:rPr>
            </w:pPr>
          </w:p>
        </w:tc>
        <w:tc>
          <w:tcPr>
            <w:tcW w:w="2155" w:type="dxa"/>
            <w:tcBorders>
              <w:top w:val="single" w:sz="6" w:space="0" w:color="auto"/>
              <w:left w:val="nil"/>
              <w:bottom w:val="nil"/>
              <w:right w:val="nil"/>
            </w:tcBorders>
          </w:tcPr>
          <w:p w:rsidR="00FE469A" w:rsidRPr="00FE469A" w:rsidRDefault="00FE469A" w:rsidP="00FE469A">
            <w:pPr>
              <w:spacing w:after="0" w:line="240" w:lineRule="auto"/>
              <w:jc w:val="center"/>
              <w:rPr>
                <w:rFonts w:ascii="Times New Roman" w:eastAsia="Calibri" w:hAnsi="Times New Roman" w:cs="Times New Roman"/>
                <w:sz w:val="18"/>
                <w:szCs w:val="18"/>
              </w:rPr>
            </w:pPr>
            <w:r w:rsidRPr="00FE469A">
              <w:rPr>
                <w:rFonts w:ascii="Times New Roman" w:eastAsia="Calibri" w:hAnsi="Times New Roman" w:cs="Times New Roman"/>
                <w:sz w:val="18"/>
                <w:szCs w:val="18"/>
              </w:rPr>
              <w:t>(расшифровка подписи)</w:t>
            </w:r>
          </w:p>
        </w:tc>
        <w:tc>
          <w:tcPr>
            <w:tcW w:w="1162" w:type="dxa"/>
            <w:gridSpan w:val="4"/>
            <w:tcBorders>
              <w:top w:val="nil"/>
              <w:left w:val="nil"/>
              <w:bottom w:val="nil"/>
              <w:right w:val="nil"/>
            </w:tcBorders>
          </w:tcPr>
          <w:p w:rsidR="00FE469A" w:rsidRPr="00FE469A" w:rsidRDefault="00FE469A" w:rsidP="00FE469A">
            <w:pPr>
              <w:spacing w:after="0" w:line="240" w:lineRule="auto"/>
              <w:jc w:val="right"/>
              <w:rPr>
                <w:rFonts w:ascii="Times New Roman" w:eastAsia="Calibri" w:hAnsi="Times New Roman" w:cs="Times New Roman"/>
                <w:sz w:val="18"/>
                <w:szCs w:val="18"/>
              </w:rPr>
            </w:pPr>
          </w:p>
        </w:tc>
        <w:tc>
          <w:tcPr>
            <w:tcW w:w="1247" w:type="dxa"/>
            <w:gridSpan w:val="7"/>
            <w:tcBorders>
              <w:top w:val="single" w:sz="6" w:space="0" w:color="auto"/>
              <w:left w:val="nil"/>
              <w:bottom w:val="nil"/>
              <w:right w:val="nil"/>
            </w:tcBorders>
          </w:tcPr>
          <w:p w:rsidR="00FE469A" w:rsidRPr="00FE469A" w:rsidRDefault="00FE469A" w:rsidP="00FE469A">
            <w:pPr>
              <w:spacing w:after="0" w:line="240" w:lineRule="auto"/>
              <w:jc w:val="center"/>
              <w:rPr>
                <w:rFonts w:ascii="Times New Roman" w:eastAsia="Calibri" w:hAnsi="Times New Roman" w:cs="Times New Roman"/>
                <w:sz w:val="18"/>
                <w:szCs w:val="18"/>
              </w:rPr>
            </w:pPr>
            <w:r w:rsidRPr="00FE469A">
              <w:rPr>
                <w:rFonts w:ascii="Times New Roman" w:eastAsia="Calibri" w:hAnsi="Times New Roman" w:cs="Times New Roman"/>
                <w:sz w:val="18"/>
                <w:szCs w:val="18"/>
              </w:rPr>
              <w:t>(подпись)</w:t>
            </w:r>
          </w:p>
        </w:tc>
        <w:tc>
          <w:tcPr>
            <w:tcW w:w="198" w:type="dxa"/>
            <w:tcBorders>
              <w:top w:val="nil"/>
              <w:left w:val="nil"/>
              <w:bottom w:val="nil"/>
              <w:right w:val="nil"/>
            </w:tcBorders>
          </w:tcPr>
          <w:p w:rsidR="00FE469A" w:rsidRPr="00FE469A" w:rsidRDefault="00FE469A" w:rsidP="00FE469A">
            <w:pPr>
              <w:spacing w:after="0" w:line="240" w:lineRule="auto"/>
              <w:rPr>
                <w:rFonts w:ascii="Times New Roman" w:eastAsia="Calibri" w:hAnsi="Times New Roman" w:cs="Times New Roman"/>
                <w:sz w:val="18"/>
                <w:szCs w:val="18"/>
              </w:rPr>
            </w:pPr>
          </w:p>
        </w:tc>
        <w:tc>
          <w:tcPr>
            <w:tcW w:w="2128" w:type="dxa"/>
            <w:gridSpan w:val="8"/>
            <w:tcBorders>
              <w:top w:val="single" w:sz="6" w:space="0" w:color="auto"/>
              <w:left w:val="nil"/>
              <w:bottom w:val="nil"/>
              <w:right w:val="nil"/>
            </w:tcBorders>
          </w:tcPr>
          <w:p w:rsidR="00FE469A" w:rsidRPr="00FE469A" w:rsidRDefault="00FE469A" w:rsidP="00FE469A">
            <w:pPr>
              <w:spacing w:after="0" w:line="240" w:lineRule="auto"/>
              <w:jc w:val="center"/>
              <w:rPr>
                <w:rFonts w:ascii="Times New Roman" w:eastAsia="Calibri" w:hAnsi="Times New Roman" w:cs="Times New Roman"/>
                <w:sz w:val="18"/>
                <w:szCs w:val="18"/>
              </w:rPr>
            </w:pPr>
            <w:r w:rsidRPr="00FE469A">
              <w:rPr>
                <w:rFonts w:ascii="Times New Roman" w:eastAsia="Calibri" w:hAnsi="Times New Roman" w:cs="Times New Roman"/>
                <w:sz w:val="18"/>
                <w:szCs w:val="18"/>
              </w:rPr>
              <w:t>(расшифровка подписи)</w:t>
            </w:r>
          </w:p>
        </w:tc>
      </w:tr>
    </w:tbl>
    <w:p w:rsidR="00FE469A" w:rsidRDefault="00FE469A" w:rsidP="00FE469A">
      <w:pPr>
        <w:spacing w:after="0" w:line="240" w:lineRule="auto"/>
        <w:jc w:val="both"/>
        <w:rPr>
          <w:rFonts w:ascii="Times New Roman" w:eastAsia="Calibri" w:hAnsi="Times New Roman" w:cs="Times New Roman"/>
          <w:sz w:val="24"/>
          <w:szCs w:val="24"/>
        </w:rPr>
      </w:pPr>
    </w:p>
    <w:p w:rsidR="00FE469A" w:rsidRPr="00FE469A" w:rsidRDefault="00FE469A" w:rsidP="00FE469A">
      <w:pPr>
        <w:spacing w:after="0" w:line="240" w:lineRule="auto"/>
        <w:jc w:val="both"/>
        <w:rPr>
          <w:rFonts w:ascii="Times New Roman" w:eastAsia="Calibri" w:hAnsi="Times New Roman" w:cs="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397"/>
        <w:gridCol w:w="255"/>
        <w:gridCol w:w="1418"/>
        <w:gridCol w:w="340"/>
        <w:gridCol w:w="340"/>
        <w:gridCol w:w="340"/>
      </w:tblGrid>
      <w:tr w:rsidR="00FE469A" w:rsidRPr="00284D58" w:rsidTr="00A224A9">
        <w:tc>
          <w:tcPr>
            <w:tcW w:w="170" w:type="dxa"/>
            <w:tcBorders>
              <w:top w:val="nil"/>
              <w:left w:val="nil"/>
              <w:bottom w:val="nil"/>
              <w:right w:val="nil"/>
            </w:tcBorders>
            <w:vAlign w:val="bottom"/>
          </w:tcPr>
          <w:p w:rsidR="00FE469A" w:rsidRPr="00284D58" w:rsidRDefault="00FE469A" w:rsidP="00A224A9">
            <w:pPr>
              <w:spacing w:after="0" w:line="240" w:lineRule="auto"/>
              <w:jc w:val="right"/>
              <w:rPr>
                <w:rFonts w:ascii="Times New Roman" w:eastAsia="Calibri" w:hAnsi="Times New Roman" w:cs="Times New Roman"/>
                <w:sz w:val="18"/>
                <w:szCs w:val="18"/>
              </w:rPr>
            </w:pPr>
            <w:r w:rsidRPr="00284D58">
              <w:rPr>
                <w:rFonts w:ascii="Times New Roman" w:eastAsia="Calibri" w:hAnsi="Times New Roman" w:cs="Times New Roman"/>
                <w:sz w:val="18"/>
                <w:szCs w:val="18"/>
              </w:rPr>
              <w:t>“</w:t>
            </w:r>
          </w:p>
        </w:tc>
        <w:tc>
          <w:tcPr>
            <w:tcW w:w="397" w:type="dxa"/>
            <w:tcBorders>
              <w:top w:val="nil"/>
              <w:left w:val="nil"/>
              <w:bottom w:val="single" w:sz="6" w:space="0" w:color="auto"/>
              <w:right w:val="nil"/>
            </w:tcBorders>
            <w:vAlign w:val="bottom"/>
          </w:tcPr>
          <w:p w:rsidR="00FE469A" w:rsidRPr="00284D58" w:rsidRDefault="00FE469A" w:rsidP="00A224A9">
            <w:pPr>
              <w:spacing w:after="0" w:line="240" w:lineRule="auto"/>
              <w:jc w:val="center"/>
              <w:rPr>
                <w:rFonts w:ascii="Times New Roman" w:eastAsia="Calibri" w:hAnsi="Times New Roman" w:cs="Times New Roman"/>
                <w:sz w:val="18"/>
                <w:szCs w:val="18"/>
              </w:rPr>
            </w:pPr>
          </w:p>
        </w:tc>
        <w:tc>
          <w:tcPr>
            <w:tcW w:w="255" w:type="dxa"/>
            <w:tcBorders>
              <w:top w:val="nil"/>
              <w:left w:val="nil"/>
              <w:bottom w:val="nil"/>
              <w:right w:val="nil"/>
            </w:tcBorders>
            <w:vAlign w:val="bottom"/>
          </w:tcPr>
          <w:p w:rsidR="00FE469A" w:rsidRPr="00284D58" w:rsidRDefault="00FE469A" w:rsidP="00A224A9">
            <w:pPr>
              <w:spacing w:after="0" w:line="240" w:lineRule="auto"/>
              <w:rPr>
                <w:rFonts w:ascii="Times New Roman" w:eastAsia="Calibri" w:hAnsi="Times New Roman" w:cs="Times New Roman"/>
                <w:sz w:val="18"/>
                <w:szCs w:val="18"/>
              </w:rPr>
            </w:pPr>
            <w:r w:rsidRPr="00284D58">
              <w:rPr>
                <w:rFonts w:ascii="Times New Roman" w:eastAsia="Calibri" w:hAnsi="Times New Roman" w:cs="Times New Roman"/>
                <w:sz w:val="18"/>
                <w:szCs w:val="18"/>
              </w:rPr>
              <w:t>”</w:t>
            </w:r>
          </w:p>
        </w:tc>
        <w:tc>
          <w:tcPr>
            <w:tcW w:w="1418" w:type="dxa"/>
            <w:tcBorders>
              <w:top w:val="nil"/>
              <w:left w:val="nil"/>
              <w:bottom w:val="single" w:sz="6" w:space="0" w:color="auto"/>
              <w:right w:val="nil"/>
            </w:tcBorders>
            <w:vAlign w:val="bottom"/>
          </w:tcPr>
          <w:p w:rsidR="00FE469A" w:rsidRPr="00284D58" w:rsidRDefault="00FE469A" w:rsidP="00A224A9">
            <w:pPr>
              <w:spacing w:after="0" w:line="240" w:lineRule="auto"/>
              <w:jc w:val="center"/>
              <w:rPr>
                <w:rFonts w:ascii="Times New Roman" w:eastAsia="Calibri" w:hAnsi="Times New Roman" w:cs="Times New Roman"/>
                <w:sz w:val="18"/>
                <w:szCs w:val="18"/>
              </w:rPr>
            </w:pPr>
          </w:p>
        </w:tc>
        <w:tc>
          <w:tcPr>
            <w:tcW w:w="340" w:type="dxa"/>
            <w:tcBorders>
              <w:top w:val="nil"/>
              <w:left w:val="nil"/>
              <w:bottom w:val="nil"/>
              <w:right w:val="nil"/>
            </w:tcBorders>
            <w:vAlign w:val="bottom"/>
          </w:tcPr>
          <w:p w:rsidR="00FE469A" w:rsidRPr="00284D58" w:rsidRDefault="00FE469A" w:rsidP="00A224A9">
            <w:pPr>
              <w:spacing w:after="0" w:line="240" w:lineRule="auto"/>
              <w:jc w:val="right"/>
              <w:rPr>
                <w:rFonts w:ascii="Times New Roman" w:eastAsia="Calibri" w:hAnsi="Times New Roman" w:cs="Times New Roman"/>
                <w:sz w:val="18"/>
                <w:szCs w:val="18"/>
              </w:rPr>
            </w:pPr>
            <w:r w:rsidRPr="00284D58">
              <w:rPr>
                <w:rFonts w:ascii="Times New Roman" w:eastAsia="Calibri" w:hAnsi="Times New Roman" w:cs="Times New Roman"/>
                <w:sz w:val="18"/>
                <w:szCs w:val="18"/>
              </w:rPr>
              <w:t>20</w:t>
            </w:r>
          </w:p>
        </w:tc>
        <w:tc>
          <w:tcPr>
            <w:tcW w:w="340" w:type="dxa"/>
            <w:tcBorders>
              <w:top w:val="nil"/>
              <w:left w:val="nil"/>
              <w:bottom w:val="single" w:sz="6" w:space="0" w:color="auto"/>
              <w:right w:val="nil"/>
            </w:tcBorders>
            <w:vAlign w:val="bottom"/>
          </w:tcPr>
          <w:p w:rsidR="00FE469A" w:rsidRPr="00284D58" w:rsidRDefault="00FE469A" w:rsidP="00A224A9">
            <w:pPr>
              <w:spacing w:after="0" w:line="240" w:lineRule="auto"/>
              <w:rPr>
                <w:rFonts w:ascii="Times New Roman" w:eastAsia="Calibri" w:hAnsi="Times New Roman" w:cs="Times New Roman"/>
                <w:sz w:val="18"/>
                <w:szCs w:val="18"/>
              </w:rPr>
            </w:pPr>
          </w:p>
        </w:tc>
        <w:tc>
          <w:tcPr>
            <w:tcW w:w="340" w:type="dxa"/>
            <w:tcBorders>
              <w:top w:val="nil"/>
              <w:left w:val="nil"/>
              <w:bottom w:val="nil"/>
              <w:right w:val="nil"/>
            </w:tcBorders>
            <w:vAlign w:val="bottom"/>
          </w:tcPr>
          <w:p w:rsidR="00FE469A" w:rsidRPr="00284D58" w:rsidRDefault="00FE469A" w:rsidP="00A224A9">
            <w:pPr>
              <w:spacing w:after="0" w:line="240" w:lineRule="auto"/>
              <w:ind w:left="57"/>
              <w:rPr>
                <w:rFonts w:ascii="Times New Roman" w:eastAsia="Calibri" w:hAnsi="Times New Roman" w:cs="Times New Roman"/>
                <w:sz w:val="18"/>
                <w:szCs w:val="18"/>
              </w:rPr>
            </w:pPr>
            <w:r w:rsidRPr="00284D58">
              <w:rPr>
                <w:rFonts w:ascii="Times New Roman" w:eastAsia="Calibri" w:hAnsi="Times New Roman" w:cs="Times New Roman"/>
                <w:sz w:val="18"/>
                <w:szCs w:val="18"/>
              </w:rPr>
              <w:t>г.</w:t>
            </w:r>
          </w:p>
        </w:tc>
      </w:tr>
    </w:tbl>
    <w:p w:rsidR="00FE469A" w:rsidRPr="00284D58" w:rsidRDefault="00FE469A" w:rsidP="00FE469A">
      <w:pPr>
        <w:spacing w:after="0" w:line="240" w:lineRule="auto"/>
        <w:ind w:firstLine="567"/>
        <w:jc w:val="both"/>
        <w:rPr>
          <w:rFonts w:ascii="Times New Roman" w:eastAsia="Calibri" w:hAnsi="Times New Roman" w:cs="Times New Roman"/>
          <w:sz w:val="14"/>
          <w:szCs w:val="14"/>
        </w:rPr>
      </w:pPr>
      <w:r w:rsidRPr="00284D58">
        <w:rPr>
          <w:rFonts w:ascii="Times New Roman" w:eastAsia="Calibri" w:hAnsi="Times New Roman" w:cs="Times New Roman"/>
          <w:sz w:val="14"/>
          <w:szCs w:val="14"/>
        </w:rPr>
        <w:t>Примечания</w:t>
      </w:r>
    </w:p>
    <w:p w:rsidR="00FE469A" w:rsidRPr="00284D58" w:rsidRDefault="00FE469A" w:rsidP="00FE469A">
      <w:pPr>
        <w:spacing w:after="0" w:line="240" w:lineRule="auto"/>
        <w:ind w:firstLine="567"/>
        <w:jc w:val="both"/>
        <w:rPr>
          <w:rFonts w:ascii="Times New Roman" w:eastAsia="Calibri" w:hAnsi="Times New Roman" w:cs="Times New Roman"/>
          <w:sz w:val="14"/>
          <w:szCs w:val="14"/>
        </w:rPr>
      </w:pPr>
      <w:r w:rsidRPr="00284D58">
        <w:rPr>
          <w:rFonts w:ascii="Times New Roman" w:eastAsia="Calibri" w:hAnsi="Times New Roman" w:cs="Times New Roman"/>
          <w:sz w:val="14"/>
          <w:szCs w:val="14"/>
        </w:rPr>
        <w:t>1. Указывается номер соответствующего пояснения к бухгалтерскому балансу и отчету о прибылях и убытках.</w:t>
      </w:r>
    </w:p>
    <w:p w:rsidR="00FE469A" w:rsidRPr="00284D58" w:rsidRDefault="00FE469A" w:rsidP="00FE469A">
      <w:pPr>
        <w:spacing w:after="0" w:line="240" w:lineRule="auto"/>
        <w:ind w:firstLine="567"/>
        <w:jc w:val="both"/>
        <w:rPr>
          <w:rFonts w:ascii="Times New Roman" w:eastAsia="Calibri" w:hAnsi="Times New Roman" w:cs="Times New Roman"/>
          <w:sz w:val="14"/>
          <w:szCs w:val="14"/>
        </w:rPr>
      </w:pPr>
      <w:r w:rsidRPr="00284D58">
        <w:rPr>
          <w:rFonts w:ascii="Times New Roman" w:eastAsia="Calibri" w:hAnsi="Times New Roman" w:cs="Times New Roman"/>
          <w:sz w:val="14"/>
          <w:szCs w:val="14"/>
        </w:rPr>
        <w:t>2. В соответствии с Положением по бухгалтерскому учету "Бухгалтерская отчетность организации" ПБУ 4/99, утвержденным Приказом Министерства финансов Российской Федерации от 6 июля 1999 г. № 43н (по заключению Министерства юстиции Российской Федерации № 6417-ПК от 6 августа 1999 г. указанным Приказ в государственной регистрации не нуждается), показатели об отдельных активах, обязательствах могут приводиться общей суммой с раскрытием в пояснениях к бухгалтерскому балансу, если каждый из этих показателей в отдельности несущественен для оценки заинтересованными пользователями финансового положения организации или финансовых результатов ее деятельности.</w:t>
      </w:r>
    </w:p>
    <w:p w:rsidR="00FE469A" w:rsidRPr="00284D58" w:rsidRDefault="00FE469A" w:rsidP="00FE469A">
      <w:pPr>
        <w:spacing w:after="0" w:line="240" w:lineRule="auto"/>
        <w:ind w:firstLine="567"/>
        <w:jc w:val="both"/>
        <w:rPr>
          <w:rFonts w:ascii="Times New Roman" w:eastAsia="Calibri" w:hAnsi="Times New Roman" w:cs="Times New Roman"/>
          <w:sz w:val="14"/>
          <w:szCs w:val="14"/>
        </w:rPr>
      </w:pPr>
      <w:r w:rsidRPr="00284D58">
        <w:rPr>
          <w:rFonts w:ascii="Times New Roman" w:eastAsia="Calibri" w:hAnsi="Times New Roman" w:cs="Times New Roman"/>
          <w:sz w:val="14"/>
          <w:szCs w:val="14"/>
        </w:rPr>
        <w:t>3. Указывается отчетная дата отчетного периода.</w:t>
      </w:r>
    </w:p>
    <w:p w:rsidR="00FE469A" w:rsidRPr="00284D58" w:rsidRDefault="00FE469A" w:rsidP="00FE469A">
      <w:pPr>
        <w:spacing w:after="0" w:line="240" w:lineRule="auto"/>
        <w:ind w:firstLine="567"/>
        <w:jc w:val="both"/>
        <w:rPr>
          <w:rFonts w:ascii="Times New Roman" w:eastAsia="Calibri" w:hAnsi="Times New Roman" w:cs="Times New Roman"/>
          <w:sz w:val="14"/>
          <w:szCs w:val="14"/>
        </w:rPr>
      </w:pPr>
      <w:r w:rsidRPr="00284D58">
        <w:rPr>
          <w:rFonts w:ascii="Times New Roman" w:eastAsia="Calibri" w:hAnsi="Times New Roman" w:cs="Times New Roman"/>
          <w:sz w:val="14"/>
          <w:szCs w:val="14"/>
        </w:rPr>
        <w:t>4. Указывается предыдущий год.</w:t>
      </w:r>
    </w:p>
    <w:p w:rsidR="00FE469A" w:rsidRPr="00284D58" w:rsidRDefault="00FE469A" w:rsidP="00FE469A">
      <w:pPr>
        <w:spacing w:after="0" w:line="240" w:lineRule="auto"/>
        <w:ind w:firstLine="567"/>
        <w:jc w:val="both"/>
        <w:rPr>
          <w:rFonts w:ascii="Times New Roman" w:eastAsia="Calibri" w:hAnsi="Times New Roman" w:cs="Times New Roman"/>
          <w:sz w:val="14"/>
          <w:szCs w:val="14"/>
        </w:rPr>
      </w:pPr>
      <w:r w:rsidRPr="00284D58">
        <w:rPr>
          <w:rFonts w:ascii="Times New Roman" w:eastAsia="Calibri" w:hAnsi="Times New Roman" w:cs="Times New Roman"/>
          <w:sz w:val="14"/>
          <w:szCs w:val="14"/>
        </w:rPr>
        <w:t>5. Указывается год, предшествующий предыдущему.</w:t>
      </w:r>
    </w:p>
    <w:p w:rsidR="00FE469A" w:rsidRDefault="00FE469A" w:rsidP="00C6194F">
      <w:pPr>
        <w:spacing w:after="0" w:line="240" w:lineRule="auto"/>
        <w:ind w:firstLine="567"/>
        <w:jc w:val="both"/>
        <w:rPr>
          <w:rFonts w:ascii="Times New Roman" w:eastAsia="Calibri" w:hAnsi="Times New Roman" w:cs="Times New Roman"/>
          <w:sz w:val="14"/>
          <w:szCs w:val="14"/>
        </w:rPr>
      </w:pPr>
      <w:r w:rsidRPr="00284D58">
        <w:rPr>
          <w:rFonts w:ascii="Times New Roman" w:eastAsia="Calibri" w:hAnsi="Times New Roman" w:cs="Times New Roman"/>
          <w:sz w:val="14"/>
          <w:szCs w:val="14"/>
        </w:rPr>
        <w:t xml:space="preserve">6. Некоммерческая организация именует указанный раздел "Целевое финансирование". Вместо показателей "Уставный капитал", "Собственные акции, выкупленные у акционеров", "Добавочный капитал", "Резервный капитал" и "Нераспределенная прибыль (непокрытый убыток)" некоммерческая </w:t>
      </w:r>
    </w:p>
    <w:p w:rsidR="00505C0C" w:rsidRPr="00505C0C" w:rsidRDefault="00505C0C" w:rsidP="00505C0C">
      <w:pPr>
        <w:spacing w:after="0" w:line="240" w:lineRule="auto"/>
        <w:ind w:firstLine="567"/>
        <w:jc w:val="both"/>
        <w:rPr>
          <w:rFonts w:ascii="Times New Roman" w:eastAsia="Calibri" w:hAnsi="Times New Roman" w:cs="Times New Roman"/>
          <w:sz w:val="14"/>
          <w:szCs w:val="14"/>
        </w:rPr>
      </w:pPr>
    </w:p>
    <w:p w:rsidR="00AB7054" w:rsidRDefault="00AB7054" w:rsidP="00AB705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Таблица 2.2 — Журнал регистрации хозяйственных операций ООО «Океан»</w:t>
      </w:r>
    </w:p>
    <w:tbl>
      <w:tblPr>
        <w:tblW w:w="96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52"/>
        <w:gridCol w:w="3738"/>
        <w:gridCol w:w="798"/>
        <w:gridCol w:w="940"/>
        <w:gridCol w:w="941"/>
        <w:gridCol w:w="1339"/>
        <w:gridCol w:w="1340"/>
      </w:tblGrid>
      <w:tr w:rsidR="00505C0C" w:rsidRPr="003867F2" w:rsidTr="00A224A9">
        <w:trPr>
          <w:trHeight w:val="345"/>
        </w:trPr>
        <w:tc>
          <w:tcPr>
            <w:tcW w:w="552" w:type="dxa"/>
            <w:vMerge w:val="restart"/>
            <w:tcBorders>
              <w:top w:val="single" w:sz="12" w:space="0" w:color="auto"/>
              <w:right w:val="single" w:sz="8" w:space="0" w:color="auto"/>
            </w:tcBorders>
            <w:tcMar>
              <w:left w:w="0" w:type="dxa"/>
              <w:right w:w="0" w:type="dxa"/>
            </w:tcMar>
            <w:vAlign w:val="center"/>
          </w:tcPr>
          <w:p w:rsidR="00505C0C" w:rsidRPr="003867F2" w:rsidRDefault="00505C0C" w:rsidP="00A224A9">
            <w:pPr>
              <w:spacing w:after="0" w:line="288" w:lineRule="auto"/>
              <w:jc w:val="center"/>
              <w:rPr>
                <w:rFonts w:ascii="Times New Roman" w:eastAsia="Times New Roman" w:hAnsi="Times New Roman" w:cs="Times New Roman"/>
                <w:sz w:val="24"/>
                <w:szCs w:val="24"/>
                <w:lang w:eastAsia="ru-RU"/>
              </w:rPr>
            </w:pPr>
            <w:r w:rsidRPr="003867F2">
              <w:rPr>
                <w:rFonts w:ascii="Times New Roman" w:eastAsia="Times New Roman" w:hAnsi="Times New Roman" w:cs="Times New Roman"/>
                <w:sz w:val="24"/>
                <w:szCs w:val="24"/>
                <w:lang w:eastAsia="ru-RU"/>
              </w:rPr>
              <w:t>№</w:t>
            </w:r>
            <w:r w:rsidRPr="003867F2">
              <w:rPr>
                <w:rFonts w:ascii="Times New Roman" w:eastAsia="Times New Roman" w:hAnsi="Times New Roman" w:cs="Times New Roman"/>
                <w:sz w:val="24"/>
                <w:szCs w:val="24"/>
                <w:lang w:eastAsia="ru-RU"/>
              </w:rPr>
              <w:br/>
            </w:r>
            <w:proofErr w:type="spellStart"/>
            <w:r w:rsidRPr="003867F2">
              <w:rPr>
                <w:rFonts w:ascii="Times New Roman" w:eastAsia="Times New Roman" w:hAnsi="Times New Roman" w:cs="Times New Roman"/>
                <w:sz w:val="24"/>
                <w:szCs w:val="24"/>
                <w:lang w:eastAsia="ru-RU"/>
              </w:rPr>
              <w:t>пп</w:t>
            </w:r>
            <w:proofErr w:type="spellEnd"/>
          </w:p>
        </w:tc>
        <w:tc>
          <w:tcPr>
            <w:tcW w:w="3738" w:type="dxa"/>
            <w:vMerge w:val="restart"/>
            <w:tcBorders>
              <w:top w:val="single" w:sz="12" w:space="0" w:color="auto"/>
              <w:left w:val="single" w:sz="8" w:space="0" w:color="auto"/>
              <w:right w:val="single" w:sz="12" w:space="0" w:color="auto"/>
            </w:tcBorders>
            <w:vAlign w:val="center"/>
          </w:tcPr>
          <w:p w:rsidR="00505C0C" w:rsidRPr="003867F2" w:rsidRDefault="00505C0C" w:rsidP="00A224A9">
            <w:pPr>
              <w:spacing w:after="0" w:line="288" w:lineRule="auto"/>
              <w:ind w:right="108"/>
              <w:jc w:val="center"/>
              <w:rPr>
                <w:rFonts w:ascii="Times New Roman" w:eastAsia="Times New Roman" w:hAnsi="Times New Roman" w:cs="Times New Roman"/>
                <w:sz w:val="24"/>
                <w:szCs w:val="24"/>
                <w:lang w:eastAsia="ru-RU"/>
              </w:rPr>
            </w:pPr>
            <w:r w:rsidRPr="003867F2">
              <w:rPr>
                <w:rFonts w:ascii="Times New Roman" w:eastAsia="Times New Roman" w:hAnsi="Times New Roman" w:cs="Times New Roman"/>
                <w:sz w:val="24"/>
                <w:szCs w:val="24"/>
                <w:lang w:eastAsia="ru-RU"/>
              </w:rPr>
              <w:t>Содержание факта</w:t>
            </w:r>
            <w:r w:rsidRPr="003867F2">
              <w:rPr>
                <w:rFonts w:ascii="Times New Roman" w:eastAsia="Times New Roman" w:hAnsi="Times New Roman" w:cs="Times New Roman"/>
                <w:sz w:val="24"/>
                <w:szCs w:val="24"/>
                <w:lang w:eastAsia="ru-RU"/>
              </w:rPr>
              <w:br/>
              <w:t>хозяйственной жизни</w:t>
            </w:r>
          </w:p>
        </w:tc>
        <w:tc>
          <w:tcPr>
            <w:tcW w:w="798" w:type="dxa"/>
            <w:vMerge w:val="restart"/>
            <w:tcBorders>
              <w:top w:val="single" w:sz="12" w:space="0" w:color="auto"/>
              <w:left w:val="single" w:sz="8" w:space="0" w:color="auto"/>
              <w:right w:val="single" w:sz="12" w:space="0" w:color="auto"/>
            </w:tcBorders>
            <w:vAlign w:val="center"/>
          </w:tcPr>
          <w:p w:rsidR="00505C0C" w:rsidRPr="003867F2" w:rsidRDefault="00505C0C" w:rsidP="00A224A9">
            <w:pPr>
              <w:spacing w:after="0" w:line="240" w:lineRule="auto"/>
              <w:jc w:val="center"/>
              <w:rPr>
                <w:rFonts w:ascii="Times New Roman" w:eastAsia="Times New Roman" w:hAnsi="Times New Roman" w:cs="Times New Roman"/>
                <w:sz w:val="24"/>
                <w:szCs w:val="24"/>
                <w:lang w:eastAsia="ru-RU"/>
              </w:rPr>
            </w:pPr>
            <w:r w:rsidRPr="003867F2">
              <w:rPr>
                <w:rFonts w:ascii="Times New Roman" w:eastAsia="Times New Roman" w:hAnsi="Times New Roman" w:cs="Times New Roman"/>
                <w:sz w:val="24"/>
                <w:szCs w:val="24"/>
                <w:lang w:eastAsia="ru-RU"/>
              </w:rPr>
              <w:t>Тип</w:t>
            </w:r>
            <w:r w:rsidRPr="003867F2">
              <w:rPr>
                <w:rFonts w:ascii="Times New Roman" w:eastAsia="Times New Roman" w:hAnsi="Times New Roman" w:cs="Times New Roman"/>
                <w:sz w:val="24"/>
                <w:szCs w:val="24"/>
                <w:lang w:eastAsia="ru-RU"/>
              </w:rPr>
              <w:br/>
              <w:t>ФХЖ</w:t>
            </w:r>
          </w:p>
        </w:tc>
        <w:tc>
          <w:tcPr>
            <w:tcW w:w="1881" w:type="dxa"/>
            <w:gridSpan w:val="2"/>
            <w:tcBorders>
              <w:top w:val="single" w:sz="12" w:space="0" w:color="auto"/>
              <w:left w:val="single" w:sz="12" w:space="0" w:color="auto"/>
              <w:bottom w:val="single" w:sz="8" w:space="0" w:color="auto"/>
              <w:right w:val="single" w:sz="8" w:space="0" w:color="auto"/>
            </w:tcBorders>
            <w:tcMar>
              <w:left w:w="0" w:type="dxa"/>
              <w:right w:w="0" w:type="dxa"/>
            </w:tcMar>
            <w:vAlign w:val="center"/>
          </w:tcPr>
          <w:p w:rsidR="00505C0C" w:rsidRPr="003867F2" w:rsidRDefault="00505C0C" w:rsidP="00A224A9">
            <w:pPr>
              <w:spacing w:after="0" w:line="288" w:lineRule="auto"/>
              <w:jc w:val="center"/>
              <w:rPr>
                <w:rFonts w:ascii="Times New Roman" w:eastAsia="Times New Roman" w:hAnsi="Times New Roman" w:cs="Times New Roman"/>
                <w:sz w:val="24"/>
                <w:szCs w:val="24"/>
                <w:lang w:eastAsia="ru-RU"/>
              </w:rPr>
            </w:pPr>
            <w:r w:rsidRPr="003867F2">
              <w:rPr>
                <w:rFonts w:ascii="Times New Roman" w:eastAsia="Times New Roman" w:hAnsi="Times New Roman" w:cs="Times New Roman"/>
                <w:sz w:val="24"/>
                <w:szCs w:val="24"/>
                <w:lang w:eastAsia="ru-RU"/>
              </w:rPr>
              <w:t>Корреспондирующие счета</w:t>
            </w:r>
          </w:p>
        </w:tc>
        <w:tc>
          <w:tcPr>
            <w:tcW w:w="2679" w:type="dxa"/>
            <w:gridSpan w:val="2"/>
            <w:tcBorders>
              <w:top w:val="single" w:sz="12" w:space="0" w:color="auto"/>
              <w:left w:val="single" w:sz="8" w:space="0" w:color="auto"/>
              <w:bottom w:val="single" w:sz="8" w:space="0" w:color="auto"/>
            </w:tcBorders>
            <w:vAlign w:val="center"/>
          </w:tcPr>
          <w:p w:rsidR="00505C0C" w:rsidRPr="003867F2" w:rsidRDefault="00505C0C" w:rsidP="00A224A9">
            <w:pPr>
              <w:spacing w:after="0" w:line="288" w:lineRule="auto"/>
              <w:jc w:val="center"/>
              <w:rPr>
                <w:rFonts w:ascii="Times New Roman" w:eastAsia="Times New Roman" w:hAnsi="Times New Roman" w:cs="Times New Roman"/>
                <w:sz w:val="24"/>
                <w:szCs w:val="24"/>
                <w:lang w:eastAsia="ru-RU"/>
              </w:rPr>
            </w:pPr>
            <w:r w:rsidRPr="003867F2">
              <w:rPr>
                <w:rFonts w:ascii="Times New Roman" w:eastAsia="Times New Roman" w:hAnsi="Times New Roman" w:cs="Times New Roman"/>
                <w:sz w:val="24"/>
                <w:szCs w:val="24"/>
                <w:lang w:eastAsia="ru-RU"/>
              </w:rPr>
              <w:t>Сумма, р.</w:t>
            </w:r>
          </w:p>
        </w:tc>
      </w:tr>
      <w:tr w:rsidR="00505C0C" w:rsidRPr="003867F2" w:rsidTr="00A224A9">
        <w:trPr>
          <w:trHeight w:val="311"/>
        </w:trPr>
        <w:tc>
          <w:tcPr>
            <w:tcW w:w="552" w:type="dxa"/>
            <w:vMerge/>
            <w:tcBorders>
              <w:bottom w:val="single" w:sz="12" w:space="0" w:color="auto"/>
              <w:right w:val="single" w:sz="8" w:space="0" w:color="auto"/>
            </w:tcBorders>
            <w:tcMar>
              <w:left w:w="0" w:type="dxa"/>
              <w:right w:w="0" w:type="dxa"/>
            </w:tcMar>
            <w:vAlign w:val="center"/>
          </w:tcPr>
          <w:p w:rsidR="00505C0C" w:rsidRPr="003867F2" w:rsidRDefault="00505C0C" w:rsidP="00A224A9">
            <w:pPr>
              <w:spacing w:after="0" w:line="288" w:lineRule="auto"/>
              <w:jc w:val="center"/>
              <w:rPr>
                <w:rFonts w:ascii="Times New Roman" w:eastAsia="Times New Roman" w:hAnsi="Times New Roman" w:cs="Times New Roman"/>
                <w:sz w:val="24"/>
                <w:szCs w:val="24"/>
                <w:lang w:eastAsia="ru-RU"/>
              </w:rPr>
            </w:pPr>
          </w:p>
        </w:tc>
        <w:tc>
          <w:tcPr>
            <w:tcW w:w="3738" w:type="dxa"/>
            <w:vMerge/>
            <w:tcBorders>
              <w:left w:val="single" w:sz="8" w:space="0" w:color="auto"/>
              <w:bottom w:val="single" w:sz="12" w:space="0" w:color="auto"/>
              <w:right w:val="single" w:sz="12" w:space="0" w:color="auto"/>
            </w:tcBorders>
            <w:vAlign w:val="center"/>
          </w:tcPr>
          <w:p w:rsidR="00505C0C" w:rsidRPr="003867F2" w:rsidRDefault="00505C0C" w:rsidP="00A224A9">
            <w:pPr>
              <w:spacing w:after="0" w:line="288" w:lineRule="auto"/>
              <w:ind w:right="108"/>
              <w:jc w:val="center"/>
              <w:rPr>
                <w:rFonts w:ascii="Times New Roman" w:eastAsia="Times New Roman" w:hAnsi="Times New Roman" w:cs="Times New Roman"/>
                <w:sz w:val="24"/>
                <w:szCs w:val="24"/>
                <w:lang w:eastAsia="ru-RU"/>
              </w:rPr>
            </w:pPr>
          </w:p>
        </w:tc>
        <w:tc>
          <w:tcPr>
            <w:tcW w:w="798" w:type="dxa"/>
            <w:vMerge/>
            <w:tcBorders>
              <w:left w:val="single" w:sz="8" w:space="0" w:color="auto"/>
              <w:bottom w:val="single" w:sz="12" w:space="0" w:color="auto"/>
              <w:right w:val="single" w:sz="12" w:space="0" w:color="auto"/>
            </w:tcBorders>
            <w:vAlign w:val="center"/>
          </w:tcPr>
          <w:p w:rsidR="00505C0C" w:rsidRPr="003867F2" w:rsidRDefault="00505C0C" w:rsidP="00A224A9">
            <w:pPr>
              <w:spacing w:after="0" w:line="288" w:lineRule="auto"/>
              <w:jc w:val="center"/>
              <w:rPr>
                <w:rFonts w:ascii="Times New Roman" w:eastAsia="Times New Roman" w:hAnsi="Times New Roman" w:cs="Times New Roman"/>
                <w:sz w:val="24"/>
                <w:szCs w:val="24"/>
                <w:lang w:eastAsia="ru-RU"/>
              </w:rPr>
            </w:pPr>
          </w:p>
        </w:tc>
        <w:tc>
          <w:tcPr>
            <w:tcW w:w="940" w:type="dxa"/>
            <w:tcBorders>
              <w:top w:val="single" w:sz="8" w:space="0" w:color="auto"/>
              <w:left w:val="single" w:sz="12" w:space="0" w:color="auto"/>
              <w:bottom w:val="single" w:sz="12" w:space="0" w:color="auto"/>
              <w:right w:val="single" w:sz="8" w:space="0" w:color="auto"/>
            </w:tcBorders>
            <w:tcMar>
              <w:left w:w="0" w:type="dxa"/>
              <w:right w:w="0" w:type="dxa"/>
            </w:tcMar>
            <w:vAlign w:val="center"/>
          </w:tcPr>
          <w:p w:rsidR="00505C0C" w:rsidRPr="003867F2" w:rsidRDefault="00505C0C" w:rsidP="00A224A9">
            <w:pPr>
              <w:spacing w:after="0" w:line="288" w:lineRule="auto"/>
              <w:jc w:val="center"/>
              <w:rPr>
                <w:rFonts w:ascii="Times New Roman" w:eastAsia="Times New Roman" w:hAnsi="Times New Roman" w:cs="Times New Roman"/>
                <w:sz w:val="24"/>
                <w:szCs w:val="24"/>
                <w:lang w:eastAsia="ru-RU"/>
              </w:rPr>
            </w:pPr>
            <w:r w:rsidRPr="003867F2">
              <w:rPr>
                <w:rFonts w:ascii="Times New Roman" w:eastAsia="Times New Roman" w:hAnsi="Times New Roman" w:cs="Times New Roman"/>
                <w:sz w:val="24"/>
                <w:szCs w:val="24"/>
                <w:lang w:eastAsia="ru-RU"/>
              </w:rPr>
              <w:t>дебет</w:t>
            </w:r>
          </w:p>
        </w:tc>
        <w:tc>
          <w:tcPr>
            <w:tcW w:w="941" w:type="dxa"/>
            <w:tcBorders>
              <w:top w:val="single" w:sz="8" w:space="0" w:color="auto"/>
              <w:left w:val="single" w:sz="8" w:space="0" w:color="auto"/>
              <w:bottom w:val="single" w:sz="12" w:space="0" w:color="auto"/>
              <w:right w:val="single" w:sz="8" w:space="0" w:color="auto"/>
            </w:tcBorders>
            <w:vAlign w:val="center"/>
          </w:tcPr>
          <w:p w:rsidR="00505C0C" w:rsidRPr="003867F2" w:rsidRDefault="00505C0C" w:rsidP="00A224A9">
            <w:pPr>
              <w:spacing w:after="0" w:line="288" w:lineRule="auto"/>
              <w:jc w:val="center"/>
              <w:rPr>
                <w:rFonts w:ascii="Times New Roman" w:eastAsia="Times New Roman" w:hAnsi="Times New Roman" w:cs="Times New Roman"/>
                <w:sz w:val="24"/>
                <w:szCs w:val="24"/>
                <w:lang w:eastAsia="ru-RU"/>
              </w:rPr>
            </w:pPr>
            <w:r w:rsidRPr="003867F2">
              <w:rPr>
                <w:rFonts w:ascii="Times New Roman" w:eastAsia="Times New Roman" w:hAnsi="Times New Roman" w:cs="Times New Roman"/>
                <w:sz w:val="24"/>
                <w:szCs w:val="24"/>
                <w:lang w:eastAsia="ru-RU"/>
              </w:rPr>
              <w:t>кредит</w:t>
            </w:r>
          </w:p>
        </w:tc>
        <w:tc>
          <w:tcPr>
            <w:tcW w:w="1339" w:type="dxa"/>
            <w:tcBorders>
              <w:top w:val="single" w:sz="8" w:space="0" w:color="auto"/>
              <w:left w:val="single" w:sz="8" w:space="0" w:color="auto"/>
              <w:bottom w:val="single" w:sz="12" w:space="0" w:color="auto"/>
            </w:tcBorders>
            <w:vAlign w:val="center"/>
          </w:tcPr>
          <w:p w:rsidR="00505C0C" w:rsidRPr="003867F2" w:rsidRDefault="00505C0C" w:rsidP="00A224A9">
            <w:pPr>
              <w:spacing w:after="0" w:line="288" w:lineRule="auto"/>
              <w:jc w:val="center"/>
              <w:rPr>
                <w:rFonts w:ascii="Times New Roman" w:eastAsia="Times New Roman" w:hAnsi="Times New Roman" w:cs="Times New Roman"/>
                <w:sz w:val="24"/>
                <w:szCs w:val="24"/>
                <w:lang w:eastAsia="ru-RU"/>
              </w:rPr>
            </w:pPr>
            <w:r w:rsidRPr="003867F2">
              <w:rPr>
                <w:rFonts w:ascii="Times New Roman" w:eastAsia="Times New Roman" w:hAnsi="Times New Roman" w:cs="Times New Roman"/>
                <w:sz w:val="24"/>
                <w:szCs w:val="24"/>
                <w:lang w:eastAsia="ru-RU"/>
              </w:rPr>
              <w:t>частная</w:t>
            </w:r>
          </w:p>
        </w:tc>
        <w:tc>
          <w:tcPr>
            <w:tcW w:w="1340" w:type="dxa"/>
            <w:tcBorders>
              <w:top w:val="single" w:sz="8" w:space="0" w:color="auto"/>
              <w:left w:val="single" w:sz="8" w:space="0" w:color="auto"/>
              <w:bottom w:val="single" w:sz="12" w:space="0" w:color="auto"/>
            </w:tcBorders>
            <w:vAlign w:val="center"/>
          </w:tcPr>
          <w:p w:rsidR="00505C0C" w:rsidRPr="003867F2" w:rsidRDefault="00505C0C" w:rsidP="00A224A9">
            <w:pPr>
              <w:spacing w:after="0" w:line="288" w:lineRule="auto"/>
              <w:jc w:val="center"/>
              <w:rPr>
                <w:rFonts w:ascii="Times New Roman" w:eastAsia="Times New Roman" w:hAnsi="Times New Roman" w:cs="Times New Roman"/>
                <w:sz w:val="24"/>
                <w:szCs w:val="24"/>
                <w:lang w:eastAsia="ru-RU"/>
              </w:rPr>
            </w:pPr>
            <w:r w:rsidRPr="003867F2">
              <w:rPr>
                <w:rFonts w:ascii="Times New Roman" w:eastAsia="Times New Roman" w:hAnsi="Times New Roman" w:cs="Times New Roman"/>
                <w:sz w:val="24"/>
                <w:szCs w:val="24"/>
                <w:lang w:eastAsia="ru-RU"/>
              </w:rPr>
              <w:t>общая</w:t>
            </w:r>
          </w:p>
        </w:tc>
      </w:tr>
      <w:tr w:rsidR="00505C0C" w:rsidRPr="003867F2" w:rsidTr="00A224A9">
        <w:trPr>
          <w:trHeight w:val="284"/>
        </w:trPr>
        <w:tc>
          <w:tcPr>
            <w:tcW w:w="552" w:type="dxa"/>
            <w:tcBorders>
              <w:top w:val="single" w:sz="12" w:space="0" w:color="auto"/>
              <w:bottom w:val="single" w:sz="8" w:space="0" w:color="auto"/>
              <w:right w:val="single" w:sz="8" w:space="0" w:color="auto"/>
            </w:tcBorders>
            <w:tcMar>
              <w:left w:w="0" w:type="dxa"/>
              <w:right w:w="0" w:type="dxa"/>
            </w:tcMar>
            <w:vAlign w:val="center"/>
          </w:tcPr>
          <w:p w:rsidR="00505C0C" w:rsidRPr="003867F2" w:rsidRDefault="00505C0C" w:rsidP="00A224A9">
            <w:pPr>
              <w:spacing w:after="0" w:line="288" w:lineRule="auto"/>
              <w:ind w:left="108" w:right="108"/>
              <w:rPr>
                <w:rFonts w:ascii="Times New Roman" w:eastAsia="Times New Roman" w:hAnsi="Times New Roman" w:cs="Times New Roman"/>
                <w:sz w:val="24"/>
                <w:szCs w:val="24"/>
                <w:lang w:eastAsia="ru-RU"/>
              </w:rPr>
            </w:pPr>
            <w:r w:rsidRPr="003867F2">
              <w:rPr>
                <w:rFonts w:ascii="Times New Roman" w:eastAsia="Times New Roman" w:hAnsi="Times New Roman" w:cs="Times New Roman"/>
                <w:sz w:val="24"/>
                <w:szCs w:val="24"/>
                <w:lang w:eastAsia="ru-RU"/>
              </w:rPr>
              <w:t>1.</w:t>
            </w:r>
          </w:p>
        </w:tc>
        <w:tc>
          <w:tcPr>
            <w:tcW w:w="3738" w:type="dxa"/>
            <w:tcBorders>
              <w:top w:val="single" w:sz="12" w:space="0" w:color="auto"/>
              <w:left w:val="single" w:sz="8" w:space="0" w:color="auto"/>
              <w:bottom w:val="single" w:sz="8" w:space="0" w:color="auto"/>
              <w:right w:val="single" w:sz="12" w:space="0" w:color="auto"/>
            </w:tcBorders>
          </w:tcPr>
          <w:p w:rsidR="00505C0C" w:rsidRPr="003867F2" w:rsidRDefault="00505C0C" w:rsidP="00A224A9">
            <w:pPr>
              <w:spacing w:after="0" w:line="288" w:lineRule="auto"/>
              <w:ind w:right="108"/>
              <w:jc w:val="both"/>
              <w:rPr>
                <w:rFonts w:ascii="Times New Roman" w:eastAsia="Times New Roman" w:hAnsi="Times New Roman" w:cs="Times New Roman"/>
                <w:sz w:val="24"/>
                <w:szCs w:val="24"/>
                <w:lang w:eastAsia="ru-RU"/>
              </w:rPr>
            </w:pPr>
            <w:r w:rsidRPr="003867F2">
              <w:rPr>
                <w:rFonts w:ascii="Times New Roman" w:eastAsia="Times New Roman" w:hAnsi="Times New Roman" w:cs="Times New Roman"/>
                <w:sz w:val="24"/>
                <w:szCs w:val="24"/>
                <w:lang w:eastAsia="ru-RU"/>
              </w:rPr>
              <w:t xml:space="preserve">Поступили материалы </w:t>
            </w:r>
            <w:r>
              <w:rPr>
                <w:rFonts w:ascii="Times New Roman" w:eastAsia="Times New Roman" w:hAnsi="Times New Roman" w:cs="Times New Roman"/>
                <w:sz w:val="24"/>
                <w:szCs w:val="24"/>
                <w:lang w:eastAsia="ru-RU"/>
              </w:rPr>
              <w:t>в качестве вклада в уставный капитал</w:t>
            </w:r>
            <w:r w:rsidRPr="003867F2">
              <w:rPr>
                <w:rFonts w:ascii="Times New Roman" w:eastAsia="Times New Roman" w:hAnsi="Times New Roman" w:cs="Times New Roman"/>
                <w:sz w:val="24"/>
                <w:szCs w:val="24"/>
                <w:lang w:eastAsia="ru-RU"/>
              </w:rPr>
              <w:t xml:space="preserve"> </w:t>
            </w:r>
          </w:p>
        </w:tc>
        <w:tc>
          <w:tcPr>
            <w:tcW w:w="798" w:type="dxa"/>
            <w:tcBorders>
              <w:top w:val="single" w:sz="12" w:space="0" w:color="auto"/>
              <w:left w:val="single" w:sz="8" w:space="0" w:color="auto"/>
              <w:bottom w:val="single" w:sz="8" w:space="0" w:color="auto"/>
              <w:right w:val="single" w:sz="12" w:space="0" w:color="auto"/>
            </w:tcBorders>
          </w:tcPr>
          <w:p w:rsidR="00505C0C" w:rsidRPr="003867F2" w:rsidRDefault="00505C0C" w:rsidP="00A224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3867F2">
              <w:rPr>
                <w:rFonts w:ascii="Times New Roman" w:eastAsia="Times New Roman" w:hAnsi="Times New Roman" w:cs="Times New Roman"/>
                <w:sz w:val="24"/>
                <w:szCs w:val="24"/>
                <w:lang w:eastAsia="ru-RU"/>
              </w:rPr>
              <w:t xml:space="preserve"> I</w:t>
            </w:r>
            <w:r>
              <w:rPr>
                <w:rFonts w:ascii="Times New Roman" w:eastAsia="Times New Roman" w:hAnsi="Times New Roman" w:cs="Times New Roman"/>
                <w:sz w:val="24"/>
                <w:szCs w:val="24"/>
                <w:lang w:val="en-US" w:eastAsia="ru-RU"/>
              </w:rPr>
              <w:t>I</w:t>
            </w:r>
          </w:p>
        </w:tc>
        <w:tc>
          <w:tcPr>
            <w:tcW w:w="940" w:type="dxa"/>
            <w:tcBorders>
              <w:top w:val="single" w:sz="12" w:space="0" w:color="auto"/>
              <w:left w:val="single" w:sz="12" w:space="0" w:color="auto"/>
              <w:bottom w:val="single" w:sz="8" w:space="0" w:color="auto"/>
              <w:right w:val="single" w:sz="8" w:space="0" w:color="auto"/>
            </w:tcBorders>
            <w:tcMar>
              <w:left w:w="0" w:type="dxa"/>
              <w:right w:w="0" w:type="dxa"/>
            </w:tcMar>
          </w:tcPr>
          <w:p w:rsidR="00505C0C" w:rsidRPr="003867F2" w:rsidRDefault="00505C0C" w:rsidP="00A224A9">
            <w:pPr>
              <w:spacing w:after="0" w:line="240" w:lineRule="auto"/>
              <w:jc w:val="center"/>
              <w:rPr>
                <w:rFonts w:ascii="Times New Roman" w:eastAsia="Times New Roman" w:hAnsi="Times New Roman" w:cs="Times New Roman"/>
                <w:sz w:val="24"/>
                <w:szCs w:val="24"/>
                <w:lang w:val="en-US" w:eastAsia="ru-RU"/>
              </w:rPr>
            </w:pPr>
            <w:r w:rsidRPr="003867F2">
              <w:rPr>
                <w:rFonts w:ascii="Times New Roman" w:eastAsia="Times New Roman" w:hAnsi="Times New Roman" w:cs="Times New Roman"/>
                <w:sz w:val="24"/>
                <w:szCs w:val="24"/>
                <w:lang w:val="en-US" w:eastAsia="ru-RU"/>
              </w:rPr>
              <w:t>10</w:t>
            </w:r>
          </w:p>
          <w:p w:rsidR="00505C0C" w:rsidRPr="003867F2" w:rsidRDefault="00505C0C" w:rsidP="00A224A9">
            <w:pPr>
              <w:spacing w:after="0" w:line="240" w:lineRule="auto"/>
              <w:jc w:val="center"/>
              <w:rPr>
                <w:rFonts w:ascii="Times New Roman" w:eastAsia="Times New Roman" w:hAnsi="Times New Roman" w:cs="Times New Roman"/>
                <w:sz w:val="24"/>
                <w:szCs w:val="24"/>
                <w:lang w:val="en-US" w:eastAsia="ru-RU"/>
              </w:rPr>
            </w:pPr>
          </w:p>
        </w:tc>
        <w:tc>
          <w:tcPr>
            <w:tcW w:w="941" w:type="dxa"/>
            <w:tcBorders>
              <w:top w:val="single" w:sz="12" w:space="0" w:color="auto"/>
              <w:left w:val="single" w:sz="8" w:space="0" w:color="auto"/>
              <w:bottom w:val="single" w:sz="8" w:space="0" w:color="auto"/>
              <w:right w:val="single" w:sz="8" w:space="0" w:color="auto"/>
            </w:tcBorders>
          </w:tcPr>
          <w:p w:rsidR="00505C0C" w:rsidRPr="003867F2" w:rsidRDefault="00505C0C" w:rsidP="00A224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75.1</w:t>
            </w:r>
          </w:p>
        </w:tc>
        <w:tc>
          <w:tcPr>
            <w:tcW w:w="1339" w:type="dxa"/>
            <w:tcBorders>
              <w:top w:val="single" w:sz="12" w:space="0" w:color="auto"/>
              <w:left w:val="single" w:sz="8" w:space="0" w:color="auto"/>
              <w:bottom w:val="single" w:sz="8" w:space="0" w:color="auto"/>
            </w:tcBorders>
          </w:tcPr>
          <w:p w:rsidR="00505C0C" w:rsidRPr="003867F2" w:rsidRDefault="00505C0C" w:rsidP="00A224A9">
            <w:pPr>
              <w:spacing w:after="0" w:line="240" w:lineRule="auto"/>
              <w:jc w:val="center"/>
              <w:rPr>
                <w:rFonts w:ascii="Times New Roman" w:eastAsia="Times New Roman" w:hAnsi="Times New Roman" w:cs="Times New Roman"/>
                <w:sz w:val="24"/>
                <w:szCs w:val="24"/>
                <w:lang w:val="en-US" w:eastAsia="ru-RU"/>
              </w:rPr>
            </w:pPr>
          </w:p>
        </w:tc>
        <w:tc>
          <w:tcPr>
            <w:tcW w:w="1340" w:type="dxa"/>
            <w:tcBorders>
              <w:top w:val="single" w:sz="12" w:space="0" w:color="auto"/>
              <w:left w:val="single" w:sz="8" w:space="0" w:color="auto"/>
              <w:bottom w:val="single" w:sz="8" w:space="0" w:color="auto"/>
            </w:tcBorders>
          </w:tcPr>
          <w:p w:rsidR="00505C0C" w:rsidRPr="003867F2" w:rsidRDefault="00505C0C" w:rsidP="00A224A9">
            <w:pPr>
              <w:spacing w:after="0" w:line="240" w:lineRule="auto"/>
              <w:jc w:val="right"/>
              <w:rPr>
                <w:rFonts w:ascii="Times New Roman" w:eastAsia="Times New Roman" w:hAnsi="Times New Roman" w:cs="Times New Roman"/>
                <w:sz w:val="24"/>
                <w:szCs w:val="24"/>
                <w:lang w:eastAsia="ru-RU"/>
              </w:rPr>
            </w:pPr>
          </w:p>
          <w:p w:rsidR="00505C0C" w:rsidRPr="003867F2" w:rsidRDefault="00505C0C" w:rsidP="00A224A9">
            <w:pPr>
              <w:spacing w:after="0" w:line="240" w:lineRule="auto"/>
              <w:jc w:val="right"/>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400000</w:t>
            </w:r>
          </w:p>
        </w:tc>
      </w:tr>
      <w:tr w:rsidR="00505C0C" w:rsidRPr="003867F2" w:rsidTr="00A224A9">
        <w:trPr>
          <w:trHeight w:val="284"/>
        </w:trPr>
        <w:tc>
          <w:tcPr>
            <w:tcW w:w="552" w:type="dxa"/>
            <w:tcBorders>
              <w:top w:val="single" w:sz="8" w:space="0" w:color="auto"/>
              <w:bottom w:val="single" w:sz="8" w:space="0" w:color="auto"/>
              <w:right w:val="single" w:sz="8" w:space="0" w:color="auto"/>
            </w:tcBorders>
            <w:tcMar>
              <w:left w:w="0" w:type="dxa"/>
              <w:right w:w="0" w:type="dxa"/>
            </w:tcMar>
            <w:vAlign w:val="center"/>
          </w:tcPr>
          <w:p w:rsidR="00505C0C" w:rsidRPr="003867F2" w:rsidRDefault="00505C0C" w:rsidP="00A224A9">
            <w:pPr>
              <w:spacing w:after="0" w:line="288" w:lineRule="auto"/>
              <w:ind w:left="108" w:right="108"/>
              <w:rPr>
                <w:rFonts w:ascii="Times New Roman" w:eastAsia="Times New Roman" w:hAnsi="Times New Roman" w:cs="Times New Roman"/>
                <w:sz w:val="24"/>
                <w:szCs w:val="24"/>
                <w:lang w:val="en-US" w:eastAsia="ru-RU"/>
              </w:rPr>
            </w:pPr>
            <w:r w:rsidRPr="003867F2">
              <w:rPr>
                <w:rFonts w:ascii="Times New Roman" w:eastAsia="Times New Roman" w:hAnsi="Times New Roman" w:cs="Times New Roman"/>
                <w:sz w:val="24"/>
                <w:szCs w:val="24"/>
                <w:lang w:val="en-US" w:eastAsia="ru-RU"/>
              </w:rPr>
              <w:t>2.</w:t>
            </w:r>
          </w:p>
        </w:tc>
        <w:tc>
          <w:tcPr>
            <w:tcW w:w="3738" w:type="dxa"/>
            <w:tcBorders>
              <w:top w:val="single" w:sz="8" w:space="0" w:color="auto"/>
              <w:left w:val="single" w:sz="8" w:space="0" w:color="auto"/>
              <w:bottom w:val="single" w:sz="8" w:space="0" w:color="auto"/>
              <w:right w:val="single" w:sz="12" w:space="0" w:color="auto"/>
            </w:tcBorders>
          </w:tcPr>
          <w:p w:rsidR="00505C0C" w:rsidRPr="003867F2" w:rsidRDefault="00505C0C" w:rsidP="00A224A9">
            <w:pPr>
              <w:spacing w:after="0" w:line="288" w:lineRule="auto"/>
              <w:ind w:right="1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Поступило производственное оборудование от учредителя</w:t>
            </w:r>
          </w:p>
        </w:tc>
        <w:tc>
          <w:tcPr>
            <w:tcW w:w="798" w:type="dxa"/>
            <w:tcBorders>
              <w:top w:val="single" w:sz="8" w:space="0" w:color="auto"/>
              <w:left w:val="single" w:sz="8" w:space="0" w:color="auto"/>
              <w:bottom w:val="single" w:sz="8" w:space="0" w:color="auto"/>
              <w:right w:val="single" w:sz="12" w:space="0" w:color="auto"/>
            </w:tcBorders>
          </w:tcPr>
          <w:p w:rsidR="00505C0C" w:rsidRPr="003867F2" w:rsidRDefault="00505C0C" w:rsidP="00A224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 </w:t>
            </w:r>
            <w:r>
              <w:rPr>
                <w:rFonts w:ascii="Times New Roman" w:eastAsia="Times New Roman" w:hAnsi="Times New Roman" w:cs="Times New Roman"/>
                <w:sz w:val="24"/>
                <w:szCs w:val="24"/>
                <w:lang w:val="en-US" w:eastAsia="ru-RU"/>
              </w:rPr>
              <w:t>II</w:t>
            </w:r>
          </w:p>
        </w:tc>
        <w:tc>
          <w:tcPr>
            <w:tcW w:w="940" w:type="dxa"/>
            <w:tcBorders>
              <w:top w:val="single" w:sz="8" w:space="0" w:color="auto"/>
              <w:left w:val="single" w:sz="12" w:space="0" w:color="auto"/>
              <w:bottom w:val="single" w:sz="8" w:space="0" w:color="auto"/>
              <w:right w:val="single" w:sz="8" w:space="0" w:color="auto"/>
            </w:tcBorders>
            <w:tcMar>
              <w:left w:w="0" w:type="dxa"/>
              <w:right w:w="0" w:type="dxa"/>
            </w:tcMar>
          </w:tcPr>
          <w:p w:rsidR="00505C0C" w:rsidRPr="003867F2" w:rsidRDefault="00505C0C" w:rsidP="00A224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w:t>
            </w:r>
          </w:p>
        </w:tc>
        <w:tc>
          <w:tcPr>
            <w:tcW w:w="941" w:type="dxa"/>
            <w:tcBorders>
              <w:top w:val="single" w:sz="8" w:space="0" w:color="auto"/>
              <w:left w:val="single" w:sz="8" w:space="0" w:color="auto"/>
              <w:bottom w:val="single" w:sz="8" w:space="0" w:color="auto"/>
              <w:right w:val="single" w:sz="8" w:space="0" w:color="auto"/>
            </w:tcBorders>
          </w:tcPr>
          <w:p w:rsidR="00505C0C" w:rsidRPr="003867F2" w:rsidRDefault="00505C0C" w:rsidP="00A224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75.1</w:t>
            </w:r>
          </w:p>
        </w:tc>
        <w:tc>
          <w:tcPr>
            <w:tcW w:w="1339" w:type="dxa"/>
            <w:tcBorders>
              <w:top w:val="single" w:sz="8" w:space="0" w:color="auto"/>
              <w:left w:val="single" w:sz="8" w:space="0" w:color="auto"/>
              <w:bottom w:val="single" w:sz="8" w:space="0" w:color="auto"/>
            </w:tcBorders>
          </w:tcPr>
          <w:p w:rsidR="00505C0C" w:rsidRPr="003867F2" w:rsidRDefault="00505C0C" w:rsidP="00A224A9">
            <w:pPr>
              <w:spacing w:after="0" w:line="240" w:lineRule="auto"/>
              <w:jc w:val="right"/>
              <w:rPr>
                <w:rFonts w:ascii="Times New Roman" w:eastAsia="Times New Roman" w:hAnsi="Times New Roman" w:cs="Times New Roman"/>
                <w:sz w:val="24"/>
                <w:szCs w:val="24"/>
                <w:lang w:eastAsia="ru-RU"/>
              </w:rPr>
            </w:pPr>
          </w:p>
        </w:tc>
        <w:tc>
          <w:tcPr>
            <w:tcW w:w="1340" w:type="dxa"/>
            <w:tcBorders>
              <w:top w:val="single" w:sz="8" w:space="0" w:color="auto"/>
              <w:left w:val="single" w:sz="8" w:space="0" w:color="auto"/>
              <w:bottom w:val="single" w:sz="8" w:space="0" w:color="auto"/>
            </w:tcBorders>
            <w:vAlign w:val="bottom"/>
          </w:tcPr>
          <w:p w:rsidR="00505C0C" w:rsidRPr="003867F2" w:rsidRDefault="00505C0C" w:rsidP="00A224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400000</w:t>
            </w:r>
          </w:p>
        </w:tc>
      </w:tr>
      <w:tr w:rsidR="00505C0C" w:rsidRPr="003867F2" w:rsidTr="00A224A9">
        <w:trPr>
          <w:trHeight w:val="284"/>
        </w:trPr>
        <w:tc>
          <w:tcPr>
            <w:tcW w:w="552" w:type="dxa"/>
            <w:tcBorders>
              <w:top w:val="single" w:sz="8" w:space="0" w:color="auto"/>
              <w:bottom w:val="single" w:sz="8" w:space="0" w:color="auto"/>
              <w:right w:val="single" w:sz="8" w:space="0" w:color="auto"/>
            </w:tcBorders>
            <w:tcMar>
              <w:left w:w="0" w:type="dxa"/>
              <w:right w:w="0" w:type="dxa"/>
            </w:tcMar>
            <w:vAlign w:val="center"/>
          </w:tcPr>
          <w:p w:rsidR="00505C0C" w:rsidRPr="003867F2" w:rsidRDefault="00505C0C" w:rsidP="00A224A9">
            <w:pPr>
              <w:spacing w:after="0" w:line="288" w:lineRule="auto"/>
              <w:ind w:left="108" w:right="108"/>
              <w:rPr>
                <w:rFonts w:ascii="Times New Roman" w:eastAsia="Times New Roman" w:hAnsi="Times New Roman" w:cs="Times New Roman"/>
                <w:sz w:val="24"/>
                <w:szCs w:val="24"/>
                <w:lang w:val="en-US" w:eastAsia="ru-RU"/>
              </w:rPr>
            </w:pPr>
            <w:r w:rsidRPr="003867F2">
              <w:rPr>
                <w:rFonts w:ascii="Times New Roman" w:eastAsia="Times New Roman" w:hAnsi="Times New Roman" w:cs="Times New Roman"/>
                <w:sz w:val="24"/>
                <w:szCs w:val="24"/>
                <w:lang w:val="en-US" w:eastAsia="ru-RU"/>
              </w:rPr>
              <w:t>3.</w:t>
            </w:r>
          </w:p>
        </w:tc>
        <w:tc>
          <w:tcPr>
            <w:tcW w:w="3738" w:type="dxa"/>
            <w:tcBorders>
              <w:top w:val="single" w:sz="8" w:space="0" w:color="auto"/>
              <w:left w:val="single" w:sz="8" w:space="0" w:color="auto"/>
              <w:bottom w:val="single" w:sz="8" w:space="0" w:color="auto"/>
              <w:right w:val="single" w:sz="12" w:space="0" w:color="auto"/>
            </w:tcBorders>
          </w:tcPr>
          <w:p w:rsidR="00505C0C" w:rsidRPr="003867F2" w:rsidRDefault="00505C0C" w:rsidP="00A224A9">
            <w:pPr>
              <w:spacing w:after="0" w:line="288" w:lineRule="auto"/>
              <w:ind w:right="1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Акцептован счет монтажной организации за наладку станка, в т. ч. НДС</w:t>
            </w:r>
          </w:p>
        </w:tc>
        <w:tc>
          <w:tcPr>
            <w:tcW w:w="798" w:type="dxa"/>
            <w:tcBorders>
              <w:top w:val="single" w:sz="8" w:space="0" w:color="auto"/>
              <w:left w:val="single" w:sz="8" w:space="0" w:color="auto"/>
              <w:bottom w:val="single" w:sz="8" w:space="0" w:color="auto"/>
              <w:right w:val="single" w:sz="12" w:space="0" w:color="auto"/>
            </w:tcBorders>
          </w:tcPr>
          <w:p w:rsidR="00505C0C" w:rsidRDefault="00505C0C" w:rsidP="00A224A9">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 xml:space="preserve">М </w:t>
            </w:r>
            <w:r>
              <w:rPr>
                <w:rFonts w:ascii="Times New Roman" w:eastAsia="Times New Roman" w:hAnsi="Times New Roman" w:cs="Times New Roman"/>
                <w:sz w:val="24"/>
                <w:szCs w:val="24"/>
                <w:lang w:val="en-US" w:eastAsia="ru-RU"/>
              </w:rPr>
              <w:t>I</w:t>
            </w:r>
          </w:p>
          <w:p w:rsidR="00505C0C" w:rsidRPr="003867F2" w:rsidRDefault="00505C0C" w:rsidP="00A224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 </w:t>
            </w:r>
            <w:r>
              <w:rPr>
                <w:rFonts w:ascii="Times New Roman" w:eastAsia="Times New Roman" w:hAnsi="Times New Roman" w:cs="Times New Roman"/>
                <w:sz w:val="24"/>
                <w:szCs w:val="24"/>
                <w:lang w:val="en-US" w:eastAsia="ru-RU"/>
              </w:rPr>
              <w:t>I</w:t>
            </w:r>
          </w:p>
        </w:tc>
        <w:tc>
          <w:tcPr>
            <w:tcW w:w="940" w:type="dxa"/>
            <w:tcBorders>
              <w:top w:val="single" w:sz="8" w:space="0" w:color="auto"/>
              <w:left w:val="single" w:sz="12" w:space="0" w:color="auto"/>
              <w:bottom w:val="single" w:sz="8" w:space="0" w:color="auto"/>
              <w:right w:val="single" w:sz="8" w:space="0" w:color="auto"/>
            </w:tcBorders>
            <w:tcMar>
              <w:left w:w="0" w:type="dxa"/>
              <w:right w:w="0" w:type="dxa"/>
            </w:tcMar>
          </w:tcPr>
          <w:p w:rsidR="00505C0C" w:rsidRDefault="00505C0C" w:rsidP="00A224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w:t>
            </w:r>
          </w:p>
          <w:p w:rsidR="00505C0C" w:rsidRPr="003867F2" w:rsidRDefault="00505C0C" w:rsidP="00A224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941" w:type="dxa"/>
            <w:tcBorders>
              <w:top w:val="single" w:sz="8" w:space="0" w:color="auto"/>
              <w:left w:val="single" w:sz="8" w:space="0" w:color="auto"/>
              <w:bottom w:val="single" w:sz="8" w:space="0" w:color="auto"/>
              <w:right w:val="single" w:sz="8" w:space="0" w:color="auto"/>
            </w:tcBorders>
          </w:tcPr>
          <w:p w:rsidR="00505C0C" w:rsidRDefault="00505C0C" w:rsidP="00A224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p w:rsidR="00505C0C" w:rsidRPr="003867F2" w:rsidRDefault="00505C0C" w:rsidP="00A224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1339" w:type="dxa"/>
            <w:tcBorders>
              <w:top w:val="single" w:sz="8" w:space="0" w:color="auto"/>
              <w:left w:val="single" w:sz="8" w:space="0" w:color="auto"/>
              <w:bottom w:val="single" w:sz="8" w:space="0" w:color="auto"/>
            </w:tcBorders>
          </w:tcPr>
          <w:p w:rsidR="00505C0C" w:rsidRDefault="00505C0C" w:rsidP="00A224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80000</w:t>
            </w:r>
          </w:p>
          <w:p w:rsidR="00505C0C" w:rsidRPr="003867F2" w:rsidRDefault="00505C0C" w:rsidP="00A224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14400</w:t>
            </w:r>
          </w:p>
        </w:tc>
        <w:tc>
          <w:tcPr>
            <w:tcW w:w="1340" w:type="dxa"/>
            <w:tcBorders>
              <w:top w:val="single" w:sz="8" w:space="0" w:color="auto"/>
              <w:left w:val="single" w:sz="8" w:space="0" w:color="auto"/>
              <w:bottom w:val="single" w:sz="8" w:space="0" w:color="auto"/>
            </w:tcBorders>
            <w:vAlign w:val="bottom"/>
          </w:tcPr>
          <w:p w:rsidR="00505C0C" w:rsidRPr="003867F2" w:rsidRDefault="00505C0C" w:rsidP="00A224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94400</w:t>
            </w:r>
          </w:p>
        </w:tc>
      </w:tr>
      <w:tr w:rsidR="00505C0C" w:rsidRPr="003867F2" w:rsidTr="00A224A9">
        <w:trPr>
          <w:trHeight w:val="284"/>
        </w:trPr>
        <w:tc>
          <w:tcPr>
            <w:tcW w:w="552" w:type="dxa"/>
            <w:tcBorders>
              <w:top w:val="single" w:sz="8" w:space="0" w:color="auto"/>
              <w:bottom w:val="single" w:sz="8" w:space="0" w:color="auto"/>
              <w:right w:val="single" w:sz="8" w:space="0" w:color="auto"/>
            </w:tcBorders>
            <w:tcMar>
              <w:left w:w="0" w:type="dxa"/>
              <w:right w:w="0" w:type="dxa"/>
            </w:tcMar>
            <w:vAlign w:val="center"/>
          </w:tcPr>
          <w:p w:rsidR="00505C0C" w:rsidRPr="003867F2" w:rsidRDefault="00505C0C" w:rsidP="00A224A9">
            <w:pPr>
              <w:spacing w:after="0" w:line="288" w:lineRule="auto"/>
              <w:ind w:left="108" w:right="108"/>
              <w:rPr>
                <w:rFonts w:ascii="Times New Roman" w:eastAsia="Times New Roman" w:hAnsi="Times New Roman" w:cs="Times New Roman"/>
                <w:sz w:val="24"/>
                <w:szCs w:val="24"/>
                <w:lang w:eastAsia="ru-RU"/>
              </w:rPr>
            </w:pPr>
            <w:r w:rsidRPr="003867F2">
              <w:rPr>
                <w:rFonts w:ascii="Times New Roman" w:eastAsia="Times New Roman" w:hAnsi="Times New Roman" w:cs="Times New Roman"/>
                <w:sz w:val="24"/>
                <w:szCs w:val="24"/>
                <w:lang w:eastAsia="ru-RU"/>
              </w:rPr>
              <w:t>4.</w:t>
            </w:r>
          </w:p>
        </w:tc>
        <w:tc>
          <w:tcPr>
            <w:tcW w:w="3738" w:type="dxa"/>
          </w:tcPr>
          <w:p w:rsidR="00505C0C" w:rsidRPr="006F15F4" w:rsidRDefault="00505C0C" w:rsidP="00A224A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Списан к возмещению НДС</w:t>
            </w:r>
          </w:p>
        </w:tc>
        <w:tc>
          <w:tcPr>
            <w:tcW w:w="798" w:type="dxa"/>
            <w:tcBorders>
              <w:top w:val="single" w:sz="8" w:space="0" w:color="auto"/>
              <w:left w:val="single" w:sz="8" w:space="0" w:color="auto"/>
              <w:bottom w:val="single" w:sz="8" w:space="0" w:color="auto"/>
              <w:right w:val="single" w:sz="12" w:space="0" w:color="auto"/>
            </w:tcBorders>
          </w:tcPr>
          <w:p w:rsidR="00505C0C" w:rsidRPr="003867F2" w:rsidRDefault="00505C0C" w:rsidP="00A224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 </w:t>
            </w:r>
            <w:r>
              <w:rPr>
                <w:rFonts w:ascii="Times New Roman" w:eastAsia="Times New Roman" w:hAnsi="Times New Roman" w:cs="Times New Roman"/>
                <w:sz w:val="24"/>
                <w:szCs w:val="24"/>
                <w:lang w:val="en-US" w:eastAsia="ru-RU"/>
              </w:rPr>
              <w:t>II</w:t>
            </w:r>
          </w:p>
        </w:tc>
        <w:tc>
          <w:tcPr>
            <w:tcW w:w="940" w:type="dxa"/>
            <w:tcBorders>
              <w:top w:val="single" w:sz="8" w:space="0" w:color="auto"/>
              <w:left w:val="single" w:sz="12" w:space="0" w:color="auto"/>
              <w:bottom w:val="single" w:sz="8" w:space="0" w:color="auto"/>
              <w:right w:val="single" w:sz="8" w:space="0" w:color="auto"/>
            </w:tcBorders>
            <w:tcMar>
              <w:left w:w="0" w:type="dxa"/>
              <w:right w:w="0" w:type="dxa"/>
            </w:tcMar>
          </w:tcPr>
          <w:p w:rsidR="00505C0C" w:rsidRPr="003867F2" w:rsidRDefault="00505C0C" w:rsidP="00A224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941" w:type="dxa"/>
            <w:tcBorders>
              <w:top w:val="single" w:sz="8" w:space="0" w:color="auto"/>
              <w:left w:val="single" w:sz="8" w:space="0" w:color="auto"/>
              <w:bottom w:val="single" w:sz="8" w:space="0" w:color="auto"/>
              <w:right w:val="single" w:sz="8" w:space="0" w:color="auto"/>
            </w:tcBorders>
          </w:tcPr>
          <w:p w:rsidR="00505C0C" w:rsidRPr="003867F2" w:rsidRDefault="00505C0C" w:rsidP="00A224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1339" w:type="dxa"/>
            <w:tcBorders>
              <w:top w:val="single" w:sz="8" w:space="0" w:color="auto"/>
              <w:left w:val="single" w:sz="8" w:space="0" w:color="auto"/>
              <w:bottom w:val="single" w:sz="8" w:space="0" w:color="auto"/>
            </w:tcBorders>
          </w:tcPr>
          <w:p w:rsidR="00505C0C" w:rsidRPr="003867F2" w:rsidRDefault="00505C0C" w:rsidP="00A224A9">
            <w:pPr>
              <w:spacing w:after="0" w:line="240" w:lineRule="auto"/>
              <w:jc w:val="right"/>
              <w:rPr>
                <w:rFonts w:ascii="Times New Roman" w:eastAsia="Times New Roman" w:hAnsi="Times New Roman" w:cs="Times New Roman"/>
                <w:sz w:val="24"/>
                <w:szCs w:val="24"/>
                <w:lang w:eastAsia="ru-RU"/>
              </w:rPr>
            </w:pPr>
          </w:p>
        </w:tc>
        <w:tc>
          <w:tcPr>
            <w:tcW w:w="1340" w:type="dxa"/>
            <w:tcBorders>
              <w:top w:val="single" w:sz="8" w:space="0" w:color="auto"/>
              <w:left w:val="single" w:sz="8" w:space="0" w:color="auto"/>
              <w:bottom w:val="single" w:sz="8" w:space="0" w:color="auto"/>
            </w:tcBorders>
            <w:vAlign w:val="bottom"/>
          </w:tcPr>
          <w:p w:rsidR="00505C0C" w:rsidRPr="003867F2" w:rsidRDefault="00505C0C" w:rsidP="00A224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14400</w:t>
            </w:r>
          </w:p>
        </w:tc>
      </w:tr>
      <w:tr w:rsidR="00505C0C" w:rsidRPr="003867F2" w:rsidTr="00A224A9">
        <w:trPr>
          <w:trHeight w:val="284"/>
        </w:trPr>
        <w:tc>
          <w:tcPr>
            <w:tcW w:w="552" w:type="dxa"/>
            <w:tcBorders>
              <w:top w:val="single" w:sz="8" w:space="0" w:color="auto"/>
              <w:bottom w:val="single" w:sz="8" w:space="0" w:color="auto"/>
              <w:right w:val="single" w:sz="8" w:space="0" w:color="auto"/>
            </w:tcBorders>
            <w:tcMar>
              <w:left w:w="0" w:type="dxa"/>
              <w:right w:w="0" w:type="dxa"/>
            </w:tcMar>
            <w:vAlign w:val="center"/>
          </w:tcPr>
          <w:p w:rsidR="00505C0C" w:rsidRPr="003867F2" w:rsidRDefault="00505C0C" w:rsidP="00A224A9">
            <w:pPr>
              <w:spacing w:after="0" w:line="288" w:lineRule="auto"/>
              <w:ind w:left="108" w:right="108"/>
              <w:rPr>
                <w:rFonts w:ascii="Times New Roman" w:eastAsia="Times New Roman" w:hAnsi="Times New Roman" w:cs="Times New Roman"/>
                <w:sz w:val="24"/>
                <w:szCs w:val="24"/>
                <w:lang w:eastAsia="ru-RU"/>
              </w:rPr>
            </w:pPr>
            <w:r w:rsidRPr="003867F2">
              <w:rPr>
                <w:rFonts w:ascii="Times New Roman" w:eastAsia="Times New Roman" w:hAnsi="Times New Roman" w:cs="Times New Roman"/>
                <w:sz w:val="24"/>
                <w:szCs w:val="24"/>
                <w:lang w:eastAsia="ru-RU"/>
              </w:rPr>
              <w:t>5.</w:t>
            </w:r>
          </w:p>
        </w:tc>
        <w:tc>
          <w:tcPr>
            <w:tcW w:w="3738" w:type="dxa"/>
          </w:tcPr>
          <w:p w:rsidR="00505C0C" w:rsidRPr="006F15F4" w:rsidRDefault="00505C0C" w:rsidP="00A224A9">
            <w:pPr>
              <w:rPr>
                <w:rFonts w:ascii="Times New Roman" w:eastAsia="Times New Roman" w:hAnsi="Times New Roman" w:cs="Times New Roman"/>
                <w:sz w:val="24"/>
                <w:szCs w:val="24"/>
              </w:rPr>
            </w:pPr>
            <w:r>
              <w:rPr>
                <w:rFonts w:ascii="Times New Roman" w:eastAsia="Times New Roman" w:hAnsi="Times New Roman" w:cs="Times New Roman"/>
                <w:sz w:val="24"/>
                <w:szCs w:val="24"/>
              </w:rPr>
              <w:t>Введен в эксплуатацию станок</w:t>
            </w:r>
          </w:p>
        </w:tc>
        <w:tc>
          <w:tcPr>
            <w:tcW w:w="798" w:type="dxa"/>
            <w:tcBorders>
              <w:top w:val="single" w:sz="8" w:space="0" w:color="auto"/>
              <w:left w:val="single" w:sz="8" w:space="0" w:color="auto"/>
              <w:bottom w:val="single" w:sz="8" w:space="0" w:color="auto"/>
              <w:right w:val="single" w:sz="12" w:space="0" w:color="auto"/>
            </w:tcBorders>
          </w:tcPr>
          <w:p w:rsidR="00505C0C" w:rsidRPr="003867F2" w:rsidRDefault="00505C0C" w:rsidP="00A224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 </w:t>
            </w:r>
            <w:r>
              <w:rPr>
                <w:rFonts w:ascii="Times New Roman" w:eastAsia="Times New Roman" w:hAnsi="Times New Roman" w:cs="Times New Roman"/>
                <w:sz w:val="24"/>
                <w:szCs w:val="24"/>
                <w:lang w:val="en-US" w:eastAsia="ru-RU"/>
              </w:rPr>
              <w:t>II</w:t>
            </w:r>
          </w:p>
        </w:tc>
        <w:tc>
          <w:tcPr>
            <w:tcW w:w="940" w:type="dxa"/>
            <w:tcBorders>
              <w:top w:val="single" w:sz="8" w:space="0" w:color="auto"/>
              <w:left w:val="single" w:sz="12" w:space="0" w:color="auto"/>
              <w:bottom w:val="single" w:sz="8" w:space="0" w:color="auto"/>
              <w:right w:val="single" w:sz="8" w:space="0" w:color="auto"/>
            </w:tcBorders>
            <w:tcMar>
              <w:left w:w="0" w:type="dxa"/>
              <w:right w:w="0" w:type="dxa"/>
            </w:tcMar>
          </w:tcPr>
          <w:p w:rsidR="00505C0C" w:rsidRPr="003867F2" w:rsidRDefault="00505C0C" w:rsidP="00A224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p>
        </w:tc>
        <w:tc>
          <w:tcPr>
            <w:tcW w:w="941" w:type="dxa"/>
            <w:tcBorders>
              <w:top w:val="single" w:sz="8" w:space="0" w:color="auto"/>
              <w:left w:val="single" w:sz="8" w:space="0" w:color="auto"/>
              <w:bottom w:val="single" w:sz="8" w:space="0" w:color="auto"/>
              <w:right w:val="single" w:sz="8" w:space="0" w:color="auto"/>
            </w:tcBorders>
          </w:tcPr>
          <w:p w:rsidR="00505C0C" w:rsidRPr="003867F2" w:rsidRDefault="00505C0C" w:rsidP="00A224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w:t>
            </w:r>
          </w:p>
        </w:tc>
        <w:tc>
          <w:tcPr>
            <w:tcW w:w="1339" w:type="dxa"/>
            <w:tcBorders>
              <w:top w:val="single" w:sz="8" w:space="0" w:color="auto"/>
              <w:left w:val="single" w:sz="8" w:space="0" w:color="auto"/>
              <w:bottom w:val="single" w:sz="8" w:space="0" w:color="auto"/>
            </w:tcBorders>
          </w:tcPr>
          <w:p w:rsidR="00505C0C" w:rsidRPr="003867F2" w:rsidRDefault="00505C0C" w:rsidP="00A224A9">
            <w:pPr>
              <w:spacing w:after="0" w:line="240" w:lineRule="auto"/>
              <w:jc w:val="right"/>
              <w:rPr>
                <w:rFonts w:ascii="Times New Roman" w:eastAsia="Times New Roman" w:hAnsi="Times New Roman" w:cs="Times New Roman"/>
                <w:sz w:val="24"/>
                <w:szCs w:val="24"/>
                <w:lang w:eastAsia="ru-RU"/>
              </w:rPr>
            </w:pPr>
          </w:p>
        </w:tc>
        <w:tc>
          <w:tcPr>
            <w:tcW w:w="1340" w:type="dxa"/>
            <w:tcBorders>
              <w:top w:val="single" w:sz="8" w:space="0" w:color="auto"/>
              <w:left w:val="single" w:sz="8" w:space="0" w:color="auto"/>
              <w:bottom w:val="single" w:sz="8" w:space="0" w:color="auto"/>
            </w:tcBorders>
            <w:vAlign w:val="bottom"/>
          </w:tcPr>
          <w:p w:rsidR="00505C0C" w:rsidRPr="003867F2" w:rsidRDefault="00505C0C" w:rsidP="00A224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480000</w:t>
            </w:r>
          </w:p>
        </w:tc>
      </w:tr>
      <w:tr w:rsidR="00505C0C" w:rsidRPr="003867F2" w:rsidTr="00A224A9">
        <w:trPr>
          <w:trHeight w:val="284"/>
        </w:trPr>
        <w:tc>
          <w:tcPr>
            <w:tcW w:w="552" w:type="dxa"/>
            <w:tcBorders>
              <w:top w:val="single" w:sz="8" w:space="0" w:color="auto"/>
              <w:bottom w:val="single" w:sz="8" w:space="0" w:color="auto"/>
              <w:right w:val="single" w:sz="8" w:space="0" w:color="auto"/>
            </w:tcBorders>
            <w:tcMar>
              <w:left w:w="0" w:type="dxa"/>
              <w:right w:w="0" w:type="dxa"/>
            </w:tcMar>
            <w:vAlign w:val="center"/>
          </w:tcPr>
          <w:p w:rsidR="00505C0C" w:rsidRPr="003867F2" w:rsidRDefault="00505C0C" w:rsidP="00A224A9">
            <w:pPr>
              <w:spacing w:after="0" w:line="288" w:lineRule="auto"/>
              <w:ind w:left="108" w:right="108"/>
              <w:rPr>
                <w:rFonts w:ascii="Times New Roman" w:eastAsia="Times New Roman" w:hAnsi="Times New Roman" w:cs="Times New Roman"/>
                <w:sz w:val="24"/>
                <w:szCs w:val="24"/>
                <w:lang w:eastAsia="ru-RU"/>
              </w:rPr>
            </w:pPr>
            <w:r w:rsidRPr="003867F2">
              <w:rPr>
                <w:rFonts w:ascii="Times New Roman" w:eastAsia="Times New Roman" w:hAnsi="Times New Roman" w:cs="Times New Roman"/>
                <w:sz w:val="24"/>
                <w:szCs w:val="24"/>
                <w:lang w:eastAsia="ru-RU"/>
              </w:rPr>
              <w:t>6.</w:t>
            </w:r>
          </w:p>
        </w:tc>
        <w:tc>
          <w:tcPr>
            <w:tcW w:w="3738" w:type="dxa"/>
          </w:tcPr>
          <w:p w:rsidR="00505C0C" w:rsidRPr="006A30AE" w:rsidRDefault="00505C0C" w:rsidP="00A224A9">
            <w:pPr>
              <w:spacing w:after="0"/>
              <w:rPr>
                <w:rFonts w:ascii="Times New Roman" w:eastAsia="Times New Roman" w:hAnsi="Times New Roman" w:cs="Times New Roman"/>
                <w:sz w:val="24"/>
                <w:szCs w:val="24"/>
              </w:rPr>
            </w:pPr>
            <w:r w:rsidRPr="006A30AE">
              <w:rPr>
                <w:rFonts w:ascii="Times New Roman" w:eastAsia="Times New Roman" w:hAnsi="Times New Roman" w:cs="Times New Roman"/>
                <w:sz w:val="24"/>
                <w:szCs w:val="24"/>
              </w:rPr>
              <w:t>Отпущены со склада материалы:</w:t>
            </w:r>
          </w:p>
          <w:p w:rsidR="00505C0C" w:rsidRDefault="00505C0C" w:rsidP="00A224A9">
            <w:pPr>
              <w:spacing w:after="0"/>
              <w:rPr>
                <w:rFonts w:ascii="Times New Roman" w:eastAsia="Times New Roman" w:hAnsi="Times New Roman" w:cs="Times New Roman"/>
                <w:sz w:val="24"/>
                <w:szCs w:val="24"/>
              </w:rPr>
            </w:pPr>
            <w:r w:rsidRPr="006A30AE">
              <w:rPr>
                <w:rFonts w:ascii="Times New Roman" w:eastAsia="Times New Roman" w:hAnsi="Times New Roman" w:cs="Times New Roman"/>
                <w:sz w:val="24"/>
                <w:szCs w:val="24"/>
              </w:rPr>
              <w:t>на производство продукции А</w:t>
            </w:r>
          </w:p>
          <w:p w:rsidR="00505C0C" w:rsidRDefault="00505C0C" w:rsidP="00A224A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на производство продукции Б</w:t>
            </w:r>
          </w:p>
          <w:p w:rsidR="00505C0C" w:rsidRDefault="00505C0C" w:rsidP="00A224A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на цеховые нужды</w:t>
            </w:r>
          </w:p>
          <w:p w:rsidR="00505C0C" w:rsidRPr="006F15F4" w:rsidRDefault="00505C0C" w:rsidP="00A224A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на управленческие нужды</w:t>
            </w:r>
          </w:p>
        </w:tc>
        <w:tc>
          <w:tcPr>
            <w:tcW w:w="798" w:type="dxa"/>
            <w:tcBorders>
              <w:top w:val="single" w:sz="8" w:space="0" w:color="auto"/>
              <w:left w:val="single" w:sz="8" w:space="0" w:color="auto"/>
              <w:bottom w:val="single" w:sz="8" w:space="0" w:color="auto"/>
              <w:right w:val="single" w:sz="12" w:space="0" w:color="auto"/>
            </w:tcBorders>
          </w:tcPr>
          <w:p w:rsidR="00505C0C" w:rsidRPr="003867F2" w:rsidRDefault="00505C0C" w:rsidP="00A224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 </w:t>
            </w:r>
            <w:r>
              <w:rPr>
                <w:rFonts w:ascii="Times New Roman" w:eastAsia="Times New Roman" w:hAnsi="Times New Roman" w:cs="Times New Roman"/>
                <w:sz w:val="24"/>
                <w:szCs w:val="24"/>
                <w:lang w:val="en-US" w:eastAsia="ru-RU"/>
              </w:rPr>
              <w:t>II</w:t>
            </w:r>
          </w:p>
        </w:tc>
        <w:tc>
          <w:tcPr>
            <w:tcW w:w="940" w:type="dxa"/>
            <w:tcBorders>
              <w:top w:val="single" w:sz="8" w:space="0" w:color="auto"/>
              <w:left w:val="single" w:sz="12" w:space="0" w:color="auto"/>
              <w:bottom w:val="single" w:sz="8" w:space="0" w:color="auto"/>
              <w:right w:val="single" w:sz="8" w:space="0" w:color="auto"/>
            </w:tcBorders>
            <w:tcMar>
              <w:left w:w="0" w:type="dxa"/>
              <w:right w:w="0" w:type="dxa"/>
            </w:tcMar>
          </w:tcPr>
          <w:p w:rsidR="00505C0C" w:rsidRDefault="00505C0C" w:rsidP="00A224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20/А</w:t>
            </w:r>
          </w:p>
          <w:p w:rsidR="00505C0C" w:rsidRDefault="00505C0C" w:rsidP="00A224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20/Б</w:t>
            </w:r>
          </w:p>
          <w:p w:rsidR="00505C0C" w:rsidRDefault="00505C0C" w:rsidP="00A224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p w:rsidR="00505C0C" w:rsidRPr="003867F2" w:rsidRDefault="00505C0C" w:rsidP="00A224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941" w:type="dxa"/>
            <w:tcBorders>
              <w:top w:val="single" w:sz="8" w:space="0" w:color="auto"/>
              <w:left w:val="single" w:sz="8" w:space="0" w:color="auto"/>
              <w:bottom w:val="single" w:sz="8" w:space="0" w:color="auto"/>
              <w:right w:val="single" w:sz="8" w:space="0" w:color="auto"/>
            </w:tcBorders>
          </w:tcPr>
          <w:p w:rsidR="00505C0C" w:rsidRDefault="00505C0C" w:rsidP="00A224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p w:rsidR="00505C0C" w:rsidRDefault="00505C0C" w:rsidP="00A224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p w:rsidR="00505C0C" w:rsidRDefault="00505C0C" w:rsidP="00A224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p w:rsidR="00505C0C" w:rsidRPr="003867F2" w:rsidRDefault="00505C0C" w:rsidP="00A224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339" w:type="dxa"/>
            <w:tcBorders>
              <w:top w:val="single" w:sz="8" w:space="0" w:color="auto"/>
              <w:left w:val="single" w:sz="8" w:space="0" w:color="auto"/>
              <w:bottom w:val="single" w:sz="8" w:space="0" w:color="auto"/>
            </w:tcBorders>
          </w:tcPr>
          <w:p w:rsidR="00505C0C" w:rsidRDefault="00505C0C" w:rsidP="00A224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140000</w:t>
            </w:r>
          </w:p>
          <w:p w:rsidR="00505C0C" w:rsidRDefault="00505C0C" w:rsidP="00A224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140000</w:t>
            </w:r>
          </w:p>
          <w:p w:rsidR="00505C0C" w:rsidRDefault="00505C0C" w:rsidP="00A224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8000</w:t>
            </w:r>
          </w:p>
          <w:p w:rsidR="00505C0C" w:rsidRPr="003867F2" w:rsidRDefault="00505C0C" w:rsidP="00A224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6000</w:t>
            </w:r>
          </w:p>
        </w:tc>
        <w:tc>
          <w:tcPr>
            <w:tcW w:w="1340" w:type="dxa"/>
            <w:tcBorders>
              <w:top w:val="single" w:sz="8" w:space="0" w:color="auto"/>
              <w:left w:val="single" w:sz="8" w:space="0" w:color="auto"/>
              <w:bottom w:val="single" w:sz="8" w:space="0" w:color="auto"/>
            </w:tcBorders>
            <w:vAlign w:val="bottom"/>
          </w:tcPr>
          <w:p w:rsidR="00505C0C" w:rsidRPr="003867F2" w:rsidRDefault="00505C0C" w:rsidP="00A224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294000</w:t>
            </w:r>
          </w:p>
        </w:tc>
      </w:tr>
      <w:tr w:rsidR="00505C0C" w:rsidRPr="003867F2" w:rsidTr="00A224A9">
        <w:trPr>
          <w:trHeight w:val="284"/>
        </w:trPr>
        <w:tc>
          <w:tcPr>
            <w:tcW w:w="552" w:type="dxa"/>
            <w:tcBorders>
              <w:top w:val="single" w:sz="8" w:space="0" w:color="auto"/>
              <w:bottom w:val="single" w:sz="8" w:space="0" w:color="auto"/>
              <w:right w:val="single" w:sz="8" w:space="0" w:color="auto"/>
            </w:tcBorders>
            <w:tcMar>
              <w:left w:w="0" w:type="dxa"/>
              <w:right w:w="0" w:type="dxa"/>
            </w:tcMar>
            <w:vAlign w:val="center"/>
          </w:tcPr>
          <w:p w:rsidR="00505C0C" w:rsidRPr="003867F2" w:rsidRDefault="00505C0C" w:rsidP="00A224A9">
            <w:pPr>
              <w:spacing w:after="0" w:line="288" w:lineRule="auto"/>
              <w:ind w:left="108" w:right="108"/>
              <w:rPr>
                <w:rFonts w:ascii="Times New Roman" w:eastAsia="Times New Roman" w:hAnsi="Times New Roman" w:cs="Times New Roman"/>
                <w:sz w:val="24"/>
                <w:szCs w:val="24"/>
                <w:lang w:eastAsia="ru-RU"/>
              </w:rPr>
            </w:pPr>
            <w:r w:rsidRPr="003867F2">
              <w:rPr>
                <w:rFonts w:ascii="Times New Roman" w:eastAsia="Times New Roman" w:hAnsi="Times New Roman" w:cs="Times New Roman"/>
                <w:sz w:val="24"/>
                <w:szCs w:val="24"/>
                <w:lang w:eastAsia="ru-RU"/>
              </w:rPr>
              <w:t>7.</w:t>
            </w:r>
          </w:p>
        </w:tc>
        <w:tc>
          <w:tcPr>
            <w:tcW w:w="3738" w:type="dxa"/>
          </w:tcPr>
          <w:p w:rsidR="00505C0C" w:rsidRPr="006A30AE" w:rsidRDefault="00505C0C" w:rsidP="00A224A9">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Начислена амортизация оборудования линейным методом</w:t>
            </w:r>
          </w:p>
        </w:tc>
        <w:tc>
          <w:tcPr>
            <w:tcW w:w="798" w:type="dxa"/>
            <w:tcBorders>
              <w:top w:val="single" w:sz="8" w:space="0" w:color="auto"/>
              <w:left w:val="single" w:sz="8" w:space="0" w:color="auto"/>
              <w:bottom w:val="single" w:sz="8" w:space="0" w:color="auto"/>
              <w:right w:val="single" w:sz="12" w:space="0" w:color="auto"/>
            </w:tcBorders>
          </w:tcPr>
          <w:p w:rsidR="00505C0C" w:rsidRPr="003867F2" w:rsidRDefault="00505C0C" w:rsidP="00A224A9">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 xml:space="preserve">П </w:t>
            </w:r>
            <w:r>
              <w:rPr>
                <w:rFonts w:ascii="Times New Roman" w:eastAsia="Times New Roman" w:hAnsi="Times New Roman" w:cs="Times New Roman"/>
                <w:sz w:val="24"/>
                <w:szCs w:val="24"/>
                <w:lang w:val="en-US" w:eastAsia="ru-RU"/>
              </w:rPr>
              <w:t>II</w:t>
            </w:r>
          </w:p>
        </w:tc>
        <w:tc>
          <w:tcPr>
            <w:tcW w:w="940" w:type="dxa"/>
            <w:tcBorders>
              <w:top w:val="single" w:sz="8" w:space="0" w:color="auto"/>
              <w:left w:val="single" w:sz="12" w:space="0" w:color="auto"/>
              <w:bottom w:val="single" w:sz="8" w:space="0" w:color="auto"/>
              <w:right w:val="single" w:sz="8" w:space="0" w:color="auto"/>
            </w:tcBorders>
            <w:tcMar>
              <w:left w:w="0" w:type="dxa"/>
              <w:right w:w="0" w:type="dxa"/>
            </w:tcMar>
          </w:tcPr>
          <w:p w:rsidR="00505C0C" w:rsidRPr="003867F2" w:rsidRDefault="00505C0C" w:rsidP="00A224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941" w:type="dxa"/>
            <w:tcBorders>
              <w:top w:val="single" w:sz="8" w:space="0" w:color="auto"/>
              <w:left w:val="single" w:sz="8" w:space="0" w:color="auto"/>
              <w:bottom w:val="single" w:sz="8" w:space="0" w:color="auto"/>
              <w:right w:val="single" w:sz="8" w:space="0" w:color="auto"/>
            </w:tcBorders>
          </w:tcPr>
          <w:p w:rsidR="00505C0C" w:rsidRPr="003867F2" w:rsidRDefault="00505C0C" w:rsidP="00A224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p>
        </w:tc>
        <w:tc>
          <w:tcPr>
            <w:tcW w:w="1339" w:type="dxa"/>
            <w:tcBorders>
              <w:top w:val="single" w:sz="8" w:space="0" w:color="auto"/>
              <w:left w:val="single" w:sz="8" w:space="0" w:color="auto"/>
              <w:bottom w:val="single" w:sz="8" w:space="0" w:color="auto"/>
            </w:tcBorders>
          </w:tcPr>
          <w:p w:rsidR="00505C0C" w:rsidRPr="003867F2" w:rsidRDefault="00505C0C" w:rsidP="00A224A9">
            <w:pPr>
              <w:spacing w:after="0" w:line="240" w:lineRule="auto"/>
              <w:jc w:val="right"/>
              <w:rPr>
                <w:rFonts w:ascii="Times New Roman" w:eastAsia="Times New Roman" w:hAnsi="Times New Roman" w:cs="Times New Roman"/>
                <w:sz w:val="24"/>
                <w:szCs w:val="24"/>
                <w:lang w:eastAsia="ru-RU"/>
              </w:rPr>
            </w:pPr>
          </w:p>
        </w:tc>
        <w:tc>
          <w:tcPr>
            <w:tcW w:w="1340" w:type="dxa"/>
            <w:tcBorders>
              <w:top w:val="single" w:sz="8" w:space="0" w:color="auto"/>
              <w:left w:val="single" w:sz="8" w:space="0" w:color="auto"/>
              <w:bottom w:val="single" w:sz="8" w:space="0" w:color="auto"/>
            </w:tcBorders>
            <w:vAlign w:val="bottom"/>
          </w:tcPr>
          <w:p w:rsidR="00505C0C" w:rsidRPr="003867F2" w:rsidRDefault="00505C0C" w:rsidP="00A224A9">
            <w:pPr>
              <w:spacing w:after="0" w:line="240" w:lineRule="auto"/>
              <w:jc w:val="right"/>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4000</w:t>
            </w:r>
          </w:p>
        </w:tc>
      </w:tr>
      <w:tr w:rsidR="00505C0C" w:rsidRPr="003867F2" w:rsidTr="00A224A9">
        <w:trPr>
          <w:trHeight w:val="284"/>
        </w:trPr>
        <w:tc>
          <w:tcPr>
            <w:tcW w:w="552" w:type="dxa"/>
            <w:tcBorders>
              <w:top w:val="single" w:sz="8" w:space="0" w:color="auto"/>
              <w:bottom w:val="single" w:sz="8" w:space="0" w:color="auto"/>
              <w:right w:val="single" w:sz="8" w:space="0" w:color="auto"/>
            </w:tcBorders>
            <w:tcMar>
              <w:left w:w="0" w:type="dxa"/>
              <w:right w:w="0" w:type="dxa"/>
            </w:tcMar>
            <w:vAlign w:val="center"/>
          </w:tcPr>
          <w:p w:rsidR="00505C0C" w:rsidRPr="003867F2" w:rsidRDefault="00505C0C" w:rsidP="00A224A9">
            <w:pPr>
              <w:spacing w:after="0" w:line="288" w:lineRule="auto"/>
              <w:ind w:left="108" w:right="108"/>
              <w:rPr>
                <w:rFonts w:ascii="Times New Roman" w:eastAsia="Times New Roman" w:hAnsi="Times New Roman" w:cs="Times New Roman"/>
                <w:sz w:val="24"/>
                <w:szCs w:val="24"/>
                <w:lang w:eastAsia="ru-RU"/>
              </w:rPr>
            </w:pPr>
            <w:r w:rsidRPr="003867F2">
              <w:rPr>
                <w:rFonts w:ascii="Times New Roman" w:eastAsia="Times New Roman" w:hAnsi="Times New Roman" w:cs="Times New Roman"/>
                <w:sz w:val="24"/>
                <w:szCs w:val="24"/>
                <w:lang w:eastAsia="ru-RU"/>
              </w:rPr>
              <w:t>8.</w:t>
            </w:r>
          </w:p>
        </w:tc>
        <w:tc>
          <w:tcPr>
            <w:tcW w:w="3738" w:type="dxa"/>
          </w:tcPr>
          <w:p w:rsidR="00505C0C" w:rsidRDefault="00505C0C" w:rsidP="00A224A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Акцептован счет поставщика за электроэнергию, потребленную на:</w:t>
            </w:r>
          </w:p>
          <w:p w:rsidR="00505C0C" w:rsidRDefault="00505C0C" w:rsidP="00A224A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производственные нужды,</w:t>
            </w:r>
          </w:p>
          <w:p w:rsidR="00505C0C" w:rsidRDefault="00505C0C" w:rsidP="00A224A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proofErr w:type="spellStart"/>
            <w:r>
              <w:rPr>
                <w:rFonts w:ascii="Times New Roman" w:eastAsia="Times New Roman" w:hAnsi="Times New Roman" w:cs="Times New Roman"/>
                <w:sz w:val="24"/>
                <w:szCs w:val="24"/>
              </w:rPr>
              <w:t>т.ч</w:t>
            </w:r>
            <w:proofErr w:type="spellEnd"/>
            <w:r>
              <w:rPr>
                <w:rFonts w:ascii="Times New Roman" w:eastAsia="Times New Roman" w:hAnsi="Times New Roman" w:cs="Times New Roman"/>
                <w:sz w:val="24"/>
                <w:szCs w:val="24"/>
              </w:rPr>
              <w:t>. НДС</w:t>
            </w:r>
          </w:p>
          <w:p w:rsidR="00505C0C" w:rsidRDefault="00505C0C" w:rsidP="00A224A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общехозяйственные нужды,</w:t>
            </w:r>
          </w:p>
          <w:p w:rsidR="00505C0C" w:rsidRDefault="00505C0C" w:rsidP="00A224A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proofErr w:type="spellStart"/>
            <w:r>
              <w:rPr>
                <w:rFonts w:ascii="Times New Roman" w:eastAsia="Times New Roman" w:hAnsi="Times New Roman" w:cs="Times New Roman"/>
                <w:sz w:val="24"/>
                <w:szCs w:val="24"/>
              </w:rPr>
              <w:t>т.ч</w:t>
            </w:r>
            <w:proofErr w:type="spellEnd"/>
            <w:r>
              <w:rPr>
                <w:rFonts w:ascii="Times New Roman" w:eastAsia="Times New Roman" w:hAnsi="Times New Roman" w:cs="Times New Roman"/>
                <w:sz w:val="24"/>
                <w:szCs w:val="24"/>
              </w:rPr>
              <w:t>. НДС</w:t>
            </w:r>
          </w:p>
        </w:tc>
        <w:tc>
          <w:tcPr>
            <w:tcW w:w="798" w:type="dxa"/>
            <w:tcBorders>
              <w:top w:val="single" w:sz="8" w:space="0" w:color="auto"/>
              <w:left w:val="single" w:sz="8" w:space="0" w:color="auto"/>
              <w:bottom w:val="single" w:sz="8" w:space="0" w:color="auto"/>
              <w:right w:val="single" w:sz="12" w:space="0" w:color="auto"/>
            </w:tcBorders>
          </w:tcPr>
          <w:p w:rsidR="00505C0C" w:rsidRPr="003867F2" w:rsidRDefault="00505C0C" w:rsidP="00A224A9">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 xml:space="preserve">М </w:t>
            </w:r>
            <w:r>
              <w:rPr>
                <w:rFonts w:ascii="Times New Roman" w:eastAsia="Times New Roman" w:hAnsi="Times New Roman" w:cs="Times New Roman"/>
                <w:sz w:val="24"/>
                <w:szCs w:val="24"/>
                <w:lang w:val="en-US" w:eastAsia="ru-RU"/>
              </w:rPr>
              <w:t>I</w:t>
            </w:r>
          </w:p>
        </w:tc>
        <w:tc>
          <w:tcPr>
            <w:tcW w:w="940" w:type="dxa"/>
            <w:tcBorders>
              <w:top w:val="single" w:sz="8" w:space="0" w:color="auto"/>
              <w:left w:val="single" w:sz="12" w:space="0" w:color="auto"/>
              <w:bottom w:val="single" w:sz="8" w:space="0" w:color="auto"/>
              <w:right w:val="single" w:sz="8" w:space="0" w:color="auto"/>
            </w:tcBorders>
            <w:tcMar>
              <w:left w:w="0" w:type="dxa"/>
              <w:right w:w="0" w:type="dxa"/>
            </w:tcMar>
          </w:tcPr>
          <w:p w:rsidR="00505C0C" w:rsidRDefault="00505C0C" w:rsidP="00A224A9">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25</w:t>
            </w:r>
          </w:p>
          <w:p w:rsidR="00505C0C" w:rsidRDefault="00505C0C" w:rsidP="00A224A9">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19</w:t>
            </w:r>
          </w:p>
          <w:p w:rsidR="00505C0C" w:rsidRDefault="00505C0C" w:rsidP="00A224A9">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26</w:t>
            </w:r>
          </w:p>
          <w:p w:rsidR="00505C0C" w:rsidRPr="003867F2" w:rsidRDefault="00505C0C" w:rsidP="00A224A9">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19</w:t>
            </w:r>
          </w:p>
        </w:tc>
        <w:tc>
          <w:tcPr>
            <w:tcW w:w="941" w:type="dxa"/>
            <w:tcBorders>
              <w:top w:val="single" w:sz="8" w:space="0" w:color="auto"/>
              <w:left w:val="single" w:sz="8" w:space="0" w:color="auto"/>
              <w:bottom w:val="single" w:sz="8" w:space="0" w:color="auto"/>
              <w:right w:val="single" w:sz="8" w:space="0" w:color="auto"/>
            </w:tcBorders>
          </w:tcPr>
          <w:p w:rsidR="00505C0C" w:rsidRDefault="00505C0C" w:rsidP="00A224A9">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60</w:t>
            </w:r>
          </w:p>
          <w:p w:rsidR="00505C0C" w:rsidRDefault="00505C0C" w:rsidP="00A224A9">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60</w:t>
            </w:r>
          </w:p>
          <w:p w:rsidR="00505C0C" w:rsidRDefault="00505C0C" w:rsidP="00A224A9">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60</w:t>
            </w:r>
          </w:p>
          <w:p w:rsidR="00505C0C" w:rsidRPr="003867F2" w:rsidRDefault="00505C0C" w:rsidP="00A224A9">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60</w:t>
            </w:r>
          </w:p>
        </w:tc>
        <w:tc>
          <w:tcPr>
            <w:tcW w:w="1339" w:type="dxa"/>
            <w:tcBorders>
              <w:top w:val="single" w:sz="8" w:space="0" w:color="auto"/>
              <w:left w:val="single" w:sz="8" w:space="0" w:color="auto"/>
              <w:bottom w:val="single" w:sz="8" w:space="0" w:color="auto"/>
            </w:tcBorders>
          </w:tcPr>
          <w:p w:rsidR="00505C0C" w:rsidRDefault="00505C0C" w:rsidP="00A224A9">
            <w:pPr>
              <w:spacing w:after="0" w:line="240" w:lineRule="auto"/>
              <w:jc w:val="right"/>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12000</w:t>
            </w:r>
          </w:p>
          <w:p w:rsidR="00505C0C" w:rsidRDefault="00505C0C" w:rsidP="00A224A9">
            <w:pPr>
              <w:spacing w:after="0" w:line="240" w:lineRule="auto"/>
              <w:jc w:val="right"/>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2160</w:t>
            </w:r>
          </w:p>
          <w:p w:rsidR="00505C0C" w:rsidRDefault="00505C0C" w:rsidP="00A224A9">
            <w:pPr>
              <w:spacing w:after="0" w:line="240" w:lineRule="auto"/>
              <w:jc w:val="right"/>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8000</w:t>
            </w:r>
          </w:p>
          <w:p w:rsidR="00505C0C" w:rsidRPr="003867F2" w:rsidRDefault="00505C0C" w:rsidP="00A224A9">
            <w:pPr>
              <w:spacing w:after="0" w:line="240" w:lineRule="auto"/>
              <w:jc w:val="right"/>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1440</w:t>
            </w:r>
          </w:p>
        </w:tc>
        <w:tc>
          <w:tcPr>
            <w:tcW w:w="1340" w:type="dxa"/>
            <w:tcBorders>
              <w:top w:val="single" w:sz="8" w:space="0" w:color="auto"/>
              <w:left w:val="single" w:sz="8" w:space="0" w:color="auto"/>
              <w:bottom w:val="single" w:sz="8" w:space="0" w:color="auto"/>
            </w:tcBorders>
            <w:vAlign w:val="bottom"/>
          </w:tcPr>
          <w:p w:rsidR="00505C0C" w:rsidRPr="003867F2" w:rsidRDefault="00505C0C" w:rsidP="00A224A9">
            <w:pPr>
              <w:spacing w:after="0" w:line="240" w:lineRule="auto"/>
              <w:jc w:val="right"/>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23600</w:t>
            </w:r>
          </w:p>
        </w:tc>
      </w:tr>
      <w:tr w:rsidR="00505C0C" w:rsidRPr="003867F2" w:rsidTr="00A224A9">
        <w:trPr>
          <w:trHeight w:val="284"/>
        </w:trPr>
        <w:tc>
          <w:tcPr>
            <w:tcW w:w="552" w:type="dxa"/>
            <w:tcBorders>
              <w:top w:val="single" w:sz="8" w:space="0" w:color="auto"/>
              <w:bottom w:val="single" w:sz="8" w:space="0" w:color="auto"/>
              <w:right w:val="single" w:sz="8" w:space="0" w:color="auto"/>
            </w:tcBorders>
            <w:tcMar>
              <w:left w:w="0" w:type="dxa"/>
              <w:right w:w="0" w:type="dxa"/>
            </w:tcMar>
            <w:vAlign w:val="center"/>
          </w:tcPr>
          <w:p w:rsidR="00505C0C" w:rsidRPr="003867F2" w:rsidRDefault="00505C0C" w:rsidP="00A224A9">
            <w:pPr>
              <w:spacing w:after="0" w:line="288" w:lineRule="auto"/>
              <w:ind w:left="108" w:right="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3738" w:type="dxa"/>
          </w:tcPr>
          <w:p w:rsidR="00505C0C" w:rsidRDefault="00505C0C" w:rsidP="00A224A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Списан к возмещению НДС по счету</w:t>
            </w:r>
          </w:p>
        </w:tc>
        <w:tc>
          <w:tcPr>
            <w:tcW w:w="798" w:type="dxa"/>
            <w:tcBorders>
              <w:top w:val="single" w:sz="8" w:space="0" w:color="auto"/>
              <w:left w:val="single" w:sz="8" w:space="0" w:color="auto"/>
              <w:bottom w:val="single" w:sz="8" w:space="0" w:color="auto"/>
              <w:right w:val="single" w:sz="12" w:space="0" w:color="auto"/>
            </w:tcBorders>
          </w:tcPr>
          <w:p w:rsidR="00505C0C" w:rsidRPr="00B35D18" w:rsidRDefault="00505C0C" w:rsidP="00A224A9">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 xml:space="preserve">М </w:t>
            </w:r>
            <w:r>
              <w:rPr>
                <w:rFonts w:ascii="Times New Roman" w:eastAsia="Times New Roman" w:hAnsi="Times New Roman" w:cs="Times New Roman"/>
                <w:sz w:val="24"/>
                <w:szCs w:val="24"/>
                <w:lang w:val="en-US" w:eastAsia="ru-RU"/>
              </w:rPr>
              <w:t>III</w:t>
            </w:r>
          </w:p>
        </w:tc>
        <w:tc>
          <w:tcPr>
            <w:tcW w:w="940" w:type="dxa"/>
            <w:tcBorders>
              <w:top w:val="single" w:sz="8" w:space="0" w:color="auto"/>
              <w:left w:val="single" w:sz="12" w:space="0" w:color="auto"/>
              <w:bottom w:val="single" w:sz="8" w:space="0" w:color="auto"/>
              <w:right w:val="single" w:sz="8" w:space="0" w:color="auto"/>
            </w:tcBorders>
            <w:tcMar>
              <w:left w:w="0" w:type="dxa"/>
              <w:right w:w="0" w:type="dxa"/>
            </w:tcMar>
          </w:tcPr>
          <w:p w:rsidR="00505C0C" w:rsidRPr="00B35D18" w:rsidRDefault="00505C0C" w:rsidP="00A224A9">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68</w:t>
            </w:r>
          </w:p>
        </w:tc>
        <w:tc>
          <w:tcPr>
            <w:tcW w:w="941" w:type="dxa"/>
            <w:tcBorders>
              <w:top w:val="single" w:sz="8" w:space="0" w:color="auto"/>
              <w:left w:val="single" w:sz="8" w:space="0" w:color="auto"/>
              <w:bottom w:val="single" w:sz="8" w:space="0" w:color="auto"/>
              <w:right w:val="single" w:sz="8" w:space="0" w:color="auto"/>
            </w:tcBorders>
          </w:tcPr>
          <w:p w:rsidR="00505C0C" w:rsidRPr="00B35D18" w:rsidRDefault="00505C0C" w:rsidP="00A224A9">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19</w:t>
            </w:r>
          </w:p>
        </w:tc>
        <w:tc>
          <w:tcPr>
            <w:tcW w:w="1339" w:type="dxa"/>
            <w:tcBorders>
              <w:top w:val="single" w:sz="8" w:space="0" w:color="auto"/>
              <w:left w:val="single" w:sz="8" w:space="0" w:color="auto"/>
              <w:bottom w:val="single" w:sz="8" w:space="0" w:color="auto"/>
            </w:tcBorders>
          </w:tcPr>
          <w:p w:rsidR="00505C0C" w:rsidRPr="003867F2" w:rsidRDefault="00505C0C" w:rsidP="00A224A9">
            <w:pPr>
              <w:spacing w:after="0" w:line="240" w:lineRule="auto"/>
              <w:jc w:val="right"/>
              <w:rPr>
                <w:rFonts w:ascii="Times New Roman" w:eastAsia="Times New Roman" w:hAnsi="Times New Roman" w:cs="Times New Roman"/>
                <w:sz w:val="24"/>
                <w:szCs w:val="24"/>
                <w:lang w:eastAsia="ru-RU"/>
              </w:rPr>
            </w:pPr>
          </w:p>
        </w:tc>
        <w:tc>
          <w:tcPr>
            <w:tcW w:w="1340" w:type="dxa"/>
            <w:tcBorders>
              <w:top w:val="single" w:sz="8" w:space="0" w:color="auto"/>
              <w:left w:val="single" w:sz="8" w:space="0" w:color="auto"/>
              <w:bottom w:val="single" w:sz="8" w:space="0" w:color="auto"/>
            </w:tcBorders>
            <w:vAlign w:val="bottom"/>
          </w:tcPr>
          <w:p w:rsidR="00505C0C" w:rsidRPr="00B35D18" w:rsidRDefault="00505C0C" w:rsidP="00A224A9">
            <w:pPr>
              <w:spacing w:after="0" w:line="240" w:lineRule="auto"/>
              <w:jc w:val="right"/>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3600</w:t>
            </w:r>
          </w:p>
        </w:tc>
      </w:tr>
      <w:tr w:rsidR="00505C0C" w:rsidRPr="003867F2" w:rsidTr="00A224A9">
        <w:trPr>
          <w:trHeight w:val="284"/>
        </w:trPr>
        <w:tc>
          <w:tcPr>
            <w:tcW w:w="552" w:type="dxa"/>
            <w:tcBorders>
              <w:top w:val="single" w:sz="8" w:space="0" w:color="auto"/>
              <w:bottom w:val="single" w:sz="8" w:space="0" w:color="auto"/>
              <w:right w:val="single" w:sz="8" w:space="0" w:color="auto"/>
            </w:tcBorders>
            <w:tcMar>
              <w:left w:w="0" w:type="dxa"/>
              <w:right w:w="0" w:type="dxa"/>
            </w:tcMar>
            <w:vAlign w:val="center"/>
          </w:tcPr>
          <w:p w:rsidR="00505C0C" w:rsidRPr="003867F2" w:rsidRDefault="00505C0C" w:rsidP="00A224A9">
            <w:pPr>
              <w:spacing w:after="0" w:line="288" w:lineRule="auto"/>
              <w:ind w:left="108" w:right="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3738" w:type="dxa"/>
          </w:tcPr>
          <w:p w:rsidR="00505C0C" w:rsidRDefault="00505C0C" w:rsidP="00A224A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Начислена заработная плата:</w:t>
            </w:r>
          </w:p>
          <w:p w:rsidR="00505C0C" w:rsidRDefault="00505C0C" w:rsidP="00A224A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рабочим, изготавливающим изделие А</w:t>
            </w:r>
          </w:p>
          <w:p w:rsidR="00505C0C" w:rsidRDefault="00505C0C" w:rsidP="00A224A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рабочим, изготавливающим изделие Б</w:t>
            </w:r>
          </w:p>
          <w:p w:rsidR="00505C0C" w:rsidRDefault="00505C0C" w:rsidP="00A224A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персоналу цеха</w:t>
            </w:r>
          </w:p>
          <w:p w:rsidR="00505C0C" w:rsidRDefault="00505C0C" w:rsidP="00A224A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аппарату заводоуправления</w:t>
            </w:r>
          </w:p>
        </w:tc>
        <w:tc>
          <w:tcPr>
            <w:tcW w:w="798" w:type="dxa"/>
            <w:tcBorders>
              <w:top w:val="single" w:sz="8" w:space="0" w:color="auto"/>
              <w:left w:val="single" w:sz="8" w:space="0" w:color="auto"/>
              <w:bottom w:val="single" w:sz="8" w:space="0" w:color="auto"/>
              <w:right w:val="single" w:sz="12" w:space="0" w:color="auto"/>
            </w:tcBorders>
          </w:tcPr>
          <w:p w:rsidR="00505C0C" w:rsidRPr="00B35D18" w:rsidRDefault="00505C0C" w:rsidP="00A224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 </w:t>
            </w:r>
            <w:r>
              <w:rPr>
                <w:rFonts w:ascii="Times New Roman" w:eastAsia="Times New Roman" w:hAnsi="Times New Roman" w:cs="Times New Roman"/>
                <w:sz w:val="24"/>
                <w:szCs w:val="24"/>
                <w:lang w:val="en-US" w:eastAsia="ru-RU"/>
              </w:rPr>
              <w:t>I</w:t>
            </w:r>
          </w:p>
        </w:tc>
        <w:tc>
          <w:tcPr>
            <w:tcW w:w="940" w:type="dxa"/>
            <w:tcBorders>
              <w:top w:val="single" w:sz="8" w:space="0" w:color="auto"/>
              <w:left w:val="single" w:sz="12" w:space="0" w:color="auto"/>
              <w:bottom w:val="single" w:sz="8" w:space="0" w:color="auto"/>
              <w:right w:val="single" w:sz="8" w:space="0" w:color="auto"/>
            </w:tcBorders>
            <w:tcMar>
              <w:left w:w="0" w:type="dxa"/>
              <w:right w:w="0" w:type="dxa"/>
            </w:tcMar>
          </w:tcPr>
          <w:p w:rsidR="00505C0C" w:rsidRDefault="00505C0C" w:rsidP="00A224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20/</w:t>
            </w:r>
            <w:r>
              <w:rPr>
                <w:rFonts w:ascii="Times New Roman" w:eastAsia="Times New Roman" w:hAnsi="Times New Roman" w:cs="Times New Roman"/>
                <w:sz w:val="24"/>
                <w:szCs w:val="24"/>
                <w:lang w:eastAsia="ru-RU"/>
              </w:rPr>
              <w:t>А</w:t>
            </w:r>
          </w:p>
          <w:p w:rsidR="00505C0C" w:rsidRDefault="00505C0C" w:rsidP="00A224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20/Б</w:t>
            </w:r>
          </w:p>
          <w:p w:rsidR="00505C0C" w:rsidRDefault="00505C0C" w:rsidP="00A224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p w:rsidR="00505C0C" w:rsidRPr="00B35D18" w:rsidRDefault="00505C0C" w:rsidP="00A224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941" w:type="dxa"/>
            <w:tcBorders>
              <w:top w:val="single" w:sz="8" w:space="0" w:color="auto"/>
              <w:left w:val="single" w:sz="8" w:space="0" w:color="auto"/>
              <w:bottom w:val="single" w:sz="8" w:space="0" w:color="auto"/>
              <w:right w:val="single" w:sz="8" w:space="0" w:color="auto"/>
            </w:tcBorders>
          </w:tcPr>
          <w:p w:rsidR="00505C0C" w:rsidRDefault="00505C0C" w:rsidP="00A224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p>
          <w:p w:rsidR="00505C0C" w:rsidRDefault="00505C0C" w:rsidP="00A224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p>
          <w:p w:rsidR="00505C0C" w:rsidRDefault="00505C0C" w:rsidP="00A224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p>
          <w:p w:rsidR="00505C0C" w:rsidRPr="003867F2" w:rsidRDefault="00505C0C" w:rsidP="00A224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p>
        </w:tc>
        <w:tc>
          <w:tcPr>
            <w:tcW w:w="1339" w:type="dxa"/>
            <w:tcBorders>
              <w:top w:val="single" w:sz="8" w:space="0" w:color="auto"/>
              <w:left w:val="single" w:sz="8" w:space="0" w:color="auto"/>
              <w:bottom w:val="single" w:sz="8" w:space="0" w:color="auto"/>
            </w:tcBorders>
          </w:tcPr>
          <w:p w:rsidR="00505C0C" w:rsidRDefault="00505C0C" w:rsidP="00A224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48000</w:t>
            </w:r>
          </w:p>
          <w:p w:rsidR="00505C0C" w:rsidRDefault="00505C0C" w:rsidP="00A224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44000</w:t>
            </w:r>
          </w:p>
          <w:p w:rsidR="00505C0C" w:rsidRDefault="00505C0C" w:rsidP="00A224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24000</w:t>
            </w:r>
          </w:p>
          <w:p w:rsidR="00505C0C" w:rsidRPr="003867F2" w:rsidRDefault="00505C0C" w:rsidP="00A224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28000</w:t>
            </w:r>
          </w:p>
        </w:tc>
        <w:tc>
          <w:tcPr>
            <w:tcW w:w="1340" w:type="dxa"/>
            <w:tcBorders>
              <w:top w:val="single" w:sz="8" w:space="0" w:color="auto"/>
              <w:left w:val="single" w:sz="8" w:space="0" w:color="auto"/>
              <w:bottom w:val="single" w:sz="8" w:space="0" w:color="auto"/>
            </w:tcBorders>
            <w:vAlign w:val="bottom"/>
          </w:tcPr>
          <w:p w:rsidR="00505C0C" w:rsidRPr="003867F2" w:rsidRDefault="00505C0C" w:rsidP="00A224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144000</w:t>
            </w:r>
          </w:p>
        </w:tc>
      </w:tr>
      <w:tr w:rsidR="00505C0C" w:rsidRPr="003867F2" w:rsidTr="00A224A9">
        <w:trPr>
          <w:trHeight w:val="284"/>
        </w:trPr>
        <w:tc>
          <w:tcPr>
            <w:tcW w:w="552" w:type="dxa"/>
            <w:tcBorders>
              <w:top w:val="single" w:sz="8" w:space="0" w:color="auto"/>
              <w:bottom w:val="single" w:sz="8" w:space="0" w:color="auto"/>
              <w:right w:val="single" w:sz="8" w:space="0" w:color="auto"/>
            </w:tcBorders>
            <w:tcMar>
              <w:left w:w="0" w:type="dxa"/>
              <w:right w:w="0" w:type="dxa"/>
            </w:tcMar>
            <w:vAlign w:val="center"/>
          </w:tcPr>
          <w:p w:rsidR="00505C0C" w:rsidRDefault="00505C0C" w:rsidP="00A224A9">
            <w:pPr>
              <w:spacing w:after="0" w:line="288" w:lineRule="auto"/>
              <w:ind w:left="108" w:right="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3738" w:type="dxa"/>
          </w:tcPr>
          <w:p w:rsidR="00505C0C" w:rsidRDefault="00505C0C" w:rsidP="00A224A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Начислены взносы во внебюджетные фонды по категориям работников:</w:t>
            </w:r>
          </w:p>
          <w:p w:rsidR="00505C0C" w:rsidRPr="00C6194F" w:rsidRDefault="00505C0C" w:rsidP="00C6194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рабочим, изготавливающим изделие А</w:t>
            </w:r>
            <w:r w:rsidR="00C6194F">
              <w:rPr>
                <w:rFonts w:ascii="Times New Roman" w:eastAsia="Times New Roman" w:hAnsi="Times New Roman" w:cs="Times New Roman"/>
                <w:sz w:val="24"/>
                <w:szCs w:val="24"/>
              </w:rPr>
              <w:t xml:space="preserve"> рабочим, изготавливающим изделие Б, персоналу </w:t>
            </w:r>
            <w:proofErr w:type="spellStart"/>
            <w:proofErr w:type="gramStart"/>
            <w:r w:rsidR="00C6194F">
              <w:rPr>
                <w:rFonts w:ascii="Times New Roman" w:eastAsia="Times New Roman" w:hAnsi="Times New Roman" w:cs="Times New Roman"/>
                <w:sz w:val="24"/>
                <w:szCs w:val="24"/>
              </w:rPr>
              <w:t>цеха,аппарату</w:t>
            </w:r>
            <w:proofErr w:type="spellEnd"/>
            <w:proofErr w:type="gramEnd"/>
            <w:r w:rsidR="00C6194F">
              <w:rPr>
                <w:rFonts w:ascii="Times New Roman" w:eastAsia="Times New Roman" w:hAnsi="Times New Roman" w:cs="Times New Roman"/>
                <w:sz w:val="24"/>
                <w:szCs w:val="24"/>
              </w:rPr>
              <w:t xml:space="preserve"> заводоуправления</w:t>
            </w:r>
          </w:p>
        </w:tc>
        <w:tc>
          <w:tcPr>
            <w:tcW w:w="798" w:type="dxa"/>
            <w:tcBorders>
              <w:top w:val="single" w:sz="8" w:space="0" w:color="auto"/>
              <w:left w:val="single" w:sz="8" w:space="0" w:color="auto"/>
              <w:bottom w:val="single" w:sz="8" w:space="0" w:color="auto"/>
              <w:right w:val="single" w:sz="12" w:space="0" w:color="auto"/>
            </w:tcBorders>
          </w:tcPr>
          <w:p w:rsidR="00505C0C" w:rsidRPr="000A1957" w:rsidRDefault="00505C0C" w:rsidP="00A224A9">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 xml:space="preserve">М </w:t>
            </w:r>
            <w:r>
              <w:rPr>
                <w:rFonts w:ascii="Times New Roman" w:eastAsia="Times New Roman" w:hAnsi="Times New Roman" w:cs="Times New Roman"/>
                <w:sz w:val="24"/>
                <w:szCs w:val="24"/>
                <w:lang w:val="en-US" w:eastAsia="ru-RU"/>
              </w:rPr>
              <w:t>I</w:t>
            </w:r>
          </w:p>
        </w:tc>
        <w:tc>
          <w:tcPr>
            <w:tcW w:w="940" w:type="dxa"/>
            <w:tcBorders>
              <w:top w:val="single" w:sz="8" w:space="0" w:color="auto"/>
              <w:left w:val="single" w:sz="12" w:space="0" w:color="auto"/>
              <w:bottom w:val="single" w:sz="8" w:space="0" w:color="auto"/>
              <w:right w:val="single" w:sz="8" w:space="0" w:color="auto"/>
            </w:tcBorders>
            <w:tcMar>
              <w:left w:w="0" w:type="dxa"/>
              <w:right w:w="0" w:type="dxa"/>
            </w:tcMar>
          </w:tcPr>
          <w:p w:rsidR="00505C0C" w:rsidRDefault="00505C0C" w:rsidP="00A224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20/А</w:t>
            </w:r>
          </w:p>
          <w:p w:rsidR="00505C0C" w:rsidRDefault="00505C0C" w:rsidP="00A224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20/Б</w:t>
            </w:r>
          </w:p>
          <w:p w:rsidR="00505C0C" w:rsidRDefault="00505C0C" w:rsidP="00A224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p w:rsidR="00505C0C" w:rsidRDefault="00505C0C" w:rsidP="00A224A9">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26</w:t>
            </w:r>
          </w:p>
        </w:tc>
        <w:tc>
          <w:tcPr>
            <w:tcW w:w="941" w:type="dxa"/>
            <w:tcBorders>
              <w:top w:val="single" w:sz="8" w:space="0" w:color="auto"/>
              <w:left w:val="single" w:sz="8" w:space="0" w:color="auto"/>
              <w:bottom w:val="single" w:sz="8" w:space="0" w:color="auto"/>
              <w:right w:val="single" w:sz="8" w:space="0" w:color="auto"/>
            </w:tcBorders>
          </w:tcPr>
          <w:p w:rsidR="00505C0C" w:rsidRDefault="00505C0C" w:rsidP="00A224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w:t>
            </w:r>
          </w:p>
          <w:p w:rsidR="00505C0C" w:rsidRDefault="00505C0C" w:rsidP="00A224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w:t>
            </w:r>
          </w:p>
          <w:p w:rsidR="00505C0C" w:rsidRDefault="00505C0C" w:rsidP="00A224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w:t>
            </w:r>
          </w:p>
          <w:p w:rsidR="00505C0C" w:rsidRDefault="00505C0C" w:rsidP="00A224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w:t>
            </w:r>
          </w:p>
        </w:tc>
        <w:tc>
          <w:tcPr>
            <w:tcW w:w="1339" w:type="dxa"/>
            <w:tcBorders>
              <w:top w:val="single" w:sz="8" w:space="0" w:color="auto"/>
              <w:left w:val="single" w:sz="8" w:space="0" w:color="auto"/>
              <w:bottom w:val="single" w:sz="8" w:space="0" w:color="auto"/>
            </w:tcBorders>
          </w:tcPr>
          <w:p w:rsidR="00505C0C" w:rsidRDefault="00505C0C" w:rsidP="00A224A9">
            <w:pPr>
              <w:spacing w:after="0" w:line="240" w:lineRule="auto"/>
              <w:jc w:val="right"/>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14400</w:t>
            </w:r>
          </w:p>
          <w:p w:rsidR="00505C0C" w:rsidRDefault="00505C0C" w:rsidP="00A224A9">
            <w:pPr>
              <w:spacing w:after="0" w:line="240" w:lineRule="auto"/>
              <w:jc w:val="right"/>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13200</w:t>
            </w:r>
          </w:p>
          <w:p w:rsidR="00505C0C" w:rsidRDefault="00505C0C" w:rsidP="00A224A9">
            <w:pPr>
              <w:spacing w:after="0" w:line="240" w:lineRule="auto"/>
              <w:jc w:val="right"/>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7200</w:t>
            </w:r>
          </w:p>
          <w:p w:rsidR="00505C0C" w:rsidRPr="000A1957" w:rsidRDefault="00505C0C" w:rsidP="00A224A9">
            <w:pPr>
              <w:spacing w:after="0" w:line="240" w:lineRule="auto"/>
              <w:jc w:val="right"/>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8400</w:t>
            </w:r>
          </w:p>
        </w:tc>
        <w:tc>
          <w:tcPr>
            <w:tcW w:w="1340" w:type="dxa"/>
            <w:tcBorders>
              <w:top w:val="single" w:sz="8" w:space="0" w:color="auto"/>
              <w:left w:val="single" w:sz="8" w:space="0" w:color="auto"/>
              <w:bottom w:val="single" w:sz="8" w:space="0" w:color="auto"/>
            </w:tcBorders>
            <w:vAlign w:val="bottom"/>
          </w:tcPr>
          <w:p w:rsidR="00505C0C" w:rsidRPr="000A1957" w:rsidRDefault="00505C0C" w:rsidP="00A224A9">
            <w:pPr>
              <w:spacing w:after="0" w:line="240" w:lineRule="auto"/>
              <w:jc w:val="right"/>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43200</w:t>
            </w:r>
          </w:p>
        </w:tc>
      </w:tr>
    </w:tbl>
    <w:p w:rsidR="00AB7054" w:rsidRDefault="00C6194F" w:rsidP="00AB7054">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(П</w:t>
      </w:r>
      <w:r w:rsidR="00AB7054">
        <w:rPr>
          <w:rFonts w:ascii="Times New Roman" w:eastAsia="Times New Roman" w:hAnsi="Times New Roman" w:cs="Times New Roman"/>
          <w:sz w:val="28"/>
          <w:szCs w:val="28"/>
        </w:rPr>
        <w:t>родолжение таблицы</w:t>
      </w:r>
      <w:r>
        <w:rPr>
          <w:rFonts w:ascii="Times New Roman" w:eastAsia="Times New Roman" w:hAnsi="Times New Roman" w:cs="Times New Roman"/>
          <w:sz w:val="28"/>
          <w:szCs w:val="28"/>
        </w:rPr>
        <w:t xml:space="preserve"> 2.2</w:t>
      </w:r>
      <w:r w:rsidR="00AB7054">
        <w:rPr>
          <w:rFonts w:ascii="Times New Roman" w:eastAsia="Times New Roman" w:hAnsi="Times New Roman" w:cs="Times New Roman"/>
          <w:sz w:val="28"/>
          <w:szCs w:val="28"/>
        </w:rPr>
        <w:t>)</w:t>
      </w:r>
    </w:p>
    <w:tbl>
      <w:tblPr>
        <w:tblW w:w="96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52"/>
        <w:gridCol w:w="3738"/>
        <w:gridCol w:w="798"/>
        <w:gridCol w:w="940"/>
        <w:gridCol w:w="941"/>
        <w:gridCol w:w="1339"/>
        <w:gridCol w:w="1340"/>
      </w:tblGrid>
      <w:tr w:rsidR="00114C55" w:rsidRPr="003867F2" w:rsidTr="00A224A9">
        <w:trPr>
          <w:trHeight w:val="345"/>
        </w:trPr>
        <w:tc>
          <w:tcPr>
            <w:tcW w:w="552" w:type="dxa"/>
            <w:vMerge w:val="restart"/>
            <w:tcBorders>
              <w:top w:val="single" w:sz="12" w:space="0" w:color="auto"/>
              <w:right w:val="single" w:sz="8" w:space="0" w:color="auto"/>
            </w:tcBorders>
            <w:tcMar>
              <w:left w:w="0" w:type="dxa"/>
              <w:right w:w="0" w:type="dxa"/>
            </w:tcMar>
            <w:vAlign w:val="center"/>
          </w:tcPr>
          <w:p w:rsidR="00114C55" w:rsidRPr="003867F2" w:rsidRDefault="00114C55" w:rsidP="00A224A9">
            <w:pPr>
              <w:spacing w:after="0" w:line="288" w:lineRule="auto"/>
              <w:jc w:val="center"/>
              <w:rPr>
                <w:rFonts w:ascii="Times New Roman" w:eastAsia="Times New Roman" w:hAnsi="Times New Roman" w:cs="Times New Roman"/>
                <w:sz w:val="24"/>
                <w:szCs w:val="24"/>
                <w:lang w:eastAsia="ru-RU"/>
              </w:rPr>
            </w:pPr>
            <w:r w:rsidRPr="003867F2">
              <w:rPr>
                <w:rFonts w:ascii="Times New Roman" w:eastAsia="Times New Roman" w:hAnsi="Times New Roman" w:cs="Times New Roman"/>
                <w:sz w:val="24"/>
                <w:szCs w:val="24"/>
                <w:lang w:eastAsia="ru-RU"/>
              </w:rPr>
              <w:t>№</w:t>
            </w:r>
            <w:r w:rsidRPr="003867F2">
              <w:rPr>
                <w:rFonts w:ascii="Times New Roman" w:eastAsia="Times New Roman" w:hAnsi="Times New Roman" w:cs="Times New Roman"/>
                <w:sz w:val="24"/>
                <w:szCs w:val="24"/>
                <w:lang w:eastAsia="ru-RU"/>
              </w:rPr>
              <w:br/>
            </w:r>
            <w:proofErr w:type="spellStart"/>
            <w:r w:rsidRPr="003867F2">
              <w:rPr>
                <w:rFonts w:ascii="Times New Roman" w:eastAsia="Times New Roman" w:hAnsi="Times New Roman" w:cs="Times New Roman"/>
                <w:sz w:val="24"/>
                <w:szCs w:val="24"/>
                <w:lang w:eastAsia="ru-RU"/>
              </w:rPr>
              <w:t>пп</w:t>
            </w:r>
            <w:proofErr w:type="spellEnd"/>
          </w:p>
        </w:tc>
        <w:tc>
          <w:tcPr>
            <w:tcW w:w="3738" w:type="dxa"/>
            <w:vMerge w:val="restart"/>
            <w:tcBorders>
              <w:top w:val="single" w:sz="12" w:space="0" w:color="auto"/>
              <w:left w:val="single" w:sz="8" w:space="0" w:color="auto"/>
              <w:right w:val="single" w:sz="12" w:space="0" w:color="auto"/>
            </w:tcBorders>
            <w:vAlign w:val="center"/>
          </w:tcPr>
          <w:p w:rsidR="00114C55" w:rsidRPr="003867F2" w:rsidRDefault="00114C55" w:rsidP="00A224A9">
            <w:pPr>
              <w:spacing w:after="0" w:line="288" w:lineRule="auto"/>
              <w:ind w:right="108"/>
              <w:jc w:val="center"/>
              <w:rPr>
                <w:rFonts w:ascii="Times New Roman" w:eastAsia="Times New Roman" w:hAnsi="Times New Roman" w:cs="Times New Roman"/>
                <w:sz w:val="24"/>
                <w:szCs w:val="24"/>
                <w:lang w:eastAsia="ru-RU"/>
              </w:rPr>
            </w:pPr>
            <w:r w:rsidRPr="003867F2">
              <w:rPr>
                <w:rFonts w:ascii="Times New Roman" w:eastAsia="Times New Roman" w:hAnsi="Times New Roman" w:cs="Times New Roman"/>
                <w:sz w:val="24"/>
                <w:szCs w:val="24"/>
                <w:lang w:eastAsia="ru-RU"/>
              </w:rPr>
              <w:t>Содержание факта</w:t>
            </w:r>
            <w:r w:rsidRPr="003867F2">
              <w:rPr>
                <w:rFonts w:ascii="Times New Roman" w:eastAsia="Times New Roman" w:hAnsi="Times New Roman" w:cs="Times New Roman"/>
                <w:sz w:val="24"/>
                <w:szCs w:val="24"/>
                <w:lang w:eastAsia="ru-RU"/>
              </w:rPr>
              <w:br/>
              <w:t>хозяйственной жизни</w:t>
            </w:r>
          </w:p>
        </w:tc>
        <w:tc>
          <w:tcPr>
            <w:tcW w:w="798" w:type="dxa"/>
            <w:vMerge w:val="restart"/>
            <w:tcBorders>
              <w:top w:val="single" w:sz="12" w:space="0" w:color="auto"/>
              <w:left w:val="single" w:sz="8" w:space="0" w:color="auto"/>
              <w:right w:val="single" w:sz="12" w:space="0" w:color="auto"/>
            </w:tcBorders>
            <w:vAlign w:val="center"/>
          </w:tcPr>
          <w:p w:rsidR="00114C55" w:rsidRPr="003867F2" w:rsidRDefault="00114C55" w:rsidP="00A224A9">
            <w:pPr>
              <w:spacing w:after="0" w:line="240" w:lineRule="auto"/>
              <w:jc w:val="center"/>
              <w:rPr>
                <w:rFonts w:ascii="Times New Roman" w:eastAsia="Times New Roman" w:hAnsi="Times New Roman" w:cs="Times New Roman"/>
                <w:sz w:val="24"/>
                <w:szCs w:val="24"/>
                <w:lang w:eastAsia="ru-RU"/>
              </w:rPr>
            </w:pPr>
            <w:r w:rsidRPr="003867F2">
              <w:rPr>
                <w:rFonts w:ascii="Times New Roman" w:eastAsia="Times New Roman" w:hAnsi="Times New Roman" w:cs="Times New Roman"/>
                <w:sz w:val="24"/>
                <w:szCs w:val="24"/>
                <w:lang w:eastAsia="ru-RU"/>
              </w:rPr>
              <w:t>Тип</w:t>
            </w:r>
            <w:r w:rsidRPr="003867F2">
              <w:rPr>
                <w:rFonts w:ascii="Times New Roman" w:eastAsia="Times New Roman" w:hAnsi="Times New Roman" w:cs="Times New Roman"/>
                <w:sz w:val="24"/>
                <w:szCs w:val="24"/>
                <w:lang w:eastAsia="ru-RU"/>
              </w:rPr>
              <w:br/>
              <w:t>ФХЖ</w:t>
            </w:r>
          </w:p>
        </w:tc>
        <w:tc>
          <w:tcPr>
            <w:tcW w:w="1881" w:type="dxa"/>
            <w:gridSpan w:val="2"/>
            <w:tcBorders>
              <w:top w:val="single" w:sz="12" w:space="0" w:color="auto"/>
              <w:left w:val="single" w:sz="12" w:space="0" w:color="auto"/>
              <w:bottom w:val="single" w:sz="8" w:space="0" w:color="auto"/>
              <w:right w:val="single" w:sz="8" w:space="0" w:color="auto"/>
            </w:tcBorders>
            <w:tcMar>
              <w:left w:w="0" w:type="dxa"/>
              <w:right w:w="0" w:type="dxa"/>
            </w:tcMar>
            <w:vAlign w:val="center"/>
          </w:tcPr>
          <w:p w:rsidR="00114C55" w:rsidRPr="003867F2" w:rsidRDefault="00114C55" w:rsidP="00A224A9">
            <w:pPr>
              <w:spacing w:after="0" w:line="288" w:lineRule="auto"/>
              <w:jc w:val="center"/>
              <w:rPr>
                <w:rFonts w:ascii="Times New Roman" w:eastAsia="Times New Roman" w:hAnsi="Times New Roman" w:cs="Times New Roman"/>
                <w:sz w:val="24"/>
                <w:szCs w:val="24"/>
                <w:lang w:eastAsia="ru-RU"/>
              </w:rPr>
            </w:pPr>
            <w:r w:rsidRPr="003867F2">
              <w:rPr>
                <w:rFonts w:ascii="Times New Roman" w:eastAsia="Times New Roman" w:hAnsi="Times New Roman" w:cs="Times New Roman"/>
                <w:sz w:val="24"/>
                <w:szCs w:val="24"/>
                <w:lang w:eastAsia="ru-RU"/>
              </w:rPr>
              <w:t>Корреспондирующие счета</w:t>
            </w:r>
          </w:p>
        </w:tc>
        <w:tc>
          <w:tcPr>
            <w:tcW w:w="2679" w:type="dxa"/>
            <w:gridSpan w:val="2"/>
            <w:tcBorders>
              <w:top w:val="single" w:sz="12" w:space="0" w:color="auto"/>
              <w:left w:val="single" w:sz="8" w:space="0" w:color="auto"/>
              <w:bottom w:val="single" w:sz="8" w:space="0" w:color="auto"/>
            </w:tcBorders>
            <w:vAlign w:val="center"/>
          </w:tcPr>
          <w:p w:rsidR="00114C55" w:rsidRPr="003867F2" w:rsidRDefault="00114C55" w:rsidP="00A224A9">
            <w:pPr>
              <w:spacing w:after="0" w:line="288" w:lineRule="auto"/>
              <w:jc w:val="center"/>
              <w:rPr>
                <w:rFonts w:ascii="Times New Roman" w:eastAsia="Times New Roman" w:hAnsi="Times New Roman" w:cs="Times New Roman"/>
                <w:sz w:val="24"/>
                <w:szCs w:val="24"/>
                <w:lang w:eastAsia="ru-RU"/>
              </w:rPr>
            </w:pPr>
            <w:r w:rsidRPr="003867F2">
              <w:rPr>
                <w:rFonts w:ascii="Times New Roman" w:eastAsia="Times New Roman" w:hAnsi="Times New Roman" w:cs="Times New Roman"/>
                <w:sz w:val="24"/>
                <w:szCs w:val="24"/>
                <w:lang w:eastAsia="ru-RU"/>
              </w:rPr>
              <w:t>Сумма, р.</w:t>
            </w:r>
          </w:p>
        </w:tc>
      </w:tr>
      <w:tr w:rsidR="00114C55" w:rsidRPr="003867F2" w:rsidTr="00114C55">
        <w:trPr>
          <w:trHeight w:val="311"/>
        </w:trPr>
        <w:tc>
          <w:tcPr>
            <w:tcW w:w="552" w:type="dxa"/>
            <w:vMerge/>
            <w:tcBorders>
              <w:bottom w:val="single" w:sz="12" w:space="0" w:color="auto"/>
              <w:right w:val="single" w:sz="8" w:space="0" w:color="auto"/>
            </w:tcBorders>
            <w:tcMar>
              <w:left w:w="0" w:type="dxa"/>
              <w:right w:w="0" w:type="dxa"/>
            </w:tcMar>
            <w:vAlign w:val="center"/>
          </w:tcPr>
          <w:p w:rsidR="00114C55" w:rsidRPr="003867F2" w:rsidRDefault="00114C55" w:rsidP="00A224A9">
            <w:pPr>
              <w:spacing w:after="0" w:line="288" w:lineRule="auto"/>
              <w:jc w:val="center"/>
              <w:rPr>
                <w:rFonts w:ascii="Times New Roman" w:eastAsia="Times New Roman" w:hAnsi="Times New Roman" w:cs="Times New Roman"/>
                <w:sz w:val="24"/>
                <w:szCs w:val="24"/>
                <w:lang w:eastAsia="ru-RU"/>
              </w:rPr>
            </w:pPr>
          </w:p>
        </w:tc>
        <w:tc>
          <w:tcPr>
            <w:tcW w:w="3738" w:type="dxa"/>
            <w:vMerge/>
            <w:tcBorders>
              <w:left w:val="single" w:sz="8" w:space="0" w:color="auto"/>
              <w:bottom w:val="single" w:sz="12" w:space="0" w:color="auto"/>
              <w:right w:val="single" w:sz="12" w:space="0" w:color="auto"/>
            </w:tcBorders>
            <w:vAlign w:val="center"/>
          </w:tcPr>
          <w:p w:rsidR="00114C55" w:rsidRPr="003867F2" w:rsidRDefault="00114C55" w:rsidP="00A224A9">
            <w:pPr>
              <w:spacing w:after="0" w:line="288" w:lineRule="auto"/>
              <w:ind w:right="108"/>
              <w:jc w:val="center"/>
              <w:rPr>
                <w:rFonts w:ascii="Times New Roman" w:eastAsia="Times New Roman" w:hAnsi="Times New Roman" w:cs="Times New Roman"/>
                <w:sz w:val="24"/>
                <w:szCs w:val="24"/>
                <w:lang w:eastAsia="ru-RU"/>
              </w:rPr>
            </w:pPr>
          </w:p>
        </w:tc>
        <w:tc>
          <w:tcPr>
            <w:tcW w:w="798" w:type="dxa"/>
            <w:vMerge/>
            <w:tcBorders>
              <w:left w:val="single" w:sz="8" w:space="0" w:color="auto"/>
              <w:bottom w:val="single" w:sz="12" w:space="0" w:color="auto"/>
              <w:right w:val="single" w:sz="12" w:space="0" w:color="auto"/>
            </w:tcBorders>
            <w:vAlign w:val="center"/>
          </w:tcPr>
          <w:p w:rsidR="00114C55" w:rsidRPr="003867F2" w:rsidRDefault="00114C55" w:rsidP="00A224A9">
            <w:pPr>
              <w:spacing w:after="0" w:line="288" w:lineRule="auto"/>
              <w:jc w:val="center"/>
              <w:rPr>
                <w:rFonts w:ascii="Times New Roman" w:eastAsia="Times New Roman" w:hAnsi="Times New Roman" w:cs="Times New Roman"/>
                <w:sz w:val="24"/>
                <w:szCs w:val="24"/>
                <w:lang w:eastAsia="ru-RU"/>
              </w:rPr>
            </w:pPr>
          </w:p>
        </w:tc>
        <w:tc>
          <w:tcPr>
            <w:tcW w:w="940" w:type="dxa"/>
            <w:tcBorders>
              <w:top w:val="single" w:sz="8" w:space="0" w:color="auto"/>
              <w:left w:val="single" w:sz="12" w:space="0" w:color="auto"/>
              <w:bottom w:val="single" w:sz="8" w:space="0" w:color="auto"/>
              <w:right w:val="single" w:sz="8" w:space="0" w:color="auto"/>
            </w:tcBorders>
            <w:tcMar>
              <w:left w:w="0" w:type="dxa"/>
              <w:right w:w="0" w:type="dxa"/>
            </w:tcMar>
            <w:vAlign w:val="center"/>
          </w:tcPr>
          <w:p w:rsidR="00114C55" w:rsidRPr="003867F2" w:rsidRDefault="00114C55" w:rsidP="00A224A9">
            <w:pPr>
              <w:spacing w:after="0" w:line="288" w:lineRule="auto"/>
              <w:jc w:val="center"/>
              <w:rPr>
                <w:rFonts w:ascii="Times New Roman" w:eastAsia="Times New Roman" w:hAnsi="Times New Roman" w:cs="Times New Roman"/>
                <w:sz w:val="24"/>
                <w:szCs w:val="24"/>
                <w:lang w:eastAsia="ru-RU"/>
              </w:rPr>
            </w:pPr>
            <w:r w:rsidRPr="003867F2">
              <w:rPr>
                <w:rFonts w:ascii="Times New Roman" w:eastAsia="Times New Roman" w:hAnsi="Times New Roman" w:cs="Times New Roman"/>
                <w:sz w:val="24"/>
                <w:szCs w:val="24"/>
                <w:lang w:eastAsia="ru-RU"/>
              </w:rPr>
              <w:t>дебет</w:t>
            </w:r>
          </w:p>
        </w:tc>
        <w:tc>
          <w:tcPr>
            <w:tcW w:w="941" w:type="dxa"/>
            <w:tcBorders>
              <w:top w:val="single" w:sz="8" w:space="0" w:color="auto"/>
              <w:left w:val="single" w:sz="8" w:space="0" w:color="auto"/>
              <w:bottom w:val="single" w:sz="8" w:space="0" w:color="auto"/>
              <w:right w:val="single" w:sz="8" w:space="0" w:color="auto"/>
            </w:tcBorders>
            <w:vAlign w:val="center"/>
          </w:tcPr>
          <w:p w:rsidR="00114C55" w:rsidRPr="003867F2" w:rsidRDefault="00114C55" w:rsidP="00A224A9">
            <w:pPr>
              <w:spacing w:after="0" w:line="288" w:lineRule="auto"/>
              <w:jc w:val="center"/>
              <w:rPr>
                <w:rFonts w:ascii="Times New Roman" w:eastAsia="Times New Roman" w:hAnsi="Times New Roman" w:cs="Times New Roman"/>
                <w:sz w:val="24"/>
                <w:szCs w:val="24"/>
                <w:lang w:eastAsia="ru-RU"/>
              </w:rPr>
            </w:pPr>
            <w:r w:rsidRPr="003867F2">
              <w:rPr>
                <w:rFonts w:ascii="Times New Roman" w:eastAsia="Times New Roman" w:hAnsi="Times New Roman" w:cs="Times New Roman"/>
                <w:sz w:val="24"/>
                <w:szCs w:val="24"/>
                <w:lang w:eastAsia="ru-RU"/>
              </w:rPr>
              <w:t>кредит</w:t>
            </w:r>
          </w:p>
        </w:tc>
        <w:tc>
          <w:tcPr>
            <w:tcW w:w="1339" w:type="dxa"/>
            <w:tcBorders>
              <w:top w:val="single" w:sz="8" w:space="0" w:color="auto"/>
              <w:left w:val="single" w:sz="8" w:space="0" w:color="auto"/>
              <w:bottom w:val="single" w:sz="8" w:space="0" w:color="auto"/>
            </w:tcBorders>
            <w:vAlign w:val="center"/>
          </w:tcPr>
          <w:p w:rsidR="00114C55" w:rsidRPr="003867F2" w:rsidRDefault="00114C55" w:rsidP="00A224A9">
            <w:pPr>
              <w:spacing w:after="0" w:line="288" w:lineRule="auto"/>
              <w:jc w:val="center"/>
              <w:rPr>
                <w:rFonts w:ascii="Times New Roman" w:eastAsia="Times New Roman" w:hAnsi="Times New Roman" w:cs="Times New Roman"/>
                <w:sz w:val="24"/>
                <w:szCs w:val="24"/>
                <w:lang w:eastAsia="ru-RU"/>
              </w:rPr>
            </w:pPr>
            <w:r w:rsidRPr="003867F2">
              <w:rPr>
                <w:rFonts w:ascii="Times New Roman" w:eastAsia="Times New Roman" w:hAnsi="Times New Roman" w:cs="Times New Roman"/>
                <w:sz w:val="24"/>
                <w:szCs w:val="24"/>
                <w:lang w:eastAsia="ru-RU"/>
              </w:rPr>
              <w:t>частная</w:t>
            </w:r>
          </w:p>
        </w:tc>
        <w:tc>
          <w:tcPr>
            <w:tcW w:w="1340" w:type="dxa"/>
            <w:tcBorders>
              <w:top w:val="single" w:sz="8" w:space="0" w:color="auto"/>
              <w:left w:val="single" w:sz="8" w:space="0" w:color="auto"/>
              <w:bottom w:val="single" w:sz="8" w:space="0" w:color="auto"/>
            </w:tcBorders>
            <w:vAlign w:val="center"/>
          </w:tcPr>
          <w:p w:rsidR="00114C55" w:rsidRPr="003867F2" w:rsidRDefault="00114C55" w:rsidP="00A224A9">
            <w:pPr>
              <w:spacing w:after="0" w:line="288" w:lineRule="auto"/>
              <w:jc w:val="center"/>
              <w:rPr>
                <w:rFonts w:ascii="Times New Roman" w:eastAsia="Times New Roman" w:hAnsi="Times New Roman" w:cs="Times New Roman"/>
                <w:sz w:val="24"/>
                <w:szCs w:val="24"/>
                <w:lang w:eastAsia="ru-RU"/>
              </w:rPr>
            </w:pPr>
            <w:r w:rsidRPr="003867F2">
              <w:rPr>
                <w:rFonts w:ascii="Times New Roman" w:eastAsia="Times New Roman" w:hAnsi="Times New Roman" w:cs="Times New Roman"/>
                <w:sz w:val="24"/>
                <w:szCs w:val="24"/>
                <w:lang w:eastAsia="ru-RU"/>
              </w:rPr>
              <w:t>Общая</w:t>
            </w:r>
          </w:p>
        </w:tc>
      </w:tr>
      <w:tr w:rsidR="00114C55" w:rsidRPr="003867F2" w:rsidTr="00A224A9">
        <w:trPr>
          <w:trHeight w:val="311"/>
        </w:trPr>
        <w:tc>
          <w:tcPr>
            <w:tcW w:w="552" w:type="dxa"/>
            <w:tcBorders>
              <w:top w:val="single" w:sz="8" w:space="0" w:color="auto"/>
              <w:bottom w:val="single" w:sz="8" w:space="0" w:color="auto"/>
              <w:right w:val="single" w:sz="8" w:space="0" w:color="auto"/>
            </w:tcBorders>
            <w:tcMar>
              <w:left w:w="0" w:type="dxa"/>
              <w:right w:w="0" w:type="dxa"/>
            </w:tcMar>
            <w:vAlign w:val="center"/>
          </w:tcPr>
          <w:p w:rsidR="00114C55" w:rsidRDefault="00114C55" w:rsidP="00114C55">
            <w:pPr>
              <w:spacing w:after="0" w:line="288" w:lineRule="auto"/>
              <w:ind w:left="108" w:right="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3738" w:type="dxa"/>
          </w:tcPr>
          <w:p w:rsidR="00114C55" w:rsidRDefault="00114C55" w:rsidP="00114C5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Произведены удержания из заработной платы работников:</w:t>
            </w:r>
          </w:p>
          <w:p w:rsidR="00114C55" w:rsidRDefault="00114C55" w:rsidP="00114C5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НДФЛ</w:t>
            </w:r>
          </w:p>
          <w:p w:rsidR="00114C55" w:rsidRDefault="00114C55" w:rsidP="00114C5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по исполнительным листам</w:t>
            </w:r>
          </w:p>
          <w:p w:rsidR="00114C55" w:rsidRDefault="00114C55" w:rsidP="00114C5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профсоюзные взносы</w:t>
            </w:r>
          </w:p>
        </w:tc>
        <w:tc>
          <w:tcPr>
            <w:tcW w:w="798" w:type="dxa"/>
            <w:tcBorders>
              <w:top w:val="single" w:sz="8" w:space="0" w:color="auto"/>
              <w:left w:val="single" w:sz="8" w:space="0" w:color="auto"/>
              <w:bottom w:val="single" w:sz="8" w:space="0" w:color="auto"/>
              <w:right w:val="single" w:sz="12" w:space="0" w:color="auto"/>
            </w:tcBorders>
          </w:tcPr>
          <w:p w:rsidR="00114C55" w:rsidRPr="00172281" w:rsidRDefault="00172281" w:rsidP="00114C55">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 xml:space="preserve">П </w:t>
            </w:r>
            <w:r>
              <w:rPr>
                <w:rFonts w:ascii="Times New Roman" w:eastAsia="Times New Roman" w:hAnsi="Times New Roman" w:cs="Times New Roman"/>
                <w:sz w:val="24"/>
                <w:szCs w:val="24"/>
                <w:lang w:val="en-US" w:eastAsia="ru-RU"/>
              </w:rPr>
              <w:t>IV</w:t>
            </w:r>
          </w:p>
        </w:tc>
        <w:tc>
          <w:tcPr>
            <w:tcW w:w="940" w:type="dxa"/>
            <w:tcBorders>
              <w:top w:val="single" w:sz="8" w:space="0" w:color="auto"/>
              <w:left w:val="single" w:sz="12" w:space="0" w:color="auto"/>
              <w:bottom w:val="single" w:sz="8" w:space="0" w:color="auto"/>
              <w:right w:val="single" w:sz="8" w:space="0" w:color="auto"/>
            </w:tcBorders>
            <w:tcMar>
              <w:left w:w="0" w:type="dxa"/>
              <w:right w:w="0" w:type="dxa"/>
            </w:tcMar>
          </w:tcPr>
          <w:p w:rsidR="00114C55" w:rsidRDefault="00172281" w:rsidP="00114C5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p>
          <w:p w:rsidR="00172281" w:rsidRDefault="00172281" w:rsidP="00114C5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p>
          <w:p w:rsidR="00172281" w:rsidRDefault="00172281" w:rsidP="00114C5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p>
        </w:tc>
        <w:tc>
          <w:tcPr>
            <w:tcW w:w="941" w:type="dxa"/>
            <w:tcBorders>
              <w:top w:val="single" w:sz="8" w:space="0" w:color="auto"/>
              <w:left w:val="single" w:sz="8" w:space="0" w:color="auto"/>
              <w:bottom w:val="single" w:sz="8" w:space="0" w:color="auto"/>
              <w:right w:val="single" w:sz="8" w:space="0" w:color="auto"/>
            </w:tcBorders>
          </w:tcPr>
          <w:p w:rsidR="00114C55" w:rsidRDefault="00172281" w:rsidP="00114C5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p w:rsidR="00172281" w:rsidRDefault="00172281" w:rsidP="00114C5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p>
          <w:p w:rsidR="00172281" w:rsidRDefault="00172281" w:rsidP="00114C5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p>
        </w:tc>
        <w:tc>
          <w:tcPr>
            <w:tcW w:w="1339" w:type="dxa"/>
            <w:tcBorders>
              <w:top w:val="single" w:sz="8" w:space="0" w:color="auto"/>
              <w:left w:val="single" w:sz="8" w:space="0" w:color="auto"/>
              <w:bottom w:val="single" w:sz="8" w:space="0" w:color="auto"/>
            </w:tcBorders>
          </w:tcPr>
          <w:p w:rsidR="00114C55" w:rsidRDefault="00172281" w:rsidP="00114C5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16000</w:t>
            </w:r>
          </w:p>
          <w:p w:rsidR="00172281" w:rsidRDefault="00172281" w:rsidP="00114C5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3000</w:t>
            </w:r>
          </w:p>
          <w:p w:rsidR="00172281" w:rsidRPr="00EA7557" w:rsidRDefault="00172281" w:rsidP="00114C5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2000</w:t>
            </w:r>
          </w:p>
        </w:tc>
        <w:tc>
          <w:tcPr>
            <w:tcW w:w="1340" w:type="dxa"/>
            <w:tcBorders>
              <w:top w:val="single" w:sz="8" w:space="0" w:color="auto"/>
              <w:left w:val="single" w:sz="8" w:space="0" w:color="auto"/>
              <w:bottom w:val="single" w:sz="8" w:space="0" w:color="auto"/>
            </w:tcBorders>
            <w:vAlign w:val="bottom"/>
          </w:tcPr>
          <w:p w:rsidR="00114C55" w:rsidRPr="00EA7557" w:rsidRDefault="00172281" w:rsidP="00114C5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21000</w:t>
            </w:r>
          </w:p>
        </w:tc>
      </w:tr>
      <w:tr w:rsidR="00114C55" w:rsidRPr="003867F2" w:rsidTr="00A224A9">
        <w:trPr>
          <w:trHeight w:val="311"/>
        </w:trPr>
        <w:tc>
          <w:tcPr>
            <w:tcW w:w="552" w:type="dxa"/>
            <w:tcBorders>
              <w:top w:val="single" w:sz="8" w:space="0" w:color="auto"/>
              <w:bottom w:val="single" w:sz="8" w:space="0" w:color="auto"/>
              <w:right w:val="single" w:sz="8" w:space="0" w:color="auto"/>
            </w:tcBorders>
            <w:tcMar>
              <w:left w:w="0" w:type="dxa"/>
              <w:right w:w="0" w:type="dxa"/>
            </w:tcMar>
            <w:vAlign w:val="center"/>
          </w:tcPr>
          <w:p w:rsidR="00114C55" w:rsidRDefault="00114C55" w:rsidP="00114C55">
            <w:pPr>
              <w:spacing w:after="0" w:line="288" w:lineRule="auto"/>
              <w:ind w:left="108" w:right="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3738" w:type="dxa"/>
          </w:tcPr>
          <w:p w:rsidR="00114C55" w:rsidRDefault="00114C55" w:rsidP="00114C55">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Получены в банке денежные средства для выдачи заработной платы</w:t>
            </w:r>
          </w:p>
        </w:tc>
        <w:tc>
          <w:tcPr>
            <w:tcW w:w="798" w:type="dxa"/>
            <w:tcBorders>
              <w:top w:val="single" w:sz="8" w:space="0" w:color="auto"/>
              <w:left w:val="single" w:sz="8" w:space="0" w:color="auto"/>
              <w:bottom w:val="single" w:sz="8" w:space="0" w:color="auto"/>
              <w:right w:val="single" w:sz="12" w:space="0" w:color="auto"/>
            </w:tcBorders>
          </w:tcPr>
          <w:p w:rsidR="00114C55" w:rsidRPr="00172281" w:rsidRDefault="00172281" w:rsidP="00114C55">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 xml:space="preserve">П </w:t>
            </w:r>
            <w:r>
              <w:rPr>
                <w:rFonts w:ascii="Times New Roman" w:eastAsia="Times New Roman" w:hAnsi="Times New Roman" w:cs="Times New Roman"/>
                <w:sz w:val="24"/>
                <w:szCs w:val="24"/>
                <w:lang w:val="en-US" w:eastAsia="ru-RU"/>
              </w:rPr>
              <w:t>II</w:t>
            </w:r>
          </w:p>
        </w:tc>
        <w:tc>
          <w:tcPr>
            <w:tcW w:w="940" w:type="dxa"/>
            <w:tcBorders>
              <w:top w:val="single" w:sz="8" w:space="0" w:color="auto"/>
              <w:left w:val="single" w:sz="12" w:space="0" w:color="auto"/>
              <w:bottom w:val="single" w:sz="8" w:space="0" w:color="auto"/>
              <w:right w:val="single" w:sz="8" w:space="0" w:color="auto"/>
            </w:tcBorders>
            <w:tcMar>
              <w:left w:w="0" w:type="dxa"/>
              <w:right w:w="0" w:type="dxa"/>
            </w:tcMar>
          </w:tcPr>
          <w:p w:rsidR="00114C55" w:rsidRDefault="00172281" w:rsidP="00114C5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941" w:type="dxa"/>
            <w:tcBorders>
              <w:top w:val="single" w:sz="8" w:space="0" w:color="auto"/>
              <w:left w:val="single" w:sz="8" w:space="0" w:color="auto"/>
              <w:bottom w:val="single" w:sz="8" w:space="0" w:color="auto"/>
              <w:right w:val="single" w:sz="8" w:space="0" w:color="auto"/>
            </w:tcBorders>
          </w:tcPr>
          <w:p w:rsidR="00114C55" w:rsidRDefault="00172281" w:rsidP="00114C5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1339" w:type="dxa"/>
            <w:tcBorders>
              <w:top w:val="single" w:sz="8" w:space="0" w:color="auto"/>
              <w:left w:val="single" w:sz="8" w:space="0" w:color="auto"/>
              <w:bottom w:val="single" w:sz="8" w:space="0" w:color="auto"/>
            </w:tcBorders>
          </w:tcPr>
          <w:p w:rsidR="00114C55" w:rsidRPr="00EA7557" w:rsidRDefault="00114C55" w:rsidP="00114C55">
            <w:pPr>
              <w:spacing w:after="0" w:line="240" w:lineRule="auto"/>
              <w:jc w:val="right"/>
              <w:rPr>
                <w:rFonts w:ascii="Times New Roman" w:eastAsia="Times New Roman" w:hAnsi="Times New Roman" w:cs="Times New Roman"/>
                <w:sz w:val="24"/>
                <w:szCs w:val="24"/>
                <w:lang w:eastAsia="ru-RU"/>
              </w:rPr>
            </w:pPr>
          </w:p>
        </w:tc>
        <w:tc>
          <w:tcPr>
            <w:tcW w:w="1340" w:type="dxa"/>
            <w:tcBorders>
              <w:top w:val="single" w:sz="8" w:space="0" w:color="auto"/>
              <w:left w:val="single" w:sz="8" w:space="0" w:color="auto"/>
              <w:bottom w:val="single" w:sz="8" w:space="0" w:color="auto"/>
            </w:tcBorders>
            <w:vAlign w:val="bottom"/>
          </w:tcPr>
          <w:p w:rsidR="00114C55" w:rsidRPr="00172281" w:rsidRDefault="00172281" w:rsidP="00114C55">
            <w:pPr>
              <w:spacing w:after="0" w:line="240" w:lineRule="auto"/>
              <w:jc w:val="right"/>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123000</w:t>
            </w:r>
          </w:p>
        </w:tc>
      </w:tr>
      <w:tr w:rsidR="00114C55" w:rsidRPr="003867F2" w:rsidTr="00A224A9">
        <w:trPr>
          <w:trHeight w:val="311"/>
        </w:trPr>
        <w:tc>
          <w:tcPr>
            <w:tcW w:w="552" w:type="dxa"/>
            <w:tcBorders>
              <w:top w:val="single" w:sz="8" w:space="0" w:color="auto"/>
              <w:bottom w:val="single" w:sz="8" w:space="0" w:color="auto"/>
              <w:right w:val="single" w:sz="8" w:space="0" w:color="auto"/>
            </w:tcBorders>
            <w:tcMar>
              <w:left w:w="0" w:type="dxa"/>
              <w:right w:w="0" w:type="dxa"/>
            </w:tcMar>
            <w:vAlign w:val="center"/>
          </w:tcPr>
          <w:p w:rsidR="00114C55" w:rsidRDefault="00114C55" w:rsidP="00114C55">
            <w:pPr>
              <w:spacing w:after="0" w:line="288" w:lineRule="auto"/>
              <w:ind w:left="108" w:right="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3738" w:type="dxa"/>
          </w:tcPr>
          <w:p w:rsidR="00114C55" w:rsidRDefault="00114C55" w:rsidP="00114C5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Выдана заработная плата работникам организации</w:t>
            </w:r>
          </w:p>
        </w:tc>
        <w:tc>
          <w:tcPr>
            <w:tcW w:w="798" w:type="dxa"/>
            <w:tcBorders>
              <w:top w:val="single" w:sz="8" w:space="0" w:color="auto"/>
              <w:left w:val="single" w:sz="8" w:space="0" w:color="auto"/>
              <w:bottom w:val="single" w:sz="8" w:space="0" w:color="auto"/>
              <w:right w:val="single" w:sz="12" w:space="0" w:color="auto"/>
            </w:tcBorders>
          </w:tcPr>
          <w:p w:rsidR="00114C55" w:rsidRPr="00172281" w:rsidRDefault="00172281" w:rsidP="00114C55">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M III</w:t>
            </w:r>
          </w:p>
        </w:tc>
        <w:tc>
          <w:tcPr>
            <w:tcW w:w="940" w:type="dxa"/>
            <w:tcBorders>
              <w:top w:val="single" w:sz="8" w:space="0" w:color="auto"/>
              <w:left w:val="single" w:sz="12" w:space="0" w:color="auto"/>
              <w:bottom w:val="single" w:sz="8" w:space="0" w:color="auto"/>
              <w:right w:val="single" w:sz="8" w:space="0" w:color="auto"/>
            </w:tcBorders>
            <w:tcMar>
              <w:left w:w="0" w:type="dxa"/>
              <w:right w:w="0" w:type="dxa"/>
            </w:tcMar>
          </w:tcPr>
          <w:p w:rsidR="00114C55" w:rsidRPr="00172281" w:rsidRDefault="00172281" w:rsidP="00114C55">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70</w:t>
            </w:r>
          </w:p>
        </w:tc>
        <w:tc>
          <w:tcPr>
            <w:tcW w:w="941" w:type="dxa"/>
            <w:tcBorders>
              <w:top w:val="single" w:sz="8" w:space="0" w:color="auto"/>
              <w:left w:val="single" w:sz="8" w:space="0" w:color="auto"/>
              <w:bottom w:val="single" w:sz="8" w:space="0" w:color="auto"/>
              <w:right w:val="single" w:sz="8" w:space="0" w:color="auto"/>
            </w:tcBorders>
          </w:tcPr>
          <w:p w:rsidR="00114C55" w:rsidRPr="00172281" w:rsidRDefault="00172281" w:rsidP="00114C55">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50</w:t>
            </w:r>
          </w:p>
        </w:tc>
        <w:tc>
          <w:tcPr>
            <w:tcW w:w="1339" w:type="dxa"/>
            <w:tcBorders>
              <w:top w:val="single" w:sz="8" w:space="0" w:color="auto"/>
              <w:left w:val="single" w:sz="8" w:space="0" w:color="auto"/>
              <w:bottom w:val="single" w:sz="8" w:space="0" w:color="auto"/>
            </w:tcBorders>
          </w:tcPr>
          <w:p w:rsidR="00114C55" w:rsidRPr="00EA7557" w:rsidRDefault="00114C55" w:rsidP="00114C55">
            <w:pPr>
              <w:spacing w:after="0" w:line="240" w:lineRule="auto"/>
              <w:jc w:val="right"/>
              <w:rPr>
                <w:rFonts w:ascii="Times New Roman" w:eastAsia="Times New Roman" w:hAnsi="Times New Roman" w:cs="Times New Roman"/>
                <w:sz w:val="24"/>
                <w:szCs w:val="24"/>
                <w:lang w:eastAsia="ru-RU"/>
              </w:rPr>
            </w:pPr>
          </w:p>
        </w:tc>
        <w:tc>
          <w:tcPr>
            <w:tcW w:w="1340" w:type="dxa"/>
            <w:tcBorders>
              <w:top w:val="single" w:sz="8" w:space="0" w:color="auto"/>
              <w:left w:val="single" w:sz="8" w:space="0" w:color="auto"/>
              <w:bottom w:val="single" w:sz="8" w:space="0" w:color="auto"/>
            </w:tcBorders>
            <w:vAlign w:val="bottom"/>
          </w:tcPr>
          <w:p w:rsidR="00114C55" w:rsidRPr="00172281" w:rsidRDefault="00172281" w:rsidP="00114C55">
            <w:pPr>
              <w:spacing w:after="0" w:line="240" w:lineRule="auto"/>
              <w:jc w:val="right"/>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102800</w:t>
            </w:r>
          </w:p>
        </w:tc>
      </w:tr>
      <w:tr w:rsidR="00114C55" w:rsidRPr="003867F2" w:rsidTr="00A224A9">
        <w:trPr>
          <w:trHeight w:val="311"/>
        </w:trPr>
        <w:tc>
          <w:tcPr>
            <w:tcW w:w="552" w:type="dxa"/>
            <w:tcBorders>
              <w:top w:val="single" w:sz="8" w:space="0" w:color="auto"/>
              <w:bottom w:val="single" w:sz="8" w:space="0" w:color="auto"/>
              <w:right w:val="single" w:sz="8" w:space="0" w:color="auto"/>
            </w:tcBorders>
            <w:tcMar>
              <w:left w:w="0" w:type="dxa"/>
              <w:right w:w="0" w:type="dxa"/>
            </w:tcMar>
            <w:vAlign w:val="center"/>
          </w:tcPr>
          <w:p w:rsidR="00114C55" w:rsidRDefault="00114C55" w:rsidP="00114C55">
            <w:pPr>
              <w:spacing w:after="0" w:line="288" w:lineRule="auto"/>
              <w:ind w:left="108" w:right="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3738" w:type="dxa"/>
          </w:tcPr>
          <w:p w:rsidR="00114C55" w:rsidRDefault="00114C55" w:rsidP="00114C55">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Депонированы суммы невыплаченной заработной платы</w:t>
            </w:r>
          </w:p>
        </w:tc>
        <w:tc>
          <w:tcPr>
            <w:tcW w:w="798" w:type="dxa"/>
            <w:tcBorders>
              <w:top w:val="single" w:sz="8" w:space="0" w:color="auto"/>
              <w:left w:val="single" w:sz="8" w:space="0" w:color="auto"/>
              <w:bottom w:val="single" w:sz="8" w:space="0" w:color="auto"/>
              <w:right w:val="single" w:sz="12" w:space="0" w:color="auto"/>
            </w:tcBorders>
          </w:tcPr>
          <w:p w:rsidR="00114C55" w:rsidRPr="00172281" w:rsidRDefault="00172281" w:rsidP="00114C55">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val="en-US" w:eastAsia="ru-RU"/>
              </w:rPr>
              <w:t xml:space="preserve"> IV</w:t>
            </w:r>
          </w:p>
        </w:tc>
        <w:tc>
          <w:tcPr>
            <w:tcW w:w="940" w:type="dxa"/>
            <w:tcBorders>
              <w:top w:val="single" w:sz="8" w:space="0" w:color="auto"/>
              <w:left w:val="single" w:sz="12" w:space="0" w:color="auto"/>
              <w:bottom w:val="single" w:sz="8" w:space="0" w:color="auto"/>
              <w:right w:val="single" w:sz="8" w:space="0" w:color="auto"/>
            </w:tcBorders>
            <w:tcMar>
              <w:left w:w="0" w:type="dxa"/>
              <w:right w:w="0" w:type="dxa"/>
            </w:tcMar>
          </w:tcPr>
          <w:p w:rsidR="00114C55" w:rsidRPr="00172281" w:rsidRDefault="00172281" w:rsidP="00114C55">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70</w:t>
            </w:r>
          </w:p>
        </w:tc>
        <w:tc>
          <w:tcPr>
            <w:tcW w:w="941" w:type="dxa"/>
            <w:tcBorders>
              <w:top w:val="single" w:sz="8" w:space="0" w:color="auto"/>
              <w:left w:val="single" w:sz="8" w:space="0" w:color="auto"/>
              <w:bottom w:val="single" w:sz="8" w:space="0" w:color="auto"/>
              <w:right w:val="single" w:sz="8" w:space="0" w:color="auto"/>
            </w:tcBorders>
          </w:tcPr>
          <w:p w:rsidR="00114C55" w:rsidRPr="00172281" w:rsidRDefault="00172281" w:rsidP="00114C55">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76</w:t>
            </w:r>
          </w:p>
        </w:tc>
        <w:tc>
          <w:tcPr>
            <w:tcW w:w="1339" w:type="dxa"/>
            <w:tcBorders>
              <w:top w:val="single" w:sz="8" w:space="0" w:color="auto"/>
              <w:left w:val="single" w:sz="8" w:space="0" w:color="auto"/>
              <w:bottom w:val="single" w:sz="8" w:space="0" w:color="auto"/>
            </w:tcBorders>
          </w:tcPr>
          <w:p w:rsidR="00114C55" w:rsidRPr="00EA7557" w:rsidRDefault="00114C55" w:rsidP="00114C55">
            <w:pPr>
              <w:spacing w:after="0" w:line="240" w:lineRule="auto"/>
              <w:jc w:val="right"/>
              <w:rPr>
                <w:rFonts w:ascii="Times New Roman" w:eastAsia="Times New Roman" w:hAnsi="Times New Roman" w:cs="Times New Roman"/>
                <w:sz w:val="24"/>
                <w:szCs w:val="24"/>
                <w:lang w:eastAsia="ru-RU"/>
              </w:rPr>
            </w:pPr>
          </w:p>
        </w:tc>
        <w:tc>
          <w:tcPr>
            <w:tcW w:w="1340" w:type="dxa"/>
            <w:tcBorders>
              <w:top w:val="single" w:sz="8" w:space="0" w:color="auto"/>
              <w:left w:val="single" w:sz="8" w:space="0" w:color="auto"/>
              <w:bottom w:val="single" w:sz="8" w:space="0" w:color="auto"/>
            </w:tcBorders>
            <w:vAlign w:val="bottom"/>
          </w:tcPr>
          <w:p w:rsidR="00114C55" w:rsidRPr="00172281" w:rsidRDefault="00172281" w:rsidP="00114C5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20200</w:t>
            </w:r>
          </w:p>
        </w:tc>
      </w:tr>
      <w:tr w:rsidR="00114C55" w:rsidRPr="003867F2" w:rsidTr="00A224A9">
        <w:trPr>
          <w:trHeight w:val="311"/>
        </w:trPr>
        <w:tc>
          <w:tcPr>
            <w:tcW w:w="552" w:type="dxa"/>
            <w:tcBorders>
              <w:top w:val="single" w:sz="8" w:space="0" w:color="auto"/>
              <w:bottom w:val="single" w:sz="8" w:space="0" w:color="auto"/>
              <w:right w:val="single" w:sz="8" w:space="0" w:color="auto"/>
            </w:tcBorders>
            <w:tcMar>
              <w:left w:w="0" w:type="dxa"/>
              <w:right w:w="0" w:type="dxa"/>
            </w:tcMar>
            <w:vAlign w:val="center"/>
          </w:tcPr>
          <w:p w:rsidR="00114C55" w:rsidRDefault="00114C55" w:rsidP="00114C55">
            <w:pPr>
              <w:spacing w:after="0" w:line="288" w:lineRule="auto"/>
              <w:ind w:left="108" w:right="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3738" w:type="dxa"/>
          </w:tcPr>
          <w:p w:rsidR="00114C55" w:rsidRDefault="00114C55" w:rsidP="00114C55">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Депонированная сумма возвращена на расчетный счет</w:t>
            </w:r>
          </w:p>
        </w:tc>
        <w:tc>
          <w:tcPr>
            <w:tcW w:w="798" w:type="dxa"/>
            <w:tcBorders>
              <w:top w:val="single" w:sz="8" w:space="0" w:color="auto"/>
              <w:left w:val="single" w:sz="8" w:space="0" w:color="auto"/>
              <w:bottom w:val="single" w:sz="8" w:space="0" w:color="auto"/>
              <w:right w:val="single" w:sz="12" w:space="0" w:color="auto"/>
            </w:tcBorders>
          </w:tcPr>
          <w:p w:rsidR="00114C55" w:rsidRPr="00172281" w:rsidRDefault="00172281" w:rsidP="00114C55">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 xml:space="preserve">П </w:t>
            </w:r>
            <w:r>
              <w:rPr>
                <w:rFonts w:ascii="Times New Roman" w:eastAsia="Times New Roman" w:hAnsi="Times New Roman" w:cs="Times New Roman"/>
                <w:sz w:val="24"/>
                <w:szCs w:val="24"/>
                <w:lang w:val="en-US" w:eastAsia="ru-RU"/>
              </w:rPr>
              <w:t>II</w:t>
            </w:r>
          </w:p>
        </w:tc>
        <w:tc>
          <w:tcPr>
            <w:tcW w:w="940" w:type="dxa"/>
            <w:tcBorders>
              <w:top w:val="single" w:sz="8" w:space="0" w:color="auto"/>
              <w:left w:val="single" w:sz="12" w:space="0" w:color="auto"/>
              <w:bottom w:val="single" w:sz="8" w:space="0" w:color="auto"/>
              <w:right w:val="single" w:sz="8" w:space="0" w:color="auto"/>
            </w:tcBorders>
            <w:tcMar>
              <w:left w:w="0" w:type="dxa"/>
              <w:right w:w="0" w:type="dxa"/>
            </w:tcMar>
          </w:tcPr>
          <w:p w:rsidR="00114C55" w:rsidRPr="00172281" w:rsidRDefault="00172281" w:rsidP="00114C55">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51</w:t>
            </w:r>
          </w:p>
        </w:tc>
        <w:tc>
          <w:tcPr>
            <w:tcW w:w="941" w:type="dxa"/>
            <w:tcBorders>
              <w:top w:val="single" w:sz="8" w:space="0" w:color="auto"/>
              <w:left w:val="single" w:sz="8" w:space="0" w:color="auto"/>
              <w:bottom w:val="single" w:sz="8" w:space="0" w:color="auto"/>
              <w:right w:val="single" w:sz="8" w:space="0" w:color="auto"/>
            </w:tcBorders>
          </w:tcPr>
          <w:p w:rsidR="00114C55" w:rsidRPr="00172281" w:rsidRDefault="00172281" w:rsidP="00114C55">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50</w:t>
            </w:r>
          </w:p>
        </w:tc>
        <w:tc>
          <w:tcPr>
            <w:tcW w:w="1339" w:type="dxa"/>
            <w:tcBorders>
              <w:top w:val="single" w:sz="8" w:space="0" w:color="auto"/>
              <w:left w:val="single" w:sz="8" w:space="0" w:color="auto"/>
              <w:bottom w:val="single" w:sz="8" w:space="0" w:color="auto"/>
            </w:tcBorders>
          </w:tcPr>
          <w:p w:rsidR="00114C55" w:rsidRPr="00EA7557" w:rsidRDefault="00114C55" w:rsidP="00114C55">
            <w:pPr>
              <w:spacing w:after="0" w:line="240" w:lineRule="auto"/>
              <w:jc w:val="right"/>
              <w:rPr>
                <w:rFonts w:ascii="Times New Roman" w:eastAsia="Times New Roman" w:hAnsi="Times New Roman" w:cs="Times New Roman"/>
                <w:sz w:val="24"/>
                <w:szCs w:val="24"/>
                <w:lang w:eastAsia="ru-RU"/>
              </w:rPr>
            </w:pPr>
          </w:p>
        </w:tc>
        <w:tc>
          <w:tcPr>
            <w:tcW w:w="1340" w:type="dxa"/>
            <w:tcBorders>
              <w:top w:val="single" w:sz="8" w:space="0" w:color="auto"/>
              <w:left w:val="single" w:sz="8" w:space="0" w:color="auto"/>
              <w:bottom w:val="single" w:sz="8" w:space="0" w:color="auto"/>
            </w:tcBorders>
            <w:vAlign w:val="bottom"/>
          </w:tcPr>
          <w:p w:rsidR="00114C55" w:rsidRPr="00172281" w:rsidRDefault="00172281" w:rsidP="00114C55">
            <w:pPr>
              <w:spacing w:after="0" w:line="240" w:lineRule="auto"/>
              <w:jc w:val="right"/>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20200</w:t>
            </w:r>
          </w:p>
        </w:tc>
      </w:tr>
      <w:tr w:rsidR="00114C55" w:rsidRPr="003867F2" w:rsidTr="00A224A9">
        <w:trPr>
          <w:trHeight w:val="311"/>
        </w:trPr>
        <w:tc>
          <w:tcPr>
            <w:tcW w:w="552" w:type="dxa"/>
            <w:tcBorders>
              <w:top w:val="single" w:sz="8" w:space="0" w:color="auto"/>
              <w:bottom w:val="single" w:sz="8" w:space="0" w:color="auto"/>
              <w:right w:val="single" w:sz="8" w:space="0" w:color="auto"/>
            </w:tcBorders>
            <w:tcMar>
              <w:left w:w="0" w:type="dxa"/>
              <w:right w:w="0" w:type="dxa"/>
            </w:tcMar>
            <w:vAlign w:val="center"/>
          </w:tcPr>
          <w:p w:rsidR="00114C55" w:rsidRDefault="00114C55" w:rsidP="00114C55">
            <w:pPr>
              <w:spacing w:after="0" w:line="288" w:lineRule="auto"/>
              <w:ind w:left="108" w:right="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3738" w:type="dxa"/>
          </w:tcPr>
          <w:p w:rsidR="00114C55" w:rsidRDefault="00114C55" w:rsidP="00114C5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Получен счет ОАО «Ростелеком» за услуги связи,</w:t>
            </w:r>
          </w:p>
          <w:p w:rsidR="00114C55" w:rsidRDefault="00114C55" w:rsidP="00114C5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proofErr w:type="spellStart"/>
            <w:r>
              <w:rPr>
                <w:rFonts w:ascii="Times New Roman" w:eastAsia="Times New Roman" w:hAnsi="Times New Roman" w:cs="Times New Roman"/>
                <w:sz w:val="24"/>
                <w:szCs w:val="24"/>
              </w:rPr>
              <w:t>т.ч</w:t>
            </w:r>
            <w:proofErr w:type="spellEnd"/>
            <w:r>
              <w:rPr>
                <w:rFonts w:ascii="Times New Roman" w:eastAsia="Times New Roman" w:hAnsi="Times New Roman" w:cs="Times New Roman"/>
                <w:sz w:val="24"/>
                <w:szCs w:val="24"/>
              </w:rPr>
              <w:t>. НДС</w:t>
            </w:r>
          </w:p>
        </w:tc>
        <w:tc>
          <w:tcPr>
            <w:tcW w:w="798" w:type="dxa"/>
            <w:tcBorders>
              <w:top w:val="single" w:sz="8" w:space="0" w:color="auto"/>
              <w:left w:val="single" w:sz="8" w:space="0" w:color="auto"/>
              <w:bottom w:val="single" w:sz="8" w:space="0" w:color="auto"/>
              <w:right w:val="single" w:sz="12" w:space="0" w:color="auto"/>
            </w:tcBorders>
          </w:tcPr>
          <w:p w:rsidR="00114C55" w:rsidRPr="00172281" w:rsidRDefault="00172281" w:rsidP="00114C55">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M I</w:t>
            </w:r>
          </w:p>
        </w:tc>
        <w:tc>
          <w:tcPr>
            <w:tcW w:w="940" w:type="dxa"/>
            <w:tcBorders>
              <w:top w:val="single" w:sz="8" w:space="0" w:color="auto"/>
              <w:left w:val="single" w:sz="12" w:space="0" w:color="auto"/>
              <w:bottom w:val="single" w:sz="8" w:space="0" w:color="auto"/>
              <w:right w:val="single" w:sz="8" w:space="0" w:color="auto"/>
            </w:tcBorders>
            <w:tcMar>
              <w:left w:w="0" w:type="dxa"/>
              <w:right w:w="0" w:type="dxa"/>
            </w:tcMar>
          </w:tcPr>
          <w:p w:rsidR="00114C55" w:rsidRDefault="00172281" w:rsidP="00114C55">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29</w:t>
            </w:r>
          </w:p>
          <w:p w:rsidR="00172281" w:rsidRPr="00172281" w:rsidRDefault="00172281" w:rsidP="00114C55">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19</w:t>
            </w:r>
          </w:p>
        </w:tc>
        <w:tc>
          <w:tcPr>
            <w:tcW w:w="941" w:type="dxa"/>
            <w:tcBorders>
              <w:top w:val="single" w:sz="8" w:space="0" w:color="auto"/>
              <w:left w:val="single" w:sz="8" w:space="0" w:color="auto"/>
              <w:bottom w:val="single" w:sz="8" w:space="0" w:color="auto"/>
              <w:right w:val="single" w:sz="8" w:space="0" w:color="auto"/>
            </w:tcBorders>
          </w:tcPr>
          <w:p w:rsidR="00114C55" w:rsidRDefault="00172281" w:rsidP="00114C55">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60</w:t>
            </w:r>
          </w:p>
          <w:p w:rsidR="00172281" w:rsidRPr="00172281" w:rsidRDefault="00172281" w:rsidP="00114C55">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60</w:t>
            </w:r>
          </w:p>
        </w:tc>
        <w:tc>
          <w:tcPr>
            <w:tcW w:w="1339" w:type="dxa"/>
            <w:tcBorders>
              <w:top w:val="single" w:sz="8" w:space="0" w:color="auto"/>
              <w:left w:val="single" w:sz="8" w:space="0" w:color="auto"/>
              <w:bottom w:val="single" w:sz="8" w:space="0" w:color="auto"/>
            </w:tcBorders>
          </w:tcPr>
          <w:p w:rsidR="00114C55" w:rsidRDefault="00172281" w:rsidP="00114C55">
            <w:pPr>
              <w:spacing w:after="0" w:line="240" w:lineRule="auto"/>
              <w:jc w:val="right"/>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10000</w:t>
            </w:r>
          </w:p>
          <w:p w:rsidR="00172281" w:rsidRDefault="00172281" w:rsidP="00114C55">
            <w:pPr>
              <w:spacing w:after="0" w:line="240" w:lineRule="auto"/>
              <w:jc w:val="right"/>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1800</w:t>
            </w:r>
          </w:p>
        </w:tc>
        <w:tc>
          <w:tcPr>
            <w:tcW w:w="1340" w:type="dxa"/>
            <w:tcBorders>
              <w:top w:val="single" w:sz="8" w:space="0" w:color="auto"/>
              <w:left w:val="single" w:sz="8" w:space="0" w:color="auto"/>
              <w:bottom w:val="single" w:sz="8" w:space="0" w:color="auto"/>
            </w:tcBorders>
            <w:vAlign w:val="bottom"/>
          </w:tcPr>
          <w:p w:rsidR="00114C55" w:rsidRDefault="00172281" w:rsidP="00114C55">
            <w:pPr>
              <w:spacing w:after="0" w:line="240" w:lineRule="auto"/>
              <w:jc w:val="right"/>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11800</w:t>
            </w:r>
          </w:p>
        </w:tc>
      </w:tr>
      <w:tr w:rsidR="00114C55" w:rsidRPr="003867F2" w:rsidTr="00A224A9">
        <w:trPr>
          <w:trHeight w:val="311"/>
        </w:trPr>
        <w:tc>
          <w:tcPr>
            <w:tcW w:w="552" w:type="dxa"/>
            <w:tcBorders>
              <w:top w:val="single" w:sz="8" w:space="0" w:color="auto"/>
              <w:bottom w:val="single" w:sz="8" w:space="0" w:color="auto"/>
              <w:right w:val="single" w:sz="8" w:space="0" w:color="auto"/>
            </w:tcBorders>
            <w:tcMar>
              <w:left w:w="0" w:type="dxa"/>
              <w:right w:w="0" w:type="dxa"/>
            </w:tcMar>
            <w:vAlign w:val="center"/>
          </w:tcPr>
          <w:p w:rsidR="00114C55" w:rsidRDefault="00114C55" w:rsidP="00114C55">
            <w:pPr>
              <w:spacing w:after="0" w:line="288" w:lineRule="auto"/>
              <w:ind w:left="108" w:right="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3738" w:type="dxa"/>
          </w:tcPr>
          <w:p w:rsidR="00114C55" w:rsidRDefault="00114C55" w:rsidP="00114C5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Списана сумма НДС по счету</w:t>
            </w:r>
          </w:p>
        </w:tc>
        <w:tc>
          <w:tcPr>
            <w:tcW w:w="798" w:type="dxa"/>
            <w:tcBorders>
              <w:top w:val="single" w:sz="8" w:space="0" w:color="auto"/>
              <w:left w:val="single" w:sz="8" w:space="0" w:color="auto"/>
              <w:bottom w:val="single" w:sz="8" w:space="0" w:color="auto"/>
              <w:right w:val="single" w:sz="12" w:space="0" w:color="auto"/>
            </w:tcBorders>
          </w:tcPr>
          <w:p w:rsidR="00114C55" w:rsidRPr="00B1031F" w:rsidRDefault="00B1031F" w:rsidP="00114C55">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M III</w:t>
            </w:r>
          </w:p>
        </w:tc>
        <w:tc>
          <w:tcPr>
            <w:tcW w:w="940" w:type="dxa"/>
            <w:tcBorders>
              <w:top w:val="single" w:sz="8" w:space="0" w:color="auto"/>
              <w:left w:val="single" w:sz="12" w:space="0" w:color="auto"/>
              <w:bottom w:val="single" w:sz="8" w:space="0" w:color="auto"/>
              <w:right w:val="single" w:sz="8" w:space="0" w:color="auto"/>
            </w:tcBorders>
            <w:tcMar>
              <w:left w:w="0" w:type="dxa"/>
              <w:right w:w="0" w:type="dxa"/>
            </w:tcMar>
          </w:tcPr>
          <w:p w:rsidR="00114C55" w:rsidRPr="00B1031F" w:rsidRDefault="00B1031F" w:rsidP="00114C55">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68</w:t>
            </w:r>
          </w:p>
        </w:tc>
        <w:tc>
          <w:tcPr>
            <w:tcW w:w="941" w:type="dxa"/>
            <w:tcBorders>
              <w:top w:val="single" w:sz="8" w:space="0" w:color="auto"/>
              <w:left w:val="single" w:sz="8" w:space="0" w:color="auto"/>
              <w:bottom w:val="single" w:sz="8" w:space="0" w:color="auto"/>
              <w:right w:val="single" w:sz="8" w:space="0" w:color="auto"/>
            </w:tcBorders>
          </w:tcPr>
          <w:p w:rsidR="00114C55" w:rsidRPr="00B1031F" w:rsidRDefault="00B1031F" w:rsidP="00114C55">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19</w:t>
            </w:r>
          </w:p>
        </w:tc>
        <w:tc>
          <w:tcPr>
            <w:tcW w:w="1339" w:type="dxa"/>
            <w:tcBorders>
              <w:top w:val="single" w:sz="8" w:space="0" w:color="auto"/>
              <w:left w:val="single" w:sz="8" w:space="0" w:color="auto"/>
              <w:bottom w:val="single" w:sz="8" w:space="0" w:color="auto"/>
            </w:tcBorders>
          </w:tcPr>
          <w:p w:rsidR="00114C55" w:rsidRPr="00EA7557" w:rsidRDefault="00114C55" w:rsidP="00114C55">
            <w:pPr>
              <w:spacing w:after="0" w:line="240" w:lineRule="auto"/>
              <w:jc w:val="right"/>
              <w:rPr>
                <w:rFonts w:ascii="Times New Roman" w:eastAsia="Times New Roman" w:hAnsi="Times New Roman" w:cs="Times New Roman"/>
                <w:sz w:val="24"/>
                <w:szCs w:val="24"/>
                <w:lang w:eastAsia="ru-RU"/>
              </w:rPr>
            </w:pPr>
          </w:p>
        </w:tc>
        <w:tc>
          <w:tcPr>
            <w:tcW w:w="1340" w:type="dxa"/>
            <w:tcBorders>
              <w:top w:val="single" w:sz="8" w:space="0" w:color="auto"/>
              <w:left w:val="single" w:sz="8" w:space="0" w:color="auto"/>
              <w:bottom w:val="single" w:sz="8" w:space="0" w:color="auto"/>
            </w:tcBorders>
            <w:vAlign w:val="bottom"/>
          </w:tcPr>
          <w:p w:rsidR="00114C55" w:rsidRPr="00B1031F" w:rsidRDefault="00B1031F" w:rsidP="00114C55">
            <w:pPr>
              <w:spacing w:after="0" w:line="240" w:lineRule="auto"/>
              <w:jc w:val="right"/>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1800</w:t>
            </w:r>
          </w:p>
        </w:tc>
      </w:tr>
      <w:tr w:rsidR="00114C55" w:rsidRPr="003867F2" w:rsidTr="00A224A9">
        <w:trPr>
          <w:trHeight w:val="311"/>
        </w:trPr>
        <w:tc>
          <w:tcPr>
            <w:tcW w:w="552" w:type="dxa"/>
            <w:tcBorders>
              <w:top w:val="single" w:sz="8" w:space="0" w:color="auto"/>
              <w:bottom w:val="single" w:sz="8" w:space="0" w:color="auto"/>
              <w:right w:val="single" w:sz="8" w:space="0" w:color="auto"/>
            </w:tcBorders>
            <w:tcMar>
              <w:left w:w="0" w:type="dxa"/>
              <w:right w:w="0" w:type="dxa"/>
            </w:tcMar>
            <w:vAlign w:val="center"/>
          </w:tcPr>
          <w:p w:rsidR="00114C55" w:rsidRDefault="00114C55" w:rsidP="00114C55">
            <w:pPr>
              <w:spacing w:after="0" w:line="288" w:lineRule="auto"/>
              <w:ind w:left="108" w:right="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3738" w:type="dxa"/>
          </w:tcPr>
          <w:p w:rsidR="00114C55" w:rsidRDefault="00114C55" w:rsidP="00114C55">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 чеку в банке получены деньги на хозяйственные нужды</w:t>
            </w:r>
          </w:p>
        </w:tc>
        <w:tc>
          <w:tcPr>
            <w:tcW w:w="798" w:type="dxa"/>
            <w:tcBorders>
              <w:top w:val="single" w:sz="8" w:space="0" w:color="auto"/>
              <w:left w:val="single" w:sz="8" w:space="0" w:color="auto"/>
              <w:bottom w:val="single" w:sz="8" w:space="0" w:color="auto"/>
              <w:right w:val="single" w:sz="12" w:space="0" w:color="auto"/>
            </w:tcBorders>
          </w:tcPr>
          <w:p w:rsidR="00114C55" w:rsidRPr="00B1031F" w:rsidRDefault="00B1031F" w:rsidP="00114C55">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 xml:space="preserve">П </w:t>
            </w:r>
            <w:r>
              <w:rPr>
                <w:rFonts w:ascii="Times New Roman" w:eastAsia="Times New Roman" w:hAnsi="Times New Roman" w:cs="Times New Roman"/>
                <w:sz w:val="24"/>
                <w:szCs w:val="24"/>
                <w:lang w:val="en-US" w:eastAsia="ru-RU"/>
              </w:rPr>
              <w:t>II</w:t>
            </w:r>
          </w:p>
        </w:tc>
        <w:tc>
          <w:tcPr>
            <w:tcW w:w="940" w:type="dxa"/>
            <w:tcBorders>
              <w:top w:val="single" w:sz="8" w:space="0" w:color="auto"/>
              <w:left w:val="single" w:sz="12" w:space="0" w:color="auto"/>
              <w:bottom w:val="single" w:sz="8" w:space="0" w:color="auto"/>
              <w:right w:val="single" w:sz="8" w:space="0" w:color="auto"/>
            </w:tcBorders>
            <w:tcMar>
              <w:left w:w="0" w:type="dxa"/>
              <w:right w:w="0" w:type="dxa"/>
            </w:tcMar>
          </w:tcPr>
          <w:p w:rsidR="00114C55" w:rsidRPr="00B1031F" w:rsidRDefault="00B1031F" w:rsidP="00114C55">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50</w:t>
            </w:r>
          </w:p>
        </w:tc>
        <w:tc>
          <w:tcPr>
            <w:tcW w:w="941" w:type="dxa"/>
            <w:tcBorders>
              <w:top w:val="single" w:sz="8" w:space="0" w:color="auto"/>
              <w:left w:val="single" w:sz="8" w:space="0" w:color="auto"/>
              <w:bottom w:val="single" w:sz="8" w:space="0" w:color="auto"/>
              <w:right w:val="single" w:sz="8" w:space="0" w:color="auto"/>
            </w:tcBorders>
          </w:tcPr>
          <w:p w:rsidR="00114C55" w:rsidRPr="00B1031F" w:rsidRDefault="00B1031F" w:rsidP="00114C55">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51</w:t>
            </w:r>
          </w:p>
        </w:tc>
        <w:tc>
          <w:tcPr>
            <w:tcW w:w="1339" w:type="dxa"/>
            <w:tcBorders>
              <w:top w:val="single" w:sz="8" w:space="0" w:color="auto"/>
              <w:left w:val="single" w:sz="8" w:space="0" w:color="auto"/>
              <w:bottom w:val="single" w:sz="8" w:space="0" w:color="auto"/>
            </w:tcBorders>
          </w:tcPr>
          <w:p w:rsidR="00114C55" w:rsidRPr="00EA7557" w:rsidRDefault="00114C55" w:rsidP="00114C55">
            <w:pPr>
              <w:spacing w:after="0" w:line="240" w:lineRule="auto"/>
              <w:jc w:val="right"/>
              <w:rPr>
                <w:rFonts w:ascii="Times New Roman" w:eastAsia="Times New Roman" w:hAnsi="Times New Roman" w:cs="Times New Roman"/>
                <w:sz w:val="24"/>
                <w:szCs w:val="24"/>
                <w:lang w:eastAsia="ru-RU"/>
              </w:rPr>
            </w:pPr>
          </w:p>
        </w:tc>
        <w:tc>
          <w:tcPr>
            <w:tcW w:w="1340" w:type="dxa"/>
            <w:tcBorders>
              <w:top w:val="single" w:sz="8" w:space="0" w:color="auto"/>
              <w:left w:val="single" w:sz="8" w:space="0" w:color="auto"/>
              <w:bottom w:val="single" w:sz="8" w:space="0" w:color="auto"/>
            </w:tcBorders>
            <w:vAlign w:val="bottom"/>
          </w:tcPr>
          <w:p w:rsidR="00114C55" w:rsidRPr="00B1031F" w:rsidRDefault="00B1031F" w:rsidP="00114C55">
            <w:pPr>
              <w:spacing w:after="0" w:line="240" w:lineRule="auto"/>
              <w:jc w:val="right"/>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26000</w:t>
            </w:r>
          </w:p>
        </w:tc>
      </w:tr>
      <w:tr w:rsidR="00114C55" w:rsidRPr="003867F2" w:rsidTr="00A224A9">
        <w:trPr>
          <w:trHeight w:val="311"/>
        </w:trPr>
        <w:tc>
          <w:tcPr>
            <w:tcW w:w="552" w:type="dxa"/>
            <w:tcBorders>
              <w:top w:val="single" w:sz="8" w:space="0" w:color="auto"/>
              <w:bottom w:val="single" w:sz="8" w:space="0" w:color="auto"/>
              <w:right w:val="single" w:sz="8" w:space="0" w:color="auto"/>
            </w:tcBorders>
            <w:tcMar>
              <w:left w:w="0" w:type="dxa"/>
              <w:right w:w="0" w:type="dxa"/>
            </w:tcMar>
            <w:vAlign w:val="center"/>
          </w:tcPr>
          <w:p w:rsidR="00114C55" w:rsidRDefault="00114C55" w:rsidP="00114C55">
            <w:pPr>
              <w:spacing w:after="0" w:line="288" w:lineRule="auto"/>
              <w:ind w:left="108" w:right="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3738" w:type="dxa"/>
          </w:tcPr>
          <w:p w:rsidR="00114C55" w:rsidRDefault="00114C55" w:rsidP="00114C5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Выдано из кассы менеджеру под отчет на командировочные расходы</w:t>
            </w:r>
          </w:p>
        </w:tc>
        <w:tc>
          <w:tcPr>
            <w:tcW w:w="798" w:type="dxa"/>
            <w:tcBorders>
              <w:top w:val="single" w:sz="8" w:space="0" w:color="auto"/>
              <w:left w:val="single" w:sz="8" w:space="0" w:color="auto"/>
              <w:bottom w:val="single" w:sz="8" w:space="0" w:color="auto"/>
              <w:right w:val="single" w:sz="12" w:space="0" w:color="auto"/>
            </w:tcBorders>
          </w:tcPr>
          <w:p w:rsidR="00114C55" w:rsidRPr="00B1031F" w:rsidRDefault="00B1031F" w:rsidP="00114C55">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 xml:space="preserve">П </w:t>
            </w:r>
            <w:r>
              <w:rPr>
                <w:rFonts w:ascii="Times New Roman" w:eastAsia="Times New Roman" w:hAnsi="Times New Roman" w:cs="Times New Roman"/>
                <w:sz w:val="24"/>
                <w:szCs w:val="24"/>
                <w:lang w:val="en-US" w:eastAsia="ru-RU"/>
              </w:rPr>
              <w:t>II</w:t>
            </w:r>
          </w:p>
        </w:tc>
        <w:tc>
          <w:tcPr>
            <w:tcW w:w="940" w:type="dxa"/>
            <w:tcBorders>
              <w:top w:val="single" w:sz="8" w:space="0" w:color="auto"/>
              <w:left w:val="single" w:sz="12" w:space="0" w:color="auto"/>
              <w:bottom w:val="single" w:sz="8" w:space="0" w:color="auto"/>
              <w:right w:val="single" w:sz="8" w:space="0" w:color="auto"/>
            </w:tcBorders>
            <w:tcMar>
              <w:left w:w="0" w:type="dxa"/>
              <w:right w:w="0" w:type="dxa"/>
            </w:tcMar>
          </w:tcPr>
          <w:p w:rsidR="00114C55" w:rsidRPr="00B1031F" w:rsidRDefault="00B1031F" w:rsidP="00114C55">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71</w:t>
            </w:r>
          </w:p>
        </w:tc>
        <w:tc>
          <w:tcPr>
            <w:tcW w:w="941" w:type="dxa"/>
            <w:tcBorders>
              <w:top w:val="single" w:sz="8" w:space="0" w:color="auto"/>
              <w:left w:val="single" w:sz="8" w:space="0" w:color="auto"/>
              <w:bottom w:val="single" w:sz="8" w:space="0" w:color="auto"/>
              <w:right w:val="single" w:sz="8" w:space="0" w:color="auto"/>
            </w:tcBorders>
          </w:tcPr>
          <w:p w:rsidR="00114C55" w:rsidRPr="00B1031F" w:rsidRDefault="00B1031F" w:rsidP="00114C55">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50</w:t>
            </w:r>
          </w:p>
        </w:tc>
        <w:tc>
          <w:tcPr>
            <w:tcW w:w="1339" w:type="dxa"/>
            <w:tcBorders>
              <w:top w:val="single" w:sz="8" w:space="0" w:color="auto"/>
              <w:left w:val="single" w:sz="8" w:space="0" w:color="auto"/>
              <w:bottom w:val="single" w:sz="8" w:space="0" w:color="auto"/>
            </w:tcBorders>
          </w:tcPr>
          <w:p w:rsidR="00114C55" w:rsidRPr="00EA7557" w:rsidRDefault="00114C55" w:rsidP="00114C55">
            <w:pPr>
              <w:spacing w:after="0" w:line="240" w:lineRule="auto"/>
              <w:jc w:val="right"/>
              <w:rPr>
                <w:rFonts w:ascii="Times New Roman" w:eastAsia="Times New Roman" w:hAnsi="Times New Roman" w:cs="Times New Roman"/>
                <w:sz w:val="24"/>
                <w:szCs w:val="24"/>
                <w:lang w:eastAsia="ru-RU"/>
              </w:rPr>
            </w:pPr>
          </w:p>
        </w:tc>
        <w:tc>
          <w:tcPr>
            <w:tcW w:w="1340" w:type="dxa"/>
            <w:tcBorders>
              <w:top w:val="single" w:sz="8" w:space="0" w:color="auto"/>
              <w:left w:val="single" w:sz="8" w:space="0" w:color="auto"/>
              <w:bottom w:val="single" w:sz="8" w:space="0" w:color="auto"/>
            </w:tcBorders>
            <w:vAlign w:val="bottom"/>
          </w:tcPr>
          <w:p w:rsidR="00114C55" w:rsidRPr="00B1031F" w:rsidRDefault="00B1031F" w:rsidP="00114C55">
            <w:pPr>
              <w:spacing w:after="0" w:line="240" w:lineRule="auto"/>
              <w:jc w:val="right"/>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26000</w:t>
            </w:r>
          </w:p>
        </w:tc>
      </w:tr>
      <w:tr w:rsidR="00114C55" w:rsidRPr="003867F2" w:rsidTr="00A224A9">
        <w:trPr>
          <w:trHeight w:val="311"/>
        </w:trPr>
        <w:tc>
          <w:tcPr>
            <w:tcW w:w="552" w:type="dxa"/>
            <w:tcBorders>
              <w:top w:val="single" w:sz="8" w:space="0" w:color="auto"/>
              <w:bottom w:val="single" w:sz="8" w:space="0" w:color="auto"/>
              <w:right w:val="single" w:sz="8" w:space="0" w:color="auto"/>
            </w:tcBorders>
            <w:tcMar>
              <w:left w:w="0" w:type="dxa"/>
              <w:right w:w="0" w:type="dxa"/>
            </w:tcMar>
            <w:vAlign w:val="center"/>
          </w:tcPr>
          <w:p w:rsidR="00114C55" w:rsidRDefault="00114C55" w:rsidP="00114C55">
            <w:pPr>
              <w:spacing w:after="0" w:line="288" w:lineRule="auto"/>
              <w:ind w:left="108" w:right="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3738" w:type="dxa"/>
          </w:tcPr>
          <w:p w:rsidR="00114C55" w:rsidRDefault="00114C55" w:rsidP="00114C5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Приняты к учету командировочные расходы согласно авансовому отчету</w:t>
            </w:r>
          </w:p>
        </w:tc>
        <w:tc>
          <w:tcPr>
            <w:tcW w:w="798" w:type="dxa"/>
            <w:tcBorders>
              <w:top w:val="single" w:sz="8" w:space="0" w:color="auto"/>
              <w:left w:val="single" w:sz="8" w:space="0" w:color="auto"/>
              <w:bottom w:val="single" w:sz="8" w:space="0" w:color="auto"/>
              <w:right w:val="single" w:sz="12" w:space="0" w:color="auto"/>
            </w:tcBorders>
          </w:tcPr>
          <w:p w:rsidR="00114C55" w:rsidRPr="002E29C3" w:rsidRDefault="002E29C3" w:rsidP="00114C55">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 xml:space="preserve">П </w:t>
            </w:r>
            <w:r>
              <w:rPr>
                <w:rFonts w:ascii="Times New Roman" w:eastAsia="Times New Roman" w:hAnsi="Times New Roman" w:cs="Times New Roman"/>
                <w:sz w:val="24"/>
                <w:szCs w:val="24"/>
                <w:lang w:val="en-US" w:eastAsia="ru-RU"/>
              </w:rPr>
              <w:t>II</w:t>
            </w:r>
          </w:p>
        </w:tc>
        <w:tc>
          <w:tcPr>
            <w:tcW w:w="940" w:type="dxa"/>
            <w:tcBorders>
              <w:top w:val="single" w:sz="8" w:space="0" w:color="auto"/>
              <w:left w:val="single" w:sz="12" w:space="0" w:color="auto"/>
              <w:bottom w:val="single" w:sz="8" w:space="0" w:color="auto"/>
              <w:right w:val="single" w:sz="8" w:space="0" w:color="auto"/>
            </w:tcBorders>
            <w:tcMar>
              <w:left w:w="0" w:type="dxa"/>
              <w:right w:w="0" w:type="dxa"/>
            </w:tcMar>
          </w:tcPr>
          <w:p w:rsidR="00114C55" w:rsidRPr="002E29C3" w:rsidRDefault="002E29C3" w:rsidP="00114C55">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26</w:t>
            </w:r>
          </w:p>
        </w:tc>
        <w:tc>
          <w:tcPr>
            <w:tcW w:w="941" w:type="dxa"/>
            <w:tcBorders>
              <w:top w:val="single" w:sz="8" w:space="0" w:color="auto"/>
              <w:left w:val="single" w:sz="8" w:space="0" w:color="auto"/>
              <w:bottom w:val="single" w:sz="8" w:space="0" w:color="auto"/>
              <w:right w:val="single" w:sz="8" w:space="0" w:color="auto"/>
            </w:tcBorders>
          </w:tcPr>
          <w:p w:rsidR="00114C55" w:rsidRPr="002E29C3" w:rsidRDefault="002E29C3" w:rsidP="00114C55">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71</w:t>
            </w:r>
          </w:p>
        </w:tc>
        <w:tc>
          <w:tcPr>
            <w:tcW w:w="1339" w:type="dxa"/>
            <w:tcBorders>
              <w:top w:val="single" w:sz="8" w:space="0" w:color="auto"/>
              <w:left w:val="single" w:sz="8" w:space="0" w:color="auto"/>
              <w:bottom w:val="single" w:sz="8" w:space="0" w:color="auto"/>
            </w:tcBorders>
          </w:tcPr>
          <w:p w:rsidR="00114C55" w:rsidRPr="00EA7557" w:rsidRDefault="00114C55" w:rsidP="00114C55">
            <w:pPr>
              <w:spacing w:after="0" w:line="240" w:lineRule="auto"/>
              <w:jc w:val="right"/>
              <w:rPr>
                <w:rFonts w:ascii="Times New Roman" w:eastAsia="Times New Roman" w:hAnsi="Times New Roman" w:cs="Times New Roman"/>
                <w:sz w:val="24"/>
                <w:szCs w:val="24"/>
                <w:lang w:eastAsia="ru-RU"/>
              </w:rPr>
            </w:pPr>
          </w:p>
        </w:tc>
        <w:tc>
          <w:tcPr>
            <w:tcW w:w="1340" w:type="dxa"/>
            <w:tcBorders>
              <w:top w:val="single" w:sz="8" w:space="0" w:color="auto"/>
              <w:left w:val="single" w:sz="8" w:space="0" w:color="auto"/>
              <w:bottom w:val="single" w:sz="8" w:space="0" w:color="auto"/>
            </w:tcBorders>
            <w:vAlign w:val="bottom"/>
          </w:tcPr>
          <w:p w:rsidR="00114C55" w:rsidRPr="002E29C3" w:rsidRDefault="002E29C3" w:rsidP="00114C55">
            <w:pPr>
              <w:spacing w:after="0" w:line="240" w:lineRule="auto"/>
              <w:jc w:val="right"/>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23600</w:t>
            </w:r>
          </w:p>
        </w:tc>
      </w:tr>
      <w:tr w:rsidR="00114C55" w:rsidRPr="003867F2" w:rsidTr="00A224A9">
        <w:trPr>
          <w:trHeight w:val="311"/>
        </w:trPr>
        <w:tc>
          <w:tcPr>
            <w:tcW w:w="552" w:type="dxa"/>
            <w:tcBorders>
              <w:top w:val="single" w:sz="8" w:space="0" w:color="auto"/>
              <w:bottom w:val="single" w:sz="8" w:space="0" w:color="auto"/>
              <w:right w:val="single" w:sz="8" w:space="0" w:color="auto"/>
            </w:tcBorders>
            <w:tcMar>
              <w:left w:w="0" w:type="dxa"/>
              <w:right w:w="0" w:type="dxa"/>
            </w:tcMar>
            <w:vAlign w:val="center"/>
          </w:tcPr>
          <w:p w:rsidR="00114C55" w:rsidRDefault="00114C55" w:rsidP="00114C55">
            <w:pPr>
              <w:spacing w:after="0" w:line="288" w:lineRule="auto"/>
              <w:ind w:left="108" w:right="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3738" w:type="dxa"/>
          </w:tcPr>
          <w:p w:rsidR="00114C55" w:rsidRDefault="00114C55" w:rsidP="00114C5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Произведен окончательный расчет по подотчетной сумме</w:t>
            </w:r>
          </w:p>
        </w:tc>
        <w:tc>
          <w:tcPr>
            <w:tcW w:w="798" w:type="dxa"/>
            <w:tcBorders>
              <w:top w:val="single" w:sz="8" w:space="0" w:color="auto"/>
              <w:left w:val="single" w:sz="8" w:space="0" w:color="auto"/>
              <w:bottom w:val="single" w:sz="8" w:space="0" w:color="auto"/>
              <w:right w:val="single" w:sz="12" w:space="0" w:color="auto"/>
            </w:tcBorders>
          </w:tcPr>
          <w:p w:rsidR="00114C55" w:rsidRPr="002E29C3" w:rsidRDefault="002E29C3" w:rsidP="00114C55">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 xml:space="preserve">П </w:t>
            </w:r>
            <w:r>
              <w:rPr>
                <w:rFonts w:ascii="Times New Roman" w:eastAsia="Times New Roman" w:hAnsi="Times New Roman" w:cs="Times New Roman"/>
                <w:sz w:val="24"/>
                <w:szCs w:val="24"/>
                <w:lang w:val="en-US" w:eastAsia="ru-RU"/>
              </w:rPr>
              <w:t>II</w:t>
            </w:r>
          </w:p>
        </w:tc>
        <w:tc>
          <w:tcPr>
            <w:tcW w:w="940" w:type="dxa"/>
            <w:tcBorders>
              <w:top w:val="single" w:sz="8" w:space="0" w:color="auto"/>
              <w:left w:val="single" w:sz="12" w:space="0" w:color="auto"/>
              <w:bottom w:val="single" w:sz="8" w:space="0" w:color="auto"/>
              <w:right w:val="single" w:sz="8" w:space="0" w:color="auto"/>
            </w:tcBorders>
            <w:tcMar>
              <w:left w:w="0" w:type="dxa"/>
              <w:right w:w="0" w:type="dxa"/>
            </w:tcMar>
          </w:tcPr>
          <w:p w:rsidR="00114C55" w:rsidRPr="002E29C3" w:rsidRDefault="002E29C3" w:rsidP="00114C55">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50</w:t>
            </w:r>
          </w:p>
        </w:tc>
        <w:tc>
          <w:tcPr>
            <w:tcW w:w="941" w:type="dxa"/>
            <w:tcBorders>
              <w:top w:val="single" w:sz="8" w:space="0" w:color="auto"/>
              <w:left w:val="single" w:sz="8" w:space="0" w:color="auto"/>
              <w:bottom w:val="single" w:sz="8" w:space="0" w:color="auto"/>
              <w:right w:val="single" w:sz="8" w:space="0" w:color="auto"/>
            </w:tcBorders>
          </w:tcPr>
          <w:p w:rsidR="00114C55" w:rsidRPr="002E29C3" w:rsidRDefault="002E29C3" w:rsidP="00114C55">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71</w:t>
            </w:r>
          </w:p>
        </w:tc>
        <w:tc>
          <w:tcPr>
            <w:tcW w:w="1339" w:type="dxa"/>
            <w:tcBorders>
              <w:top w:val="single" w:sz="8" w:space="0" w:color="auto"/>
              <w:left w:val="single" w:sz="8" w:space="0" w:color="auto"/>
              <w:bottom w:val="single" w:sz="8" w:space="0" w:color="auto"/>
            </w:tcBorders>
          </w:tcPr>
          <w:p w:rsidR="00114C55" w:rsidRPr="00EA7557" w:rsidRDefault="00114C55" w:rsidP="00114C55">
            <w:pPr>
              <w:spacing w:after="0" w:line="240" w:lineRule="auto"/>
              <w:jc w:val="right"/>
              <w:rPr>
                <w:rFonts w:ascii="Times New Roman" w:eastAsia="Times New Roman" w:hAnsi="Times New Roman" w:cs="Times New Roman"/>
                <w:sz w:val="24"/>
                <w:szCs w:val="24"/>
                <w:lang w:eastAsia="ru-RU"/>
              </w:rPr>
            </w:pPr>
          </w:p>
        </w:tc>
        <w:tc>
          <w:tcPr>
            <w:tcW w:w="1340" w:type="dxa"/>
            <w:tcBorders>
              <w:top w:val="single" w:sz="8" w:space="0" w:color="auto"/>
              <w:left w:val="single" w:sz="8" w:space="0" w:color="auto"/>
              <w:bottom w:val="single" w:sz="8" w:space="0" w:color="auto"/>
            </w:tcBorders>
            <w:vAlign w:val="bottom"/>
          </w:tcPr>
          <w:p w:rsidR="00114C55" w:rsidRPr="002E29C3" w:rsidRDefault="002E29C3" w:rsidP="00114C55">
            <w:pPr>
              <w:spacing w:after="0" w:line="240" w:lineRule="auto"/>
              <w:jc w:val="right"/>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2400</w:t>
            </w:r>
          </w:p>
        </w:tc>
      </w:tr>
      <w:tr w:rsidR="00114C55" w:rsidRPr="003867F2" w:rsidTr="00A224A9">
        <w:trPr>
          <w:trHeight w:val="311"/>
        </w:trPr>
        <w:tc>
          <w:tcPr>
            <w:tcW w:w="552" w:type="dxa"/>
            <w:tcBorders>
              <w:top w:val="single" w:sz="8" w:space="0" w:color="auto"/>
              <w:bottom w:val="single" w:sz="8" w:space="0" w:color="auto"/>
              <w:right w:val="single" w:sz="8" w:space="0" w:color="auto"/>
            </w:tcBorders>
            <w:tcMar>
              <w:left w:w="0" w:type="dxa"/>
              <w:right w:w="0" w:type="dxa"/>
            </w:tcMar>
            <w:vAlign w:val="center"/>
          </w:tcPr>
          <w:p w:rsidR="00114C55" w:rsidRDefault="00114C55" w:rsidP="00114C55">
            <w:pPr>
              <w:spacing w:after="0" w:line="288" w:lineRule="auto"/>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3738" w:type="dxa"/>
          </w:tcPr>
          <w:p w:rsidR="00114C55" w:rsidRDefault="00114C55" w:rsidP="00114C5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Произведена оплата счета за услуги связи</w:t>
            </w:r>
          </w:p>
        </w:tc>
        <w:tc>
          <w:tcPr>
            <w:tcW w:w="798" w:type="dxa"/>
            <w:tcBorders>
              <w:top w:val="single" w:sz="8" w:space="0" w:color="auto"/>
              <w:left w:val="single" w:sz="8" w:space="0" w:color="auto"/>
              <w:bottom w:val="single" w:sz="8" w:space="0" w:color="auto"/>
              <w:right w:val="single" w:sz="12" w:space="0" w:color="auto"/>
            </w:tcBorders>
          </w:tcPr>
          <w:p w:rsidR="00114C55" w:rsidRPr="002E29C3" w:rsidRDefault="002E29C3" w:rsidP="00114C55">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M III</w:t>
            </w:r>
          </w:p>
        </w:tc>
        <w:tc>
          <w:tcPr>
            <w:tcW w:w="940" w:type="dxa"/>
            <w:tcBorders>
              <w:top w:val="single" w:sz="8" w:space="0" w:color="auto"/>
              <w:left w:val="single" w:sz="12" w:space="0" w:color="auto"/>
              <w:bottom w:val="single" w:sz="8" w:space="0" w:color="auto"/>
              <w:right w:val="single" w:sz="8" w:space="0" w:color="auto"/>
            </w:tcBorders>
            <w:tcMar>
              <w:left w:w="0" w:type="dxa"/>
              <w:right w:w="0" w:type="dxa"/>
            </w:tcMar>
          </w:tcPr>
          <w:p w:rsidR="00114C55" w:rsidRPr="002E29C3" w:rsidRDefault="002E29C3" w:rsidP="00114C55">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60</w:t>
            </w:r>
          </w:p>
        </w:tc>
        <w:tc>
          <w:tcPr>
            <w:tcW w:w="941" w:type="dxa"/>
            <w:tcBorders>
              <w:top w:val="single" w:sz="8" w:space="0" w:color="auto"/>
              <w:left w:val="single" w:sz="8" w:space="0" w:color="auto"/>
              <w:bottom w:val="single" w:sz="8" w:space="0" w:color="auto"/>
              <w:right w:val="single" w:sz="8" w:space="0" w:color="auto"/>
            </w:tcBorders>
          </w:tcPr>
          <w:p w:rsidR="00114C55" w:rsidRPr="002E29C3" w:rsidRDefault="002E29C3" w:rsidP="00114C55">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51</w:t>
            </w:r>
          </w:p>
        </w:tc>
        <w:tc>
          <w:tcPr>
            <w:tcW w:w="1339" w:type="dxa"/>
            <w:tcBorders>
              <w:top w:val="single" w:sz="8" w:space="0" w:color="auto"/>
              <w:left w:val="single" w:sz="8" w:space="0" w:color="auto"/>
              <w:bottom w:val="single" w:sz="8" w:space="0" w:color="auto"/>
            </w:tcBorders>
          </w:tcPr>
          <w:p w:rsidR="00114C55" w:rsidRPr="00EA7557" w:rsidRDefault="00114C55" w:rsidP="00114C55">
            <w:pPr>
              <w:spacing w:after="0" w:line="240" w:lineRule="auto"/>
              <w:jc w:val="right"/>
              <w:rPr>
                <w:rFonts w:ascii="Times New Roman" w:eastAsia="Times New Roman" w:hAnsi="Times New Roman" w:cs="Times New Roman"/>
                <w:sz w:val="24"/>
                <w:szCs w:val="24"/>
                <w:lang w:eastAsia="ru-RU"/>
              </w:rPr>
            </w:pPr>
          </w:p>
        </w:tc>
        <w:tc>
          <w:tcPr>
            <w:tcW w:w="1340" w:type="dxa"/>
            <w:tcBorders>
              <w:top w:val="single" w:sz="8" w:space="0" w:color="auto"/>
              <w:left w:val="single" w:sz="8" w:space="0" w:color="auto"/>
              <w:bottom w:val="single" w:sz="8" w:space="0" w:color="auto"/>
            </w:tcBorders>
            <w:vAlign w:val="bottom"/>
          </w:tcPr>
          <w:p w:rsidR="00114C55" w:rsidRPr="002E29C3" w:rsidRDefault="002E29C3" w:rsidP="00114C55">
            <w:pPr>
              <w:spacing w:after="0" w:line="240" w:lineRule="auto"/>
              <w:jc w:val="right"/>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11800</w:t>
            </w:r>
          </w:p>
        </w:tc>
      </w:tr>
      <w:tr w:rsidR="00114C55" w:rsidRPr="003867F2" w:rsidTr="00114C55">
        <w:trPr>
          <w:trHeight w:val="311"/>
        </w:trPr>
        <w:tc>
          <w:tcPr>
            <w:tcW w:w="552" w:type="dxa"/>
            <w:tcBorders>
              <w:right w:val="single" w:sz="8" w:space="0" w:color="auto"/>
            </w:tcBorders>
            <w:tcMar>
              <w:left w:w="0" w:type="dxa"/>
              <w:right w:w="0" w:type="dxa"/>
            </w:tcMar>
            <w:vAlign w:val="center"/>
          </w:tcPr>
          <w:p w:rsidR="00114C55" w:rsidRPr="007E7B74" w:rsidRDefault="007E7B74" w:rsidP="00114C55">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24</w:t>
            </w:r>
          </w:p>
        </w:tc>
        <w:tc>
          <w:tcPr>
            <w:tcW w:w="3738" w:type="dxa"/>
            <w:tcBorders>
              <w:left w:val="single" w:sz="8" w:space="0" w:color="auto"/>
              <w:right w:val="single" w:sz="12" w:space="0" w:color="auto"/>
            </w:tcBorders>
            <w:vAlign w:val="center"/>
          </w:tcPr>
          <w:p w:rsidR="00114C55" w:rsidRPr="003867F2" w:rsidRDefault="007E7B74" w:rsidP="007E7B74">
            <w:pPr>
              <w:spacing w:after="0" w:line="288" w:lineRule="auto"/>
              <w:ind w:right="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Обнаружена недостача материалов</w:t>
            </w:r>
          </w:p>
        </w:tc>
        <w:tc>
          <w:tcPr>
            <w:tcW w:w="798" w:type="dxa"/>
            <w:tcBorders>
              <w:left w:val="single" w:sz="8" w:space="0" w:color="auto"/>
              <w:right w:val="single" w:sz="12" w:space="0" w:color="auto"/>
            </w:tcBorders>
            <w:vAlign w:val="center"/>
          </w:tcPr>
          <w:p w:rsidR="00114C55" w:rsidRPr="00DA237C" w:rsidRDefault="00DA237C" w:rsidP="00114C55">
            <w:pPr>
              <w:spacing w:after="0" w:line="28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 </w:t>
            </w:r>
            <w:r>
              <w:rPr>
                <w:rFonts w:ascii="Times New Roman" w:eastAsia="Times New Roman" w:hAnsi="Times New Roman" w:cs="Times New Roman"/>
                <w:sz w:val="24"/>
                <w:szCs w:val="24"/>
                <w:lang w:val="en-US" w:eastAsia="ru-RU"/>
              </w:rPr>
              <w:t>II</w:t>
            </w:r>
          </w:p>
        </w:tc>
        <w:tc>
          <w:tcPr>
            <w:tcW w:w="940" w:type="dxa"/>
            <w:tcBorders>
              <w:top w:val="single" w:sz="8" w:space="0" w:color="auto"/>
              <w:left w:val="single" w:sz="12" w:space="0" w:color="auto"/>
              <w:bottom w:val="single" w:sz="8" w:space="0" w:color="auto"/>
              <w:right w:val="single" w:sz="8" w:space="0" w:color="auto"/>
            </w:tcBorders>
            <w:tcMar>
              <w:left w:w="0" w:type="dxa"/>
              <w:right w:w="0" w:type="dxa"/>
            </w:tcMar>
            <w:vAlign w:val="center"/>
          </w:tcPr>
          <w:p w:rsidR="00114C55" w:rsidRPr="003867F2" w:rsidRDefault="00DA237C" w:rsidP="00114C55">
            <w:pPr>
              <w:spacing w:after="0" w:line="28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w:t>
            </w:r>
          </w:p>
        </w:tc>
        <w:tc>
          <w:tcPr>
            <w:tcW w:w="941" w:type="dxa"/>
            <w:tcBorders>
              <w:top w:val="single" w:sz="8" w:space="0" w:color="auto"/>
              <w:left w:val="single" w:sz="8" w:space="0" w:color="auto"/>
              <w:bottom w:val="single" w:sz="8" w:space="0" w:color="auto"/>
              <w:right w:val="single" w:sz="8" w:space="0" w:color="auto"/>
            </w:tcBorders>
            <w:vAlign w:val="center"/>
          </w:tcPr>
          <w:p w:rsidR="00114C55" w:rsidRPr="003867F2" w:rsidRDefault="00DA237C" w:rsidP="00114C55">
            <w:pPr>
              <w:spacing w:after="0" w:line="28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339" w:type="dxa"/>
            <w:tcBorders>
              <w:top w:val="single" w:sz="8" w:space="0" w:color="auto"/>
              <w:left w:val="single" w:sz="8" w:space="0" w:color="auto"/>
              <w:bottom w:val="single" w:sz="8" w:space="0" w:color="auto"/>
            </w:tcBorders>
            <w:vAlign w:val="center"/>
          </w:tcPr>
          <w:p w:rsidR="00114C55" w:rsidRPr="003867F2" w:rsidRDefault="00114C55" w:rsidP="00114C55">
            <w:pPr>
              <w:spacing w:after="0" w:line="288" w:lineRule="auto"/>
              <w:jc w:val="center"/>
              <w:rPr>
                <w:rFonts w:ascii="Times New Roman" w:eastAsia="Times New Roman" w:hAnsi="Times New Roman" w:cs="Times New Roman"/>
                <w:sz w:val="24"/>
                <w:szCs w:val="24"/>
                <w:lang w:eastAsia="ru-RU"/>
              </w:rPr>
            </w:pPr>
          </w:p>
        </w:tc>
        <w:tc>
          <w:tcPr>
            <w:tcW w:w="1340" w:type="dxa"/>
            <w:tcBorders>
              <w:top w:val="single" w:sz="8" w:space="0" w:color="auto"/>
              <w:left w:val="single" w:sz="8" w:space="0" w:color="auto"/>
              <w:bottom w:val="single" w:sz="8" w:space="0" w:color="auto"/>
            </w:tcBorders>
            <w:vAlign w:val="center"/>
          </w:tcPr>
          <w:p w:rsidR="00114C55" w:rsidRPr="003867F2" w:rsidRDefault="00DA237C" w:rsidP="00114C55">
            <w:pPr>
              <w:spacing w:after="0" w:line="28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2800</w:t>
            </w:r>
          </w:p>
        </w:tc>
      </w:tr>
      <w:tr w:rsidR="00114C55" w:rsidRPr="003867F2" w:rsidTr="00A224A9">
        <w:trPr>
          <w:trHeight w:val="311"/>
        </w:trPr>
        <w:tc>
          <w:tcPr>
            <w:tcW w:w="552" w:type="dxa"/>
            <w:tcBorders>
              <w:bottom w:val="single" w:sz="12" w:space="0" w:color="auto"/>
              <w:right w:val="single" w:sz="8" w:space="0" w:color="auto"/>
            </w:tcBorders>
            <w:tcMar>
              <w:left w:w="0" w:type="dxa"/>
              <w:right w:w="0" w:type="dxa"/>
            </w:tcMar>
            <w:vAlign w:val="center"/>
          </w:tcPr>
          <w:p w:rsidR="00114C55" w:rsidRPr="003867F2" w:rsidRDefault="00DA237C" w:rsidP="00114C55">
            <w:pPr>
              <w:spacing w:after="0" w:line="28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3738" w:type="dxa"/>
            <w:tcBorders>
              <w:left w:val="single" w:sz="8" w:space="0" w:color="auto"/>
              <w:bottom w:val="single" w:sz="12" w:space="0" w:color="auto"/>
              <w:right w:val="single" w:sz="12" w:space="0" w:color="auto"/>
            </w:tcBorders>
            <w:vAlign w:val="center"/>
          </w:tcPr>
          <w:p w:rsidR="00114C55" w:rsidRPr="003867F2" w:rsidRDefault="00DA237C" w:rsidP="00DA237C">
            <w:pPr>
              <w:spacing w:after="0" w:line="288" w:lineRule="auto"/>
              <w:ind w:right="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Отражена задолженность работника по возмещению материального ущерба</w:t>
            </w:r>
          </w:p>
        </w:tc>
        <w:tc>
          <w:tcPr>
            <w:tcW w:w="798" w:type="dxa"/>
            <w:tcBorders>
              <w:left w:val="single" w:sz="8" w:space="0" w:color="auto"/>
              <w:bottom w:val="single" w:sz="12" w:space="0" w:color="auto"/>
              <w:right w:val="single" w:sz="12" w:space="0" w:color="auto"/>
            </w:tcBorders>
            <w:vAlign w:val="center"/>
          </w:tcPr>
          <w:p w:rsidR="00114C55" w:rsidRPr="00DA237C" w:rsidRDefault="00DA237C" w:rsidP="00114C55">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 xml:space="preserve">П </w:t>
            </w:r>
            <w:r>
              <w:rPr>
                <w:rFonts w:ascii="Times New Roman" w:eastAsia="Times New Roman" w:hAnsi="Times New Roman" w:cs="Times New Roman"/>
                <w:sz w:val="24"/>
                <w:szCs w:val="24"/>
                <w:lang w:val="en-US" w:eastAsia="ru-RU"/>
              </w:rPr>
              <w:t>II</w:t>
            </w:r>
          </w:p>
        </w:tc>
        <w:tc>
          <w:tcPr>
            <w:tcW w:w="940" w:type="dxa"/>
            <w:tcBorders>
              <w:top w:val="single" w:sz="8" w:space="0" w:color="auto"/>
              <w:left w:val="single" w:sz="12" w:space="0" w:color="auto"/>
              <w:bottom w:val="single" w:sz="12" w:space="0" w:color="auto"/>
              <w:right w:val="single" w:sz="8" w:space="0" w:color="auto"/>
            </w:tcBorders>
            <w:tcMar>
              <w:left w:w="0" w:type="dxa"/>
              <w:right w:w="0" w:type="dxa"/>
            </w:tcMar>
            <w:vAlign w:val="center"/>
          </w:tcPr>
          <w:p w:rsidR="00114C55" w:rsidRPr="00DA237C" w:rsidRDefault="00DA237C" w:rsidP="00114C55">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73</w:t>
            </w:r>
          </w:p>
        </w:tc>
        <w:tc>
          <w:tcPr>
            <w:tcW w:w="941" w:type="dxa"/>
            <w:tcBorders>
              <w:top w:val="single" w:sz="8" w:space="0" w:color="auto"/>
              <w:left w:val="single" w:sz="8" w:space="0" w:color="auto"/>
              <w:bottom w:val="single" w:sz="12" w:space="0" w:color="auto"/>
              <w:right w:val="single" w:sz="8" w:space="0" w:color="auto"/>
            </w:tcBorders>
            <w:vAlign w:val="center"/>
          </w:tcPr>
          <w:p w:rsidR="00114C55" w:rsidRPr="00DA237C" w:rsidRDefault="00DA237C" w:rsidP="00114C55">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94</w:t>
            </w:r>
          </w:p>
        </w:tc>
        <w:tc>
          <w:tcPr>
            <w:tcW w:w="1339" w:type="dxa"/>
            <w:tcBorders>
              <w:top w:val="single" w:sz="8" w:space="0" w:color="auto"/>
              <w:left w:val="single" w:sz="8" w:space="0" w:color="auto"/>
              <w:bottom w:val="single" w:sz="12" w:space="0" w:color="auto"/>
            </w:tcBorders>
            <w:vAlign w:val="center"/>
          </w:tcPr>
          <w:p w:rsidR="00114C55" w:rsidRPr="003867F2" w:rsidRDefault="00114C55" w:rsidP="00114C55">
            <w:pPr>
              <w:spacing w:after="0" w:line="288" w:lineRule="auto"/>
              <w:jc w:val="center"/>
              <w:rPr>
                <w:rFonts w:ascii="Times New Roman" w:eastAsia="Times New Roman" w:hAnsi="Times New Roman" w:cs="Times New Roman"/>
                <w:sz w:val="24"/>
                <w:szCs w:val="24"/>
                <w:lang w:eastAsia="ru-RU"/>
              </w:rPr>
            </w:pPr>
          </w:p>
        </w:tc>
        <w:tc>
          <w:tcPr>
            <w:tcW w:w="1340" w:type="dxa"/>
            <w:tcBorders>
              <w:top w:val="single" w:sz="8" w:space="0" w:color="auto"/>
              <w:left w:val="single" w:sz="8" w:space="0" w:color="auto"/>
              <w:bottom w:val="single" w:sz="12" w:space="0" w:color="auto"/>
            </w:tcBorders>
            <w:vAlign w:val="center"/>
          </w:tcPr>
          <w:p w:rsidR="00114C55" w:rsidRPr="00DA237C" w:rsidRDefault="00DA237C" w:rsidP="00114C55">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2800</w:t>
            </w:r>
          </w:p>
        </w:tc>
      </w:tr>
    </w:tbl>
    <w:p w:rsidR="00AB7054" w:rsidRDefault="00AB7054" w:rsidP="00DA237C">
      <w:pPr>
        <w:rPr>
          <w:rFonts w:ascii="Times New Roman" w:eastAsia="Times New Roman" w:hAnsi="Times New Roman" w:cs="Times New Roman"/>
          <w:sz w:val="28"/>
          <w:szCs w:val="28"/>
        </w:rPr>
      </w:pPr>
    </w:p>
    <w:p w:rsidR="00AB7054" w:rsidRDefault="00DA237C" w:rsidP="00AB7054">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w:t>
      </w:r>
      <w:r w:rsidR="00AB7054">
        <w:rPr>
          <w:rFonts w:ascii="Times New Roman" w:eastAsia="Times New Roman" w:hAnsi="Times New Roman" w:cs="Times New Roman"/>
          <w:sz w:val="28"/>
          <w:szCs w:val="28"/>
        </w:rPr>
        <w:t>родолжение таблицы</w:t>
      </w:r>
      <w:r>
        <w:rPr>
          <w:rFonts w:ascii="Times New Roman" w:eastAsia="Times New Roman" w:hAnsi="Times New Roman" w:cs="Times New Roman"/>
          <w:sz w:val="28"/>
          <w:szCs w:val="28"/>
        </w:rPr>
        <w:t xml:space="preserve"> 2.2</w:t>
      </w:r>
      <w:r w:rsidR="00AB7054">
        <w:rPr>
          <w:rFonts w:ascii="Times New Roman" w:eastAsia="Times New Roman" w:hAnsi="Times New Roman" w:cs="Times New Roman"/>
          <w:sz w:val="28"/>
          <w:szCs w:val="28"/>
        </w:rPr>
        <w:t>)</w:t>
      </w:r>
    </w:p>
    <w:tbl>
      <w:tblPr>
        <w:tblW w:w="96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52"/>
        <w:gridCol w:w="3738"/>
        <w:gridCol w:w="798"/>
        <w:gridCol w:w="940"/>
        <w:gridCol w:w="941"/>
        <w:gridCol w:w="1339"/>
        <w:gridCol w:w="1340"/>
      </w:tblGrid>
      <w:tr w:rsidR="008D6E64" w:rsidRPr="003867F2" w:rsidTr="00A224A9">
        <w:trPr>
          <w:trHeight w:val="345"/>
        </w:trPr>
        <w:tc>
          <w:tcPr>
            <w:tcW w:w="552" w:type="dxa"/>
            <w:vMerge w:val="restart"/>
            <w:tcBorders>
              <w:top w:val="single" w:sz="12" w:space="0" w:color="auto"/>
              <w:right w:val="single" w:sz="8" w:space="0" w:color="auto"/>
            </w:tcBorders>
            <w:tcMar>
              <w:left w:w="0" w:type="dxa"/>
              <w:right w:w="0" w:type="dxa"/>
            </w:tcMar>
            <w:vAlign w:val="center"/>
          </w:tcPr>
          <w:p w:rsidR="008D6E64" w:rsidRPr="003867F2" w:rsidRDefault="008D6E64" w:rsidP="00A224A9">
            <w:pPr>
              <w:spacing w:after="0" w:line="288" w:lineRule="auto"/>
              <w:jc w:val="center"/>
              <w:rPr>
                <w:rFonts w:ascii="Times New Roman" w:eastAsia="Times New Roman" w:hAnsi="Times New Roman" w:cs="Times New Roman"/>
                <w:sz w:val="24"/>
                <w:szCs w:val="24"/>
                <w:lang w:eastAsia="ru-RU"/>
              </w:rPr>
            </w:pPr>
            <w:r w:rsidRPr="003867F2">
              <w:rPr>
                <w:rFonts w:ascii="Times New Roman" w:eastAsia="Times New Roman" w:hAnsi="Times New Roman" w:cs="Times New Roman"/>
                <w:sz w:val="24"/>
                <w:szCs w:val="24"/>
                <w:lang w:eastAsia="ru-RU"/>
              </w:rPr>
              <w:t>№</w:t>
            </w:r>
            <w:r w:rsidRPr="003867F2">
              <w:rPr>
                <w:rFonts w:ascii="Times New Roman" w:eastAsia="Times New Roman" w:hAnsi="Times New Roman" w:cs="Times New Roman"/>
                <w:sz w:val="24"/>
                <w:szCs w:val="24"/>
                <w:lang w:eastAsia="ru-RU"/>
              </w:rPr>
              <w:br/>
            </w:r>
            <w:proofErr w:type="spellStart"/>
            <w:r w:rsidRPr="003867F2">
              <w:rPr>
                <w:rFonts w:ascii="Times New Roman" w:eastAsia="Times New Roman" w:hAnsi="Times New Roman" w:cs="Times New Roman"/>
                <w:sz w:val="24"/>
                <w:szCs w:val="24"/>
                <w:lang w:eastAsia="ru-RU"/>
              </w:rPr>
              <w:t>пп</w:t>
            </w:r>
            <w:proofErr w:type="spellEnd"/>
          </w:p>
        </w:tc>
        <w:tc>
          <w:tcPr>
            <w:tcW w:w="3738" w:type="dxa"/>
            <w:vMerge w:val="restart"/>
            <w:tcBorders>
              <w:top w:val="single" w:sz="12" w:space="0" w:color="auto"/>
              <w:left w:val="single" w:sz="8" w:space="0" w:color="auto"/>
              <w:right w:val="single" w:sz="12" w:space="0" w:color="auto"/>
            </w:tcBorders>
            <w:vAlign w:val="center"/>
          </w:tcPr>
          <w:p w:rsidR="008D6E64" w:rsidRPr="003867F2" w:rsidRDefault="008D6E64" w:rsidP="00A224A9">
            <w:pPr>
              <w:spacing w:after="0" w:line="288" w:lineRule="auto"/>
              <w:ind w:right="108"/>
              <w:jc w:val="center"/>
              <w:rPr>
                <w:rFonts w:ascii="Times New Roman" w:eastAsia="Times New Roman" w:hAnsi="Times New Roman" w:cs="Times New Roman"/>
                <w:sz w:val="24"/>
                <w:szCs w:val="24"/>
                <w:lang w:eastAsia="ru-RU"/>
              </w:rPr>
            </w:pPr>
            <w:r w:rsidRPr="003867F2">
              <w:rPr>
                <w:rFonts w:ascii="Times New Roman" w:eastAsia="Times New Roman" w:hAnsi="Times New Roman" w:cs="Times New Roman"/>
                <w:sz w:val="24"/>
                <w:szCs w:val="24"/>
                <w:lang w:eastAsia="ru-RU"/>
              </w:rPr>
              <w:t>Содержание факта</w:t>
            </w:r>
            <w:r w:rsidRPr="003867F2">
              <w:rPr>
                <w:rFonts w:ascii="Times New Roman" w:eastAsia="Times New Roman" w:hAnsi="Times New Roman" w:cs="Times New Roman"/>
                <w:sz w:val="24"/>
                <w:szCs w:val="24"/>
                <w:lang w:eastAsia="ru-RU"/>
              </w:rPr>
              <w:br/>
              <w:t>хозяйственной жизни</w:t>
            </w:r>
          </w:p>
        </w:tc>
        <w:tc>
          <w:tcPr>
            <w:tcW w:w="798" w:type="dxa"/>
            <w:vMerge w:val="restart"/>
            <w:tcBorders>
              <w:top w:val="single" w:sz="12" w:space="0" w:color="auto"/>
              <w:left w:val="single" w:sz="8" w:space="0" w:color="auto"/>
              <w:right w:val="single" w:sz="12" w:space="0" w:color="auto"/>
            </w:tcBorders>
            <w:vAlign w:val="center"/>
          </w:tcPr>
          <w:p w:rsidR="008D6E64" w:rsidRPr="003867F2" w:rsidRDefault="008D6E64" w:rsidP="00A224A9">
            <w:pPr>
              <w:spacing w:after="0" w:line="240" w:lineRule="auto"/>
              <w:jc w:val="center"/>
              <w:rPr>
                <w:rFonts w:ascii="Times New Roman" w:eastAsia="Times New Roman" w:hAnsi="Times New Roman" w:cs="Times New Roman"/>
                <w:sz w:val="24"/>
                <w:szCs w:val="24"/>
                <w:lang w:eastAsia="ru-RU"/>
              </w:rPr>
            </w:pPr>
            <w:r w:rsidRPr="003867F2">
              <w:rPr>
                <w:rFonts w:ascii="Times New Roman" w:eastAsia="Times New Roman" w:hAnsi="Times New Roman" w:cs="Times New Roman"/>
                <w:sz w:val="24"/>
                <w:szCs w:val="24"/>
                <w:lang w:eastAsia="ru-RU"/>
              </w:rPr>
              <w:t>Тип</w:t>
            </w:r>
            <w:r w:rsidRPr="003867F2">
              <w:rPr>
                <w:rFonts w:ascii="Times New Roman" w:eastAsia="Times New Roman" w:hAnsi="Times New Roman" w:cs="Times New Roman"/>
                <w:sz w:val="24"/>
                <w:szCs w:val="24"/>
                <w:lang w:eastAsia="ru-RU"/>
              </w:rPr>
              <w:br/>
              <w:t>ФХЖ</w:t>
            </w:r>
          </w:p>
        </w:tc>
        <w:tc>
          <w:tcPr>
            <w:tcW w:w="1881" w:type="dxa"/>
            <w:gridSpan w:val="2"/>
            <w:tcBorders>
              <w:top w:val="single" w:sz="12" w:space="0" w:color="auto"/>
              <w:left w:val="single" w:sz="12" w:space="0" w:color="auto"/>
              <w:bottom w:val="single" w:sz="8" w:space="0" w:color="auto"/>
              <w:right w:val="single" w:sz="8" w:space="0" w:color="auto"/>
            </w:tcBorders>
            <w:tcMar>
              <w:left w:w="0" w:type="dxa"/>
              <w:right w:w="0" w:type="dxa"/>
            </w:tcMar>
            <w:vAlign w:val="center"/>
          </w:tcPr>
          <w:p w:rsidR="008D6E64" w:rsidRPr="003867F2" w:rsidRDefault="008D6E64" w:rsidP="00A224A9">
            <w:pPr>
              <w:spacing w:after="0" w:line="288" w:lineRule="auto"/>
              <w:jc w:val="center"/>
              <w:rPr>
                <w:rFonts w:ascii="Times New Roman" w:eastAsia="Times New Roman" w:hAnsi="Times New Roman" w:cs="Times New Roman"/>
                <w:sz w:val="24"/>
                <w:szCs w:val="24"/>
                <w:lang w:eastAsia="ru-RU"/>
              </w:rPr>
            </w:pPr>
            <w:r w:rsidRPr="003867F2">
              <w:rPr>
                <w:rFonts w:ascii="Times New Roman" w:eastAsia="Times New Roman" w:hAnsi="Times New Roman" w:cs="Times New Roman"/>
                <w:sz w:val="24"/>
                <w:szCs w:val="24"/>
                <w:lang w:eastAsia="ru-RU"/>
              </w:rPr>
              <w:t>Корреспондирующие счета</w:t>
            </w:r>
          </w:p>
        </w:tc>
        <w:tc>
          <w:tcPr>
            <w:tcW w:w="2679" w:type="dxa"/>
            <w:gridSpan w:val="2"/>
            <w:tcBorders>
              <w:top w:val="single" w:sz="12" w:space="0" w:color="auto"/>
              <w:left w:val="single" w:sz="8" w:space="0" w:color="auto"/>
              <w:bottom w:val="single" w:sz="8" w:space="0" w:color="auto"/>
            </w:tcBorders>
            <w:vAlign w:val="center"/>
          </w:tcPr>
          <w:p w:rsidR="008D6E64" w:rsidRPr="003867F2" w:rsidRDefault="008D6E64" w:rsidP="00A224A9">
            <w:pPr>
              <w:spacing w:after="0" w:line="288" w:lineRule="auto"/>
              <w:jc w:val="center"/>
              <w:rPr>
                <w:rFonts w:ascii="Times New Roman" w:eastAsia="Times New Roman" w:hAnsi="Times New Roman" w:cs="Times New Roman"/>
                <w:sz w:val="24"/>
                <w:szCs w:val="24"/>
                <w:lang w:eastAsia="ru-RU"/>
              </w:rPr>
            </w:pPr>
            <w:r w:rsidRPr="003867F2">
              <w:rPr>
                <w:rFonts w:ascii="Times New Roman" w:eastAsia="Times New Roman" w:hAnsi="Times New Roman" w:cs="Times New Roman"/>
                <w:sz w:val="24"/>
                <w:szCs w:val="24"/>
                <w:lang w:eastAsia="ru-RU"/>
              </w:rPr>
              <w:t>Сумма, р.</w:t>
            </w:r>
          </w:p>
        </w:tc>
      </w:tr>
      <w:tr w:rsidR="008D6E64" w:rsidRPr="003867F2" w:rsidTr="00A224A9">
        <w:trPr>
          <w:trHeight w:val="311"/>
        </w:trPr>
        <w:tc>
          <w:tcPr>
            <w:tcW w:w="552" w:type="dxa"/>
            <w:vMerge/>
            <w:tcBorders>
              <w:bottom w:val="single" w:sz="12" w:space="0" w:color="auto"/>
              <w:right w:val="single" w:sz="8" w:space="0" w:color="auto"/>
            </w:tcBorders>
            <w:tcMar>
              <w:left w:w="0" w:type="dxa"/>
              <w:right w:w="0" w:type="dxa"/>
            </w:tcMar>
            <w:vAlign w:val="center"/>
          </w:tcPr>
          <w:p w:rsidR="008D6E64" w:rsidRPr="003867F2" w:rsidRDefault="008D6E64" w:rsidP="00A224A9">
            <w:pPr>
              <w:spacing w:after="0" w:line="288" w:lineRule="auto"/>
              <w:jc w:val="center"/>
              <w:rPr>
                <w:rFonts w:ascii="Times New Roman" w:eastAsia="Times New Roman" w:hAnsi="Times New Roman" w:cs="Times New Roman"/>
                <w:sz w:val="24"/>
                <w:szCs w:val="24"/>
                <w:lang w:eastAsia="ru-RU"/>
              </w:rPr>
            </w:pPr>
          </w:p>
        </w:tc>
        <w:tc>
          <w:tcPr>
            <w:tcW w:w="3738" w:type="dxa"/>
            <w:vMerge/>
            <w:tcBorders>
              <w:left w:val="single" w:sz="8" w:space="0" w:color="auto"/>
              <w:bottom w:val="single" w:sz="12" w:space="0" w:color="auto"/>
              <w:right w:val="single" w:sz="12" w:space="0" w:color="auto"/>
            </w:tcBorders>
            <w:vAlign w:val="center"/>
          </w:tcPr>
          <w:p w:rsidR="008D6E64" w:rsidRPr="003867F2" w:rsidRDefault="008D6E64" w:rsidP="00A224A9">
            <w:pPr>
              <w:spacing w:after="0" w:line="288" w:lineRule="auto"/>
              <w:ind w:right="108"/>
              <w:jc w:val="center"/>
              <w:rPr>
                <w:rFonts w:ascii="Times New Roman" w:eastAsia="Times New Roman" w:hAnsi="Times New Roman" w:cs="Times New Roman"/>
                <w:sz w:val="24"/>
                <w:szCs w:val="24"/>
                <w:lang w:eastAsia="ru-RU"/>
              </w:rPr>
            </w:pPr>
          </w:p>
        </w:tc>
        <w:tc>
          <w:tcPr>
            <w:tcW w:w="798" w:type="dxa"/>
            <w:vMerge/>
            <w:tcBorders>
              <w:left w:val="single" w:sz="8" w:space="0" w:color="auto"/>
              <w:bottom w:val="single" w:sz="12" w:space="0" w:color="auto"/>
              <w:right w:val="single" w:sz="12" w:space="0" w:color="auto"/>
            </w:tcBorders>
            <w:vAlign w:val="center"/>
          </w:tcPr>
          <w:p w:rsidR="008D6E64" w:rsidRPr="003867F2" w:rsidRDefault="008D6E64" w:rsidP="00A224A9">
            <w:pPr>
              <w:spacing w:after="0" w:line="288" w:lineRule="auto"/>
              <w:jc w:val="center"/>
              <w:rPr>
                <w:rFonts w:ascii="Times New Roman" w:eastAsia="Times New Roman" w:hAnsi="Times New Roman" w:cs="Times New Roman"/>
                <w:sz w:val="24"/>
                <w:szCs w:val="24"/>
                <w:lang w:eastAsia="ru-RU"/>
              </w:rPr>
            </w:pPr>
          </w:p>
        </w:tc>
        <w:tc>
          <w:tcPr>
            <w:tcW w:w="940" w:type="dxa"/>
            <w:tcBorders>
              <w:top w:val="single" w:sz="8" w:space="0" w:color="auto"/>
              <w:left w:val="single" w:sz="12" w:space="0" w:color="auto"/>
              <w:bottom w:val="single" w:sz="8" w:space="0" w:color="auto"/>
              <w:right w:val="single" w:sz="8" w:space="0" w:color="auto"/>
            </w:tcBorders>
            <w:tcMar>
              <w:left w:w="0" w:type="dxa"/>
              <w:right w:w="0" w:type="dxa"/>
            </w:tcMar>
            <w:vAlign w:val="center"/>
          </w:tcPr>
          <w:p w:rsidR="008D6E64" w:rsidRPr="003867F2" w:rsidRDefault="008D6E64" w:rsidP="00A224A9">
            <w:pPr>
              <w:spacing w:after="0" w:line="288" w:lineRule="auto"/>
              <w:jc w:val="center"/>
              <w:rPr>
                <w:rFonts w:ascii="Times New Roman" w:eastAsia="Times New Roman" w:hAnsi="Times New Roman" w:cs="Times New Roman"/>
                <w:sz w:val="24"/>
                <w:szCs w:val="24"/>
                <w:lang w:eastAsia="ru-RU"/>
              </w:rPr>
            </w:pPr>
            <w:r w:rsidRPr="003867F2">
              <w:rPr>
                <w:rFonts w:ascii="Times New Roman" w:eastAsia="Times New Roman" w:hAnsi="Times New Roman" w:cs="Times New Roman"/>
                <w:sz w:val="24"/>
                <w:szCs w:val="24"/>
                <w:lang w:eastAsia="ru-RU"/>
              </w:rPr>
              <w:t>дебет</w:t>
            </w:r>
          </w:p>
        </w:tc>
        <w:tc>
          <w:tcPr>
            <w:tcW w:w="941" w:type="dxa"/>
            <w:tcBorders>
              <w:top w:val="single" w:sz="8" w:space="0" w:color="auto"/>
              <w:left w:val="single" w:sz="8" w:space="0" w:color="auto"/>
              <w:bottom w:val="single" w:sz="8" w:space="0" w:color="auto"/>
              <w:right w:val="single" w:sz="8" w:space="0" w:color="auto"/>
            </w:tcBorders>
            <w:vAlign w:val="center"/>
          </w:tcPr>
          <w:p w:rsidR="008D6E64" w:rsidRPr="003867F2" w:rsidRDefault="008D6E64" w:rsidP="00A224A9">
            <w:pPr>
              <w:spacing w:after="0" w:line="288" w:lineRule="auto"/>
              <w:jc w:val="center"/>
              <w:rPr>
                <w:rFonts w:ascii="Times New Roman" w:eastAsia="Times New Roman" w:hAnsi="Times New Roman" w:cs="Times New Roman"/>
                <w:sz w:val="24"/>
                <w:szCs w:val="24"/>
                <w:lang w:eastAsia="ru-RU"/>
              </w:rPr>
            </w:pPr>
            <w:r w:rsidRPr="003867F2">
              <w:rPr>
                <w:rFonts w:ascii="Times New Roman" w:eastAsia="Times New Roman" w:hAnsi="Times New Roman" w:cs="Times New Roman"/>
                <w:sz w:val="24"/>
                <w:szCs w:val="24"/>
                <w:lang w:eastAsia="ru-RU"/>
              </w:rPr>
              <w:t>кредит</w:t>
            </w:r>
          </w:p>
        </w:tc>
        <w:tc>
          <w:tcPr>
            <w:tcW w:w="1339" w:type="dxa"/>
            <w:tcBorders>
              <w:top w:val="single" w:sz="8" w:space="0" w:color="auto"/>
              <w:left w:val="single" w:sz="8" w:space="0" w:color="auto"/>
              <w:bottom w:val="single" w:sz="8" w:space="0" w:color="auto"/>
            </w:tcBorders>
            <w:vAlign w:val="center"/>
          </w:tcPr>
          <w:p w:rsidR="008D6E64" w:rsidRPr="003867F2" w:rsidRDefault="008D6E64" w:rsidP="00A224A9">
            <w:pPr>
              <w:spacing w:after="0" w:line="288" w:lineRule="auto"/>
              <w:jc w:val="center"/>
              <w:rPr>
                <w:rFonts w:ascii="Times New Roman" w:eastAsia="Times New Roman" w:hAnsi="Times New Roman" w:cs="Times New Roman"/>
                <w:sz w:val="24"/>
                <w:szCs w:val="24"/>
                <w:lang w:eastAsia="ru-RU"/>
              </w:rPr>
            </w:pPr>
            <w:r w:rsidRPr="003867F2">
              <w:rPr>
                <w:rFonts w:ascii="Times New Roman" w:eastAsia="Times New Roman" w:hAnsi="Times New Roman" w:cs="Times New Roman"/>
                <w:sz w:val="24"/>
                <w:szCs w:val="24"/>
                <w:lang w:eastAsia="ru-RU"/>
              </w:rPr>
              <w:t>частная</w:t>
            </w:r>
          </w:p>
        </w:tc>
        <w:tc>
          <w:tcPr>
            <w:tcW w:w="1340" w:type="dxa"/>
            <w:tcBorders>
              <w:top w:val="single" w:sz="8" w:space="0" w:color="auto"/>
              <w:left w:val="single" w:sz="8" w:space="0" w:color="auto"/>
              <w:bottom w:val="single" w:sz="8" w:space="0" w:color="auto"/>
            </w:tcBorders>
            <w:vAlign w:val="center"/>
          </w:tcPr>
          <w:p w:rsidR="008D6E64" w:rsidRPr="003867F2" w:rsidRDefault="008D6E64" w:rsidP="00A224A9">
            <w:pPr>
              <w:spacing w:after="0" w:line="288" w:lineRule="auto"/>
              <w:jc w:val="center"/>
              <w:rPr>
                <w:rFonts w:ascii="Times New Roman" w:eastAsia="Times New Roman" w:hAnsi="Times New Roman" w:cs="Times New Roman"/>
                <w:sz w:val="24"/>
                <w:szCs w:val="24"/>
                <w:lang w:eastAsia="ru-RU"/>
              </w:rPr>
            </w:pPr>
            <w:r w:rsidRPr="003867F2">
              <w:rPr>
                <w:rFonts w:ascii="Times New Roman" w:eastAsia="Times New Roman" w:hAnsi="Times New Roman" w:cs="Times New Roman"/>
                <w:sz w:val="24"/>
                <w:szCs w:val="24"/>
                <w:lang w:eastAsia="ru-RU"/>
              </w:rPr>
              <w:t>Общая</w:t>
            </w:r>
          </w:p>
        </w:tc>
      </w:tr>
      <w:tr w:rsidR="008D6E64" w:rsidRPr="003867F2" w:rsidTr="00A224A9">
        <w:trPr>
          <w:trHeight w:val="311"/>
        </w:trPr>
        <w:tc>
          <w:tcPr>
            <w:tcW w:w="552" w:type="dxa"/>
            <w:tcBorders>
              <w:right w:val="single" w:sz="8" w:space="0" w:color="auto"/>
            </w:tcBorders>
            <w:tcMar>
              <w:left w:w="0" w:type="dxa"/>
              <w:right w:w="0" w:type="dxa"/>
            </w:tcMar>
            <w:vAlign w:val="center"/>
          </w:tcPr>
          <w:p w:rsidR="008D6E64" w:rsidRPr="003867F2" w:rsidRDefault="008D6E64" w:rsidP="008D6E64">
            <w:pPr>
              <w:spacing w:after="0" w:line="28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3738" w:type="dxa"/>
          </w:tcPr>
          <w:p w:rsidR="008D6E64" w:rsidRDefault="008D6E64" w:rsidP="008D6E6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Сумма недостачи полностью внесена работником в кассу </w:t>
            </w:r>
          </w:p>
        </w:tc>
        <w:tc>
          <w:tcPr>
            <w:tcW w:w="798" w:type="dxa"/>
            <w:tcBorders>
              <w:left w:val="single" w:sz="8" w:space="0" w:color="auto"/>
              <w:right w:val="single" w:sz="12" w:space="0" w:color="auto"/>
            </w:tcBorders>
            <w:vAlign w:val="center"/>
          </w:tcPr>
          <w:p w:rsidR="008D6E64" w:rsidRPr="00B12F63" w:rsidRDefault="00B12F63" w:rsidP="008D6E64">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 xml:space="preserve">П </w:t>
            </w:r>
            <w:r>
              <w:rPr>
                <w:rFonts w:ascii="Times New Roman" w:eastAsia="Times New Roman" w:hAnsi="Times New Roman" w:cs="Times New Roman"/>
                <w:sz w:val="24"/>
                <w:szCs w:val="24"/>
                <w:lang w:val="en-US" w:eastAsia="ru-RU"/>
              </w:rPr>
              <w:t>II</w:t>
            </w:r>
          </w:p>
        </w:tc>
        <w:tc>
          <w:tcPr>
            <w:tcW w:w="940" w:type="dxa"/>
            <w:tcBorders>
              <w:top w:val="single" w:sz="8" w:space="0" w:color="auto"/>
              <w:left w:val="single" w:sz="12" w:space="0" w:color="auto"/>
              <w:bottom w:val="single" w:sz="8" w:space="0" w:color="auto"/>
              <w:right w:val="single" w:sz="8" w:space="0" w:color="auto"/>
            </w:tcBorders>
            <w:tcMar>
              <w:left w:w="0" w:type="dxa"/>
              <w:right w:w="0" w:type="dxa"/>
            </w:tcMar>
            <w:vAlign w:val="center"/>
          </w:tcPr>
          <w:p w:rsidR="008D6E64" w:rsidRPr="00B12F63" w:rsidRDefault="00B12F63" w:rsidP="008D6E64">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50</w:t>
            </w:r>
          </w:p>
        </w:tc>
        <w:tc>
          <w:tcPr>
            <w:tcW w:w="941" w:type="dxa"/>
            <w:tcBorders>
              <w:top w:val="single" w:sz="8" w:space="0" w:color="auto"/>
              <w:left w:val="single" w:sz="8" w:space="0" w:color="auto"/>
              <w:bottom w:val="single" w:sz="8" w:space="0" w:color="auto"/>
              <w:right w:val="single" w:sz="8" w:space="0" w:color="auto"/>
            </w:tcBorders>
            <w:vAlign w:val="center"/>
          </w:tcPr>
          <w:p w:rsidR="008D6E64" w:rsidRPr="00B12F63" w:rsidRDefault="00B12F63" w:rsidP="008D6E64">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73</w:t>
            </w:r>
          </w:p>
        </w:tc>
        <w:tc>
          <w:tcPr>
            <w:tcW w:w="1339" w:type="dxa"/>
            <w:tcBorders>
              <w:top w:val="single" w:sz="8" w:space="0" w:color="auto"/>
              <w:left w:val="single" w:sz="8" w:space="0" w:color="auto"/>
              <w:bottom w:val="single" w:sz="8" w:space="0" w:color="auto"/>
            </w:tcBorders>
            <w:vAlign w:val="center"/>
          </w:tcPr>
          <w:p w:rsidR="008D6E64" w:rsidRPr="003867F2" w:rsidRDefault="008D6E64" w:rsidP="008D6E64">
            <w:pPr>
              <w:spacing w:after="0" w:line="288" w:lineRule="auto"/>
              <w:jc w:val="center"/>
              <w:rPr>
                <w:rFonts w:ascii="Times New Roman" w:eastAsia="Times New Roman" w:hAnsi="Times New Roman" w:cs="Times New Roman"/>
                <w:sz w:val="24"/>
                <w:szCs w:val="24"/>
                <w:lang w:eastAsia="ru-RU"/>
              </w:rPr>
            </w:pPr>
          </w:p>
        </w:tc>
        <w:tc>
          <w:tcPr>
            <w:tcW w:w="1340" w:type="dxa"/>
            <w:tcBorders>
              <w:top w:val="single" w:sz="8" w:space="0" w:color="auto"/>
              <w:left w:val="single" w:sz="8" w:space="0" w:color="auto"/>
              <w:bottom w:val="single" w:sz="8" w:space="0" w:color="auto"/>
            </w:tcBorders>
            <w:vAlign w:val="center"/>
          </w:tcPr>
          <w:p w:rsidR="008D6E64" w:rsidRPr="00B12F63" w:rsidRDefault="00B12F63" w:rsidP="008D6E64">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2800</w:t>
            </w:r>
          </w:p>
        </w:tc>
      </w:tr>
      <w:tr w:rsidR="008D6E64" w:rsidRPr="003867F2" w:rsidTr="00A224A9">
        <w:trPr>
          <w:trHeight w:val="311"/>
        </w:trPr>
        <w:tc>
          <w:tcPr>
            <w:tcW w:w="552" w:type="dxa"/>
            <w:tcBorders>
              <w:right w:val="single" w:sz="8" w:space="0" w:color="auto"/>
            </w:tcBorders>
            <w:tcMar>
              <w:left w:w="0" w:type="dxa"/>
              <w:right w:w="0" w:type="dxa"/>
            </w:tcMar>
            <w:vAlign w:val="center"/>
          </w:tcPr>
          <w:p w:rsidR="008D6E64" w:rsidRPr="003867F2" w:rsidRDefault="008D6E64" w:rsidP="008D6E64">
            <w:pPr>
              <w:spacing w:after="0" w:line="28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3738" w:type="dxa"/>
          </w:tcPr>
          <w:p w:rsidR="008D6E64" w:rsidRDefault="008D6E64" w:rsidP="008D6E6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Распределены и списаны на счета основного производства (пропорционально израсходованным на основное производство материалам):</w:t>
            </w:r>
          </w:p>
          <w:p w:rsidR="008D6E64" w:rsidRDefault="008D6E64" w:rsidP="008D6E6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а) общепроизводственные расходы</w:t>
            </w:r>
          </w:p>
          <w:p w:rsidR="008D6E64" w:rsidRDefault="008D6E64" w:rsidP="008D6E6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изделие А</w:t>
            </w:r>
          </w:p>
          <w:p w:rsidR="008D6E64" w:rsidRDefault="008D6E64" w:rsidP="008D6E6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изделие Б</w:t>
            </w:r>
          </w:p>
          <w:p w:rsidR="008D6E64" w:rsidRDefault="008D6E64" w:rsidP="008D6E6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б) общехозяйственные расходы</w:t>
            </w:r>
          </w:p>
          <w:p w:rsidR="008D6E64" w:rsidRDefault="008D6E64" w:rsidP="008D6E6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изделие А</w:t>
            </w:r>
          </w:p>
          <w:p w:rsidR="008D6E64" w:rsidRDefault="008D6E64" w:rsidP="008D6E6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изделие Б</w:t>
            </w:r>
          </w:p>
        </w:tc>
        <w:tc>
          <w:tcPr>
            <w:tcW w:w="798" w:type="dxa"/>
            <w:tcBorders>
              <w:left w:val="single" w:sz="8" w:space="0" w:color="auto"/>
              <w:right w:val="single" w:sz="12" w:space="0" w:color="auto"/>
            </w:tcBorders>
            <w:vAlign w:val="center"/>
          </w:tcPr>
          <w:p w:rsidR="008D6E64" w:rsidRPr="00B12F63" w:rsidRDefault="00B12F63" w:rsidP="008D6E64">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 xml:space="preserve">П </w:t>
            </w:r>
            <w:r>
              <w:rPr>
                <w:rFonts w:ascii="Times New Roman" w:eastAsia="Times New Roman" w:hAnsi="Times New Roman" w:cs="Times New Roman"/>
                <w:sz w:val="24"/>
                <w:szCs w:val="24"/>
                <w:lang w:val="en-US" w:eastAsia="ru-RU"/>
              </w:rPr>
              <w:t>II</w:t>
            </w:r>
          </w:p>
        </w:tc>
        <w:tc>
          <w:tcPr>
            <w:tcW w:w="940" w:type="dxa"/>
            <w:tcBorders>
              <w:top w:val="single" w:sz="8" w:space="0" w:color="auto"/>
              <w:left w:val="single" w:sz="12" w:space="0" w:color="auto"/>
              <w:bottom w:val="single" w:sz="8" w:space="0" w:color="auto"/>
              <w:right w:val="single" w:sz="8" w:space="0" w:color="auto"/>
            </w:tcBorders>
            <w:tcMar>
              <w:left w:w="0" w:type="dxa"/>
              <w:right w:w="0" w:type="dxa"/>
            </w:tcMar>
            <w:vAlign w:val="center"/>
          </w:tcPr>
          <w:p w:rsidR="008D6E64" w:rsidRDefault="00B12F63" w:rsidP="008D6E64">
            <w:pPr>
              <w:spacing w:after="0" w:line="28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20/</w:t>
            </w:r>
            <w:r>
              <w:rPr>
                <w:rFonts w:ascii="Times New Roman" w:eastAsia="Times New Roman" w:hAnsi="Times New Roman" w:cs="Times New Roman"/>
                <w:sz w:val="24"/>
                <w:szCs w:val="24"/>
                <w:lang w:eastAsia="ru-RU"/>
              </w:rPr>
              <w:t>А</w:t>
            </w:r>
          </w:p>
          <w:p w:rsidR="00B12F63" w:rsidRDefault="00B12F63" w:rsidP="008D6E64">
            <w:pPr>
              <w:spacing w:after="0" w:line="28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20/Б</w:t>
            </w:r>
          </w:p>
          <w:p w:rsidR="00B12F63" w:rsidRDefault="00B12F63" w:rsidP="008D6E64">
            <w:pPr>
              <w:spacing w:after="0" w:line="28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20/А</w:t>
            </w:r>
          </w:p>
          <w:p w:rsidR="00B12F63" w:rsidRPr="00B12F63" w:rsidRDefault="00B12F63" w:rsidP="008D6E64">
            <w:pPr>
              <w:spacing w:after="0" w:line="28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20/Б</w:t>
            </w:r>
          </w:p>
        </w:tc>
        <w:tc>
          <w:tcPr>
            <w:tcW w:w="941" w:type="dxa"/>
            <w:tcBorders>
              <w:top w:val="single" w:sz="8" w:space="0" w:color="auto"/>
              <w:left w:val="single" w:sz="8" w:space="0" w:color="auto"/>
              <w:bottom w:val="single" w:sz="8" w:space="0" w:color="auto"/>
              <w:right w:val="single" w:sz="8" w:space="0" w:color="auto"/>
            </w:tcBorders>
            <w:vAlign w:val="center"/>
          </w:tcPr>
          <w:p w:rsidR="008D6E64" w:rsidRDefault="00B12F63" w:rsidP="008D6E64">
            <w:pPr>
              <w:spacing w:after="0" w:line="28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p w:rsidR="00B12F63" w:rsidRDefault="00B12F63" w:rsidP="008D6E64">
            <w:pPr>
              <w:spacing w:after="0" w:line="28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p w:rsidR="00B12F63" w:rsidRDefault="00B12F63" w:rsidP="008D6E64">
            <w:pPr>
              <w:spacing w:after="0" w:line="28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p w:rsidR="00B12F63" w:rsidRPr="003867F2" w:rsidRDefault="00B12F63" w:rsidP="008D6E64">
            <w:pPr>
              <w:spacing w:after="0" w:line="28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1339" w:type="dxa"/>
            <w:tcBorders>
              <w:top w:val="single" w:sz="8" w:space="0" w:color="auto"/>
              <w:left w:val="single" w:sz="8" w:space="0" w:color="auto"/>
              <w:bottom w:val="single" w:sz="8" w:space="0" w:color="auto"/>
            </w:tcBorders>
            <w:vAlign w:val="center"/>
          </w:tcPr>
          <w:p w:rsidR="008D6E64" w:rsidRDefault="00B12F63" w:rsidP="008D6E64">
            <w:pPr>
              <w:spacing w:after="0" w:line="28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27600</w:t>
            </w:r>
          </w:p>
          <w:p w:rsidR="00B12F63" w:rsidRDefault="00B12F63" w:rsidP="008D6E64">
            <w:pPr>
              <w:spacing w:after="0" w:line="28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27600</w:t>
            </w:r>
          </w:p>
          <w:p w:rsidR="00B12F63" w:rsidRDefault="00B12F63" w:rsidP="008D6E64">
            <w:pPr>
              <w:spacing w:after="0" w:line="28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42000</w:t>
            </w:r>
          </w:p>
          <w:p w:rsidR="00B12F63" w:rsidRPr="003867F2" w:rsidRDefault="00B12F63" w:rsidP="008D6E64">
            <w:pPr>
              <w:spacing w:after="0" w:line="28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42000</w:t>
            </w:r>
          </w:p>
        </w:tc>
        <w:tc>
          <w:tcPr>
            <w:tcW w:w="1340" w:type="dxa"/>
            <w:tcBorders>
              <w:top w:val="single" w:sz="8" w:space="0" w:color="auto"/>
              <w:left w:val="single" w:sz="8" w:space="0" w:color="auto"/>
              <w:bottom w:val="single" w:sz="8" w:space="0" w:color="auto"/>
            </w:tcBorders>
            <w:vAlign w:val="center"/>
          </w:tcPr>
          <w:p w:rsidR="008D6E64" w:rsidRPr="003867F2" w:rsidRDefault="00B12F63" w:rsidP="008D6E64">
            <w:pPr>
              <w:spacing w:after="0" w:line="28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139200</w:t>
            </w:r>
          </w:p>
        </w:tc>
      </w:tr>
      <w:tr w:rsidR="008D6E64" w:rsidRPr="003867F2" w:rsidTr="00A224A9">
        <w:trPr>
          <w:trHeight w:val="311"/>
        </w:trPr>
        <w:tc>
          <w:tcPr>
            <w:tcW w:w="552" w:type="dxa"/>
            <w:tcBorders>
              <w:right w:val="single" w:sz="8" w:space="0" w:color="auto"/>
            </w:tcBorders>
            <w:tcMar>
              <w:left w:w="0" w:type="dxa"/>
              <w:right w:w="0" w:type="dxa"/>
            </w:tcMar>
            <w:vAlign w:val="center"/>
          </w:tcPr>
          <w:p w:rsidR="008D6E64" w:rsidRPr="003867F2" w:rsidRDefault="008D6E64" w:rsidP="008D6E64">
            <w:pPr>
              <w:spacing w:after="0" w:line="28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3738" w:type="dxa"/>
          </w:tcPr>
          <w:p w:rsidR="008D6E64" w:rsidRDefault="008D6E64" w:rsidP="008D6E6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Выпущена из производства и учтена на складе готовая продукция по фактической себестоимости:</w:t>
            </w:r>
          </w:p>
          <w:p w:rsidR="008D6E64" w:rsidRDefault="008D6E64" w:rsidP="008D6E6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изделие А</w:t>
            </w:r>
          </w:p>
          <w:p w:rsidR="008D6E64" w:rsidRDefault="008D6E64" w:rsidP="008D6E6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изделие Б</w:t>
            </w:r>
          </w:p>
        </w:tc>
        <w:tc>
          <w:tcPr>
            <w:tcW w:w="798" w:type="dxa"/>
            <w:tcBorders>
              <w:left w:val="single" w:sz="8" w:space="0" w:color="auto"/>
              <w:right w:val="single" w:sz="12" w:space="0" w:color="auto"/>
            </w:tcBorders>
            <w:vAlign w:val="center"/>
          </w:tcPr>
          <w:p w:rsidR="008D6E64" w:rsidRPr="00B12F63" w:rsidRDefault="00B12F63" w:rsidP="008D6E64">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 xml:space="preserve">П </w:t>
            </w:r>
            <w:r>
              <w:rPr>
                <w:rFonts w:ascii="Times New Roman" w:eastAsia="Times New Roman" w:hAnsi="Times New Roman" w:cs="Times New Roman"/>
                <w:sz w:val="24"/>
                <w:szCs w:val="24"/>
                <w:lang w:val="en-US" w:eastAsia="ru-RU"/>
              </w:rPr>
              <w:t>II</w:t>
            </w:r>
          </w:p>
        </w:tc>
        <w:tc>
          <w:tcPr>
            <w:tcW w:w="940" w:type="dxa"/>
            <w:tcBorders>
              <w:top w:val="single" w:sz="8" w:space="0" w:color="auto"/>
              <w:left w:val="single" w:sz="12" w:space="0" w:color="auto"/>
              <w:bottom w:val="single" w:sz="8" w:space="0" w:color="auto"/>
              <w:right w:val="single" w:sz="8" w:space="0" w:color="auto"/>
            </w:tcBorders>
            <w:tcMar>
              <w:left w:w="0" w:type="dxa"/>
              <w:right w:w="0" w:type="dxa"/>
            </w:tcMar>
            <w:vAlign w:val="center"/>
          </w:tcPr>
          <w:p w:rsidR="00B12F63" w:rsidRDefault="00B12F63" w:rsidP="008D6E64">
            <w:pPr>
              <w:spacing w:after="0" w:line="28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p w:rsidR="00B12F63" w:rsidRPr="003867F2" w:rsidRDefault="00B12F63" w:rsidP="008D6E64">
            <w:pPr>
              <w:spacing w:after="0" w:line="28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941" w:type="dxa"/>
            <w:tcBorders>
              <w:top w:val="single" w:sz="8" w:space="0" w:color="auto"/>
              <w:left w:val="single" w:sz="8" w:space="0" w:color="auto"/>
              <w:bottom w:val="single" w:sz="8" w:space="0" w:color="auto"/>
              <w:right w:val="single" w:sz="8" w:space="0" w:color="auto"/>
            </w:tcBorders>
            <w:vAlign w:val="center"/>
          </w:tcPr>
          <w:p w:rsidR="008D6E64" w:rsidRDefault="00B12F63" w:rsidP="008D6E64">
            <w:pPr>
              <w:spacing w:after="0" w:line="28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20/А</w:t>
            </w:r>
          </w:p>
          <w:p w:rsidR="00B12F63" w:rsidRPr="003867F2" w:rsidRDefault="00B12F63" w:rsidP="008D6E64">
            <w:pPr>
              <w:spacing w:after="0" w:line="28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20/Б</w:t>
            </w:r>
          </w:p>
        </w:tc>
        <w:tc>
          <w:tcPr>
            <w:tcW w:w="1339" w:type="dxa"/>
            <w:tcBorders>
              <w:top w:val="single" w:sz="8" w:space="0" w:color="auto"/>
              <w:left w:val="single" w:sz="8" w:space="0" w:color="auto"/>
              <w:bottom w:val="single" w:sz="8" w:space="0" w:color="auto"/>
            </w:tcBorders>
            <w:vAlign w:val="center"/>
          </w:tcPr>
          <w:p w:rsidR="008D6E64" w:rsidRDefault="00B12F63" w:rsidP="008D6E64">
            <w:pPr>
              <w:spacing w:after="0" w:line="28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100000</w:t>
            </w:r>
          </w:p>
          <w:p w:rsidR="00B12F63" w:rsidRPr="003867F2" w:rsidRDefault="00B12F63" w:rsidP="008D6E64">
            <w:pPr>
              <w:spacing w:after="0" w:line="28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112000</w:t>
            </w:r>
          </w:p>
        </w:tc>
        <w:tc>
          <w:tcPr>
            <w:tcW w:w="1340" w:type="dxa"/>
            <w:tcBorders>
              <w:top w:val="single" w:sz="8" w:space="0" w:color="auto"/>
              <w:left w:val="single" w:sz="8" w:space="0" w:color="auto"/>
              <w:bottom w:val="single" w:sz="8" w:space="0" w:color="auto"/>
            </w:tcBorders>
            <w:vAlign w:val="center"/>
          </w:tcPr>
          <w:p w:rsidR="008D6E64" w:rsidRPr="003867F2" w:rsidRDefault="00B12F63" w:rsidP="008D6E64">
            <w:pPr>
              <w:spacing w:after="0" w:line="28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212000</w:t>
            </w:r>
          </w:p>
        </w:tc>
      </w:tr>
      <w:tr w:rsidR="008D6E64" w:rsidRPr="003867F2" w:rsidTr="00A224A9">
        <w:trPr>
          <w:trHeight w:val="311"/>
        </w:trPr>
        <w:tc>
          <w:tcPr>
            <w:tcW w:w="552" w:type="dxa"/>
            <w:tcBorders>
              <w:right w:val="single" w:sz="8" w:space="0" w:color="auto"/>
            </w:tcBorders>
            <w:tcMar>
              <w:left w:w="0" w:type="dxa"/>
              <w:right w:w="0" w:type="dxa"/>
            </w:tcMar>
            <w:vAlign w:val="center"/>
          </w:tcPr>
          <w:p w:rsidR="008D6E64" w:rsidRPr="003867F2" w:rsidRDefault="008D6E64" w:rsidP="008D6E64">
            <w:pPr>
              <w:spacing w:after="0" w:line="28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3738" w:type="dxa"/>
          </w:tcPr>
          <w:p w:rsidR="008D6E64" w:rsidRDefault="008D6E64" w:rsidP="008D6E6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Списывается стоимость материалов, израсходованных на упаковку продукции</w:t>
            </w:r>
          </w:p>
          <w:p w:rsidR="008D6E64" w:rsidRDefault="008D6E64" w:rsidP="008D6E6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изделие А</w:t>
            </w:r>
          </w:p>
          <w:p w:rsidR="008D6E64" w:rsidRDefault="008D6E64" w:rsidP="008D6E6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изделие Б</w:t>
            </w:r>
          </w:p>
        </w:tc>
        <w:tc>
          <w:tcPr>
            <w:tcW w:w="798" w:type="dxa"/>
            <w:tcBorders>
              <w:left w:val="single" w:sz="8" w:space="0" w:color="auto"/>
              <w:right w:val="single" w:sz="12" w:space="0" w:color="auto"/>
            </w:tcBorders>
            <w:vAlign w:val="center"/>
          </w:tcPr>
          <w:p w:rsidR="008D6E64" w:rsidRPr="002E69D5" w:rsidRDefault="002E69D5" w:rsidP="008D6E64">
            <w:pPr>
              <w:spacing w:after="0" w:line="28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 </w:t>
            </w:r>
            <w:r>
              <w:rPr>
                <w:rFonts w:ascii="Times New Roman" w:eastAsia="Times New Roman" w:hAnsi="Times New Roman" w:cs="Times New Roman"/>
                <w:sz w:val="24"/>
                <w:szCs w:val="24"/>
                <w:lang w:val="en-US" w:eastAsia="ru-RU"/>
              </w:rPr>
              <w:t>II</w:t>
            </w:r>
          </w:p>
        </w:tc>
        <w:tc>
          <w:tcPr>
            <w:tcW w:w="940" w:type="dxa"/>
            <w:tcBorders>
              <w:top w:val="single" w:sz="8" w:space="0" w:color="auto"/>
              <w:left w:val="single" w:sz="12" w:space="0" w:color="auto"/>
              <w:bottom w:val="single" w:sz="8" w:space="0" w:color="auto"/>
              <w:right w:val="single" w:sz="8" w:space="0" w:color="auto"/>
            </w:tcBorders>
            <w:tcMar>
              <w:left w:w="0" w:type="dxa"/>
              <w:right w:w="0" w:type="dxa"/>
            </w:tcMar>
            <w:vAlign w:val="center"/>
          </w:tcPr>
          <w:p w:rsidR="008D6E64" w:rsidRDefault="002E69D5" w:rsidP="008D6E64">
            <w:pPr>
              <w:spacing w:after="0" w:line="28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p w:rsidR="002E69D5" w:rsidRPr="003867F2" w:rsidRDefault="002E69D5" w:rsidP="008D6E64">
            <w:pPr>
              <w:spacing w:after="0" w:line="28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941" w:type="dxa"/>
            <w:tcBorders>
              <w:top w:val="single" w:sz="8" w:space="0" w:color="auto"/>
              <w:left w:val="single" w:sz="8" w:space="0" w:color="auto"/>
              <w:bottom w:val="single" w:sz="8" w:space="0" w:color="auto"/>
              <w:right w:val="single" w:sz="8" w:space="0" w:color="auto"/>
            </w:tcBorders>
            <w:vAlign w:val="center"/>
          </w:tcPr>
          <w:p w:rsidR="008D6E64" w:rsidRDefault="002E69D5" w:rsidP="008D6E64">
            <w:pPr>
              <w:spacing w:after="0" w:line="28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p w:rsidR="002E69D5" w:rsidRPr="003867F2" w:rsidRDefault="002E69D5" w:rsidP="008D6E64">
            <w:pPr>
              <w:spacing w:after="0" w:line="28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339" w:type="dxa"/>
            <w:tcBorders>
              <w:top w:val="single" w:sz="8" w:space="0" w:color="auto"/>
              <w:left w:val="single" w:sz="8" w:space="0" w:color="auto"/>
              <w:bottom w:val="single" w:sz="8" w:space="0" w:color="auto"/>
            </w:tcBorders>
            <w:vAlign w:val="center"/>
          </w:tcPr>
          <w:p w:rsidR="008D6E64" w:rsidRDefault="002E69D5" w:rsidP="008D6E64">
            <w:pPr>
              <w:spacing w:after="0" w:line="28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2400</w:t>
            </w:r>
          </w:p>
          <w:p w:rsidR="002E69D5" w:rsidRPr="003867F2" w:rsidRDefault="002E69D5" w:rsidP="008D6E64">
            <w:pPr>
              <w:spacing w:after="0" w:line="28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2000</w:t>
            </w:r>
          </w:p>
        </w:tc>
        <w:tc>
          <w:tcPr>
            <w:tcW w:w="1340" w:type="dxa"/>
            <w:tcBorders>
              <w:top w:val="single" w:sz="8" w:space="0" w:color="auto"/>
              <w:left w:val="single" w:sz="8" w:space="0" w:color="auto"/>
              <w:bottom w:val="single" w:sz="8" w:space="0" w:color="auto"/>
            </w:tcBorders>
            <w:vAlign w:val="center"/>
          </w:tcPr>
          <w:p w:rsidR="008D6E64" w:rsidRPr="003867F2" w:rsidRDefault="002E69D5" w:rsidP="008D6E64">
            <w:pPr>
              <w:spacing w:after="0" w:line="28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4400</w:t>
            </w:r>
          </w:p>
        </w:tc>
      </w:tr>
      <w:tr w:rsidR="008D6E64" w:rsidRPr="003867F2" w:rsidTr="00A224A9">
        <w:trPr>
          <w:trHeight w:val="311"/>
        </w:trPr>
        <w:tc>
          <w:tcPr>
            <w:tcW w:w="552" w:type="dxa"/>
            <w:tcBorders>
              <w:right w:val="single" w:sz="8" w:space="0" w:color="auto"/>
            </w:tcBorders>
            <w:tcMar>
              <w:left w:w="0" w:type="dxa"/>
              <w:right w:w="0" w:type="dxa"/>
            </w:tcMar>
            <w:vAlign w:val="center"/>
          </w:tcPr>
          <w:p w:rsidR="008D6E64" w:rsidRPr="003867F2" w:rsidRDefault="008D6E64" w:rsidP="008D6E64">
            <w:pPr>
              <w:spacing w:after="0" w:line="28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3738" w:type="dxa"/>
          </w:tcPr>
          <w:p w:rsidR="008D6E64" w:rsidRDefault="008D6E64" w:rsidP="008D6E64">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Отгружена со склада продукция А, право собственности на которую перейдет к покупателям на складе назначения</w:t>
            </w:r>
          </w:p>
        </w:tc>
        <w:tc>
          <w:tcPr>
            <w:tcW w:w="798" w:type="dxa"/>
            <w:tcBorders>
              <w:left w:val="single" w:sz="8" w:space="0" w:color="auto"/>
              <w:right w:val="single" w:sz="12" w:space="0" w:color="auto"/>
            </w:tcBorders>
            <w:vAlign w:val="center"/>
          </w:tcPr>
          <w:p w:rsidR="008D6E64" w:rsidRPr="002E69D5" w:rsidRDefault="002E69D5" w:rsidP="008D6E64">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 xml:space="preserve">П </w:t>
            </w:r>
            <w:r>
              <w:rPr>
                <w:rFonts w:ascii="Times New Roman" w:eastAsia="Times New Roman" w:hAnsi="Times New Roman" w:cs="Times New Roman"/>
                <w:sz w:val="24"/>
                <w:szCs w:val="24"/>
                <w:lang w:val="en-US" w:eastAsia="ru-RU"/>
              </w:rPr>
              <w:t>II</w:t>
            </w:r>
          </w:p>
        </w:tc>
        <w:tc>
          <w:tcPr>
            <w:tcW w:w="940" w:type="dxa"/>
            <w:tcBorders>
              <w:top w:val="single" w:sz="8" w:space="0" w:color="auto"/>
              <w:left w:val="single" w:sz="12" w:space="0" w:color="auto"/>
              <w:bottom w:val="single" w:sz="8" w:space="0" w:color="auto"/>
              <w:right w:val="single" w:sz="8" w:space="0" w:color="auto"/>
            </w:tcBorders>
            <w:tcMar>
              <w:left w:w="0" w:type="dxa"/>
              <w:right w:w="0" w:type="dxa"/>
            </w:tcMar>
            <w:vAlign w:val="center"/>
          </w:tcPr>
          <w:p w:rsidR="008D6E64" w:rsidRPr="002E69D5" w:rsidRDefault="002E69D5" w:rsidP="008D6E64">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45</w:t>
            </w:r>
          </w:p>
        </w:tc>
        <w:tc>
          <w:tcPr>
            <w:tcW w:w="941" w:type="dxa"/>
            <w:tcBorders>
              <w:top w:val="single" w:sz="8" w:space="0" w:color="auto"/>
              <w:left w:val="single" w:sz="8" w:space="0" w:color="auto"/>
              <w:bottom w:val="single" w:sz="8" w:space="0" w:color="auto"/>
              <w:right w:val="single" w:sz="8" w:space="0" w:color="auto"/>
            </w:tcBorders>
            <w:vAlign w:val="center"/>
          </w:tcPr>
          <w:p w:rsidR="008D6E64" w:rsidRPr="002E69D5" w:rsidRDefault="002E69D5" w:rsidP="008D6E64">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43</w:t>
            </w:r>
          </w:p>
        </w:tc>
        <w:tc>
          <w:tcPr>
            <w:tcW w:w="1339" w:type="dxa"/>
            <w:tcBorders>
              <w:top w:val="single" w:sz="8" w:space="0" w:color="auto"/>
              <w:left w:val="single" w:sz="8" w:space="0" w:color="auto"/>
              <w:bottom w:val="single" w:sz="8" w:space="0" w:color="auto"/>
            </w:tcBorders>
            <w:vAlign w:val="center"/>
          </w:tcPr>
          <w:p w:rsidR="008D6E64" w:rsidRPr="003867F2" w:rsidRDefault="008D6E64" w:rsidP="008D6E64">
            <w:pPr>
              <w:spacing w:after="0" w:line="288" w:lineRule="auto"/>
              <w:jc w:val="center"/>
              <w:rPr>
                <w:rFonts w:ascii="Times New Roman" w:eastAsia="Times New Roman" w:hAnsi="Times New Roman" w:cs="Times New Roman"/>
                <w:sz w:val="24"/>
                <w:szCs w:val="24"/>
                <w:lang w:eastAsia="ru-RU"/>
              </w:rPr>
            </w:pPr>
          </w:p>
        </w:tc>
        <w:tc>
          <w:tcPr>
            <w:tcW w:w="1340" w:type="dxa"/>
            <w:tcBorders>
              <w:top w:val="single" w:sz="8" w:space="0" w:color="auto"/>
              <w:left w:val="single" w:sz="8" w:space="0" w:color="auto"/>
              <w:bottom w:val="single" w:sz="8" w:space="0" w:color="auto"/>
            </w:tcBorders>
            <w:vAlign w:val="center"/>
          </w:tcPr>
          <w:p w:rsidR="008D6E64" w:rsidRPr="002E69D5" w:rsidRDefault="002E69D5" w:rsidP="008D6E64">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96000</w:t>
            </w:r>
          </w:p>
        </w:tc>
      </w:tr>
      <w:tr w:rsidR="008D6E64" w:rsidRPr="003867F2" w:rsidTr="00A224A9">
        <w:trPr>
          <w:trHeight w:val="311"/>
        </w:trPr>
        <w:tc>
          <w:tcPr>
            <w:tcW w:w="552" w:type="dxa"/>
            <w:tcBorders>
              <w:right w:val="single" w:sz="8" w:space="0" w:color="auto"/>
            </w:tcBorders>
            <w:tcMar>
              <w:left w:w="0" w:type="dxa"/>
              <w:right w:w="0" w:type="dxa"/>
            </w:tcMar>
            <w:vAlign w:val="center"/>
          </w:tcPr>
          <w:p w:rsidR="008D6E64" w:rsidRPr="003867F2" w:rsidRDefault="008D6E64" w:rsidP="008D6E64">
            <w:pPr>
              <w:spacing w:after="0" w:line="28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3738" w:type="dxa"/>
          </w:tcPr>
          <w:p w:rsidR="008D6E64" w:rsidRDefault="008D6E64" w:rsidP="008D6E6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Получен аванс от покупателя в счет предстоящей поставки изделия Б</w:t>
            </w:r>
          </w:p>
        </w:tc>
        <w:tc>
          <w:tcPr>
            <w:tcW w:w="798" w:type="dxa"/>
            <w:tcBorders>
              <w:left w:val="single" w:sz="8" w:space="0" w:color="auto"/>
              <w:right w:val="single" w:sz="12" w:space="0" w:color="auto"/>
            </w:tcBorders>
            <w:vAlign w:val="center"/>
          </w:tcPr>
          <w:p w:rsidR="008D6E64" w:rsidRPr="00E9024A" w:rsidRDefault="00E9024A" w:rsidP="008D6E64">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M I</w:t>
            </w:r>
          </w:p>
        </w:tc>
        <w:tc>
          <w:tcPr>
            <w:tcW w:w="940" w:type="dxa"/>
            <w:tcBorders>
              <w:top w:val="single" w:sz="8" w:space="0" w:color="auto"/>
              <w:left w:val="single" w:sz="12" w:space="0" w:color="auto"/>
              <w:bottom w:val="single" w:sz="8" w:space="0" w:color="auto"/>
              <w:right w:val="single" w:sz="8" w:space="0" w:color="auto"/>
            </w:tcBorders>
            <w:tcMar>
              <w:left w:w="0" w:type="dxa"/>
              <w:right w:w="0" w:type="dxa"/>
            </w:tcMar>
            <w:vAlign w:val="center"/>
          </w:tcPr>
          <w:p w:rsidR="008D6E64" w:rsidRPr="00E9024A" w:rsidRDefault="00E9024A" w:rsidP="008D6E64">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51</w:t>
            </w:r>
          </w:p>
        </w:tc>
        <w:tc>
          <w:tcPr>
            <w:tcW w:w="941" w:type="dxa"/>
            <w:tcBorders>
              <w:top w:val="single" w:sz="8" w:space="0" w:color="auto"/>
              <w:left w:val="single" w:sz="8" w:space="0" w:color="auto"/>
              <w:bottom w:val="single" w:sz="8" w:space="0" w:color="auto"/>
              <w:right w:val="single" w:sz="8" w:space="0" w:color="auto"/>
            </w:tcBorders>
            <w:vAlign w:val="center"/>
          </w:tcPr>
          <w:p w:rsidR="008D6E64" w:rsidRPr="00E9024A" w:rsidRDefault="00E9024A" w:rsidP="008D6E64">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62.2</w:t>
            </w:r>
          </w:p>
        </w:tc>
        <w:tc>
          <w:tcPr>
            <w:tcW w:w="1339" w:type="dxa"/>
            <w:tcBorders>
              <w:top w:val="single" w:sz="8" w:space="0" w:color="auto"/>
              <w:left w:val="single" w:sz="8" w:space="0" w:color="auto"/>
              <w:bottom w:val="single" w:sz="8" w:space="0" w:color="auto"/>
            </w:tcBorders>
            <w:vAlign w:val="center"/>
          </w:tcPr>
          <w:p w:rsidR="008D6E64" w:rsidRPr="003867F2" w:rsidRDefault="008D6E64" w:rsidP="008D6E64">
            <w:pPr>
              <w:spacing w:after="0" w:line="288" w:lineRule="auto"/>
              <w:jc w:val="center"/>
              <w:rPr>
                <w:rFonts w:ascii="Times New Roman" w:eastAsia="Times New Roman" w:hAnsi="Times New Roman" w:cs="Times New Roman"/>
                <w:sz w:val="24"/>
                <w:szCs w:val="24"/>
                <w:lang w:eastAsia="ru-RU"/>
              </w:rPr>
            </w:pPr>
          </w:p>
        </w:tc>
        <w:tc>
          <w:tcPr>
            <w:tcW w:w="1340" w:type="dxa"/>
            <w:tcBorders>
              <w:top w:val="single" w:sz="8" w:space="0" w:color="auto"/>
              <w:left w:val="single" w:sz="8" w:space="0" w:color="auto"/>
              <w:bottom w:val="single" w:sz="8" w:space="0" w:color="auto"/>
            </w:tcBorders>
            <w:vAlign w:val="center"/>
          </w:tcPr>
          <w:p w:rsidR="00E9024A" w:rsidRPr="00E9024A" w:rsidRDefault="00E9024A" w:rsidP="00E9024A">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200000</w:t>
            </w:r>
          </w:p>
        </w:tc>
      </w:tr>
      <w:tr w:rsidR="008D6E64" w:rsidRPr="003867F2" w:rsidTr="00A224A9">
        <w:trPr>
          <w:trHeight w:val="311"/>
        </w:trPr>
        <w:tc>
          <w:tcPr>
            <w:tcW w:w="552" w:type="dxa"/>
            <w:tcBorders>
              <w:right w:val="single" w:sz="8" w:space="0" w:color="auto"/>
            </w:tcBorders>
            <w:tcMar>
              <w:left w:w="0" w:type="dxa"/>
              <w:right w:w="0" w:type="dxa"/>
            </w:tcMar>
            <w:vAlign w:val="center"/>
          </w:tcPr>
          <w:p w:rsidR="008D6E64" w:rsidRPr="003867F2" w:rsidRDefault="008D6E64" w:rsidP="008D6E64">
            <w:pPr>
              <w:spacing w:after="0" w:line="28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3738" w:type="dxa"/>
          </w:tcPr>
          <w:p w:rsidR="008D6E64" w:rsidRPr="006F15F4" w:rsidRDefault="008D6E64" w:rsidP="008D6E64">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Отгружена продукция Б покупателю и предъявлены ему расчетные документы</w:t>
            </w:r>
          </w:p>
        </w:tc>
        <w:tc>
          <w:tcPr>
            <w:tcW w:w="798" w:type="dxa"/>
            <w:tcBorders>
              <w:left w:val="single" w:sz="8" w:space="0" w:color="auto"/>
              <w:right w:val="single" w:sz="12" w:space="0" w:color="auto"/>
            </w:tcBorders>
            <w:vAlign w:val="center"/>
          </w:tcPr>
          <w:p w:rsidR="008D6E64" w:rsidRPr="00E9024A" w:rsidRDefault="00E9024A" w:rsidP="008D6E64">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M I</w:t>
            </w:r>
          </w:p>
        </w:tc>
        <w:tc>
          <w:tcPr>
            <w:tcW w:w="940" w:type="dxa"/>
            <w:tcBorders>
              <w:top w:val="single" w:sz="8" w:space="0" w:color="auto"/>
              <w:left w:val="single" w:sz="12" w:space="0" w:color="auto"/>
              <w:bottom w:val="single" w:sz="8" w:space="0" w:color="auto"/>
              <w:right w:val="single" w:sz="8" w:space="0" w:color="auto"/>
            </w:tcBorders>
            <w:tcMar>
              <w:left w:w="0" w:type="dxa"/>
              <w:right w:w="0" w:type="dxa"/>
            </w:tcMar>
            <w:vAlign w:val="center"/>
          </w:tcPr>
          <w:p w:rsidR="008D6E64" w:rsidRPr="00E9024A" w:rsidRDefault="00E9024A" w:rsidP="008D6E64">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62.1</w:t>
            </w:r>
          </w:p>
        </w:tc>
        <w:tc>
          <w:tcPr>
            <w:tcW w:w="941" w:type="dxa"/>
            <w:tcBorders>
              <w:top w:val="single" w:sz="8" w:space="0" w:color="auto"/>
              <w:left w:val="single" w:sz="8" w:space="0" w:color="auto"/>
              <w:bottom w:val="single" w:sz="8" w:space="0" w:color="auto"/>
              <w:right w:val="single" w:sz="8" w:space="0" w:color="auto"/>
            </w:tcBorders>
            <w:vAlign w:val="center"/>
          </w:tcPr>
          <w:p w:rsidR="008D6E64" w:rsidRPr="00E9024A" w:rsidRDefault="00E9024A" w:rsidP="008D6E64">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90</w:t>
            </w:r>
          </w:p>
        </w:tc>
        <w:tc>
          <w:tcPr>
            <w:tcW w:w="1339" w:type="dxa"/>
            <w:tcBorders>
              <w:top w:val="single" w:sz="8" w:space="0" w:color="auto"/>
              <w:left w:val="single" w:sz="8" w:space="0" w:color="auto"/>
              <w:bottom w:val="single" w:sz="8" w:space="0" w:color="auto"/>
            </w:tcBorders>
            <w:vAlign w:val="center"/>
          </w:tcPr>
          <w:p w:rsidR="008D6E64" w:rsidRPr="003867F2" w:rsidRDefault="008D6E64" w:rsidP="008D6E64">
            <w:pPr>
              <w:spacing w:after="0" w:line="288" w:lineRule="auto"/>
              <w:jc w:val="center"/>
              <w:rPr>
                <w:rFonts w:ascii="Times New Roman" w:eastAsia="Times New Roman" w:hAnsi="Times New Roman" w:cs="Times New Roman"/>
                <w:sz w:val="24"/>
                <w:szCs w:val="24"/>
                <w:lang w:eastAsia="ru-RU"/>
              </w:rPr>
            </w:pPr>
          </w:p>
        </w:tc>
        <w:tc>
          <w:tcPr>
            <w:tcW w:w="1340" w:type="dxa"/>
            <w:tcBorders>
              <w:top w:val="single" w:sz="8" w:space="0" w:color="auto"/>
              <w:left w:val="single" w:sz="8" w:space="0" w:color="auto"/>
              <w:bottom w:val="single" w:sz="8" w:space="0" w:color="auto"/>
            </w:tcBorders>
            <w:vAlign w:val="center"/>
          </w:tcPr>
          <w:p w:rsidR="008D6E64" w:rsidRPr="00E9024A" w:rsidRDefault="00E9024A" w:rsidP="008D6E64">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280000</w:t>
            </w:r>
          </w:p>
        </w:tc>
      </w:tr>
      <w:tr w:rsidR="008D6E64" w:rsidRPr="003867F2" w:rsidTr="00A224A9">
        <w:trPr>
          <w:trHeight w:val="311"/>
        </w:trPr>
        <w:tc>
          <w:tcPr>
            <w:tcW w:w="552" w:type="dxa"/>
            <w:tcBorders>
              <w:right w:val="single" w:sz="8" w:space="0" w:color="auto"/>
            </w:tcBorders>
            <w:tcMar>
              <w:left w:w="0" w:type="dxa"/>
              <w:right w:w="0" w:type="dxa"/>
            </w:tcMar>
            <w:vAlign w:val="center"/>
          </w:tcPr>
          <w:p w:rsidR="008D6E64" w:rsidRPr="003867F2" w:rsidRDefault="008D6E64" w:rsidP="008D6E64">
            <w:pPr>
              <w:spacing w:after="0" w:line="28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3738" w:type="dxa"/>
          </w:tcPr>
          <w:p w:rsidR="008D6E64" w:rsidRDefault="008D6E64" w:rsidP="008D6E6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Начислен НДС с объема продаж </w:t>
            </w:r>
            <w:proofErr w:type="gramStart"/>
            <w:r>
              <w:rPr>
                <w:rFonts w:ascii="Times New Roman" w:eastAsia="Times New Roman" w:hAnsi="Times New Roman" w:cs="Times New Roman"/>
                <w:sz w:val="24"/>
                <w:szCs w:val="24"/>
              </w:rPr>
              <w:t>изделия  Б</w:t>
            </w:r>
            <w:proofErr w:type="gramEnd"/>
          </w:p>
        </w:tc>
        <w:tc>
          <w:tcPr>
            <w:tcW w:w="798" w:type="dxa"/>
            <w:tcBorders>
              <w:left w:val="single" w:sz="8" w:space="0" w:color="auto"/>
              <w:right w:val="single" w:sz="12" w:space="0" w:color="auto"/>
            </w:tcBorders>
            <w:vAlign w:val="center"/>
          </w:tcPr>
          <w:p w:rsidR="008D6E64" w:rsidRPr="00E9024A" w:rsidRDefault="00E9024A" w:rsidP="008D6E64">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 xml:space="preserve">П </w:t>
            </w:r>
            <w:r>
              <w:rPr>
                <w:rFonts w:ascii="Times New Roman" w:eastAsia="Times New Roman" w:hAnsi="Times New Roman" w:cs="Times New Roman"/>
                <w:sz w:val="24"/>
                <w:szCs w:val="24"/>
                <w:lang w:val="en-US" w:eastAsia="ru-RU"/>
              </w:rPr>
              <w:t>IV</w:t>
            </w:r>
          </w:p>
        </w:tc>
        <w:tc>
          <w:tcPr>
            <w:tcW w:w="940" w:type="dxa"/>
            <w:tcBorders>
              <w:top w:val="single" w:sz="8" w:space="0" w:color="auto"/>
              <w:left w:val="single" w:sz="12" w:space="0" w:color="auto"/>
              <w:bottom w:val="single" w:sz="8" w:space="0" w:color="auto"/>
              <w:right w:val="single" w:sz="8" w:space="0" w:color="auto"/>
            </w:tcBorders>
            <w:tcMar>
              <w:left w:w="0" w:type="dxa"/>
              <w:right w:w="0" w:type="dxa"/>
            </w:tcMar>
            <w:vAlign w:val="center"/>
          </w:tcPr>
          <w:p w:rsidR="008D6E64" w:rsidRPr="00E9024A" w:rsidRDefault="00E9024A" w:rsidP="008D6E64">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90</w:t>
            </w:r>
          </w:p>
        </w:tc>
        <w:tc>
          <w:tcPr>
            <w:tcW w:w="941" w:type="dxa"/>
            <w:tcBorders>
              <w:top w:val="single" w:sz="8" w:space="0" w:color="auto"/>
              <w:left w:val="single" w:sz="8" w:space="0" w:color="auto"/>
              <w:bottom w:val="single" w:sz="8" w:space="0" w:color="auto"/>
              <w:right w:val="single" w:sz="8" w:space="0" w:color="auto"/>
            </w:tcBorders>
            <w:vAlign w:val="center"/>
          </w:tcPr>
          <w:p w:rsidR="008D6E64" w:rsidRPr="00E9024A" w:rsidRDefault="00E9024A" w:rsidP="008D6E64">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68</w:t>
            </w:r>
          </w:p>
        </w:tc>
        <w:tc>
          <w:tcPr>
            <w:tcW w:w="1339" w:type="dxa"/>
            <w:tcBorders>
              <w:top w:val="single" w:sz="8" w:space="0" w:color="auto"/>
              <w:left w:val="single" w:sz="8" w:space="0" w:color="auto"/>
              <w:bottom w:val="single" w:sz="8" w:space="0" w:color="auto"/>
            </w:tcBorders>
            <w:vAlign w:val="center"/>
          </w:tcPr>
          <w:p w:rsidR="008D6E64" w:rsidRPr="003867F2" w:rsidRDefault="008D6E64" w:rsidP="008D6E64">
            <w:pPr>
              <w:spacing w:after="0" w:line="288" w:lineRule="auto"/>
              <w:jc w:val="center"/>
              <w:rPr>
                <w:rFonts w:ascii="Times New Roman" w:eastAsia="Times New Roman" w:hAnsi="Times New Roman" w:cs="Times New Roman"/>
                <w:sz w:val="24"/>
                <w:szCs w:val="24"/>
                <w:lang w:eastAsia="ru-RU"/>
              </w:rPr>
            </w:pPr>
          </w:p>
        </w:tc>
        <w:tc>
          <w:tcPr>
            <w:tcW w:w="1340" w:type="dxa"/>
            <w:tcBorders>
              <w:top w:val="single" w:sz="8" w:space="0" w:color="auto"/>
              <w:left w:val="single" w:sz="8" w:space="0" w:color="auto"/>
              <w:bottom w:val="single" w:sz="8" w:space="0" w:color="auto"/>
            </w:tcBorders>
            <w:vAlign w:val="center"/>
          </w:tcPr>
          <w:p w:rsidR="008D6E64" w:rsidRPr="00E9024A" w:rsidRDefault="00E9024A" w:rsidP="008D6E64">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42712</w:t>
            </w:r>
          </w:p>
        </w:tc>
      </w:tr>
      <w:tr w:rsidR="008D6E64" w:rsidRPr="003867F2" w:rsidTr="008D6E64">
        <w:trPr>
          <w:trHeight w:val="311"/>
        </w:trPr>
        <w:tc>
          <w:tcPr>
            <w:tcW w:w="552" w:type="dxa"/>
            <w:tcBorders>
              <w:right w:val="single" w:sz="8" w:space="0" w:color="auto"/>
            </w:tcBorders>
            <w:tcMar>
              <w:left w:w="0" w:type="dxa"/>
              <w:right w:w="0" w:type="dxa"/>
            </w:tcMar>
            <w:vAlign w:val="center"/>
          </w:tcPr>
          <w:p w:rsidR="008D6E64" w:rsidRPr="003867F2" w:rsidRDefault="008D6E64" w:rsidP="008D6E64">
            <w:pPr>
              <w:spacing w:after="0" w:line="28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3738" w:type="dxa"/>
            <w:tcBorders>
              <w:left w:val="single" w:sz="8" w:space="0" w:color="auto"/>
              <w:right w:val="single" w:sz="12" w:space="0" w:color="auto"/>
            </w:tcBorders>
            <w:vAlign w:val="center"/>
          </w:tcPr>
          <w:p w:rsidR="008D6E64" w:rsidRPr="003867F2" w:rsidRDefault="00615680" w:rsidP="00615680">
            <w:pPr>
              <w:spacing w:after="0" w:line="288" w:lineRule="auto"/>
              <w:ind w:right="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Произведен зачет ранее полученного аванса</w:t>
            </w:r>
          </w:p>
        </w:tc>
        <w:tc>
          <w:tcPr>
            <w:tcW w:w="798" w:type="dxa"/>
            <w:tcBorders>
              <w:left w:val="single" w:sz="8" w:space="0" w:color="auto"/>
              <w:right w:val="single" w:sz="12" w:space="0" w:color="auto"/>
            </w:tcBorders>
            <w:vAlign w:val="center"/>
          </w:tcPr>
          <w:p w:rsidR="008D6E64" w:rsidRPr="00615680" w:rsidRDefault="00615680" w:rsidP="008D6E64">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M III</w:t>
            </w:r>
          </w:p>
        </w:tc>
        <w:tc>
          <w:tcPr>
            <w:tcW w:w="940" w:type="dxa"/>
            <w:tcBorders>
              <w:top w:val="single" w:sz="8" w:space="0" w:color="auto"/>
              <w:left w:val="single" w:sz="12" w:space="0" w:color="auto"/>
              <w:bottom w:val="single" w:sz="8" w:space="0" w:color="auto"/>
              <w:right w:val="single" w:sz="8" w:space="0" w:color="auto"/>
            </w:tcBorders>
            <w:tcMar>
              <w:left w:w="0" w:type="dxa"/>
              <w:right w:w="0" w:type="dxa"/>
            </w:tcMar>
            <w:vAlign w:val="center"/>
          </w:tcPr>
          <w:p w:rsidR="008D6E64" w:rsidRPr="00615680" w:rsidRDefault="00615680" w:rsidP="008D6E64">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62.2</w:t>
            </w:r>
          </w:p>
        </w:tc>
        <w:tc>
          <w:tcPr>
            <w:tcW w:w="941" w:type="dxa"/>
            <w:tcBorders>
              <w:top w:val="single" w:sz="8" w:space="0" w:color="auto"/>
              <w:left w:val="single" w:sz="8" w:space="0" w:color="auto"/>
              <w:bottom w:val="single" w:sz="8" w:space="0" w:color="auto"/>
              <w:right w:val="single" w:sz="8" w:space="0" w:color="auto"/>
            </w:tcBorders>
            <w:vAlign w:val="center"/>
          </w:tcPr>
          <w:p w:rsidR="008D6E64" w:rsidRPr="00615680" w:rsidRDefault="00615680" w:rsidP="008D6E64">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62.1</w:t>
            </w:r>
          </w:p>
        </w:tc>
        <w:tc>
          <w:tcPr>
            <w:tcW w:w="1339" w:type="dxa"/>
            <w:tcBorders>
              <w:top w:val="single" w:sz="8" w:space="0" w:color="auto"/>
              <w:left w:val="single" w:sz="8" w:space="0" w:color="auto"/>
              <w:bottom w:val="single" w:sz="8" w:space="0" w:color="auto"/>
            </w:tcBorders>
            <w:vAlign w:val="center"/>
          </w:tcPr>
          <w:p w:rsidR="008D6E64" w:rsidRPr="003867F2" w:rsidRDefault="008D6E64" w:rsidP="008D6E64">
            <w:pPr>
              <w:spacing w:after="0" w:line="288" w:lineRule="auto"/>
              <w:jc w:val="center"/>
              <w:rPr>
                <w:rFonts w:ascii="Times New Roman" w:eastAsia="Times New Roman" w:hAnsi="Times New Roman" w:cs="Times New Roman"/>
                <w:sz w:val="24"/>
                <w:szCs w:val="24"/>
                <w:lang w:eastAsia="ru-RU"/>
              </w:rPr>
            </w:pPr>
          </w:p>
        </w:tc>
        <w:tc>
          <w:tcPr>
            <w:tcW w:w="1340" w:type="dxa"/>
            <w:tcBorders>
              <w:top w:val="single" w:sz="8" w:space="0" w:color="auto"/>
              <w:left w:val="single" w:sz="8" w:space="0" w:color="auto"/>
              <w:bottom w:val="single" w:sz="8" w:space="0" w:color="auto"/>
            </w:tcBorders>
            <w:vAlign w:val="center"/>
          </w:tcPr>
          <w:p w:rsidR="008D6E64" w:rsidRPr="00615680" w:rsidRDefault="00615680" w:rsidP="008D6E64">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200000</w:t>
            </w:r>
          </w:p>
        </w:tc>
      </w:tr>
    </w:tbl>
    <w:p w:rsidR="00AB7054" w:rsidRDefault="00A224A9" w:rsidP="00A224A9">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w:t>
      </w:r>
      <w:r w:rsidR="00AB7054">
        <w:rPr>
          <w:rFonts w:ascii="Times New Roman" w:eastAsia="Times New Roman" w:hAnsi="Times New Roman" w:cs="Times New Roman"/>
          <w:sz w:val="28"/>
          <w:szCs w:val="28"/>
        </w:rPr>
        <w:t>родолжение таблицы</w:t>
      </w:r>
      <w:r>
        <w:rPr>
          <w:rFonts w:ascii="Times New Roman" w:eastAsia="Times New Roman" w:hAnsi="Times New Roman" w:cs="Times New Roman"/>
          <w:sz w:val="28"/>
          <w:szCs w:val="28"/>
        </w:rPr>
        <w:t xml:space="preserve"> 2.2</w:t>
      </w:r>
      <w:r w:rsidR="00AB7054">
        <w:rPr>
          <w:rFonts w:ascii="Times New Roman" w:eastAsia="Times New Roman" w:hAnsi="Times New Roman" w:cs="Times New Roman"/>
          <w:sz w:val="28"/>
          <w:szCs w:val="28"/>
        </w:rPr>
        <w:t>)</w:t>
      </w:r>
    </w:p>
    <w:tbl>
      <w:tblPr>
        <w:tblW w:w="96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52"/>
        <w:gridCol w:w="3738"/>
        <w:gridCol w:w="798"/>
        <w:gridCol w:w="940"/>
        <w:gridCol w:w="941"/>
        <w:gridCol w:w="1339"/>
        <w:gridCol w:w="1340"/>
      </w:tblGrid>
      <w:tr w:rsidR="006F4950" w:rsidRPr="003867F2" w:rsidTr="00023365">
        <w:trPr>
          <w:trHeight w:val="345"/>
        </w:trPr>
        <w:tc>
          <w:tcPr>
            <w:tcW w:w="552" w:type="dxa"/>
            <w:vMerge w:val="restart"/>
            <w:tcBorders>
              <w:top w:val="single" w:sz="12" w:space="0" w:color="auto"/>
              <w:right w:val="single" w:sz="8" w:space="0" w:color="auto"/>
            </w:tcBorders>
            <w:tcMar>
              <w:left w:w="0" w:type="dxa"/>
              <w:right w:w="0" w:type="dxa"/>
            </w:tcMar>
            <w:vAlign w:val="center"/>
          </w:tcPr>
          <w:p w:rsidR="006F4950" w:rsidRPr="003867F2" w:rsidRDefault="006F4950" w:rsidP="00023365">
            <w:pPr>
              <w:spacing w:after="0" w:line="288" w:lineRule="auto"/>
              <w:jc w:val="center"/>
              <w:rPr>
                <w:rFonts w:ascii="Times New Roman" w:eastAsia="Times New Roman" w:hAnsi="Times New Roman" w:cs="Times New Roman"/>
                <w:sz w:val="24"/>
                <w:szCs w:val="24"/>
                <w:lang w:eastAsia="ru-RU"/>
              </w:rPr>
            </w:pPr>
            <w:r w:rsidRPr="003867F2">
              <w:rPr>
                <w:rFonts w:ascii="Times New Roman" w:eastAsia="Times New Roman" w:hAnsi="Times New Roman" w:cs="Times New Roman"/>
                <w:sz w:val="24"/>
                <w:szCs w:val="24"/>
                <w:lang w:eastAsia="ru-RU"/>
              </w:rPr>
              <w:t>№</w:t>
            </w:r>
            <w:r w:rsidRPr="003867F2">
              <w:rPr>
                <w:rFonts w:ascii="Times New Roman" w:eastAsia="Times New Roman" w:hAnsi="Times New Roman" w:cs="Times New Roman"/>
                <w:sz w:val="24"/>
                <w:szCs w:val="24"/>
                <w:lang w:eastAsia="ru-RU"/>
              </w:rPr>
              <w:br/>
            </w:r>
            <w:proofErr w:type="spellStart"/>
            <w:r w:rsidRPr="003867F2">
              <w:rPr>
                <w:rFonts w:ascii="Times New Roman" w:eastAsia="Times New Roman" w:hAnsi="Times New Roman" w:cs="Times New Roman"/>
                <w:sz w:val="24"/>
                <w:szCs w:val="24"/>
                <w:lang w:eastAsia="ru-RU"/>
              </w:rPr>
              <w:t>пп</w:t>
            </w:r>
            <w:proofErr w:type="spellEnd"/>
          </w:p>
        </w:tc>
        <w:tc>
          <w:tcPr>
            <w:tcW w:w="3738" w:type="dxa"/>
            <w:vMerge w:val="restart"/>
            <w:tcBorders>
              <w:top w:val="single" w:sz="12" w:space="0" w:color="auto"/>
              <w:left w:val="single" w:sz="8" w:space="0" w:color="auto"/>
              <w:right w:val="single" w:sz="12" w:space="0" w:color="auto"/>
            </w:tcBorders>
            <w:vAlign w:val="center"/>
          </w:tcPr>
          <w:p w:rsidR="006F4950" w:rsidRPr="003867F2" w:rsidRDefault="006F4950" w:rsidP="00023365">
            <w:pPr>
              <w:spacing w:after="0" w:line="288" w:lineRule="auto"/>
              <w:ind w:right="108"/>
              <w:jc w:val="center"/>
              <w:rPr>
                <w:rFonts w:ascii="Times New Roman" w:eastAsia="Times New Roman" w:hAnsi="Times New Roman" w:cs="Times New Roman"/>
                <w:sz w:val="24"/>
                <w:szCs w:val="24"/>
                <w:lang w:eastAsia="ru-RU"/>
              </w:rPr>
            </w:pPr>
            <w:r w:rsidRPr="003867F2">
              <w:rPr>
                <w:rFonts w:ascii="Times New Roman" w:eastAsia="Times New Roman" w:hAnsi="Times New Roman" w:cs="Times New Roman"/>
                <w:sz w:val="24"/>
                <w:szCs w:val="24"/>
                <w:lang w:eastAsia="ru-RU"/>
              </w:rPr>
              <w:t>Содержание факта</w:t>
            </w:r>
            <w:r w:rsidRPr="003867F2">
              <w:rPr>
                <w:rFonts w:ascii="Times New Roman" w:eastAsia="Times New Roman" w:hAnsi="Times New Roman" w:cs="Times New Roman"/>
                <w:sz w:val="24"/>
                <w:szCs w:val="24"/>
                <w:lang w:eastAsia="ru-RU"/>
              </w:rPr>
              <w:br/>
              <w:t>хозяйственной жизни</w:t>
            </w:r>
          </w:p>
        </w:tc>
        <w:tc>
          <w:tcPr>
            <w:tcW w:w="798" w:type="dxa"/>
            <w:vMerge w:val="restart"/>
            <w:tcBorders>
              <w:top w:val="single" w:sz="12" w:space="0" w:color="auto"/>
              <w:left w:val="single" w:sz="8" w:space="0" w:color="auto"/>
              <w:right w:val="single" w:sz="12" w:space="0" w:color="auto"/>
            </w:tcBorders>
            <w:vAlign w:val="center"/>
          </w:tcPr>
          <w:p w:rsidR="006F4950" w:rsidRPr="003867F2" w:rsidRDefault="006F4950" w:rsidP="00023365">
            <w:pPr>
              <w:spacing w:after="0" w:line="240" w:lineRule="auto"/>
              <w:jc w:val="center"/>
              <w:rPr>
                <w:rFonts w:ascii="Times New Roman" w:eastAsia="Times New Roman" w:hAnsi="Times New Roman" w:cs="Times New Roman"/>
                <w:sz w:val="24"/>
                <w:szCs w:val="24"/>
                <w:lang w:eastAsia="ru-RU"/>
              </w:rPr>
            </w:pPr>
            <w:r w:rsidRPr="003867F2">
              <w:rPr>
                <w:rFonts w:ascii="Times New Roman" w:eastAsia="Times New Roman" w:hAnsi="Times New Roman" w:cs="Times New Roman"/>
                <w:sz w:val="24"/>
                <w:szCs w:val="24"/>
                <w:lang w:eastAsia="ru-RU"/>
              </w:rPr>
              <w:t>Тип</w:t>
            </w:r>
            <w:r w:rsidRPr="003867F2">
              <w:rPr>
                <w:rFonts w:ascii="Times New Roman" w:eastAsia="Times New Roman" w:hAnsi="Times New Roman" w:cs="Times New Roman"/>
                <w:sz w:val="24"/>
                <w:szCs w:val="24"/>
                <w:lang w:eastAsia="ru-RU"/>
              </w:rPr>
              <w:br/>
              <w:t>ФХЖ</w:t>
            </w:r>
          </w:p>
        </w:tc>
        <w:tc>
          <w:tcPr>
            <w:tcW w:w="1881" w:type="dxa"/>
            <w:gridSpan w:val="2"/>
            <w:tcBorders>
              <w:top w:val="single" w:sz="12" w:space="0" w:color="auto"/>
              <w:left w:val="single" w:sz="12" w:space="0" w:color="auto"/>
              <w:bottom w:val="single" w:sz="8" w:space="0" w:color="auto"/>
              <w:right w:val="single" w:sz="8" w:space="0" w:color="auto"/>
            </w:tcBorders>
            <w:tcMar>
              <w:left w:w="0" w:type="dxa"/>
              <w:right w:w="0" w:type="dxa"/>
            </w:tcMar>
            <w:vAlign w:val="center"/>
          </w:tcPr>
          <w:p w:rsidR="006F4950" w:rsidRPr="003867F2" w:rsidRDefault="006F4950" w:rsidP="00023365">
            <w:pPr>
              <w:spacing w:after="0" w:line="288" w:lineRule="auto"/>
              <w:jc w:val="center"/>
              <w:rPr>
                <w:rFonts w:ascii="Times New Roman" w:eastAsia="Times New Roman" w:hAnsi="Times New Roman" w:cs="Times New Roman"/>
                <w:sz w:val="24"/>
                <w:szCs w:val="24"/>
                <w:lang w:eastAsia="ru-RU"/>
              </w:rPr>
            </w:pPr>
            <w:r w:rsidRPr="003867F2">
              <w:rPr>
                <w:rFonts w:ascii="Times New Roman" w:eastAsia="Times New Roman" w:hAnsi="Times New Roman" w:cs="Times New Roman"/>
                <w:sz w:val="24"/>
                <w:szCs w:val="24"/>
                <w:lang w:eastAsia="ru-RU"/>
              </w:rPr>
              <w:t>Корреспондирующие счета</w:t>
            </w:r>
          </w:p>
        </w:tc>
        <w:tc>
          <w:tcPr>
            <w:tcW w:w="2679" w:type="dxa"/>
            <w:gridSpan w:val="2"/>
            <w:tcBorders>
              <w:top w:val="single" w:sz="12" w:space="0" w:color="auto"/>
              <w:left w:val="single" w:sz="8" w:space="0" w:color="auto"/>
              <w:bottom w:val="single" w:sz="8" w:space="0" w:color="auto"/>
            </w:tcBorders>
            <w:vAlign w:val="center"/>
          </w:tcPr>
          <w:p w:rsidR="006F4950" w:rsidRPr="003867F2" w:rsidRDefault="006F4950" w:rsidP="00023365">
            <w:pPr>
              <w:spacing w:after="0" w:line="288" w:lineRule="auto"/>
              <w:jc w:val="center"/>
              <w:rPr>
                <w:rFonts w:ascii="Times New Roman" w:eastAsia="Times New Roman" w:hAnsi="Times New Roman" w:cs="Times New Roman"/>
                <w:sz w:val="24"/>
                <w:szCs w:val="24"/>
                <w:lang w:eastAsia="ru-RU"/>
              </w:rPr>
            </w:pPr>
            <w:r w:rsidRPr="003867F2">
              <w:rPr>
                <w:rFonts w:ascii="Times New Roman" w:eastAsia="Times New Roman" w:hAnsi="Times New Roman" w:cs="Times New Roman"/>
                <w:sz w:val="24"/>
                <w:szCs w:val="24"/>
                <w:lang w:eastAsia="ru-RU"/>
              </w:rPr>
              <w:t>Сумма, р.</w:t>
            </w:r>
          </w:p>
        </w:tc>
      </w:tr>
      <w:tr w:rsidR="006F4950" w:rsidRPr="003867F2" w:rsidTr="00023365">
        <w:trPr>
          <w:trHeight w:val="311"/>
        </w:trPr>
        <w:tc>
          <w:tcPr>
            <w:tcW w:w="552" w:type="dxa"/>
            <w:vMerge/>
            <w:tcBorders>
              <w:bottom w:val="single" w:sz="12" w:space="0" w:color="auto"/>
              <w:right w:val="single" w:sz="8" w:space="0" w:color="auto"/>
            </w:tcBorders>
            <w:tcMar>
              <w:left w:w="0" w:type="dxa"/>
              <w:right w:w="0" w:type="dxa"/>
            </w:tcMar>
            <w:vAlign w:val="center"/>
          </w:tcPr>
          <w:p w:rsidR="006F4950" w:rsidRPr="003867F2" w:rsidRDefault="006F4950" w:rsidP="00023365">
            <w:pPr>
              <w:spacing w:after="0" w:line="288" w:lineRule="auto"/>
              <w:jc w:val="center"/>
              <w:rPr>
                <w:rFonts w:ascii="Times New Roman" w:eastAsia="Times New Roman" w:hAnsi="Times New Roman" w:cs="Times New Roman"/>
                <w:sz w:val="24"/>
                <w:szCs w:val="24"/>
                <w:lang w:eastAsia="ru-RU"/>
              </w:rPr>
            </w:pPr>
          </w:p>
        </w:tc>
        <w:tc>
          <w:tcPr>
            <w:tcW w:w="3738" w:type="dxa"/>
            <w:vMerge/>
            <w:tcBorders>
              <w:left w:val="single" w:sz="8" w:space="0" w:color="auto"/>
              <w:bottom w:val="single" w:sz="12" w:space="0" w:color="auto"/>
              <w:right w:val="single" w:sz="12" w:space="0" w:color="auto"/>
            </w:tcBorders>
            <w:vAlign w:val="center"/>
          </w:tcPr>
          <w:p w:rsidR="006F4950" w:rsidRPr="003867F2" w:rsidRDefault="006F4950" w:rsidP="00023365">
            <w:pPr>
              <w:spacing w:after="0" w:line="288" w:lineRule="auto"/>
              <w:ind w:right="108"/>
              <w:jc w:val="center"/>
              <w:rPr>
                <w:rFonts w:ascii="Times New Roman" w:eastAsia="Times New Roman" w:hAnsi="Times New Roman" w:cs="Times New Roman"/>
                <w:sz w:val="24"/>
                <w:szCs w:val="24"/>
                <w:lang w:eastAsia="ru-RU"/>
              </w:rPr>
            </w:pPr>
          </w:p>
        </w:tc>
        <w:tc>
          <w:tcPr>
            <w:tcW w:w="798" w:type="dxa"/>
            <w:vMerge/>
            <w:tcBorders>
              <w:left w:val="single" w:sz="8" w:space="0" w:color="auto"/>
              <w:bottom w:val="single" w:sz="12" w:space="0" w:color="auto"/>
              <w:right w:val="single" w:sz="12" w:space="0" w:color="auto"/>
            </w:tcBorders>
            <w:vAlign w:val="center"/>
          </w:tcPr>
          <w:p w:rsidR="006F4950" w:rsidRPr="003867F2" w:rsidRDefault="006F4950" w:rsidP="00023365">
            <w:pPr>
              <w:spacing w:after="0" w:line="288" w:lineRule="auto"/>
              <w:jc w:val="center"/>
              <w:rPr>
                <w:rFonts w:ascii="Times New Roman" w:eastAsia="Times New Roman" w:hAnsi="Times New Roman" w:cs="Times New Roman"/>
                <w:sz w:val="24"/>
                <w:szCs w:val="24"/>
                <w:lang w:eastAsia="ru-RU"/>
              </w:rPr>
            </w:pPr>
          </w:p>
        </w:tc>
        <w:tc>
          <w:tcPr>
            <w:tcW w:w="940" w:type="dxa"/>
            <w:tcBorders>
              <w:top w:val="single" w:sz="8" w:space="0" w:color="auto"/>
              <w:left w:val="single" w:sz="12" w:space="0" w:color="auto"/>
              <w:bottom w:val="single" w:sz="8" w:space="0" w:color="auto"/>
              <w:right w:val="single" w:sz="8" w:space="0" w:color="auto"/>
            </w:tcBorders>
            <w:tcMar>
              <w:left w:w="0" w:type="dxa"/>
              <w:right w:w="0" w:type="dxa"/>
            </w:tcMar>
            <w:vAlign w:val="center"/>
          </w:tcPr>
          <w:p w:rsidR="006F4950" w:rsidRPr="003867F2" w:rsidRDefault="006F4950" w:rsidP="00023365">
            <w:pPr>
              <w:spacing w:after="0" w:line="288" w:lineRule="auto"/>
              <w:jc w:val="center"/>
              <w:rPr>
                <w:rFonts w:ascii="Times New Roman" w:eastAsia="Times New Roman" w:hAnsi="Times New Roman" w:cs="Times New Roman"/>
                <w:sz w:val="24"/>
                <w:szCs w:val="24"/>
                <w:lang w:eastAsia="ru-RU"/>
              </w:rPr>
            </w:pPr>
            <w:r w:rsidRPr="003867F2">
              <w:rPr>
                <w:rFonts w:ascii="Times New Roman" w:eastAsia="Times New Roman" w:hAnsi="Times New Roman" w:cs="Times New Roman"/>
                <w:sz w:val="24"/>
                <w:szCs w:val="24"/>
                <w:lang w:eastAsia="ru-RU"/>
              </w:rPr>
              <w:t>дебет</w:t>
            </w:r>
          </w:p>
        </w:tc>
        <w:tc>
          <w:tcPr>
            <w:tcW w:w="941" w:type="dxa"/>
            <w:tcBorders>
              <w:top w:val="single" w:sz="8" w:space="0" w:color="auto"/>
              <w:left w:val="single" w:sz="8" w:space="0" w:color="auto"/>
              <w:bottom w:val="single" w:sz="8" w:space="0" w:color="auto"/>
              <w:right w:val="single" w:sz="8" w:space="0" w:color="auto"/>
            </w:tcBorders>
            <w:vAlign w:val="center"/>
          </w:tcPr>
          <w:p w:rsidR="006F4950" w:rsidRPr="003867F2" w:rsidRDefault="006F4950" w:rsidP="00023365">
            <w:pPr>
              <w:spacing w:after="0" w:line="288" w:lineRule="auto"/>
              <w:jc w:val="center"/>
              <w:rPr>
                <w:rFonts w:ascii="Times New Roman" w:eastAsia="Times New Roman" w:hAnsi="Times New Roman" w:cs="Times New Roman"/>
                <w:sz w:val="24"/>
                <w:szCs w:val="24"/>
                <w:lang w:eastAsia="ru-RU"/>
              </w:rPr>
            </w:pPr>
            <w:r w:rsidRPr="003867F2">
              <w:rPr>
                <w:rFonts w:ascii="Times New Roman" w:eastAsia="Times New Roman" w:hAnsi="Times New Roman" w:cs="Times New Roman"/>
                <w:sz w:val="24"/>
                <w:szCs w:val="24"/>
                <w:lang w:eastAsia="ru-RU"/>
              </w:rPr>
              <w:t>кредит</w:t>
            </w:r>
          </w:p>
        </w:tc>
        <w:tc>
          <w:tcPr>
            <w:tcW w:w="1339" w:type="dxa"/>
            <w:tcBorders>
              <w:top w:val="single" w:sz="8" w:space="0" w:color="auto"/>
              <w:left w:val="single" w:sz="8" w:space="0" w:color="auto"/>
              <w:bottom w:val="single" w:sz="8" w:space="0" w:color="auto"/>
            </w:tcBorders>
            <w:vAlign w:val="center"/>
          </w:tcPr>
          <w:p w:rsidR="006F4950" w:rsidRPr="003867F2" w:rsidRDefault="006F4950" w:rsidP="00023365">
            <w:pPr>
              <w:spacing w:after="0" w:line="288" w:lineRule="auto"/>
              <w:jc w:val="center"/>
              <w:rPr>
                <w:rFonts w:ascii="Times New Roman" w:eastAsia="Times New Roman" w:hAnsi="Times New Roman" w:cs="Times New Roman"/>
                <w:sz w:val="24"/>
                <w:szCs w:val="24"/>
                <w:lang w:eastAsia="ru-RU"/>
              </w:rPr>
            </w:pPr>
            <w:r w:rsidRPr="003867F2">
              <w:rPr>
                <w:rFonts w:ascii="Times New Roman" w:eastAsia="Times New Roman" w:hAnsi="Times New Roman" w:cs="Times New Roman"/>
                <w:sz w:val="24"/>
                <w:szCs w:val="24"/>
                <w:lang w:eastAsia="ru-RU"/>
              </w:rPr>
              <w:t>частная</w:t>
            </w:r>
          </w:p>
        </w:tc>
        <w:tc>
          <w:tcPr>
            <w:tcW w:w="1340" w:type="dxa"/>
            <w:tcBorders>
              <w:top w:val="single" w:sz="8" w:space="0" w:color="auto"/>
              <w:left w:val="single" w:sz="8" w:space="0" w:color="auto"/>
              <w:bottom w:val="single" w:sz="8" w:space="0" w:color="auto"/>
            </w:tcBorders>
            <w:vAlign w:val="center"/>
          </w:tcPr>
          <w:p w:rsidR="006F4950" w:rsidRPr="003867F2" w:rsidRDefault="006F4950" w:rsidP="00023365">
            <w:pPr>
              <w:spacing w:after="0" w:line="288" w:lineRule="auto"/>
              <w:jc w:val="center"/>
              <w:rPr>
                <w:rFonts w:ascii="Times New Roman" w:eastAsia="Times New Roman" w:hAnsi="Times New Roman" w:cs="Times New Roman"/>
                <w:sz w:val="24"/>
                <w:szCs w:val="24"/>
                <w:lang w:eastAsia="ru-RU"/>
              </w:rPr>
            </w:pPr>
            <w:r w:rsidRPr="003867F2">
              <w:rPr>
                <w:rFonts w:ascii="Times New Roman" w:eastAsia="Times New Roman" w:hAnsi="Times New Roman" w:cs="Times New Roman"/>
                <w:sz w:val="24"/>
                <w:szCs w:val="24"/>
                <w:lang w:eastAsia="ru-RU"/>
              </w:rPr>
              <w:t>Общая</w:t>
            </w:r>
          </w:p>
        </w:tc>
      </w:tr>
      <w:tr w:rsidR="006F4950" w:rsidRPr="003867F2" w:rsidTr="00023365">
        <w:trPr>
          <w:trHeight w:val="311"/>
        </w:trPr>
        <w:tc>
          <w:tcPr>
            <w:tcW w:w="552" w:type="dxa"/>
            <w:tcBorders>
              <w:right w:val="single" w:sz="8" w:space="0" w:color="auto"/>
            </w:tcBorders>
            <w:tcMar>
              <w:left w:w="0" w:type="dxa"/>
              <w:right w:w="0" w:type="dxa"/>
            </w:tcMar>
            <w:vAlign w:val="center"/>
          </w:tcPr>
          <w:p w:rsidR="006F4950" w:rsidRPr="003867F2" w:rsidRDefault="006F4950" w:rsidP="006F4950">
            <w:pPr>
              <w:spacing w:after="0" w:line="28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3738" w:type="dxa"/>
          </w:tcPr>
          <w:p w:rsidR="006F4950" w:rsidRDefault="006F4950" w:rsidP="006F495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Получено подтверждение о приемке покупателем отгруженной ему продукции А и переходе права собственности</w:t>
            </w:r>
          </w:p>
        </w:tc>
        <w:tc>
          <w:tcPr>
            <w:tcW w:w="798" w:type="dxa"/>
            <w:tcBorders>
              <w:left w:val="single" w:sz="8" w:space="0" w:color="auto"/>
              <w:right w:val="single" w:sz="12" w:space="0" w:color="auto"/>
            </w:tcBorders>
            <w:vAlign w:val="center"/>
          </w:tcPr>
          <w:p w:rsidR="006F4950" w:rsidRPr="00736275" w:rsidRDefault="00736275" w:rsidP="006F4950">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 xml:space="preserve">М </w:t>
            </w:r>
            <w:r>
              <w:rPr>
                <w:rFonts w:ascii="Times New Roman" w:eastAsia="Times New Roman" w:hAnsi="Times New Roman" w:cs="Times New Roman"/>
                <w:sz w:val="24"/>
                <w:szCs w:val="24"/>
                <w:lang w:val="en-US" w:eastAsia="ru-RU"/>
              </w:rPr>
              <w:t>I</w:t>
            </w:r>
          </w:p>
        </w:tc>
        <w:tc>
          <w:tcPr>
            <w:tcW w:w="940" w:type="dxa"/>
            <w:tcBorders>
              <w:top w:val="single" w:sz="8" w:space="0" w:color="auto"/>
              <w:left w:val="single" w:sz="12" w:space="0" w:color="auto"/>
              <w:bottom w:val="single" w:sz="8" w:space="0" w:color="auto"/>
              <w:right w:val="single" w:sz="8" w:space="0" w:color="auto"/>
            </w:tcBorders>
            <w:tcMar>
              <w:left w:w="0" w:type="dxa"/>
              <w:right w:w="0" w:type="dxa"/>
            </w:tcMar>
            <w:vAlign w:val="center"/>
          </w:tcPr>
          <w:p w:rsidR="006F4950" w:rsidRPr="00736275" w:rsidRDefault="00736275" w:rsidP="006F4950">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62.1</w:t>
            </w:r>
          </w:p>
        </w:tc>
        <w:tc>
          <w:tcPr>
            <w:tcW w:w="941" w:type="dxa"/>
            <w:tcBorders>
              <w:top w:val="single" w:sz="8" w:space="0" w:color="auto"/>
              <w:left w:val="single" w:sz="8" w:space="0" w:color="auto"/>
              <w:bottom w:val="single" w:sz="8" w:space="0" w:color="auto"/>
              <w:right w:val="single" w:sz="8" w:space="0" w:color="auto"/>
            </w:tcBorders>
            <w:vAlign w:val="center"/>
          </w:tcPr>
          <w:p w:rsidR="006F4950" w:rsidRPr="00736275" w:rsidRDefault="00736275" w:rsidP="006F4950">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90</w:t>
            </w:r>
          </w:p>
        </w:tc>
        <w:tc>
          <w:tcPr>
            <w:tcW w:w="1339" w:type="dxa"/>
            <w:tcBorders>
              <w:top w:val="single" w:sz="8" w:space="0" w:color="auto"/>
              <w:left w:val="single" w:sz="8" w:space="0" w:color="auto"/>
              <w:bottom w:val="single" w:sz="8" w:space="0" w:color="auto"/>
            </w:tcBorders>
            <w:vAlign w:val="center"/>
          </w:tcPr>
          <w:p w:rsidR="006F4950" w:rsidRPr="003867F2" w:rsidRDefault="006F4950" w:rsidP="006F4950">
            <w:pPr>
              <w:spacing w:after="0" w:line="288" w:lineRule="auto"/>
              <w:jc w:val="center"/>
              <w:rPr>
                <w:rFonts w:ascii="Times New Roman" w:eastAsia="Times New Roman" w:hAnsi="Times New Roman" w:cs="Times New Roman"/>
                <w:sz w:val="24"/>
                <w:szCs w:val="24"/>
                <w:lang w:eastAsia="ru-RU"/>
              </w:rPr>
            </w:pPr>
          </w:p>
        </w:tc>
        <w:tc>
          <w:tcPr>
            <w:tcW w:w="1340" w:type="dxa"/>
            <w:tcBorders>
              <w:top w:val="single" w:sz="8" w:space="0" w:color="auto"/>
              <w:left w:val="single" w:sz="8" w:space="0" w:color="auto"/>
              <w:bottom w:val="single" w:sz="8" w:space="0" w:color="auto"/>
            </w:tcBorders>
            <w:vAlign w:val="center"/>
          </w:tcPr>
          <w:p w:rsidR="006F4950" w:rsidRPr="00736275" w:rsidRDefault="00736275" w:rsidP="006F4950">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300000</w:t>
            </w:r>
          </w:p>
        </w:tc>
      </w:tr>
      <w:tr w:rsidR="006F4950" w:rsidRPr="003867F2" w:rsidTr="00023365">
        <w:trPr>
          <w:trHeight w:val="311"/>
        </w:trPr>
        <w:tc>
          <w:tcPr>
            <w:tcW w:w="552" w:type="dxa"/>
            <w:tcBorders>
              <w:right w:val="single" w:sz="8" w:space="0" w:color="auto"/>
            </w:tcBorders>
            <w:tcMar>
              <w:left w:w="0" w:type="dxa"/>
              <w:right w:w="0" w:type="dxa"/>
            </w:tcMar>
            <w:vAlign w:val="center"/>
          </w:tcPr>
          <w:p w:rsidR="006F4950" w:rsidRPr="003867F2" w:rsidRDefault="006F4950" w:rsidP="006F4950">
            <w:pPr>
              <w:spacing w:after="0" w:line="28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3738" w:type="dxa"/>
          </w:tcPr>
          <w:p w:rsidR="006F4950" w:rsidRDefault="006F4950" w:rsidP="006F4950">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Начислен НДС с объема продаж изделия А</w:t>
            </w:r>
          </w:p>
        </w:tc>
        <w:tc>
          <w:tcPr>
            <w:tcW w:w="798" w:type="dxa"/>
            <w:tcBorders>
              <w:left w:val="single" w:sz="8" w:space="0" w:color="auto"/>
              <w:right w:val="single" w:sz="12" w:space="0" w:color="auto"/>
            </w:tcBorders>
            <w:vAlign w:val="center"/>
          </w:tcPr>
          <w:p w:rsidR="006F4950" w:rsidRPr="00736275" w:rsidRDefault="00736275" w:rsidP="006F4950">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 xml:space="preserve">П </w:t>
            </w:r>
            <w:r>
              <w:rPr>
                <w:rFonts w:ascii="Times New Roman" w:eastAsia="Times New Roman" w:hAnsi="Times New Roman" w:cs="Times New Roman"/>
                <w:sz w:val="24"/>
                <w:szCs w:val="24"/>
                <w:lang w:val="en-US" w:eastAsia="ru-RU"/>
              </w:rPr>
              <w:t>IV</w:t>
            </w:r>
          </w:p>
        </w:tc>
        <w:tc>
          <w:tcPr>
            <w:tcW w:w="940" w:type="dxa"/>
            <w:tcBorders>
              <w:top w:val="single" w:sz="8" w:space="0" w:color="auto"/>
              <w:left w:val="single" w:sz="12" w:space="0" w:color="auto"/>
              <w:bottom w:val="single" w:sz="8" w:space="0" w:color="auto"/>
              <w:right w:val="single" w:sz="8" w:space="0" w:color="auto"/>
            </w:tcBorders>
            <w:tcMar>
              <w:left w:w="0" w:type="dxa"/>
              <w:right w:w="0" w:type="dxa"/>
            </w:tcMar>
            <w:vAlign w:val="center"/>
          </w:tcPr>
          <w:p w:rsidR="006F4950" w:rsidRPr="00736275" w:rsidRDefault="00736275" w:rsidP="006F4950">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90</w:t>
            </w:r>
          </w:p>
        </w:tc>
        <w:tc>
          <w:tcPr>
            <w:tcW w:w="941" w:type="dxa"/>
            <w:tcBorders>
              <w:top w:val="single" w:sz="8" w:space="0" w:color="auto"/>
              <w:left w:val="single" w:sz="8" w:space="0" w:color="auto"/>
              <w:bottom w:val="single" w:sz="8" w:space="0" w:color="auto"/>
              <w:right w:val="single" w:sz="8" w:space="0" w:color="auto"/>
            </w:tcBorders>
            <w:vAlign w:val="center"/>
          </w:tcPr>
          <w:p w:rsidR="006F4950" w:rsidRPr="00736275" w:rsidRDefault="00736275" w:rsidP="006F4950">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68</w:t>
            </w:r>
          </w:p>
        </w:tc>
        <w:tc>
          <w:tcPr>
            <w:tcW w:w="1339" w:type="dxa"/>
            <w:tcBorders>
              <w:top w:val="single" w:sz="8" w:space="0" w:color="auto"/>
              <w:left w:val="single" w:sz="8" w:space="0" w:color="auto"/>
              <w:bottom w:val="single" w:sz="8" w:space="0" w:color="auto"/>
            </w:tcBorders>
            <w:vAlign w:val="center"/>
          </w:tcPr>
          <w:p w:rsidR="006F4950" w:rsidRPr="003867F2" w:rsidRDefault="006F4950" w:rsidP="006F4950">
            <w:pPr>
              <w:spacing w:after="0" w:line="288" w:lineRule="auto"/>
              <w:jc w:val="center"/>
              <w:rPr>
                <w:rFonts w:ascii="Times New Roman" w:eastAsia="Times New Roman" w:hAnsi="Times New Roman" w:cs="Times New Roman"/>
                <w:sz w:val="24"/>
                <w:szCs w:val="24"/>
                <w:lang w:eastAsia="ru-RU"/>
              </w:rPr>
            </w:pPr>
          </w:p>
        </w:tc>
        <w:tc>
          <w:tcPr>
            <w:tcW w:w="1340" w:type="dxa"/>
            <w:tcBorders>
              <w:top w:val="single" w:sz="8" w:space="0" w:color="auto"/>
              <w:left w:val="single" w:sz="8" w:space="0" w:color="auto"/>
              <w:bottom w:val="single" w:sz="8" w:space="0" w:color="auto"/>
            </w:tcBorders>
            <w:vAlign w:val="center"/>
          </w:tcPr>
          <w:p w:rsidR="006F4950" w:rsidRPr="00736275" w:rsidRDefault="00736275" w:rsidP="006F4950">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45763</w:t>
            </w:r>
          </w:p>
        </w:tc>
      </w:tr>
      <w:tr w:rsidR="006F4950" w:rsidRPr="003867F2" w:rsidTr="00023365">
        <w:trPr>
          <w:trHeight w:val="311"/>
        </w:trPr>
        <w:tc>
          <w:tcPr>
            <w:tcW w:w="552" w:type="dxa"/>
            <w:tcBorders>
              <w:right w:val="single" w:sz="8" w:space="0" w:color="auto"/>
            </w:tcBorders>
            <w:tcMar>
              <w:left w:w="0" w:type="dxa"/>
              <w:right w:w="0" w:type="dxa"/>
            </w:tcMar>
            <w:vAlign w:val="center"/>
          </w:tcPr>
          <w:p w:rsidR="006F4950" w:rsidRPr="003867F2" w:rsidRDefault="006F4950" w:rsidP="006F4950">
            <w:pPr>
              <w:spacing w:after="0" w:line="28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3738" w:type="dxa"/>
          </w:tcPr>
          <w:p w:rsidR="006F4950" w:rsidRDefault="006F4950" w:rsidP="006F495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Списывается производственная себестоимость проданной продукции:</w:t>
            </w:r>
          </w:p>
          <w:p w:rsidR="006F4950" w:rsidRDefault="006F4950" w:rsidP="006F495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изделие А</w:t>
            </w:r>
          </w:p>
          <w:p w:rsidR="006F4950" w:rsidRDefault="006F4950" w:rsidP="006F495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изделие Б</w:t>
            </w:r>
          </w:p>
        </w:tc>
        <w:tc>
          <w:tcPr>
            <w:tcW w:w="798" w:type="dxa"/>
            <w:tcBorders>
              <w:left w:val="single" w:sz="8" w:space="0" w:color="auto"/>
              <w:right w:val="single" w:sz="12" w:space="0" w:color="auto"/>
            </w:tcBorders>
            <w:vAlign w:val="center"/>
          </w:tcPr>
          <w:p w:rsidR="006F4950" w:rsidRPr="00736275" w:rsidRDefault="00736275" w:rsidP="006F4950">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 xml:space="preserve">П </w:t>
            </w:r>
            <w:r>
              <w:rPr>
                <w:rFonts w:ascii="Times New Roman" w:eastAsia="Times New Roman" w:hAnsi="Times New Roman" w:cs="Times New Roman"/>
                <w:sz w:val="24"/>
                <w:szCs w:val="24"/>
                <w:lang w:val="en-US" w:eastAsia="ru-RU"/>
              </w:rPr>
              <w:t>II</w:t>
            </w:r>
          </w:p>
        </w:tc>
        <w:tc>
          <w:tcPr>
            <w:tcW w:w="940" w:type="dxa"/>
            <w:tcBorders>
              <w:top w:val="single" w:sz="8" w:space="0" w:color="auto"/>
              <w:left w:val="single" w:sz="12" w:space="0" w:color="auto"/>
              <w:bottom w:val="single" w:sz="8" w:space="0" w:color="auto"/>
              <w:right w:val="single" w:sz="8" w:space="0" w:color="auto"/>
            </w:tcBorders>
            <w:tcMar>
              <w:left w:w="0" w:type="dxa"/>
              <w:right w:w="0" w:type="dxa"/>
            </w:tcMar>
            <w:vAlign w:val="center"/>
          </w:tcPr>
          <w:p w:rsidR="006F4950" w:rsidRDefault="00736275" w:rsidP="006F4950">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90</w:t>
            </w:r>
          </w:p>
          <w:p w:rsidR="00736275" w:rsidRPr="00736275" w:rsidRDefault="00736275" w:rsidP="006F4950">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90</w:t>
            </w:r>
          </w:p>
        </w:tc>
        <w:tc>
          <w:tcPr>
            <w:tcW w:w="941" w:type="dxa"/>
            <w:tcBorders>
              <w:top w:val="single" w:sz="8" w:space="0" w:color="auto"/>
              <w:left w:val="single" w:sz="8" w:space="0" w:color="auto"/>
              <w:bottom w:val="single" w:sz="8" w:space="0" w:color="auto"/>
              <w:right w:val="single" w:sz="8" w:space="0" w:color="auto"/>
            </w:tcBorders>
            <w:vAlign w:val="center"/>
          </w:tcPr>
          <w:p w:rsidR="006F4950" w:rsidRDefault="00736275" w:rsidP="006F4950">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45</w:t>
            </w:r>
          </w:p>
          <w:p w:rsidR="00736275" w:rsidRPr="00736275" w:rsidRDefault="00736275" w:rsidP="006F4950">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43</w:t>
            </w:r>
          </w:p>
        </w:tc>
        <w:tc>
          <w:tcPr>
            <w:tcW w:w="1339" w:type="dxa"/>
            <w:tcBorders>
              <w:top w:val="single" w:sz="8" w:space="0" w:color="auto"/>
              <w:left w:val="single" w:sz="8" w:space="0" w:color="auto"/>
              <w:bottom w:val="single" w:sz="8" w:space="0" w:color="auto"/>
            </w:tcBorders>
            <w:vAlign w:val="center"/>
          </w:tcPr>
          <w:p w:rsidR="006F4950" w:rsidRDefault="00736275" w:rsidP="006F4950">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96000</w:t>
            </w:r>
          </w:p>
          <w:p w:rsidR="00736275" w:rsidRPr="00736275" w:rsidRDefault="00736275" w:rsidP="006F4950">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108000</w:t>
            </w:r>
          </w:p>
        </w:tc>
        <w:tc>
          <w:tcPr>
            <w:tcW w:w="1340" w:type="dxa"/>
            <w:tcBorders>
              <w:top w:val="single" w:sz="8" w:space="0" w:color="auto"/>
              <w:left w:val="single" w:sz="8" w:space="0" w:color="auto"/>
              <w:bottom w:val="single" w:sz="8" w:space="0" w:color="auto"/>
            </w:tcBorders>
            <w:vAlign w:val="center"/>
          </w:tcPr>
          <w:p w:rsidR="006F4950" w:rsidRPr="00736275" w:rsidRDefault="00736275" w:rsidP="006F4950">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204000</w:t>
            </w:r>
          </w:p>
        </w:tc>
      </w:tr>
      <w:tr w:rsidR="006F4950" w:rsidRPr="003867F2" w:rsidTr="00023365">
        <w:trPr>
          <w:trHeight w:val="311"/>
        </w:trPr>
        <w:tc>
          <w:tcPr>
            <w:tcW w:w="552" w:type="dxa"/>
            <w:tcBorders>
              <w:right w:val="single" w:sz="8" w:space="0" w:color="auto"/>
            </w:tcBorders>
            <w:tcMar>
              <w:left w:w="0" w:type="dxa"/>
              <w:right w:w="0" w:type="dxa"/>
            </w:tcMar>
            <w:vAlign w:val="center"/>
          </w:tcPr>
          <w:p w:rsidR="006F4950" w:rsidRPr="003867F2" w:rsidRDefault="006F4950" w:rsidP="006F4950">
            <w:pPr>
              <w:spacing w:after="0" w:line="28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3738" w:type="dxa"/>
          </w:tcPr>
          <w:p w:rsidR="006F4950" w:rsidRDefault="006F4950" w:rsidP="006F495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Списываются коммерческие расходы:</w:t>
            </w:r>
          </w:p>
          <w:p w:rsidR="006F4950" w:rsidRDefault="006F4950" w:rsidP="006F495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изделие А</w:t>
            </w:r>
          </w:p>
          <w:p w:rsidR="006F4950" w:rsidRDefault="006F4950" w:rsidP="006F495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изделие Б</w:t>
            </w:r>
          </w:p>
        </w:tc>
        <w:tc>
          <w:tcPr>
            <w:tcW w:w="798" w:type="dxa"/>
            <w:tcBorders>
              <w:left w:val="single" w:sz="8" w:space="0" w:color="auto"/>
              <w:right w:val="single" w:sz="12" w:space="0" w:color="auto"/>
            </w:tcBorders>
            <w:vAlign w:val="center"/>
          </w:tcPr>
          <w:p w:rsidR="006F4950" w:rsidRPr="00E062B8" w:rsidRDefault="00E062B8" w:rsidP="006F4950">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 xml:space="preserve">П </w:t>
            </w:r>
            <w:r>
              <w:rPr>
                <w:rFonts w:ascii="Times New Roman" w:eastAsia="Times New Roman" w:hAnsi="Times New Roman" w:cs="Times New Roman"/>
                <w:sz w:val="24"/>
                <w:szCs w:val="24"/>
                <w:lang w:val="en-US" w:eastAsia="ru-RU"/>
              </w:rPr>
              <w:t>II</w:t>
            </w:r>
          </w:p>
        </w:tc>
        <w:tc>
          <w:tcPr>
            <w:tcW w:w="940" w:type="dxa"/>
            <w:tcBorders>
              <w:top w:val="single" w:sz="8" w:space="0" w:color="auto"/>
              <w:left w:val="single" w:sz="12" w:space="0" w:color="auto"/>
              <w:bottom w:val="single" w:sz="8" w:space="0" w:color="auto"/>
              <w:right w:val="single" w:sz="8" w:space="0" w:color="auto"/>
            </w:tcBorders>
            <w:tcMar>
              <w:left w:w="0" w:type="dxa"/>
              <w:right w:w="0" w:type="dxa"/>
            </w:tcMar>
            <w:vAlign w:val="center"/>
          </w:tcPr>
          <w:p w:rsidR="006F4950" w:rsidRDefault="00E062B8" w:rsidP="006F4950">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90</w:t>
            </w:r>
          </w:p>
          <w:p w:rsidR="00E062B8" w:rsidRPr="00E062B8" w:rsidRDefault="00E062B8" w:rsidP="006F4950">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90</w:t>
            </w:r>
          </w:p>
        </w:tc>
        <w:tc>
          <w:tcPr>
            <w:tcW w:w="941" w:type="dxa"/>
            <w:tcBorders>
              <w:top w:val="single" w:sz="8" w:space="0" w:color="auto"/>
              <w:left w:val="single" w:sz="8" w:space="0" w:color="auto"/>
              <w:bottom w:val="single" w:sz="8" w:space="0" w:color="auto"/>
              <w:right w:val="single" w:sz="8" w:space="0" w:color="auto"/>
            </w:tcBorders>
            <w:vAlign w:val="center"/>
          </w:tcPr>
          <w:p w:rsidR="006F4950" w:rsidRDefault="00E062B8" w:rsidP="006F4950">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44</w:t>
            </w:r>
          </w:p>
          <w:p w:rsidR="00E062B8" w:rsidRPr="00E062B8" w:rsidRDefault="00E062B8" w:rsidP="006F4950">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44</w:t>
            </w:r>
          </w:p>
        </w:tc>
        <w:tc>
          <w:tcPr>
            <w:tcW w:w="1339" w:type="dxa"/>
            <w:tcBorders>
              <w:top w:val="single" w:sz="8" w:space="0" w:color="auto"/>
              <w:left w:val="single" w:sz="8" w:space="0" w:color="auto"/>
              <w:bottom w:val="single" w:sz="8" w:space="0" w:color="auto"/>
            </w:tcBorders>
            <w:vAlign w:val="center"/>
          </w:tcPr>
          <w:p w:rsidR="006F4950" w:rsidRDefault="00E062B8" w:rsidP="006F4950">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2400</w:t>
            </w:r>
          </w:p>
          <w:p w:rsidR="00E062B8" w:rsidRPr="00E062B8" w:rsidRDefault="00E062B8" w:rsidP="006F4950">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2000</w:t>
            </w:r>
          </w:p>
        </w:tc>
        <w:tc>
          <w:tcPr>
            <w:tcW w:w="1340" w:type="dxa"/>
            <w:tcBorders>
              <w:top w:val="single" w:sz="8" w:space="0" w:color="auto"/>
              <w:left w:val="single" w:sz="8" w:space="0" w:color="auto"/>
              <w:bottom w:val="single" w:sz="8" w:space="0" w:color="auto"/>
            </w:tcBorders>
            <w:vAlign w:val="center"/>
          </w:tcPr>
          <w:p w:rsidR="006F4950" w:rsidRPr="00E062B8" w:rsidRDefault="00E062B8" w:rsidP="006F4950">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4400</w:t>
            </w:r>
          </w:p>
        </w:tc>
      </w:tr>
      <w:tr w:rsidR="006F4950" w:rsidRPr="003867F2" w:rsidTr="00023365">
        <w:trPr>
          <w:trHeight w:val="311"/>
        </w:trPr>
        <w:tc>
          <w:tcPr>
            <w:tcW w:w="552" w:type="dxa"/>
            <w:tcBorders>
              <w:right w:val="single" w:sz="8" w:space="0" w:color="auto"/>
            </w:tcBorders>
            <w:tcMar>
              <w:left w:w="0" w:type="dxa"/>
              <w:right w:w="0" w:type="dxa"/>
            </w:tcMar>
            <w:vAlign w:val="center"/>
          </w:tcPr>
          <w:p w:rsidR="006F4950" w:rsidRPr="003867F2" w:rsidRDefault="006F4950" w:rsidP="006F4950">
            <w:pPr>
              <w:spacing w:after="0" w:line="28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c>
          <w:tcPr>
            <w:tcW w:w="3738" w:type="dxa"/>
          </w:tcPr>
          <w:p w:rsidR="006F4950" w:rsidRDefault="006F4950" w:rsidP="006F495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Выявлен финансовый результат от продаж:</w:t>
            </w:r>
          </w:p>
          <w:p w:rsidR="006F4950" w:rsidRDefault="006F4950" w:rsidP="006F495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изделие А</w:t>
            </w:r>
          </w:p>
          <w:p w:rsidR="006F4950" w:rsidRDefault="006F4950" w:rsidP="006F495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изделие Б</w:t>
            </w:r>
          </w:p>
        </w:tc>
        <w:tc>
          <w:tcPr>
            <w:tcW w:w="798" w:type="dxa"/>
            <w:tcBorders>
              <w:left w:val="single" w:sz="8" w:space="0" w:color="auto"/>
              <w:right w:val="single" w:sz="12" w:space="0" w:color="auto"/>
            </w:tcBorders>
            <w:vAlign w:val="center"/>
          </w:tcPr>
          <w:p w:rsidR="006F4950" w:rsidRPr="0033010B" w:rsidRDefault="0033010B" w:rsidP="006F4950">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 xml:space="preserve">П </w:t>
            </w:r>
            <w:r>
              <w:rPr>
                <w:rFonts w:ascii="Times New Roman" w:eastAsia="Times New Roman" w:hAnsi="Times New Roman" w:cs="Times New Roman"/>
                <w:sz w:val="24"/>
                <w:szCs w:val="24"/>
                <w:lang w:val="en-US" w:eastAsia="ru-RU"/>
              </w:rPr>
              <w:t>IV</w:t>
            </w:r>
          </w:p>
        </w:tc>
        <w:tc>
          <w:tcPr>
            <w:tcW w:w="940" w:type="dxa"/>
            <w:tcBorders>
              <w:top w:val="single" w:sz="8" w:space="0" w:color="auto"/>
              <w:left w:val="single" w:sz="12" w:space="0" w:color="auto"/>
              <w:bottom w:val="single" w:sz="8" w:space="0" w:color="auto"/>
              <w:right w:val="single" w:sz="8" w:space="0" w:color="auto"/>
            </w:tcBorders>
            <w:tcMar>
              <w:left w:w="0" w:type="dxa"/>
              <w:right w:w="0" w:type="dxa"/>
            </w:tcMar>
            <w:vAlign w:val="center"/>
          </w:tcPr>
          <w:p w:rsidR="006F4950" w:rsidRDefault="0033010B" w:rsidP="006F4950">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90</w:t>
            </w:r>
          </w:p>
          <w:p w:rsidR="0033010B" w:rsidRPr="0033010B" w:rsidRDefault="0033010B" w:rsidP="006F4950">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90</w:t>
            </w:r>
          </w:p>
        </w:tc>
        <w:tc>
          <w:tcPr>
            <w:tcW w:w="941" w:type="dxa"/>
            <w:tcBorders>
              <w:top w:val="single" w:sz="8" w:space="0" w:color="auto"/>
              <w:left w:val="single" w:sz="8" w:space="0" w:color="auto"/>
              <w:bottom w:val="single" w:sz="8" w:space="0" w:color="auto"/>
              <w:right w:val="single" w:sz="8" w:space="0" w:color="auto"/>
            </w:tcBorders>
            <w:vAlign w:val="center"/>
          </w:tcPr>
          <w:p w:rsidR="006F4950" w:rsidRDefault="0033010B" w:rsidP="006F4950">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99</w:t>
            </w:r>
          </w:p>
          <w:p w:rsidR="0033010B" w:rsidRPr="0033010B" w:rsidRDefault="0033010B" w:rsidP="006F4950">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99</w:t>
            </w:r>
          </w:p>
        </w:tc>
        <w:tc>
          <w:tcPr>
            <w:tcW w:w="1339" w:type="dxa"/>
            <w:tcBorders>
              <w:top w:val="single" w:sz="8" w:space="0" w:color="auto"/>
              <w:left w:val="single" w:sz="8" w:space="0" w:color="auto"/>
              <w:bottom w:val="single" w:sz="8" w:space="0" w:color="auto"/>
            </w:tcBorders>
            <w:vAlign w:val="center"/>
          </w:tcPr>
          <w:p w:rsidR="006F4950" w:rsidRDefault="0033010B" w:rsidP="006F4950">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155837</w:t>
            </w:r>
          </w:p>
          <w:p w:rsidR="0033010B" w:rsidRPr="0033010B" w:rsidRDefault="0033010B" w:rsidP="006F4950">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127288</w:t>
            </w:r>
          </w:p>
        </w:tc>
        <w:tc>
          <w:tcPr>
            <w:tcW w:w="1340" w:type="dxa"/>
            <w:tcBorders>
              <w:top w:val="single" w:sz="8" w:space="0" w:color="auto"/>
              <w:left w:val="single" w:sz="8" w:space="0" w:color="auto"/>
              <w:bottom w:val="single" w:sz="8" w:space="0" w:color="auto"/>
            </w:tcBorders>
            <w:vAlign w:val="center"/>
          </w:tcPr>
          <w:p w:rsidR="006F4950" w:rsidRPr="0033010B" w:rsidRDefault="0033010B" w:rsidP="006F4950">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283125</w:t>
            </w:r>
          </w:p>
        </w:tc>
      </w:tr>
      <w:tr w:rsidR="006F4950" w:rsidRPr="003867F2" w:rsidTr="00023365">
        <w:trPr>
          <w:trHeight w:val="311"/>
        </w:trPr>
        <w:tc>
          <w:tcPr>
            <w:tcW w:w="552" w:type="dxa"/>
            <w:tcBorders>
              <w:right w:val="single" w:sz="8" w:space="0" w:color="auto"/>
            </w:tcBorders>
            <w:tcMar>
              <w:left w:w="0" w:type="dxa"/>
              <w:right w:w="0" w:type="dxa"/>
            </w:tcMar>
            <w:vAlign w:val="center"/>
          </w:tcPr>
          <w:p w:rsidR="006F4950" w:rsidRPr="003867F2" w:rsidRDefault="006F4950" w:rsidP="006F4950">
            <w:pPr>
              <w:spacing w:after="0" w:line="28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3738" w:type="dxa"/>
          </w:tcPr>
          <w:p w:rsidR="006F4950" w:rsidRDefault="006F4950" w:rsidP="006F495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Поступили денежные средства от покупателей в оплату продукции</w:t>
            </w:r>
          </w:p>
        </w:tc>
        <w:tc>
          <w:tcPr>
            <w:tcW w:w="798" w:type="dxa"/>
            <w:tcBorders>
              <w:left w:val="single" w:sz="8" w:space="0" w:color="auto"/>
              <w:right w:val="single" w:sz="12" w:space="0" w:color="auto"/>
            </w:tcBorders>
            <w:vAlign w:val="center"/>
          </w:tcPr>
          <w:p w:rsidR="006F4950" w:rsidRPr="0033010B" w:rsidRDefault="0033010B" w:rsidP="006F4950">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 xml:space="preserve">П </w:t>
            </w:r>
            <w:r>
              <w:rPr>
                <w:rFonts w:ascii="Times New Roman" w:eastAsia="Times New Roman" w:hAnsi="Times New Roman" w:cs="Times New Roman"/>
                <w:sz w:val="24"/>
                <w:szCs w:val="24"/>
                <w:lang w:val="en-US" w:eastAsia="ru-RU"/>
              </w:rPr>
              <w:t>II</w:t>
            </w:r>
          </w:p>
        </w:tc>
        <w:tc>
          <w:tcPr>
            <w:tcW w:w="940" w:type="dxa"/>
            <w:tcBorders>
              <w:top w:val="single" w:sz="8" w:space="0" w:color="auto"/>
              <w:left w:val="single" w:sz="12" w:space="0" w:color="auto"/>
              <w:bottom w:val="single" w:sz="8" w:space="0" w:color="auto"/>
              <w:right w:val="single" w:sz="8" w:space="0" w:color="auto"/>
            </w:tcBorders>
            <w:tcMar>
              <w:left w:w="0" w:type="dxa"/>
              <w:right w:w="0" w:type="dxa"/>
            </w:tcMar>
            <w:vAlign w:val="center"/>
          </w:tcPr>
          <w:p w:rsidR="006F4950" w:rsidRPr="0033010B" w:rsidRDefault="0033010B" w:rsidP="006F4950">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51</w:t>
            </w:r>
          </w:p>
        </w:tc>
        <w:tc>
          <w:tcPr>
            <w:tcW w:w="941" w:type="dxa"/>
            <w:tcBorders>
              <w:top w:val="single" w:sz="8" w:space="0" w:color="auto"/>
              <w:left w:val="single" w:sz="8" w:space="0" w:color="auto"/>
              <w:bottom w:val="single" w:sz="8" w:space="0" w:color="auto"/>
              <w:right w:val="single" w:sz="8" w:space="0" w:color="auto"/>
            </w:tcBorders>
            <w:vAlign w:val="center"/>
          </w:tcPr>
          <w:p w:rsidR="006F4950" w:rsidRPr="0033010B" w:rsidRDefault="0033010B" w:rsidP="006F4950">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62.1</w:t>
            </w:r>
          </w:p>
        </w:tc>
        <w:tc>
          <w:tcPr>
            <w:tcW w:w="1339" w:type="dxa"/>
            <w:tcBorders>
              <w:top w:val="single" w:sz="8" w:space="0" w:color="auto"/>
              <w:left w:val="single" w:sz="8" w:space="0" w:color="auto"/>
              <w:bottom w:val="single" w:sz="8" w:space="0" w:color="auto"/>
            </w:tcBorders>
            <w:vAlign w:val="center"/>
          </w:tcPr>
          <w:p w:rsidR="006F4950" w:rsidRPr="003867F2" w:rsidRDefault="006F4950" w:rsidP="006F4950">
            <w:pPr>
              <w:spacing w:after="0" w:line="288" w:lineRule="auto"/>
              <w:jc w:val="center"/>
              <w:rPr>
                <w:rFonts w:ascii="Times New Roman" w:eastAsia="Times New Roman" w:hAnsi="Times New Roman" w:cs="Times New Roman"/>
                <w:sz w:val="24"/>
                <w:szCs w:val="24"/>
                <w:lang w:eastAsia="ru-RU"/>
              </w:rPr>
            </w:pPr>
          </w:p>
        </w:tc>
        <w:tc>
          <w:tcPr>
            <w:tcW w:w="1340" w:type="dxa"/>
            <w:tcBorders>
              <w:top w:val="single" w:sz="8" w:space="0" w:color="auto"/>
              <w:left w:val="single" w:sz="8" w:space="0" w:color="auto"/>
              <w:bottom w:val="single" w:sz="8" w:space="0" w:color="auto"/>
            </w:tcBorders>
            <w:vAlign w:val="center"/>
          </w:tcPr>
          <w:p w:rsidR="006F4950" w:rsidRPr="0033010B" w:rsidRDefault="0033010B" w:rsidP="006F4950">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380000</w:t>
            </w:r>
          </w:p>
        </w:tc>
      </w:tr>
      <w:tr w:rsidR="006F4950" w:rsidRPr="003867F2" w:rsidTr="00023365">
        <w:trPr>
          <w:trHeight w:val="311"/>
        </w:trPr>
        <w:tc>
          <w:tcPr>
            <w:tcW w:w="552" w:type="dxa"/>
            <w:tcBorders>
              <w:right w:val="single" w:sz="8" w:space="0" w:color="auto"/>
            </w:tcBorders>
            <w:tcMar>
              <w:left w:w="0" w:type="dxa"/>
              <w:right w:w="0" w:type="dxa"/>
            </w:tcMar>
            <w:vAlign w:val="center"/>
          </w:tcPr>
          <w:p w:rsidR="006F4950" w:rsidRPr="003867F2" w:rsidRDefault="006F4950" w:rsidP="006F4950">
            <w:pPr>
              <w:spacing w:after="0" w:line="28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3738" w:type="dxa"/>
          </w:tcPr>
          <w:p w:rsidR="006F4950" w:rsidRDefault="006F4950" w:rsidP="006F495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Перечислено с расчетного счета за электроэнергию</w:t>
            </w:r>
          </w:p>
        </w:tc>
        <w:tc>
          <w:tcPr>
            <w:tcW w:w="798" w:type="dxa"/>
            <w:tcBorders>
              <w:left w:val="single" w:sz="8" w:space="0" w:color="auto"/>
              <w:right w:val="single" w:sz="12" w:space="0" w:color="auto"/>
            </w:tcBorders>
            <w:vAlign w:val="center"/>
          </w:tcPr>
          <w:p w:rsidR="006F4950" w:rsidRPr="0033010B" w:rsidRDefault="0033010B" w:rsidP="006F4950">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M III</w:t>
            </w:r>
          </w:p>
        </w:tc>
        <w:tc>
          <w:tcPr>
            <w:tcW w:w="940" w:type="dxa"/>
            <w:tcBorders>
              <w:top w:val="single" w:sz="8" w:space="0" w:color="auto"/>
              <w:left w:val="single" w:sz="12" w:space="0" w:color="auto"/>
              <w:bottom w:val="single" w:sz="8" w:space="0" w:color="auto"/>
              <w:right w:val="single" w:sz="8" w:space="0" w:color="auto"/>
            </w:tcBorders>
            <w:tcMar>
              <w:left w:w="0" w:type="dxa"/>
              <w:right w:w="0" w:type="dxa"/>
            </w:tcMar>
            <w:vAlign w:val="center"/>
          </w:tcPr>
          <w:p w:rsidR="006F4950" w:rsidRPr="0033010B" w:rsidRDefault="0033010B" w:rsidP="006F4950">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60</w:t>
            </w:r>
          </w:p>
        </w:tc>
        <w:tc>
          <w:tcPr>
            <w:tcW w:w="941" w:type="dxa"/>
            <w:tcBorders>
              <w:top w:val="single" w:sz="8" w:space="0" w:color="auto"/>
              <w:left w:val="single" w:sz="8" w:space="0" w:color="auto"/>
              <w:bottom w:val="single" w:sz="8" w:space="0" w:color="auto"/>
              <w:right w:val="single" w:sz="8" w:space="0" w:color="auto"/>
            </w:tcBorders>
            <w:vAlign w:val="center"/>
          </w:tcPr>
          <w:p w:rsidR="006F4950" w:rsidRPr="0033010B" w:rsidRDefault="0033010B" w:rsidP="006F4950">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51</w:t>
            </w:r>
          </w:p>
        </w:tc>
        <w:tc>
          <w:tcPr>
            <w:tcW w:w="1339" w:type="dxa"/>
            <w:tcBorders>
              <w:top w:val="single" w:sz="8" w:space="0" w:color="auto"/>
              <w:left w:val="single" w:sz="8" w:space="0" w:color="auto"/>
              <w:bottom w:val="single" w:sz="8" w:space="0" w:color="auto"/>
            </w:tcBorders>
            <w:vAlign w:val="center"/>
          </w:tcPr>
          <w:p w:rsidR="006F4950" w:rsidRPr="003867F2" w:rsidRDefault="006F4950" w:rsidP="006F4950">
            <w:pPr>
              <w:spacing w:after="0" w:line="288" w:lineRule="auto"/>
              <w:jc w:val="center"/>
              <w:rPr>
                <w:rFonts w:ascii="Times New Roman" w:eastAsia="Times New Roman" w:hAnsi="Times New Roman" w:cs="Times New Roman"/>
                <w:sz w:val="24"/>
                <w:szCs w:val="24"/>
                <w:lang w:eastAsia="ru-RU"/>
              </w:rPr>
            </w:pPr>
          </w:p>
        </w:tc>
        <w:tc>
          <w:tcPr>
            <w:tcW w:w="1340" w:type="dxa"/>
            <w:tcBorders>
              <w:top w:val="single" w:sz="8" w:space="0" w:color="auto"/>
              <w:left w:val="single" w:sz="8" w:space="0" w:color="auto"/>
              <w:bottom w:val="single" w:sz="8" w:space="0" w:color="auto"/>
            </w:tcBorders>
            <w:vAlign w:val="center"/>
          </w:tcPr>
          <w:p w:rsidR="006F4950" w:rsidRPr="006A776E" w:rsidRDefault="006A776E" w:rsidP="006F4950">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23600</w:t>
            </w:r>
          </w:p>
        </w:tc>
      </w:tr>
      <w:tr w:rsidR="006F4950" w:rsidRPr="006A776E" w:rsidTr="00023365">
        <w:trPr>
          <w:trHeight w:val="311"/>
        </w:trPr>
        <w:tc>
          <w:tcPr>
            <w:tcW w:w="552" w:type="dxa"/>
            <w:tcBorders>
              <w:right w:val="single" w:sz="8" w:space="0" w:color="auto"/>
            </w:tcBorders>
            <w:tcMar>
              <w:left w:w="0" w:type="dxa"/>
              <w:right w:w="0" w:type="dxa"/>
            </w:tcMar>
            <w:vAlign w:val="center"/>
          </w:tcPr>
          <w:p w:rsidR="006F4950" w:rsidRPr="003867F2" w:rsidRDefault="006F4950" w:rsidP="006F4950">
            <w:pPr>
              <w:spacing w:after="0" w:line="28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3738" w:type="dxa"/>
          </w:tcPr>
          <w:p w:rsidR="006F4950" w:rsidRDefault="006F4950" w:rsidP="006F495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Продано производственное оборудование:</w:t>
            </w:r>
          </w:p>
          <w:p w:rsidR="006F4950" w:rsidRDefault="006F4950" w:rsidP="006F495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на договорную стоимость объекта</w:t>
            </w:r>
          </w:p>
          <w:p w:rsidR="006F4950" w:rsidRDefault="006F4950" w:rsidP="006F495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на сумму НДС</w:t>
            </w:r>
          </w:p>
          <w:p w:rsidR="006F4950" w:rsidRDefault="006F4950" w:rsidP="006F495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на списанную фактическую стоимость</w:t>
            </w:r>
          </w:p>
          <w:p w:rsidR="006F4950" w:rsidRDefault="006F4950" w:rsidP="006F495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на сумму накопленной амортизации</w:t>
            </w:r>
          </w:p>
          <w:p w:rsidR="006F4950" w:rsidRDefault="006F4950" w:rsidP="006F495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на остаточную стоимость</w:t>
            </w:r>
          </w:p>
        </w:tc>
        <w:tc>
          <w:tcPr>
            <w:tcW w:w="798" w:type="dxa"/>
            <w:tcBorders>
              <w:left w:val="single" w:sz="8" w:space="0" w:color="auto"/>
              <w:right w:val="single" w:sz="12" w:space="0" w:color="auto"/>
            </w:tcBorders>
            <w:vAlign w:val="center"/>
          </w:tcPr>
          <w:p w:rsidR="006F4950" w:rsidRDefault="006A776E" w:rsidP="006F4950">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M I</w:t>
            </w:r>
          </w:p>
          <w:p w:rsidR="006A776E" w:rsidRDefault="006A776E" w:rsidP="006F4950">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val="en-US" w:eastAsia="ru-RU"/>
              </w:rPr>
              <w:t xml:space="preserve"> IV</w:t>
            </w:r>
          </w:p>
          <w:p w:rsidR="006A776E" w:rsidRDefault="006A776E" w:rsidP="006F4950">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П</w:t>
            </w:r>
            <w:r w:rsidRPr="006A776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II</w:t>
            </w:r>
          </w:p>
          <w:p w:rsidR="006A776E" w:rsidRDefault="006A776E" w:rsidP="006F4950">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val="en-US" w:eastAsia="ru-RU"/>
              </w:rPr>
              <w:t xml:space="preserve"> II</w:t>
            </w:r>
          </w:p>
          <w:p w:rsidR="006A776E" w:rsidRPr="006A776E" w:rsidRDefault="006A776E" w:rsidP="006F4950">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 xml:space="preserve">П </w:t>
            </w:r>
            <w:r>
              <w:rPr>
                <w:rFonts w:ascii="Times New Roman" w:eastAsia="Times New Roman" w:hAnsi="Times New Roman" w:cs="Times New Roman"/>
                <w:sz w:val="24"/>
                <w:szCs w:val="24"/>
                <w:lang w:val="en-US" w:eastAsia="ru-RU"/>
              </w:rPr>
              <w:t>II</w:t>
            </w:r>
          </w:p>
        </w:tc>
        <w:tc>
          <w:tcPr>
            <w:tcW w:w="940" w:type="dxa"/>
            <w:tcBorders>
              <w:top w:val="single" w:sz="8" w:space="0" w:color="auto"/>
              <w:left w:val="single" w:sz="12" w:space="0" w:color="auto"/>
              <w:bottom w:val="single" w:sz="8" w:space="0" w:color="auto"/>
              <w:right w:val="single" w:sz="8" w:space="0" w:color="auto"/>
            </w:tcBorders>
            <w:tcMar>
              <w:left w:w="0" w:type="dxa"/>
              <w:right w:w="0" w:type="dxa"/>
            </w:tcMar>
            <w:vAlign w:val="center"/>
          </w:tcPr>
          <w:p w:rsidR="006F4950" w:rsidRDefault="006A776E" w:rsidP="006F4950">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62.1</w:t>
            </w:r>
          </w:p>
          <w:p w:rsidR="006A776E" w:rsidRDefault="006A776E" w:rsidP="006F4950">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91</w:t>
            </w:r>
          </w:p>
          <w:p w:rsidR="006A776E" w:rsidRDefault="006A776E" w:rsidP="006F4950">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01.2</w:t>
            </w:r>
          </w:p>
          <w:p w:rsidR="006A776E" w:rsidRDefault="006A776E" w:rsidP="006F4950">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02</w:t>
            </w:r>
          </w:p>
          <w:p w:rsidR="006A776E" w:rsidRPr="006A776E" w:rsidRDefault="006A776E" w:rsidP="006F4950">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91</w:t>
            </w:r>
          </w:p>
        </w:tc>
        <w:tc>
          <w:tcPr>
            <w:tcW w:w="941" w:type="dxa"/>
            <w:tcBorders>
              <w:top w:val="single" w:sz="8" w:space="0" w:color="auto"/>
              <w:left w:val="single" w:sz="8" w:space="0" w:color="auto"/>
              <w:bottom w:val="single" w:sz="8" w:space="0" w:color="auto"/>
              <w:right w:val="single" w:sz="8" w:space="0" w:color="auto"/>
            </w:tcBorders>
            <w:vAlign w:val="center"/>
          </w:tcPr>
          <w:p w:rsidR="006F4950" w:rsidRDefault="006A776E" w:rsidP="006F4950">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91</w:t>
            </w:r>
          </w:p>
          <w:p w:rsidR="006A776E" w:rsidRDefault="006A776E" w:rsidP="006F4950">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68</w:t>
            </w:r>
          </w:p>
          <w:p w:rsidR="006A776E" w:rsidRDefault="006A776E" w:rsidP="006F4950">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01</w:t>
            </w:r>
          </w:p>
          <w:p w:rsidR="006A776E" w:rsidRDefault="006A776E" w:rsidP="006F4950">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01.2</w:t>
            </w:r>
          </w:p>
          <w:p w:rsidR="006A776E" w:rsidRPr="006A776E" w:rsidRDefault="006A776E" w:rsidP="006F4950">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01.2</w:t>
            </w:r>
          </w:p>
        </w:tc>
        <w:tc>
          <w:tcPr>
            <w:tcW w:w="1339" w:type="dxa"/>
            <w:tcBorders>
              <w:top w:val="single" w:sz="8" w:space="0" w:color="auto"/>
              <w:left w:val="single" w:sz="8" w:space="0" w:color="auto"/>
              <w:bottom w:val="single" w:sz="8" w:space="0" w:color="auto"/>
            </w:tcBorders>
            <w:vAlign w:val="center"/>
          </w:tcPr>
          <w:p w:rsidR="006F4950" w:rsidRDefault="006A776E" w:rsidP="006F4950">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380000</w:t>
            </w:r>
          </w:p>
          <w:p w:rsidR="006A776E" w:rsidRDefault="006A776E" w:rsidP="006F4950">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57966</w:t>
            </w:r>
          </w:p>
          <w:p w:rsidR="006A776E" w:rsidRDefault="006A776E" w:rsidP="006F4950">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480000</w:t>
            </w:r>
          </w:p>
          <w:p w:rsidR="006A776E" w:rsidRDefault="006A776E" w:rsidP="006F4950">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4000</w:t>
            </w:r>
          </w:p>
          <w:p w:rsidR="006A776E" w:rsidRPr="006A776E" w:rsidRDefault="006A776E" w:rsidP="006F4950">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476000</w:t>
            </w:r>
          </w:p>
        </w:tc>
        <w:tc>
          <w:tcPr>
            <w:tcW w:w="1340" w:type="dxa"/>
            <w:tcBorders>
              <w:top w:val="single" w:sz="8" w:space="0" w:color="auto"/>
              <w:left w:val="single" w:sz="8" w:space="0" w:color="auto"/>
              <w:bottom w:val="single" w:sz="8" w:space="0" w:color="auto"/>
            </w:tcBorders>
            <w:vAlign w:val="center"/>
          </w:tcPr>
          <w:p w:rsidR="006F4950" w:rsidRPr="006A776E" w:rsidRDefault="006A776E" w:rsidP="006F4950">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1397966</w:t>
            </w:r>
          </w:p>
        </w:tc>
      </w:tr>
      <w:tr w:rsidR="006F4950" w:rsidRPr="003867F2" w:rsidTr="00023365">
        <w:trPr>
          <w:trHeight w:val="311"/>
        </w:trPr>
        <w:tc>
          <w:tcPr>
            <w:tcW w:w="552" w:type="dxa"/>
            <w:tcBorders>
              <w:right w:val="single" w:sz="8" w:space="0" w:color="auto"/>
            </w:tcBorders>
            <w:tcMar>
              <w:left w:w="0" w:type="dxa"/>
              <w:right w:w="0" w:type="dxa"/>
            </w:tcMar>
            <w:vAlign w:val="center"/>
          </w:tcPr>
          <w:p w:rsidR="006F4950" w:rsidRPr="003867F2" w:rsidRDefault="006F4950" w:rsidP="006F4950">
            <w:pPr>
              <w:spacing w:after="0" w:line="28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3738" w:type="dxa"/>
          </w:tcPr>
          <w:p w:rsidR="006F4950" w:rsidRPr="006F15F4" w:rsidRDefault="006F4950" w:rsidP="006F495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Поступили денежные средства на расчетный счет за проданное оборудование</w:t>
            </w:r>
          </w:p>
        </w:tc>
        <w:tc>
          <w:tcPr>
            <w:tcW w:w="798" w:type="dxa"/>
            <w:tcBorders>
              <w:left w:val="single" w:sz="8" w:space="0" w:color="auto"/>
              <w:right w:val="single" w:sz="12" w:space="0" w:color="auto"/>
            </w:tcBorders>
            <w:vAlign w:val="center"/>
          </w:tcPr>
          <w:p w:rsidR="006F4950" w:rsidRPr="00414110" w:rsidRDefault="00414110" w:rsidP="006F4950">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 xml:space="preserve">П </w:t>
            </w:r>
            <w:r>
              <w:rPr>
                <w:rFonts w:ascii="Times New Roman" w:eastAsia="Times New Roman" w:hAnsi="Times New Roman" w:cs="Times New Roman"/>
                <w:sz w:val="24"/>
                <w:szCs w:val="24"/>
                <w:lang w:val="en-US" w:eastAsia="ru-RU"/>
              </w:rPr>
              <w:t>II</w:t>
            </w:r>
          </w:p>
        </w:tc>
        <w:tc>
          <w:tcPr>
            <w:tcW w:w="940" w:type="dxa"/>
            <w:tcBorders>
              <w:top w:val="single" w:sz="8" w:space="0" w:color="auto"/>
              <w:left w:val="single" w:sz="12" w:space="0" w:color="auto"/>
              <w:bottom w:val="single" w:sz="8" w:space="0" w:color="auto"/>
              <w:right w:val="single" w:sz="8" w:space="0" w:color="auto"/>
            </w:tcBorders>
            <w:tcMar>
              <w:left w:w="0" w:type="dxa"/>
              <w:right w:w="0" w:type="dxa"/>
            </w:tcMar>
            <w:vAlign w:val="center"/>
          </w:tcPr>
          <w:p w:rsidR="006F4950" w:rsidRPr="00414110" w:rsidRDefault="00414110" w:rsidP="006F4950">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51</w:t>
            </w:r>
          </w:p>
        </w:tc>
        <w:tc>
          <w:tcPr>
            <w:tcW w:w="941" w:type="dxa"/>
            <w:tcBorders>
              <w:top w:val="single" w:sz="8" w:space="0" w:color="auto"/>
              <w:left w:val="single" w:sz="8" w:space="0" w:color="auto"/>
              <w:bottom w:val="single" w:sz="8" w:space="0" w:color="auto"/>
              <w:right w:val="single" w:sz="8" w:space="0" w:color="auto"/>
            </w:tcBorders>
            <w:vAlign w:val="center"/>
          </w:tcPr>
          <w:p w:rsidR="006F4950" w:rsidRPr="00414110" w:rsidRDefault="00414110" w:rsidP="006F4950">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62.1</w:t>
            </w:r>
          </w:p>
        </w:tc>
        <w:tc>
          <w:tcPr>
            <w:tcW w:w="1339" w:type="dxa"/>
            <w:tcBorders>
              <w:top w:val="single" w:sz="8" w:space="0" w:color="auto"/>
              <w:left w:val="single" w:sz="8" w:space="0" w:color="auto"/>
              <w:bottom w:val="single" w:sz="8" w:space="0" w:color="auto"/>
            </w:tcBorders>
            <w:vAlign w:val="center"/>
          </w:tcPr>
          <w:p w:rsidR="006F4950" w:rsidRPr="003867F2" w:rsidRDefault="006F4950" w:rsidP="006F4950">
            <w:pPr>
              <w:spacing w:after="0" w:line="288" w:lineRule="auto"/>
              <w:jc w:val="center"/>
              <w:rPr>
                <w:rFonts w:ascii="Times New Roman" w:eastAsia="Times New Roman" w:hAnsi="Times New Roman" w:cs="Times New Roman"/>
                <w:sz w:val="24"/>
                <w:szCs w:val="24"/>
                <w:lang w:eastAsia="ru-RU"/>
              </w:rPr>
            </w:pPr>
          </w:p>
        </w:tc>
        <w:tc>
          <w:tcPr>
            <w:tcW w:w="1340" w:type="dxa"/>
            <w:tcBorders>
              <w:top w:val="single" w:sz="8" w:space="0" w:color="auto"/>
              <w:left w:val="single" w:sz="8" w:space="0" w:color="auto"/>
              <w:bottom w:val="single" w:sz="8" w:space="0" w:color="auto"/>
            </w:tcBorders>
            <w:vAlign w:val="center"/>
          </w:tcPr>
          <w:p w:rsidR="006F4950" w:rsidRPr="00414110" w:rsidRDefault="00414110" w:rsidP="006F4950">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380000</w:t>
            </w:r>
          </w:p>
        </w:tc>
      </w:tr>
      <w:tr w:rsidR="006F4950" w:rsidRPr="003867F2" w:rsidTr="00023365">
        <w:trPr>
          <w:trHeight w:val="311"/>
        </w:trPr>
        <w:tc>
          <w:tcPr>
            <w:tcW w:w="552" w:type="dxa"/>
            <w:tcBorders>
              <w:right w:val="single" w:sz="8" w:space="0" w:color="auto"/>
            </w:tcBorders>
            <w:tcMar>
              <w:left w:w="0" w:type="dxa"/>
              <w:right w:w="0" w:type="dxa"/>
            </w:tcMar>
            <w:vAlign w:val="center"/>
          </w:tcPr>
          <w:p w:rsidR="006F4950" w:rsidRPr="003867F2" w:rsidRDefault="006F4950" w:rsidP="006F4950">
            <w:pPr>
              <w:spacing w:after="0" w:line="28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3738" w:type="dxa"/>
          </w:tcPr>
          <w:p w:rsidR="006F4950" w:rsidRDefault="006F4950" w:rsidP="006F4950">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Отражена сумма предъявленных организацией штрафных санкций к получению</w:t>
            </w:r>
          </w:p>
        </w:tc>
        <w:tc>
          <w:tcPr>
            <w:tcW w:w="798" w:type="dxa"/>
            <w:tcBorders>
              <w:left w:val="single" w:sz="8" w:space="0" w:color="auto"/>
              <w:right w:val="single" w:sz="12" w:space="0" w:color="auto"/>
            </w:tcBorders>
            <w:vAlign w:val="center"/>
          </w:tcPr>
          <w:p w:rsidR="006F4950" w:rsidRPr="00414110" w:rsidRDefault="00414110" w:rsidP="006F4950">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M I</w:t>
            </w:r>
          </w:p>
        </w:tc>
        <w:tc>
          <w:tcPr>
            <w:tcW w:w="940" w:type="dxa"/>
            <w:tcBorders>
              <w:top w:val="single" w:sz="8" w:space="0" w:color="auto"/>
              <w:left w:val="single" w:sz="12" w:space="0" w:color="auto"/>
              <w:bottom w:val="single" w:sz="8" w:space="0" w:color="auto"/>
              <w:right w:val="single" w:sz="8" w:space="0" w:color="auto"/>
            </w:tcBorders>
            <w:tcMar>
              <w:left w:w="0" w:type="dxa"/>
              <w:right w:w="0" w:type="dxa"/>
            </w:tcMar>
            <w:vAlign w:val="center"/>
          </w:tcPr>
          <w:p w:rsidR="006F4950" w:rsidRPr="00414110" w:rsidRDefault="00414110" w:rsidP="006F4950">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76</w:t>
            </w:r>
          </w:p>
        </w:tc>
        <w:tc>
          <w:tcPr>
            <w:tcW w:w="941" w:type="dxa"/>
            <w:tcBorders>
              <w:top w:val="single" w:sz="8" w:space="0" w:color="auto"/>
              <w:left w:val="single" w:sz="8" w:space="0" w:color="auto"/>
              <w:bottom w:val="single" w:sz="8" w:space="0" w:color="auto"/>
              <w:right w:val="single" w:sz="8" w:space="0" w:color="auto"/>
            </w:tcBorders>
            <w:vAlign w:val="center"/>
          </w:tcPr>
          <w:p w:rsidR="006F4950" w:rsidRPr="00414110" w:rsidRDefault="00414110" w:rsidP="006F4950">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91</w:t>
            </w:r>
          </w:p>
        </w:tc>
        <w:tc>
          <w:tcPr>
            <w:tcW w:w="1339" w:type="dxa"/>
            <w:tcBorders>
              <w:top w:val="single" w:sz="8" w:space="0" w:color="auto"/>
              <w:left w:val="single" w:sz="8" w:space="0" w:color="auto"/>
              <w:bottom w:val="single" w:sz="8" w:space="0" w:color="auto"/>
            </w:tcBorders>
            <w:vAlign w:val="center"/>
          </w:tcPr>
          <w:p w:rsidR="006F4950" w:rsidRPr="003867F2" w:rsidRDefault="006F4950" w:rsidP="006F4950">
            <w:pPr>
              <w:spacing w:after="0" w:line="288" w:lineRule="auto"/>
              <w:jc w:val="center"/>
              <w:rPr>
                <w:rFonts w:ascii="Times New Roman" w:eastAsia="Times New Roman" w:hAnsi="Times New Roman" w:cs="Times New Roman"/>
                <w:sz w:val="24"/>
                <w:szCs w:val="24"/>
                <w:lang w:eastAsia="ru-RU"/>
              </w:rPr>
            </w:pPr>
          </w:p>
        </w:tc>
        <w:tc>
          <w:tcPr>
            <w:tcW w:w="1340" w:type="dxa"/>
            <w:tcBorders>
              <w:top w:val="single" w:sz="8" w:space="0" w:color="auto"/>
              <w:left w:val="single" w:sz="8" w:space="0" w:color="auto"/>
              <w:bottom w:val="single" w:sz="8" w:space="0" w:color="auto"/>
            </w:tcBorders>
            <w:vAlign w:val="center"/>
          </w:tcPr>
          <w:p w:rsidR="006F4950" w:rsidRPr="00414110" w:rsidRDefault="00414110" w:rsidP="006F4950">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240000</w:t>
            </w:r>
          </w:p>
        </w:tc>
      </w:tr>
    </w:tbl>
    <w:p w:rsidR="0025053F" w:rsidRDefault="0025053F" w:rsidP="0025053F">
      <w:pPr>
        <w:rPr>
          <w:rFonts w:ascii="Times New Roman" w:eastAsia="Times New Roman" w:hAnsi="Times New Roman" w:cs="Times New Roman"/>
          <w:sz w:val="28"/>
          <w:szCs w:val="28"/>
        </w:rPr>
      </w:pPr>
    </w:p>
    <w:p w:rsidR="00AB7054" w:rsidRDefault="0025053F" w:rsidP="0025053F">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w:t>
      </w:r>
      <w:r w:rsidR="00AB7054">
        <w:rPr>
          <w:rFonts w:ascii="Times New Roman" w:eastAsia="Times New Roman" w:hAnsi="Times New Roman" w:cs="Times New Roman"/>
          <w:sz w:val="28"/>
          <w:szCs w:val="28"/>
        </w:rPr>
        <w:t>кончание таблицы</w:t>
      </w:r>
      <w:r>
        <w:rPr>
          <w:rFonts w:ascii="Times New Roman" w:eastAsia="Times New Roman" w:hAnsi="Times New Roman" w:cs="Times New Roman"/>
          <w:sz w:val="28"/>
          <w:szCs w:val="28"/>
        </w:rPr>
        <w:t xml:space="preserve"> 2.2</w:t>
      </w:r>
      <w:r w:rsidR="00AB7054">
        <w:rPr>
          <w:rFonts w:ascii="Times New Roman" w:eastAsia="Times New Roman" w:hAnsi="Times New Roman" w:cs="Times New Roman"/>
          <w:sz w:val="28"/>
          <w:szCs w:val="28"/>
        </w:rPr>
        <w:t>)</w:t>
      </w:r>
    </w:p>
    <w:tbl>
      <w:tblPr>
        <w:tblW w:w="96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52"/>
        <w:gridCol w:w="3738"/>
        <w:gridCol w:w="798"/>
        <w:gridCol w:w="940"/>
        <w:gridCol w:w="941"/>
        <w:gridCol w:w="1339"/>
        <w:gridCol w:w="1340"/>
      </w:tblGrid>
      <w:tr w:rsidR="0025053F" w:rsidRPr="003867F2" w:rsidTr="00023365">
        <w:trPr>
          <w:trHeight w:val="345"/>
        </w:trPr>
        <w:tc>
          <w:tcPr>
            <w:tcW w:w="552" w:type="dxa"/>
            <w:vMerge w:val="restart"/>
            <w:tcBorders>
              <w:top w:val="single" w:sz="12" w:space="0" w:color="auto"/>
              <w:right w:val="single" w:sz="8" w:space="0" w:color="auto"/>
            </w:tcBorders>
            <w:tcMar>
              <w:left w:w="0" w:type="dxa"/>
              <w:right w:w="0" w:type="dxa"/>
            </w:tcMar>
            <w:vAlign w:val="center"/>
          </w:tcPr>
          <w:p w:rsidR="0025053F" w:rsidRPr="003867F2" w:rsidRDefault="0025053F" w:rsidP="00023365">
            <w:pPr>
              <w:spacing w:after="0" w:line="288" w:lineRule="auto"/>
              <w:jc w:val="center"/>
              <w:rPr>
                <w:rFonts w:ascii="Times New Roman" w:eastAsia="Times New Roman" w:hAnsi="Times New Roman" w:cs="Times New Roman"/>
                <w:sz w:val="24"/>
                <w:szCs w:val="24"/>
                <w:lang w:eastAsia="ru-RU"/>
              </w:rPr>
            </w:pPr>
            <w:r w:rsidRPr="003867F2">
              <w:rPr>
                <w:rFonts w:ascii="Times New Roman" w:eastAsia="Times New Roman" w:hAnsi="Times New Roman" w:cs="Times New Roman"/>
                <w:sz w:val="24"/>
                <w:szCs w:val="24"/>
                <w:lang w:eastAsia="ru-RU"/>
              </w:rPr>
              <w:t>№</w:t>
            </w:r>
            <w:r w:rsidRPr="003867F2">
              <w:rPr>
                <w:rFonts w:ascii="Times New Roman" w:eastAsia="Times New Roman" w:hAnsi="Times New Roman" w:cs="Times New Roman"/>
                <w:sz w:val="24"/>
                <w:szCs w:val="24"/>
                <w:lang w:eastAsia="ru-RU"/>
              </w:rPr>
              <w:br/>
            </w:r>
            <w:proofErr w:type="spellStart"/>
            <w:r w:rsidRPr="003867F2">
              <w:rPr>
                <w:rFonts w:ascii="Times New Roman" w:eastAsia="Times New Roman" w:hAnsi="Times New Roman" w:cs="Times New Roman"/>
                <w:sz w:val="24"/>
                <w:szCs w:val="24"/>
                <w:lang w:eastAsia="ru-RU"/>
              </w:rPr>
              <w:t>пп</w:t>
            </w:r>
            <w:proofErr w:type="spellEnd"/>
          </w:p>
        </w:tc>
        <w:tc>
          <w:tcPr>
            <w:tcW w:w="3738" w:type="dxa"/>
            <w:vMerge w:val="restart"/>
            <w:tcBorders>
              <w:top w:val="single" w:sz="12" w:space="0" w:color="auto"/>
              <w:left w:val="single" w:sz="8" w:space="0" w:color="auto"/>
              <w:right w:val="single" w:sz="12" w:space="0" w:color="auto"/>
            </w:tcBorders>
            <w:vAlign w:val="center"/>
          </w:tcPr>
          <w:p w:rsidR="0025053F" w:rsidRPr="003867F2" w:rsidRDefault="0025053F" w:rsidP="00023365">
            <w:pPr>
              <w:spacing w:after="0" w:line="288" w:lineRule="auto"/>
              <w:ind w:right="108"/>
              <w:jc w:val="center"/>
              <w:rPr>
                <w:rFonts w:ascii="Times New Roman" w:eastAsia="Times New Roman" w:hAnsi="Times New Roman" w:cs="Times New Roman"/>
                <w:sz w:val="24"/>
                <w:szCs w:val="24"/>
                <w:lang w:eastAsia="ru-RU"/>
              </w:rPr>
            </w:pPr>
            <w:r w:rsidRPr="003867F2">
              <w:rPr>
                <w:rFonts w:ascii="Times New Roman" w:eastAsia="Times New Roman" w:hAnsi="Times New Roman" w:cs="Times New Roman"/>
                <w:sz w:val="24"/>
                <w:szCs w:val="24"/>
                <w:lang w:eastAsia="ru-RU"/>
              </w:rPr>
              <w:t>Содержание факта</w:t>
            </w:r>
            <w:r w:rsidRPr="003867F2">
              <w:rPr>
                <w:rFonts w:ascii="Times New Roman" w:eastAsia="Times New Roman" w:hAnsi="Times New Roman" w:cs="Times New Roman"/>
                <w:sz w:val="24"/>
                <w:szCs w:val="24"/>
                <w:lang w:eastAsia="ru-RU"/>
              </w:rPr>
              <w:br/>
              <w:t>хозяйственной жизни</w:t>
            </w:r>
          </w:p>
        </w:tc>
        <w:tc>
          <w:tcPr>
            <w:tcW w:w="798" w:type="dxa"/>
            <w:vMerge w:val="restart"/>
            <w:tcBorders>
              <w:top w:val="single" w:sz="12" w:space="0" w:color="auto"/>
              <w:left w:val="single" w:sz="8" w:space="0" w:color="auto"/>
              <w:right w:val="single" w:sz="12" w:space="0" w:color="auto"/>
            </w:tcBorders>
            <w:vAlign w:val="center"/>
          </w:tcPr>
          <w:p w:rsidR="0025053F" w:rsidRPr="003867F2" w:rsidRDefault="0025053F" w:rsidP="00023365">
            <w:pPr>
              <w:spacing w:after="0" w:line="240" w:lineRule="auto"/>
              <w:jc w:val="center"/>
              <w:rPr>
                <w:rFonts w:ascii="Times New Roman" w:eastAsia="Times New Roman" w:hAnsi="Times New Roman" w:cs="Times New Roman"/>
                <w:sz w:val="24"/>
                <w:szCs w:val="24"/>
                <w:lang w:eastAsia="ru-RU"/>
              </w:rPr>
            </w:pPr>
            <w:r w:rsidRPr="003867F2">
              <w:rPr>
                <w:rFonts w:ascii="Times New Roman" w:eastAsia="Times New Roman" w:hAnsi="Times New Roman" w:cs="Times New Roman"/>
                <w:sz w:val="24"/>
                <w:szCs w:val="24"/>
                <w:lang w:eastAsia="ru-RU"/>
              </w:rPr>
              <w:t>Тип</w:t>
            </w:r>
            <w:r w:rsidRPr="003867F2">
              <w:rPr>
                <w:rFonts w:ascii="Times New Roman" w:eastAsia="Times New Roman" w:hAnsi="Times New Roman" w:cs="Times New Roman"/>
                <w:sz w:val="24"/>
                <w:szCs w:val="24"/>
                <w:lang w:eastAsia="ru-RU"/>
              </w:rPr>
              <w:br/>
              <w:t>ФХЖ</w:t>
            </w:r>
          </w:p>
        </w:tc>
        <w:tc>
          <w:tcPr>
            <w:tcW w:w="1881" w:type="dxa"/>
            <w:gridSpan w:val="2"/>
            <w:tcBorders>
              <w:top w:val="single" w:sz="12" w:space="0" w:color="auto"/>
              <w:left w:val="single" w:sz="12" w:space="0" w:color="auto"/>
              <w:bottom w:val="single" w:sz="8" w:space="0" w:color="auto"/>
              <w:right w:val="single" w:sz="8" w:space="0" w:color="auto"/>
            </w:tcBorders>
            <w:tcMar>
              <w:left w:w="0" w:type="dxa"/>
              <w:right w:w="0" w:type="dxa"/>
            </w:tcMar>
            <w:vAlign w:val="center"/>
          </w:tcPr>
          <w:p w:rsidR="0025053F" w:rsidRPr="003867F2" w:rsidRDefault="0025053F" w:rsidP="00023365">
            <w:pPr>
              <w:spacing w:after="0" w:line="288" w:lineRule="auto"/>
              <w:jc w:val="center"/>
              <w:rPr>
                <w:rFonts w:ascii="Times New Roman" w:eastAsia="Times New Roman" w:hAnsi="Times New Roman" w:cs="Times New Roman"/>
                <w:sz w:val="24"/>
                <w:szCs w:val="24"/>
                <w:lang w:eastAsia="ru-RU"/>
              </w:rPr>
            </w:pPr>
            <w:r w:rsidRPr="003867F2">
              <w:rPr>
                <w:rFonts w:ascii="Times New Roman" w:eastAsia="Times New Roman" w:hAnsi="Times New Roman" w:cs="Times New Roman"/>
                <w:sz w:val="24"/>
                <w:szCs w:val="24"/>
                <w:lang w:eastAsia="ru-RU"/>
              </w:rPr>
              <w:t>Корреспондирующие счета</w:t>
            </w:r>
          </w:p>
        </w:tc>
        <w:tc>
          <w:tcPr>
            <w:tcW w:w="2679" w:type="dxa"/>
            <w:gridSpan w:val="2"/>
            <w:tcBorders>
              <w:top w:val="single" w:sz="12" w:space="0" w:color="auto"/>
              <w:left w:val="single" w:sz="8" w:space="0" w:color="auto"/>
              <w:bottom w:val="single" w:sz="8" w:space="0" w:color="auto"/>
            </w:tcBorders>
            <w:vAlign w:val="center"/>
          </w:tcPr>
          <w:p w:rsidR="0025053F" w:rsidRPr="003867F2" w:rsidRDefault="0025053F" w:rsidP="00023365">
            <w:pPr>
              <w:spacing w:after="0" w:line="288" w:lineRule="auto"/>
              <w:jc w:val="center"/>
              <w:rPr>
                <w:rFonts w:ascii="Times New Roman" w:eastAsia="Times New Roman" w:hAnsi="Times New Roman" w:cs="Times New Roman"/>
                <w:sz w:val="24"/>
                <w:szCs w:val="24"/>
                <w:lang w:eastAsia="ru-RU"/>
              </w:rPr>
            </w:pPr>
            <w:r w:rsidRPr="003867F2">
              <w:rPr>
                <w:rFonts w:ascii="Times New Roman" w:eastAsia="Times New Roman" w:hAnsi="Times New Roman" w:cs="Times New Roman"/>
                <w:sz w:val="24"/>
                <w:szCs w:val="24"/>
                <w:lang w:eastAsia="ru-RU"/>
              </w:rPr>
              <w:t>Сумма, р.</w:t>
            </w:r>
          </w:p>
        </w:tc>
      </w:tr>
      <w:tr w:rsidR="0025053F" w:rsidRPr="003867F2" w:rsidTr="00023365">
        <w:trPr>
          <w:trHeight w:val="311"/>
        </w:trPr>
        <w:tc>
          <w:tcPr>
            <w:tcW w:w="552" w:type="dxa"/>
            <w:vMerge/>
            <w:tcBorders>
              <w:bottom w:val="single" w:sz="12" w:space="0" w:color="auto"/>
              <w:right w:val="single" w:sz="8" w:space="0" w:color="auto"/>
            </w:tcBorders>
            <w:tcMar>
              <w:left w:w="0" w:type="dxa"/>
              <w:right w:w="0" w:type="dxa"/>
            </w:tcMar>
            <w:vAlign w:val="center"/>
          </w:tcPr>
          <w:p w:rsidR="0025053F" w:rsidRPr="003867F2" w:rsidRDefault="0025053F" w:rsidP="00023365">
            <w:pPr>
              <w:spacing w:after="0" w:line="288" w:lineRule="auto"/>
              <w:jc w:val="center"/>
              <w:rPr>
                <w:rFonts w:ascii="Times New Roman" w:eastAsia="Times New Roman" w:hAnsi="Times New Roman" w:cs="Times New Roman"/>
                <w:sz w:val="24"/>
                <w:szCs w:val="24"/>
                <w:lang w:eastAsia="ru-RU"/>
              </w:rPr>
            </w:pPr>
          </w:p>
        </w:tc>
        <w:tc>
          <w:tcPr>
            <w:tcW w:w="3738" w:type="dxa"/>
            <w:vMerge/>
            <w:tcBorders>
              <w:left w:val="single" w:sz="8" w:space="0" w:color="auto"/>
              <w:bottom w:val="single" w:sz="12" w:space="0" w:color="auto"/>
              <w:right w:val="single" w:sz="12" w:space="0" w:color="auto"/>
            </w:tcBorders>
            <w:vAlign w:val="center"/>
          </w:tcPr>
          <w:p w:rsidR="0025053F" w:rsidRPr="003867F2" w:rsidRDefault="0025053F" w:rsidP="00023365">
            <w:pPr>
              <w:spacing w:after="0" w:line="288" w:lineRule="auto"/>
              <w:ind w:right="108"/>
              <w:jc w:val="center"/>
              <w:rPr>
                <w:rFonts w:ascii="Times New Roman" w:eastAsia="Times New Roman" w:hAnsi="Times New Roman" w:cs="Times New Roman"/>
                <w:sz w:val="24"/>
                <w:szCs w:val="24"/>
                <w:lang w:eastAsia="ru-RU"/>
              </w:rPr>
            </w:pPr>
          </w:p>
        </w:tc>
        <w:tc>
          <w:tcPr>
            <w:tcW w:w="798" w:type="dxa"/>
            <w:vMerge/>
            <w:tcBorders>
              <w:left w:val="single" w:sz="8" w:space="0" w:color="auto"/>
              <w:bottom w:val="single" w:sz="12" w:space="0" w:color="auto"/>
              <w:right w:val="single" w:sz="12" w:space="0" w:color="auto"/>
            </w:tcBorders>
            <w:vAlign w:val="center"/>
          </w:tcPr>
          <w:p w:rsidR="0025053F" w:rsidRPr="003867F2" w:rsidRDefault="0025053F" w:rsidP="00023365">
            <w:pPr>
              <w:spacing w:after="0" w:line="288" w:lineRule="auto"/>
              <w:jc w:val="center"/>
              <w:rPr>
                <w:rFonts w:ascii="Times New Roman" w:eastAsia="Times New Roman" w:hAnsi="Times New Roman" w:cs="Times New Roman"/>
                <w:sz w:val="24"/>
                <w:szCs w:val="24"/>
                <w:lang w:eastAsia="ru-RU"/>
              </w:rPr>
            </w:pPr>
          </w:p>
        </w:tc>
        <w:tc>
          <w:tcPr>
            <w:tcW w:w="940" w:type="dxa"/>
            <w:tcBorders>
              <w:top w:val="single" w:sz="8" w:space="0" w:color="auto"/>
              <w:left w:val="single" w:sz="12" w:space="0" w:color="auto"/>
              <w:bottom w:val="single" w:sz="8" w:space="0" w:color="auto"/>
              <w:right w:val="single" w:sz="8" w:space="0" w:color="auto"/>
            </w:tcBorders>
            <w:tcMar>
              <w:left w:w="0" w:type="dxa"/>
              <w:right w:w="0" w:type="dxa"/>
            </w:tcMar>
            <w:vAlign w:val="center"/>
          </w:tcPr>
          <w:p w:rsidR="0025053F" w:rsidRPr="003867F2" w:rsidRDefault="0025053F" w:rsidP="00023365">
            <w:pPr>
              <w:spacing w:after="0" w:line="288" w:lineRule="auto"/>
              <w:jc w:val="center"/>
              <w:rPr>
                <w:rFonts w:ascii="Times New Roman" w:eastAsia="Times New Roman" w:hAnsi="Times New Roman" w:cs="Times New Roman"/>
                <w:sz w:val="24"/>
                <w:szCs w:val="24"/>
                <w:lang w:eastAsia="ru-RU"/>
              </w:rPr>
            </w:pPr>
            <w:r w:rsidRPr="003867F2">
              <w:rPr>
                <w:rFonts w:ascii="Times New Roman" w:eastAsia="Times New Roman" w:hAnsi="Times New Roman" w:cs="Times New Roman"/>
                <w:sz w:val="24"/>
                <w:szCs w:val="24"/>
                <w:lang w:eastAsia="ru-RU"/>
              </w:rPr>
              <w:t>дебет</w:t>
            </w:r>
          </w:p>
        </w:tc>
        <w:tc>
          <w:tcPr>
            <w:tcW w:w="941" w:type="dxa"/>
            <w:tcBorders>
              <w:top w:val="single" w:sz="8" w:space="0" w:color="auto"/>
              <w:left w:val="single" w:sz="8" w:space="0" w:color="auto"/>
              <w:bottom w:val="single" w:sz="8" w:space="0" w:color="auto"/>
              <w:right w:val="single" w:sz="8" w:space="0" w:color="auto"/>
            </w:tcBorders>
            <w:vAlign w:val="center"/>
          </w:tcPr>
          <w:p w:rsidR="0025053F" w:rsidRPr="003867F2" w:rsidRDefault="0025053F" w:rsidP="00023365">
            <w:pPr>
              <w:spacing w:after="0" w:line="288" w:lineRule="auto"/>
              <w:jc w:val="center"/>
              <w:rPr>
                <w:rFonts w:ascii="Times New Roman" w:eastAsia="Times New Roman" w:hAnsi="Times New Roman" w:cs="Times New Roman"/>
                <w:sz w:val="24"/>
                <w:szCs w:val="24"/>
                <w:lang w:eastAsia="ru-RU"/>
              </w:rPr>
            </w:pPr>
            <w:r w:rsidRPr="003867F2">
              <w:rPr>
                <w:rFonts w:ascii="Times New Roman" w:eastAsia="Times New Roman" w:hAnsi="Times New Roman" w:cs="Times New Roman"/>
                <w:sz w:val="24"/>
                <w:szCs w:val="24"/>
                <w:lang w:eastAsia="ru-RU"/>
              </w:rPr>
              <w:t>кредит</w:t>
            </w:r>
          </w:p>
        </w:tc>
        <w:tc>
          <w:tcPr>
            <w:tcW w:w="1339" w:type="dxa"/>
            <w:tcBorders>
              <w:top w:val="single" w:sz="8" w:space="0" w:color="auto"/>
              <w:left w:val="single" w:sz="8" w:space="0" w:color="auto"/>
              <w:bottom w:val="single" w:sz="8" w:space="0" w:color="auto"/>
            </w:tcBorders>
            <w:vAlign w:val="center"/>
          </w:tcPr>
          <w:p w:rsidR="0025053F" w:rsidRPr="003867F2" w:rsidRDefault="0025053F" w:rsidP="00023365">
            <w:pPr>
              <w:spacing w:after="0" w:line="288" w:lineRule="auto"/>
              <w:jc w:val="center"/>
              <w:rPr>
                <w:rFonts w:ascii="Times New Roman" w:eastAsia="Times New Roman" w:hAnsi="Times New Roman" w:cs="Times New Roman"/>
                <w:sz w:val="24"/>
                <w:szCs w:val="24"/>
                <w:lang w:eastAsia="ru-RU"/>
              </w:rPr>
            </w:pPr>
            <w:r w:rsidRPr="003867F2">
              <w:rPr>
                <w:rFonts w:ascii="Times New Roman" w:eastAsia="Times New Roman" w:hAnsi="Times New Roman" w:cs="Times New Roman"/>
                <w:sz w:val="24"/>
                <w:szCs w:val="24"/>
                <w:lang w:eastAsia="ru-RU"/>
              </w:rPr>
              <w:t>частная</w:t>
            </w:r>
          </w:p>
        </w:tc>
        <w:tc>
          <w:tcPr>
            <w:tcW w:w="1340" w:type="dxa"/>
            <w:tcBorders>
              <w:top w:val="single" w:sz="8" w:space="0" w:color="auto"/>
              <w:left w:val="single" w:sz="8" w:space="0" w:color="auto"/>
              <w:bottom w:val="single" w:sz="8" w:space="0" w:color="auto"/>
            </w:tcBorders>
            <w:vAlign w:val="center"/>
          </w:tcPr>
          <w:p w:rsidR="0025053F" w:rsidRPr="003867F2" w:rsidRDefault="0025053F" w:rsidP="00023365">
            <w:pPr>
              <w:spacing w:after="0" w:line="288" w:lineRule="auto"/>
              <w:jc w:val="center"/>
              <w:rPr>
                <w:rFonts w:ascii="Times New Roman" w:eastAsia="Times New Roman" w:hAnsi="Times New Roman" w:cs="Times New Roman"/>
                <w:sz w:val="24"/>
                <w:szCs w:val="24"/>
                <w:lang w:eastAsia="ru-RU"/>
              </w:rPr>
            </w:pPr>
            <w:r w:rsidRPr="003867F2">
              <w:rPr>
                <w:rFonts w:ascii="Times New Roman" w:eastAsia="Times New Roman" w:hAnsi="Times New Roman" w:cs="Times New Roman"/>
                <w:sz w:val="24"/>
                <w:szCs w:val="24"/>
                <w:lang w:eastAsia="ru-RU"/>
              </w:rPr>
              <w:t>Общая</w:t>
            </w:r>
          </w:p>
        </w:tc>
      </w:tr>
      <w:tr w:rsidR="0025053F" w:rsidRPr="003867F2" w:rsidTr="0025053F">
        <w:trPr>
          <w:trHeight w:val="311"/>
        </w:trPr>
        <w:tc>
          <w:tcPr>
            <w:tcW w:w="552" w:type="dxa"/>
            <w:tcBorders>
              <w:right w:val="single" w:sz="8" w:space="0" w:color="auto"/>
            </w:tcBorders>
            <w:tcMar>
              <w:left w:w="0" w:type="dxa"/>
              <w:right w:w="0" w:type="dxa"/>
            </w:tcMar>
            <w:vAlign w:val="center"/>
          </w:tcPr>
          <w:p w:rsidR="0025053F" w:rsidRPr="003867F2" w:rsidRDefault="0025053F" w:rsidP="00023365">
            <w:pPr>
              <w:spacing w:after="0" w:line="28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3738" w:type="dxa"/>
            <w:tcBorders>
              <w:left w:val="single" w:sz="8" w:space="0" w:color="auto"/>
              <w:right w:val="single" w:sz="12" w:space="0" w:color="auto"/>
            </w:tcBorders>
            <w:vAlign w:val="center"/>
          </w:tcPr>
          <w:p w:rsidR="0025053F" w:rsidRPr="003867F2" w:rsidRDefault="00681C5C" w:rsidP="00681C5C">
            <w:pPr>
              <w:spacing w:after="0" w:line="288" w:lineRule="auto"/>
              <w:ind w:right="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Получены суммы штрафов</w:t>
            </w:r>
          </w:p>
        </w:tc>
        <w:tc>
          <w:tcPr>
            <w:tcW w:w="798" w:type="dxa"/>
            <w:tcBorders>
              <w:left w:val="single" w:sz="8" w:space="0" w:color="auto"/>
              <w:right w:val="single" w:sz="12" w:space="0" w:color="auto"/>
            </w:tcBorders>
            <w:vAlign w:val="center"/>
          </w:tcPr>
          <w:p w:rsidR="0025053F" w:rsidRPr="0066131B" w:rsidRDefault="0066131B" w:rsidP="00023365">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 xml:space="preserve">П </w:t>
            </w:r>
            <w:r>
              <w:rPr>
                <w:rFonts w:ascii="Times New Roman" w:eastAsia="Times New Roman" w:hAnsi="Times New Roman" w:cs="Times New Roman"/>
                <w:sz w:val="24"/>
                <w:szCs w:val="24"/>
                <w:lang w:val="en-US" w:eastAsia="ru-RU"/>
              </w:rPr>
              <w:t>II</w:t>
            </w:r>
          </w:p>
        </w:tc>
        <w:tc>
          <w:tcPr>
            <w:tcW w:w="940" w:type="dxa"/>
            <w:tcBorders>
              <w:top w:val="single" w:sz="8" w:space="0" w:color="auto"/>
              <w:left w:val="single" w:sz="12" w:space="0" w:color="auto"/>
              <w:bottom w:val="single" w:sz="8" w:space="0" w:color="auto"/>
              <w:right w:val="single" w:sz="8" w:space="0" w:color="auto"/>
            </w:tcBorders>
            <w:tcMar>
              <w:left w:w="0" w:type="dxa"/>
              <w:right w:w="0" w:type="dxa"/>
            </w:tcMar>
            <w:vAlign w:val="center"/>
          </w:tcPr>
          <w:p w:rsidR="0025053F" w:rsidRPr="0066131B" w:rsidRDefault="0066131B" w:rsidP="00023365">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51</w:t>
            </w:r>
          </w:p>
        </w:tc>
        <w:tc>
          <w:tcPr>
            <w:tcW w:w="941" w:type="dxa"/>
            <w:tcBorders>
              <w:top w:val="single" w:sz="8" w:space="0" w:color="auto"/>
              <w:left w:val="single" w:sz="8" w:space="0" w:color="auto"/>
              <w:bottom w:val="single" w:sz="8" w:space="0" w:color="auto"/>
              <w:right w:val="single" w:sz="8" w:space="0" w:color="auto"/>
            </w:tcBorders>
            <w:vAlign w:val="center"/>
          </w:tcPr>
          <w:p w:rsidR="0025053F" w:rsidRPr="0066131B" w:rsidRDefault="0066131B" w:rsidP="00023365">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76</w:t>
            </w:r>
          </w:p>
        </w:tc>
        <w:tc>
          <w:tcPr>
            <w:tcW w:w="1339" w:type="dxa"/>
            <w:tcBorders>
              <w:top w:val="single" w:sz="8" w:space="0" w:color="auto"/>
              <w:left w:val="single" w:sz="8" w:space="0" w:color="auto"/>
              <w:bottom w:val="single" w:sz="8" w:space="0" w:color="auto"/>
            </w:tcBorders>
            <w:vAlign w:val="center"/>
          </w:tcPr>
          <w:p w:rsidR="0025053F" w:rsidRPr="003867F2" w:rsidRDefault="0025053F" w:rsidP="00023365">
            <w:pPr>
              <w:spacing w:after="0" w:line="288" w:lineRule="auto"/>
              <w:jc w:val="center"/>
              <w:rPr>
                <w:rFonts w:ascii="Times New Roman" w:eastAsia="Times New Roman" w:hAnsi="Times New Roman" w:cs="Times New Roman"/>
                <w:sz w:val="24"/>
                <w:szCs w:val="24"/>
                <w:lang w:eastAsia="ru-RU"/>
              </w:rPr>
            </w:pPr>
          </w:p>
        </w:tc>
        <w:tc>
          <w:tcPr>
            <w:tcW w:w="1340" w:type="dxa"/>
            <w:tcBorders>
              <w:top w:val="single" w:sz="8" w:space="0" w:color="auto"/>
              <w:left w:val="single" w:sz="8" w:space="0" w:color="auto"/>
              <w:bottom w:val="single" w:sz="8" w:space="0" w:color="auto"/>
            </w:tcBorders>
            <w:vAlign w:val="center"/>
          </w:tcPr>
          <w:p w:rsidR="0025053F" w:rsidRPr="0066131B" w:rsidRDefault="0066131B" w:rsidP="00023365">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240000</w:t>
            </w:r>
          </w:p>
        </w:tc>
      </w:tr>
      <w:tr w:rsidR="00681C5C" w:rsidRPr="003867F2" w:rsidTr="00023365">
        <w:trPr>
          <w:trHeight w:val="311"/>
        </w:trPr>
        <w:tc>
          <w:tcPr>
            <w:tcW w:w="552" w:type="dxa"/>
            <w:tcBorders>
              <w:right w:val="single" w:sz="8" w:space="0" w:color="auto"/>
            </w:tcBorders>
            <w:tcMar>
              <w:left w:w="0" w:type="dxa"/>
              <w:right w:w="0" w:type="dxa"/>
            </w:tcMar>
            <w:vAlign w:val="center"/>
          </w:tcPr>
          <w:p w:rsidR="00681C5C" w:rsidRPr="003867F2" w:rsidRDefault="00681C5C" w:rsidP="00681C5C">
            <w:pPr>
              <w:spacing w:after="0" w:line="28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c>
          <w:tcPr>
            <w:tcW w:w="3738" w:type="dxa"/>
          </w:tcPr>
          <w:p w:rsidR="00681C5C" w:rsidRDefault="00681C5C" w:rsidP="00681C5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В результате чрезвычайных обстоятельств полностью уничтожены материалы</w:t>
            </w:r>
          </w:p>
        </w:tc>
        <w:tc>
          <w:tcPr>
            <w:tcW w:w="798" w:type="dxa"/>
            <w:tcBorders>
              <w:left w:val="single" w:sz="8" w:space="0" w:color="auto"/>
              <w:right w:val="single" w:sz="12" w:space="0" w:color="auto"/>
            </w:tcBorders>
            <w:vAlign w:val="center"/>
          </w:tcPr>
          <w:p w:rsidR="00681C5C" w:rsidRPr="0066131B" w:rsidRDefault="0066131B" w:rsidP="00681C5C">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 xml:space="preserve">П </w:t>
            </w:r>
            <w:r>
              <w:rPr>
                <w:rFonts w:ascii="Times New Roman" w:eastAsia="Times New Roman" w:hAnsi="Times New Roman" w:cs="Times New Roman"/>
                <w:sz w:val="24"/>
                <w:szCs w:val="24"/>
                <w:lang w:val="en-US" w:eastAsia="ru-RU"/>
              </w:rPr>
              <w:t>II</w:t>
            </w:r>
          </w:p>
        </w:tc>
        <w:tc>
          <w:tcPr>
            <w:tcW w:w="940" w:type="dxa"/>
            <w:tcBorders>
              <w:top w:val="single" w:sz="8" w:space="0" w:color="auto"/>
              <w:left w:val="single" w:sz="12" w:space="0" w:color="auto"/>
              <w:bottom w:val="single" w:sz="8" w:space="0" w:color="auto"/>
              <w:right w:val="single" w:sz="8" w:space="0" w:color="auto"/>
            </w:tcBorders>
            <w:tcMar>
              <w:left w:w="0" w:type="dxa"/>
              <w:right w:w="0" w:type="dxa"/>
            </w:tcMar>
            <w:vAlign w:val="center"/>
          </w:tcPr>
          <w:p w:rsidR="00681C5C" w:rsidRPr="0066131B" w:rsidRDefault="0066131B" w:rsidP="00681C5C">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91</w:t>
            </w:r>
          </w:p>
        </w:tc>
        <w:tc>
          <w:tcPr>
            <w:tcW w:w="941" w:type="dxa"/>
            <w:tcBorders>
              <w:top w:val="single" w:sz="8" w:space="0" w:color="auto"/>
              <w:left w:val="single" w:sz="8" w:space="0" w:color="auto"/>
              <w:bottom w:val="single" w:sz="8" w:space="0" w:color="auto"/>
              <w:right w:val="single" w:sz="8" w:space="0" w:color="auto"/>
            </w:tcBorders>
            <w:vAlign w:val="center"/>
          </w:tcPr>
          <w:p w:rsidR="00681C5C" w:rsidRPr="0066131B" w:rsidRDefault="0066131B" w:rsidP="00681C5C">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10</w:t>
            </w:r>
          </w:p>
        </w:tc>
        <w:tc>
          <w:tcPr>
            <w:tcW w:w="1339" w:type="dxa"/>
            <w:tcBorders>
              <w:top w:val="single" w:sz="8" w:space="0" w:color="auto"/>
              <w:left w:val="single" w:sz="8" w:space="0" w:color="auto"/>
              <w:bottom w:val="single" w:sz="8" w:space="0" w:color="auto"/>
            </w:tcBorders>
            <w:vAlign w:val="center"/>
          </w:tcPr>
          <w:p w:rsidR="00681C5C" w:rsidRPr="003867F2" w:rsidRDefault="00681C5C" w:rsidP="00681C5C">
            <w:pPr>
              <w:spacing w:after="0" w:line="288" w:lineRule="auto"/>
              <w:jc w:val="center"/>
              <w:rPr>
                <w:rFonts w:ascii="Times New Roman" w:eastAsia="Times New Roman" w:hAnsi="Times New Roman" w:cs="Times New Roman"/>
                <w:sz w:val="24"/>
                <w:szCs w:val="24"/>
                <w:lang w:eastAsia="ru-RU"/>
              </w:rPr>
            </w:pPr>
          </w:p>
        </w:tc>
        <w:tc>
          <w:tcPr>
            <w:tcW w:w="1340" w:type="dxa"/>
            <w:tcBorders>
              <w:top w:val="single" w:sz="8" w:space="0" w:color="auto"/>
              <w:left w:val="single" w:sz="8" w:space="0" w:color="auto"/>
              <w:bottom w:val="single" w:sz="8" w:space="0" w:color="auto"/>
            </w:tcBorders>
            <w:vAlign w:val="center"/>
          </w:tcPr>
          <w:p w:rsidR="00681C5C" w:rsidRPr="0066131B" w:rsidRDefault="0066131B" w:rsidP="00681C5C">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4000</w:t>
            </w:r>
          </w:p>
        </w:tc>
      </w:tr>
      <w:tr w:rsidR="00681C5C" w:rsidRPr="003867F2" w:rsidTr="00023365">
        <w:trPr>
          <w:trHeight w:val="311"/>
        </w:trPr>
        <w:tc>
          <w:tcPr>
            <w:tcW w:w="552" w:type="dxa"/>
            <w:tcBorders>
              <w:right w:val="single" w:sz="8" w:space="0" w:color="auto"/>
            </w:tcBorders>
            <w:tcMar>
              <w:left w:w="0" w:type="dxa"/>
              <w:right w:w="0" w:type="dxa"/>
            </w:tcMar>
            <w:vAlign w:val="center"/>
          </w:tcPr>
          <w:p w:rsidR="00681C5C" w:rsidRPr="003867F2" w:rsidRDefault="00681C5C" w:rsidP="00681C5C">
            <w:pPr>
              <w:spacing w:after="0" w:line="28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3738" w:type="dxa"/>
          </w:tcPr>
          <w:p w:rsidR="00681C5C" w:rsidRDefault="00681C5C" w:rsidP="00681C5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 финансовый результат от прочих доходов и расходов</w:t>
            </w:r>
          </w:p>
        </w:tc>
        <w:tc>
          <w:tcPr>
            <w:tcW w:w="798" w:type="dxa"/>
            <w:tcBorders>
              <w:left w:val="single" w:sz="8" w:space="0" w:color="auto"/>
              <w:right w:val="single" w:sz="12" w:space="0" w:color="auto"/>
            </w:tcBorders>
            <w:vAlign w:val="center"/>
          </w:tcPr>
          <w:p w:rsidR="00681C5C" w:rsidRPr="0066131B" w:rsidRDefault="0066131B" w:rsidP="00681C5C">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 xml:space="preserve">П </w:t>
            </w:r>
            <w:r>
              <w:rPr>
                <w:rFonts w:ascii="Times New Roman" w:eastAsia="Times New Roman" w:hAnsi="Times New Roman" w:cs="Times New Roman"/>
                <w:sz w:val="24"/>
                <w:szCs w:val="24"/>
                <w:lang w:val="en-US" w:eastAsia="ru-RU"/>
              </w:rPr>
              <w:t>IV</w:t>
            </w:r>
          </w:p>
        </w:tc>
        <w:tc>
          <w:tcPr>
            <w:tcW w:w="940" w:type="dxa"/>
            <w:tcBorders>
              <w:top w:val="single" w:sz="8" w:space="0" w:color="auto"/>
              <w:left w:val="single" w:sz="12" w:space="0" w:color="auto"/>
              <w:bottom w:val="single" w:sz="8" w:space="0" w:color="auto"/>
              <w:right w:val="single" w:sz="8" w:space="0" w:color="auto"/>
            </w:tcBorders>
            <w:tcMar>
              <w:left w:w="0" w:type="dxa"/>
              <w:right w:w="0" w:type="dxa"/>
            </w:tcMar>
            <w:vAlign w:val="center"/>
          </w:tcPr>
          <w:p w:rsidR="00681C5C" w:rsidRPr="0066131B" w:rsidRDefault="0066131B" w:rsidP="00681C5C">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91</w:t>
            </w:r>
          </w:p>
        </w:tc>
        <w:tc>
          <w:tcPr>
            <w:tcW w:w="941" w:type="dxa"/>
            <w:tcBorders>
              <w:top w:val="single" w:sz="8" w:space="0" w:color="auto"/>
              <w:left w:val="single" w:sz="8" w:space="0" w:color="auto"/>
              <w:bottom w:val="single" w:sz="8" w:space="0" w:color="auto"/>
              <w:right w:val="single" w:sz="8" w:space="0" w:color="auto"/>
            </w:tcBorders>
            <w:vAlign w:val="center"/>
          </w:tcPr>
          <w:p w:rsidR="00681C5C" w:rsidRPr="0066131B" w:rsidRDefault="0066131B" w:rsidP="00681C5C">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99</w:t>
            </w:r>
          </w:p>
        </w:tc>
        <w:tc>
          <w:tcPr>
            <w:tcW w:w="1339" w:type="dxa"/>
            <w:tcBorders>
              <w:top w:val="single" w:sz="8" w:space="0" w:color="auto"/>
              <w:left w:val="single" w:sz="8" w:space="0" w:color="auto"/>
              <w:bottom w:val="single" w:sz="8" w:space="0" w:color="auto"/>
            </w:tcBorders>
            <w:vAlign w:val="center"/>
          </w:tcPr>
          <w:p w:rsidR="00681C5C" w:rsidRPr="003867F2" w:rsidRDefault="00681C5C" w:rsidP="00681C5C">
            <w:pPr>
              <w:spacing w:after="0" w:line="288" w:lineRule="auto"/>
              <w:jc w:val="center"/>
              <w:rPr>
                <w:rFonts w:ascii="Times New Roman" w:eastAsia="Times New Roman" w:hAnsi="Times New Roman" w:cs="Times New Roman"/>
                <w:sz w:val="24"/>
                <w:szCs w:val="24"/>
                <w:lang w:eastAsia="ru-RU"/>
              </w:rPr>
            </w:pPr>
          </w:p>
        </w:tc>
        <w:tc>
          <w:tcPr>
            <w:tcW w:w="1340" w:type="dxa"/>
            <w:tcBorders>
              <w:top w:val="single" w:sz="8" w:space="0" w:color="auto"/>
              <w:left w:val="single" w:sz="8" w:space="0" w:color="auto"/>
              <w:bottom w:val="single" w:sz="8" w:space="0" w:color="auto"/>
            </w:tcBorders>
            <w:vAlign w:val="center"/>
          </w:tcPr>
          <w:p w:rsidR="00681C5C" w:rsidRPr="0066131B" w:rsidRDefault="0066131B" w:rsidP="00681C5C">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82034</w:t>
            </w:r>
          </w:p>
        </w:tc>
      </w:tr>
      <w:tr w:rsidR="00681C5C" w:rsidRPr="003867F2" w:rsidTr="00023365">
        <w:trPr>
          <w:trHeight w:val="311"/>
        </w:trPr>
        <w:tc>
          <w:tcPr>
            <w:tcW w:w="552" w:type="dxa"/>
            <w:tcBorders>
              <w:right w:val="single" w:sz="8" w:space="0" w:color="auto"/>
            </w:tcBorders>
            <w:tcMar>
              <w:left w:w="0" w:type="dxa"/>
              <w:right w:w="0" w:type="dxa"/>
            </w:tcMar>
            <w:vAlign w:val="center"/>
          </w:tcPr>
          <w:p w:rsidR="00681C5C" w:rsidRPr="003867F2" w:rsidRDefault="00681C5C" w:rsidP="00681C5C">
            <w:pPr>
              <w:spacing w:after="0" w:line="28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c>
          <w:tcPr>
            <w:tcW w:w="3738" w:type="dxa"/>
          </w:tcPr>
          <w:p w:rsidR="00681C5C" w:rsidRDefault="00681C5C" w:rsidP="00681C5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Начислен налог на прибыль</w:t>
            </w:r>
          </w:p>
        </w:tc>
        <w:tc>
          <w:tcPr>
            <w:tcW w:w="798" w:type="dxa"/>
            <w:tcBorders>
              <w:left w:val="single" w:sz="8" w:space="0" w:color="auto"/>
              <w:right w:val="single" w:sz="12" w:space="0" w:color="auto"/>
            </w:tcBorders>
            <w:vAlign w:val="center"/>
          </w:tcPr>
          <w:p w:rsidR="00681C5C" w:rsidRPr="0066131B" w:rsidRDefault="0066131B" w:rsidP="00681C5C">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 xml:space="preserve">П </w:t>
            </w:r>
            <w:r>
              <w:rPr>
                <w:rFonts w:ascii="Times New Roman" w:eastAsia="Times New Roman" w:hAnsi="Times New Roman" w:cs="Times New Roman"/>
                <w:sz w:val="24"/>
                <w:szCs w:val="24"/>
                <w:lang w:val="en-US" w:eastAsia="ru-RU"/>
              </w:rPr>
              <w:t>IV</w:t>
            </w:r>
          </w:p>
        </w:tc>
        <w:tc>
          <w:tcPr>
            <w:tcW w:w="940" w:type="dxa"/>
            <w:tcBorders>
              <w:top w:val="single" w:sz="8" w:space="0" w:color="auto"/>
              <w:left w:val="single" w:sz="12" w:space="0" w:color="auto"/>
              <w:bottom w:val="single" w:sz="8" w:space="0" w:color="auto"/>
              <w:right w:val="single" w:sz="8" w:space="0" w:color="auto"/>
            </w:tcBorders>
            <w:tcMar>
              <w:left w:w="0" w:type="dxa"/>
              <w:right w:w="0" w:type="dxa"/>
            </w:tcMar>
            <w:vAlign w:val="center"/>
          </w:tcPr>
          <w:p w:rsidR="00681C5C" w:rsidRPr="0066131B" w:rsidRDefault="0066131B" w:rsidP="00681C5C">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99</w:t>
            </w:r>
          </w:p>
        </w:tc>
        <w:tc>
          <w:tcPr>
            <w:tcW w:w="941" w:type="dxa"/>
            <w:tcBorders>
              <w:top w:val="single" w:sz="8" w:space="0" w:color="auto"/>
              <w:left w:val="single" w:sz="8" w:space="0" w:color="auto"/>
              <w:bottom w:val="single" w:sz="8" w:space="0" w:color="auto"/>
              <w:right w:val="single" w:sz="8" w:space="0" w:color="auto"/>
            </w:tcBorders>
            <w:vAlign w:val="center"/>
          </w:tcPr>
          <w:p w:rsidR="00681C5C" w:rsidRPr="0066131B" w:rsidRDefault="0066131B" w:rsidP="00681C5C">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68</w:t>
            </w:r>
          </w:p>
        </w:tc>
        <w:tc>
          <w:tcPr>
            <w:tcW w:w="1339" w:type="dxa"/>
            <w:tcBorders>
              <w:top w:val="single" w:sz="8" w:space="0" w:color="auto"/>
              <w:left w:val="single" w:sz="8" w:space="0" w:color="auto"/>
              <w:bottom w:val="single" w:sz="8" w:space="0" w:color="auto"/>
            </w:tcBorders>
            <w:vAlign w:val="center"/>
          </w:tcPr>
          <w:p w:rsidR="00681C5C" w:rsidRPr="003867F2" w:rsidRDefault="00681C5C" w:rsidP="00681C5C">
            <w:pPr>
              <w:spacing w:after="0" w:line="288" w:lineRule="auto"/>
              <w:jc w:val="center"/>
              <w:rPr>
                <w:rFonts w:ascii="Times New Roman" w:eastAsia="Times New Roman" w:hAnsi="Times New Roman" w:cs="Times New Roman"/>
                <w:sz w:val="24"/>
                <w:szCs w:val="24"/>
                <w:lang w:eastAsia="ru-RU"/>
              </w:rPr>
            </w:pPr>
          </w:p>
        </w:tc>
        <w:tc>
          <w:tcPr>
            <w:tcW w:w="1340" w:type="dxa"/>
            <w:tcBorders>
              <w:top w:val="single" w:sz="8" w:space="0" w:color="auto"/>
              <w:left w:val="single" w:sz="8" w:space="0" w:color="auto"/>
              <w:bottom w:val="single" w:sz="8" w:space="0" w:color="auto"/>
            </w:tcBorders>
            <w:vAlign w:val="center"/>
          </w:tcPr>
          <w:p w:rsidR="00681C5C" w:rsidRPr="0066131B" w:rsidRDefault="0066131B" w:rsidP="00681C5C">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73031</w:t>
            </w:r>
          </w:p>
        </w:tc>
      </w:tr>
      <w:tr w:rsidR="00681C5C" w:rsidRPr="003867F2" w:rsidTr="00023365">
        <w:trPr>
          <w:trHeight w:val="311"/>
        </w:trPr>
        <w:tc>
          <w:tcPr>
            <w:tcW w:w="552" w:type="dxa"/>
            <w:tcBorders>
              <w:right w:val="single" w:sz="8" w:space="0" w:color="auto"/>
            </w:tcBorders>
            <w:tcMar>
              <w:left w:w="0" w:type="dxa"/>
              <w:right w:w="0" w:type="dxa"/>
            </w:tcMar>
            <w:vAlign w:val="center"/>
          </w:tcPr>
          <w:p w:rsidR="00681C5C" w:rsidRPr="003867F2" w:rsidRDefault="00681C5C" w:rsidP="00681C5C">
            <w:pPr>
              <w:spacing w:after="0" w:line="28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p>
        </w:tc>
        <w:tc>
          <w:tcPr>
            <w:tcW w:w="3738" w:type="dxa"/>
          </w:tcPr>
          <w:p w:rsidR="00681C5C" w:rsidRDefault="00681C5C" w:rsidP="00681C5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Заключительными оборотами года закрыт счет прибылей и убытков</w:t>
            </w:r>
          </w:p>
        </w:tc>
        <w:tc>
          <w:tcPr>
            <w:tcW w:w="798" w:type="dxa"/>
            <w:tcBorders>
              <w:left w:val="single" w:sz="8" w:space="0" w:color="auto"/>
              <w:right w:val="single" w:sz="12" w:space="0" w:color="auto"/>
            </w:tcBorders>
            <w:vAlign w:val="center"/>
          </w:tcPr>
          <w:p w:rsidR="00681C5C" w:rsidRPr="0066131B" w:rsidRDefault="0066131B" w:rsidP="00681C5C">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 xml:space="preserve">П </w:t>
            </w:r>
            <w:r>
              <w:rPr>
                <w:rFonts w:ascii="Times New Roman" w:eastAsia="Times New Roman" w:hAnsi="Times New Roman" w:cs="Times New Roman"/>
                <w:sz w:val="24"/>
                <w:szCs w:val="24"/>
                <w:lang w:val="en-US" w:eastAsia="ru-RU"/>
              </w:rPr>
              <w:t>IV</w:t>
            </w:r>
          </w:p>
        </w:tc>
        <w:tc>
          <w:tcPr>
            <w:tcW w:w="940" w:type="dxa"/>
            <w:tcBorders>
              <w:top w:val="single" w:sz="8" w:space="0" w:color="auto"/>
              <w:left w:val="single" w:sz="12" w:space="0" w:color="auto"/>
              <w:bottom w:val="single" w:sz="8" w:space="0" w:color="auto"/>
              <w:right w:val="single" w:sz="8" w:space="0" w:color="auto"/>
            </w:tcBorders>
            <w:tcMar>
              <w:left w:w="0" w:type="dxa"/>
              <w:right w:w="0" w:type="dxa"/>
            </w:tcMar>
            <w:vAlign w:val="center"/>
          </w:tcPr>
          <w:p w:rsidR="00681C5C" w:rsidRPr="0066131B" w:rsidRDefault="0066131B" w:rsidP="00681C5C">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99</w:t>
            </w:r>
          </w:p>
        </w:tc>
        <w:tc>
          <w:tcPr>
            <w:tcW w:w="941" w:type="dxa"/>
            <w:tcBorders>
              <w:top w:val="single" w:sz="8" w:space="0" w:color="auto"/>
              <w:left w:val="single" w:sz="8" w:space="0" w:color="auto"/>
              <w:bottom w:val="single" w:sz="8" w:space="0" w:color="auto"/>
              <w:right w:val="single" w:sz="8" w:space="0" w:color="auto"/>
            </w:tcBorders>
            <w:vAlign w:val="center"/>
          </w:tcPr>
          <w:p w:rsidR="00681C5C" w:rsidRPr="0066131B" w:rsidRDefault="0066131B" w:rsidP="00681C5C">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84</w:t>
            </w:r>
          </w:p>
        </w:tc>
        <w:tc>
          <w:tcPr>
            <w:tcW w:w="1339" w:type="dxa"/>
            <w:tcBorders>
              <w:top w:val="single" w:sz="8" w:space="0" w:color="auto"/>
              <w:left w:val="single" w:sz="8" w:space="0" w:color="auto"/>
              <w:bottom w:val="single" w:sz="8" w:space="0" w:color="auto"/>
            </w:tcBorders>
            <w:vAlign w:val="center"/>
          </w:tcPr>
          <w:p w:rsidR="00681C5C" w:rsidRPr="003867F2" w:rsidRDefault="00681C5C" w:rsidP="00681C5C">
            <w:pPr>
              <w:spacing w:after="0" w:line="288" w:lineRule="auto"/>
              <w:jc w:val="center"/>
              <w:rPr>
                <w:rFonts w:ascii="Times New Roman" w:eastAsia="Times New Roman" w:hAnsi="Times New Roman" w:cs="Times New Roman"/>
                <w:sz w:val="24"/>
                <w:szCs w:val="24"/>
                <w:lang w:eastAsia="ru-RU"/>
              </w:rPr>
            </w:pPr>
          </w:p>
        </w:tc>
        <w:tc>
          <w:tcPr>
            <w:tcW w:w="1340" w:type="dxa"/>
            <w:tcBorders>
              <w:top w:val="single" w:sz="8" w:space="0" w:color="auto"/>
              <w:left w:val="single" w:sz="8" w:space="0" w:color="auto"/>
              <w:bottom w:val="single" w:sz="8" w:space="0" w:color="auto"/>
            </w:tcBorders>
            <w:vAlign w:val="center"/>
          </w:tcPr>
          <w:p w:rsidR="00681C5C" w:rsidRPr="0066131B" w:rsidRDefault="0066131B" w:rsidP="00681C5C">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292128</w:t>
            </w:r>
          </w:p>
        </w:tc>
      </w:tr>
      <w:tr w:rsidR="00681C5C" w:rsidRPr="003867F2" w:rsidTr="00023365">
        <w:trPr>
          <w:trHeight w:val="311"/>
        </w:trPr>
        <w:tc>
          <w:tcPr>
            <w:tcW w:w="552" w:type="dxa"/>
            <w:tcBorders>
              <w:right w:val="single" w:sz="8" w:space="0" w:color="auto"/>
            </w:tcBorders>
            <w:tcMar>
              <w:left w:w="0" w:type="dxa"/>
              <w:right w:w="0" w:type="dxa"/>
            </w:tcMar>
            <w:vAlign w:val="center"/>
          </w:tcPr>
          <w:p w:rsidR="00681C5C" w:rsidRPr="003867F2" w:rsidRDefault="00681C5C" w:rsidP="00681C5C">
            <w:pPr>
              <w:spacing w:after="0" w:line="28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3738" w:type="dxa"/>
          </w:tcPr>
          <w:p w:rsidR="00681C5C" w:rsidRDefault="00681C5C" w:rsidP="00681C5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По решению собрания акционеров 5% прибыли направлено на образование резервного капитала</w:t>
            </w:r>
          </w:p>
        </w:tc>
        <w:tc>
          <w:tcPr>
            <w:tcW w:w="798" w:type="dxa"/>
            <w:tcBorders>
              <w:left w:val="single" w:sz="8" w:space="0" w:color="auto"/>
              <w:right w:val="single" w:sz="12" w:space="0" w:color="auto"/>
            </w:tcBorders>
            <w:vAlign w:val="center"/>
          </w:tcPr>
          <w:p w:rsidR="00681C5C" w:rsidRPr="0066131B" w:rsidRDefault="0066131B" w:rsidP="00681C5C">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 xml:space="preserve">П </w:t>
            </w:r>
            <w:r>
              <w:rPr>
                <w:rFonts w:ascii="Times New Roman" w:eastAsia="Times New Roman" w:hAnsi="Times New Roman" w:cs="Times New Roman"/>
                <w:sz w:val="24"/>
                <w:szCs w:val="24"/>
                <w:lang w:val="en-US" w:eastAsia="ru-RU"/>
              </w:rPr>
              <w:t>IV</w:t>
            </w:r>
          </w:p>
        </w:tc>
        <w:tc>
          <w:tcPr>
            <w:tcW w:w="940" w:type="dxa"/>
            <w:tcBorders>
              <w:top w:val="single" w:sz="8" w:space="0" w:color="auto"/>
              <w:left w:val="single" w:sz="12" w:space="0" w:color="auto"/>
              <w:bottom w:val="single" w:sz="8" w:space="0" w:color="auto"/>
              <w:right w:val="single" w:sz="8" w:space="0" w:color="auto"/>
            </w:tcBorders>
            <w:tcMar>
              <w:left w:w="0" w:type="dxa"/>
              <w:right w:w="0" w:type="dxa"/>
            </w:tcMar>
            <w:vAlign w:val="center"/>
          </w:tcPr>
          <w:p w:rsidR="00681C5C" w:rsidRPr="0066131B" w:rsidRDefault="0066131B" w:rsidP="00681C5C">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84</w:t>
            </w:r>
          </w:p>
        </w:tc>
        <w:tc>
          <w:tcPr>
            <w:tcW w:w="941" w:type="dxa"/>
            <w:tcBorders>
              <w:top w:val="single" w:sz="8" w:space="0" w:color="auto"/>
              <w:left w:val="single" w:sz="8" w:space="0" w:color="auto"/>
              <w:bottom w:val="single" w:sz="8" w:space="0" w:color="auto"/>
              <w:right w:val="single" w:sz="8" w:space="0" w:color="auto"/>
            </w:tcBorders>
            <w:vAlign w:val="center"/>
          </w:tcPr>
          <w:p w:rsidR="00681C5C" w:rsidRPr="0066131B" w:rsidRDefault="0066131B" w:rsidP="00681C5C">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82</w:t>
            </w:r>
          </w:p>
        </w:tc>
        <w:tc>
          <w:tcPr>
            <w:tcW w:w="1339" w:type="dxa"/>
            <w:tcBorders>
              <w:top w:val="single" w:sz="8" w:space="0" w:color="auto"/>
              <w:left w:val="single" w:sz="8" w:space="0" w:color="auto"/>
              <w:bottom w:val="single" w:sz="8" w:space="0" w:color="auto"/>
            </w:tcBorders>
            <w:vAlign w:val="center"/>
          </w:tcPr>
          <w:p w:rsidR="00681C5C" w:rsidRPr="003867F2" w:rsidRDefault="00681C5C" w:rsidP="00681C5C">
            <w:pPr>
              <w:spacing w:after="0" w:line="288" w:lineRule="auto"/>
              <w:jc w:val="center"/>
              <w:rPr>
                <w:rFonts w:ascii="Times New Roman" w:eastAsia="Times New Roman" w:hAnsi="Times New Roman" w:cs="Times New Roman"/>
                <w:sz w:val="24"/>
                <w:szCs w:val="24"/>
                <w:lang w:eastAsia="ru-RU"/>
              </w:rPr>
            </w:pPr>
          </w:p>
        </w:tc>
        <w:tc>
          <w:tcPr>
            <w:tcW w:w="1340" w:type="dxa"/>
            <w:tcBorders>
              <w:top w:val="single" w:sz="8" w:space="0" w:color="auto"/>
              <w:left w:val="single" w:sz="8" w:space="0" w:color="auto"/>
              <w:bottom w:val="single" w:sz="8" w:space="0" w:color="auto"/>
            </w:tcBorders>
            <w:vAlign w:val="center"/>
          </w:tcPr>
          <w:p w:rsidR="00681C5C" w:rsidRPr="0066131B" w:rsidRDefault="0066131B" w:rsidP="00681C5C">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14606</w:t>
            </w:r>
          </w:p>
        </w:tc>
      </w:tr>
      <w:tr w:rsidR="00681C5C" w:rsidRPr="003867F2" w:rsidTr="00023365">
        <w:trPr>
          <w:trHeight w:val="311"/>
        </w:trPr>
        <w:tc>
          <w:tcPr>
            <w:tcW w:w="552" w:type="dxa"/>
            <w:tcBorders>
              <w:right w:val="single" w:sz="8" w:space="0" w:color="auto"/>
            </w:tcBorders>
            <w:tcMar>
              <w:left w:w="0" w:type="dxa"/>
              <w:right w:w="0" w:type="dxa"/>
            </w:tcMar>
            <w:vAlign w:val="center"/>
          </w:tcPr>
          <w:p w:rsidR="00681C5C" w:rsidRPr="003867F2" w:rsidRDefault="00681C5C" w:rsidP="00681C5C">
            <w:pPr>
              <w:spacing w:after="0" w:line="28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3738" w:type="dxa"/>
          </w:tcPr>
          <w:p w:rsidR="00681C5C" w:rsidRDefault="00681C5C" w:rsidP="00681C5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Начислены дивиденды (25%):</w:t>
            </w:r>
          </w:p>
          <w:p w:rsidR="00681C5C" w:rsidRDefault="00681C5C" w:rsidP="00681C5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акционерам, не являющимися работниками организации</w:t>
            </w:r>
          </w:p>
          <w:p w:rsidR="00681C5C" w:rsidRDefault="00681C5C" w:rsidP="00681C5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акционерам, являющимся работниками организации</w:t>
            </w:r>
          </w:p>
        </w:tc>
        <w:tc>
          <w:tcPr>
            <w:tcW w:w="798" w:type="dxa"/>
            <w:tcBorders>
              <w:left w:val="single" w:sz="8" w:space="0" w:color="auto"/>
              <w:right w:val="single" w:sz="12" w:space="0" w:color="auto"/>
            </w:tcBorders>
            <w:vAlign w:val="center"/>
          </w:tcPr>
          <w:p w:rsidR="00681C5C" w:rsidRPr="0066131B" w:rsidRDefault="0066131B" w:rsidP="00681C5C">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 xml:space="preserve">П </w:t>
            </w:r>
            <w:r>
              <w:rPr>
                <w:rFonts w:ascii="Times New Roman" w:eastAsia="Times New Roman" w:hAnsi="Times New Roman" w:cs="Times New Roman"/>
                <w:sz w:val="24"/>
                <w:szCs w:val="24"/>
                <w:lang w:val="en-US" w:eastAsia="ru-RU"/>
              </w:rPr>
              <w:t>IV</w:t>
            </w:r>
          </w:p>
          <w:p w:rsidR="0066131B" w:rsidRPr="0066131B" w:rsidRDefault="0066131B" w:rsidP="00681C5C">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val="en-US" w:eastAsia="ru-RU"/>
              </w:rPr>
              <w:t xml:space="preserve"> IV</w:t>
            </w:r>
          </w:p>
        </w:tc>
        <w:tc>
          <w:tcPr>
            <w:tcW w:w="940" w:type="dxa"/>
            <w:tcBorders>
              <w:top w:val="single" w:sz="8" w:space="0" w:color="auto"/>
              <w:left w:val="single" w:sz="12" w:space="0" w:color="auto"/>
              <w:bottom w:val="single" w:sz="8" w:space="0" w:color="auto"/>
              <w:right w:val="single" w:sz="8" w:space="0" w:color="auto"/>
            </w:tcBorders>
            <w:tcMar>
              <w:left w:w="0" w:type="dxa"/>
              <w:right w:w="0" w:type="dxa"/>
            </w:tcMar>
            <w:vAlign w:val="center"/>
          </w:tcPr>
          <w:p w:rsidR="00681C5C" w:rsidRDefault="0066131B" w:rsidP="00681C5C">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84</w:t>
            </w:r>
          </w:p>
          <w:p w:rsidR="0066131B" w:rsidRPr="0066131B" w:rsidRDefault="0066131B" w:rsidP="00681C5C">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84</w:t>
            </w:r>
          </w:p>
        </w:tc>
        <w:tc>
          <w:tcPr>
            <w:tcW w:w="941" w:type="dxa"/>
            <w:tcBorders>
              <w:top w:val="single" w:sz="8" w:space="0" w:color="auto"/>
              <w:left w:val="single" w:sz="8" w:space="0" w:color="auto"/>
              <w:bottom w:val="single" w:sz="8" w:space="0" w:color="auto"/>
              <w:right w:val="single" w:sz="8" w:space="0" w:color="auto"/>
            </w:tcBorders>
            <w:vAlign w:val="center"/>
          </w:tcPr>
          <w:p w:rsidR="00681C5C" w:rsidRDefault="0066131B" w:rsidP="00681C5C">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75.2</w:t>
            </w:r>
          </w:p>
          <w:p w:rsidR="0066131B" w:rsidRPr="0066131B" w:rsidRDefault="0066131B" w:rsidP="00681C5C">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70</w:t>
            </w:r>
          </w:p>
        </w:tc>
        <w:tc>
          <w:tcPr>
            <w:tcW w:w="1339" w:type="dxa"/>
            <w:tcBorders>
              <w:top w:val="single" w:sz="8" w:space="0" w:color="auto"/>
              <w:left w:val="single" w:sz="8" w:space="0" w:color="auto"/>
              <w:bottom w:val="single" w:sz="8" w:space="0" w:color="auto"/>
            </w:tcBorders>
            <w:vAlign w:val="center"/>
          </w:tcPr>
          <w:p w:rsidR="00681C5C" w:rsidRDefault="0066131B" w:rsidP="00681C5C">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73032</w:t>
            </w:r>
          </w:p>
          <w:p w:rsidR="0066131B" w:rsidRPr="0066131B" w:rsidRDefault="0066131B" w:rsidP="00681C5C">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73032</w:t>
            </w:r>
          </w:p>
        </w:tc>
        <w:tc>
          <w:tcPr>
            <w:tcW w:w="1340" w:type="dxa"/>
            <w:tcBorders>
              <w:top w:val="single" w:sz="8" w:space="0" w:color="auto"/>
              <w:left w:val="single" w:sz="8" w:space="0" w:color="auto"/>
              <w:bottom w:val="single" w:sz="8" w:space="0" w:color="auto"/>
            </w:tcBorders>
            <w:vAlign w:val="center"/>
          </w:tcPr>
          <w:p w:rsidR="00681C5C" w:rsidRPr="0066131B" w:rsidRDefault="0066131B" w:rsidP="00681C5C">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146064</w:t>
            </w:r>
          </w:p>
        </w:tc>
      </w:tr>
      <w:tr w:rsidR="00681C5C" w:rsidRPr="003867F2" w:rsidTr="00023365">
        <w:trPr>
          <w:trHeight w:val="311"/>
        </w:trPr>
        <w:tc>
          <w:tcPr>
            <w:tcW w:w="552" w:type="dxa"/>
            <w:tcBorders>
              <w:right w:val="single" w:sz="8" w:space="0" w:color="auto"/>
            </w:tcBorders>
            <w:tcMar>
              <w:left w:w="0" w:type="dxa"/>
              <w:right w:w="0" w:type="dxa"/>
            </w:tcMar>
            <w:vAlign w:val="center"/>
          </w:tcPr>
          <w:p w:rsidR="00681C5C" w:rsidRPr="003867F2" w:rsidRDefault="00681C5C" w:rsidP="00681C5C">
            <w:pPr>
              <w:spacing w:after="0" w:line="28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3738" w:type="dxa"/>
            <w:vAlign w:val="center"/>
          </w:tcPr>
          <w:p w:rsidR="00681C5C" w:rsidRDefault="00681C5C" w:rsidP="00681C5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Выплачены дивиденды:</w:t>
            </w:r>
          </w:p>
          <w:p w:rsidR="00681C5C" w:rsidRDefault="00681C5C" w:rsidP="00681C5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акционерам, не являющимися работниками организации</w:t>
            </w:r>
          </w:p>
          <w:p w:rsidR="00681C5C" w:rsidRDefault="00681C5C" w:rsidP="00681C5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акционерам, являющимся работниками организации</w:t>
            </w:r>
          </w:p>
        </w:tc>
        <w:tc>
          <w:tcPr>
            <w:tcW w:w="798" w:type="dxa"/>
            <w:tcBorders>
              <w:left w:val="single" w:sz="8" w:space="0" w:color="auto"/>
              <w:right w:val="single" w:sz="12" w:space="0" w:color="auto"/>
            </w:tcBorders>
            <w:vAlign w:val="center"/>
          </w:tcPr>
          <w:p w:rsidR="00681C5C" w:rsidRPr="007F6188" w:rsidRDefault="007F6188" w:rsidP="00681C5C">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 xml:space="preserve">П </w:t>
            </w:r>
            <w:r>
              <w:rPr>
                <w:rFonts w:ascii="Times New Roman" w:eastAsia="Times New Roman" w:hAnsi="Times New Roman" w:cs="Times New Roman"/>
                <w:sz w:val="24"/>
                <w:szCs w:val="24"/>
                <w:lang w:val="en-US" w:eastAsia="ru-RU"/>
              </w:rPr>
              <w:t>II</w:t>
            </w:r>
          </w:p>
          <w:p w:rsidR="007F6188" w:rsidRPr="007F6188" w:rsidRDefault="007F6188" w:rsidP="00681C5C">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val="en-US" w:eastAsia="ru-RU"/>
              </w:rPr>
              <w:t xml:space="preserve"> III</w:t>
            </w:r>
          </w:p>
        </w:tc>
        <w:tc>
          <w:tcPr>
            <w:tcW w:w="940" w:type="dxa"/>
            <w:tcBorders>
              <w:top w:val="single" w:sz="8" w:space="0" w:color="auto"/>
              <w:left w:val="single" w:sz="12" w:space="0" w:color="auto"/>
              <w:bottom w:val="single" w:sz="8" w:space="0" w:color="auto"/>
              <w:right w:val="single" w:sz="8" w:space="0" w:color="auto"/>
            </w:tcBorders>
            <w:tcMar>
              <w:left w:w="0" w:type="dxa"/>
              <w:right w:w="0" w:type="dxa"/>
            </w:tcMar>
            <w:vAlign w:val="center"/>
          </w:tcPr>
          <w:p w:rsidR="00681C5C" w:rsidRDefault="007F6188" w:rsidP="00681C5C">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75.2</w:t>
            </w:r>
          </w:p>
          <w:p w:rsidR="007F6188" w:rsidRPr="007F6188" w:rsidRDefault="007F6188" w:rsidP="00681C5C">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70</w:t>
            </w:r>
          </w:p>
        </w:tc>
        <w:tc>
          <w:tcPr>
            <w:tcW w:w="941" w:type="dxa"/>
            <w:tcBorders>
              <w:top w:val="single" w:sz="8" w:space="0" w:color="auto"/>
              <w:left w:val="single" w:sz="8" w:space="0" w:color="auto"/>
              <w:bottom w:val="single" w:sz="8" w:space="0" w:color="auto"/>
              <w:right w:val="single" w:sz="8" w:space="0" w:color="auto"/>
            </w:tcBorders>
            <w:vAlign w:val="center"/>
          </w:tcPr>
          <w:p w:rsidR="00681C5C" w:rsidRDefault="007F6188" w:rsidP="00681C5C">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51</w:t>
            </w:r>
          </w:p>
          <w:p w:rsidR="007F6188" w:rsidRPr="007F6188" w:rsidRDefault="007F6188" w:rsidP="00681C5C">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51</w:t>
            </w:r>
          </w:p>
        </w:tc>
        <w:tc>
          <w:tcPr>
            <w:tcW w:w="1339" w:type="dxa"/>
            <w:tcBorders>
              <w:top w:val="single" w:sz="8" w:space="0" w:color="auto"/>
              <w:left w:val="single" w:sz="8" w:space="0" w:color="auto"/>
              <w:bottom w:val="single" w:sz="8" w:space="0" w:color="auto"/>
            </w:tcBorders>
            <w:vAlign w:val="center"/>
          </w:tcPr>
          <w:p w:rsidR="00681C5C" w:rsidRDefault="007F6188" w:rsidP="00681C5C">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73032</w:t>
            </w:r>
          </w:p>
          <w:p w:rsidR="007F6188" w:rsidRPr="007F6188" w:rsidRDefault="007F6188" w:rsidP="00681C5C">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73032</w:t>
            </w:r>
          </w:p>
        </w:tc>
        <w:tc>
          <w:tcPr>
            <w:tcW w:w="1340" w:type="dxa"/>
            <w:tcBorders>
              <w:top w:val="single" w:sz="8" w:space="0" w:color="auto"/>
              <w:left w:val="single" w:sz="8" w:space="0" w:color="auto"/>
              <w:bottom w:val="single" w:sz="8" w:space="0" w:color="auto"/>
            </w:tcBorders>
            <w:vAlign w:val="center"/>
          </w:tcPr>
          <w:p w:rsidR="00681C5C" w:rsidRPr="007F6188" w:rsidRDefault="007F6188" w:rsidP="00681C5C">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146064</w:t>
            </w:r>
          </w:p>
        </w:tc>
      </w:tr>
      <w:tr w:rsidR="00681C5C" w:rsidRPr="003867F2" w:rsidTr="00023365">
        <w:trPr>
          <w:trHeight w:val="311"/>
        </w:trPr>
        <w:tc>
          <w:tcPr>
            <w:tcW w:w="552" w:type="dxa"/>
            <w:tcBorders>
              <w:right w:val="single" w:sz="8" w:space="0" w:color="auto"/>
            </w:tcBorders>
            <w:tcMar>
              <w:left w:w="0" w:type="dxa"/>
              <w:right w:w="0" w:type="dxa"/>
            </w:tcMar>
            <w:vAlign w:val="center"/>
          </w:tcPr>
          <w:p w:rsidR="00681C5C" w:rsidRPr="003867F2" w:rsidRDefault="00681C5C" w:rsidP="00681C5C">
            <w:pPr>
              <w:spacing w:after="0" w:line="28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p>
        </w:tc>
        <w:tc>
          <w:tcPr>
            <w:tcW w:w="3738" w:type="dxa"/>
          </w:tcPr>
          <w:p w:rsidR="00681C5C" w:rsidRDefault="00681C5C" w:rsidP="00681C5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Оплачена задолженность по налогам и взносам во внебюджетные фонды</w:t>
            </w:r>
          </w:p>
        </w:tc>
        <w:tc>
          <w:tcPr>
            <w:tcW w:w="798" w:type="dxa"/>
            <w:tcBorders>
              <w:left w:val="single" w:sz="8" w:space="0" w:color="auto"/>
              <w:right w:val="single" w:sz="12" w:space="0" w:color="auto"/>
            </w:tcBorders>
            <w:vAlign w:val="center"/>
          </w:tcPr>
          <w:p w:rsidR="00681C5C" w:rsidRPr="005E1A58" w:rsidRDefault="005E1A58" w:rsidP="00681C5C">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 xml:space="preserve">П </w:t>
            </w:r>
            <w:r>
              <w:rPr>
                <w:rFonts w:ascii="Times New Roman" w:eastAsia="Times New Roman" w:hAnsi="Times New Roman" w:cs="Times New Roman"/>
                <w:sz w:val="24"/>
                <w:szCs w:val="24"/>
                <w:lang w:val="en-US" w:eastAsia="ru-RU"/>
              </w:rPr>
              <w:t>IV</w:t>
            </w:r>
          </w:p>
          <w:p w:rsidR="005E1A58" w:rsidRPr="005E1A58" w:rsidRDefault="005E1A58" w:rsidP="00681C5C">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val="en-US" w:eastAsia="ru-RU"/>
              </w:rPr>
              <w:t xml:space="preserve"> III</w:t>
            </w:r>
          </w:p>
        </w:tc>
        <w:tc>
          <w:tcPr>
            <w:tcW w:w="940" w:type="dxa"/>
            <w:tcBorders>
              <w:top w:val="single" w:sz="8" w:space="0" w:color="auto"/>
              <w:left w:val="single" w:sz="12" w:space="0" w:color="auto"/>
              <w:bottom w:val="single" w:sz="8" w:space="0" w:color="auto"/>
              <w:right w:val="single" w:sz="8" w:space="0" w:color="auto"/>
            </w:tcBorders>
            <w:tcMar>
              <w:left w:w="0" w:type="dxa"/>
              <w:right w:w="0" w:type="dxa"/>
            </w:tcMar>
            <w:vAlign w:val="center"/>
          </w:tcPr>
          <w:p w:rsidR="00681C5C" w:rsidRDefault="005E1A58" w:rsidP="00681C5C">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68</w:t>
            </w:r>
          </w:p>
          <w:p w:rsidR="005E1A58" w:rsidRPr="005E1A58" w:rsidRDefault="005E1A58" w:rsidP="00681C5C">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69</w:t>
            </w:r>
          </w:p>
        </w:tc>
        <w:tc>
          <w:tcPr>
            <w:tcW w:w="941" w:type="dxa"/>
            <w:tcBorders>
              <w:top w:val="single" w:sz="8" w:space="0" w:color="auto"/>
              <w:left w:val="single" w:sz="8" w:space="0" w:color="auto"/>
              <w:bottom w:val="single" w:sz="8" w:space="0" w:color="auto"/>
              <w:right w:val="single" w:sz="8" w:space="0" w:color="auto"/>
            </w:tcBorders>
            <w:vAlign w:val="center"/>
          </w:tcPr>
          <w:p w:rsidR="00681C5C" w:rsidRDefault="005E1A58" w:rsidP="00681C5C">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51</w:t>
            </w:r>
          </w:p>
          <w:p w:rsidR="005E1A58" w:rsidRPr="005E1A58" w:rsidRDefault="005E1A58" w:rsidP="00681C5C">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51</w:t>
            </w:r>
          </w:p>
        </w:tc>
        <w:tc>
          <w:tcPr>
            <w:tcW w:w="1339" w:type="dxa"/>
            <w:tcBorders>
              <w:top w:val="single" w:sz="8" w:space="0" w:color="auto"/>
              <w:left w:val="single" w:sz="8" w:space="0" w:color="auto"/>
              <w:bottom w:val="single" w:sz="8" w:space="0" w:color="auto"/>
            </w:tcBorders>
            <w:vAlign w:val="center"/>
          </w:tcPr>
          <w:p w:rsidR="00681C5C" w:rsidRDefault="005E1A58" w:rsidP="00681C5C">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215672</w:t>
            </w:r>
          </w:p>
          <w:p w:rsidR="005E1A58" w:rsidRPr="005E1A58" w:rsidRDefault="005E1A58" w:rsidP="00681C5C">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43200</w:t>
            </w:r>
          </w:p>
        </w:tc>
        <w:tc>
          <w:tcPr>
            <w:tcW w:w="1340" w:type="dxa"/>
            <w:tcBorders>
              <w:top w:val="single" w:sz="8" w:space="0" w:color="auto"/>
              <w:left w:val="single" w:sz="8" w:space="0" w:color="auto"/>
              <w:bottom w:val="single" w:sz="8" w:space="0" w:color="auto"/>
            </w:tcBorders>
            <w:vAlign w:val="center"/>
          </w:tcPr>
          <w:p w:rsidR="00681C5C" w:rsidRPr="005E1A58" w:rsidRDefault="005E1A58" w:rsidP="00681C5C">
            <w:pPr>
              <w:spacing w:after="0" w:line="288"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258872</w:t>
            </w:r>
          </w:p>
        </w:tc>
      </w:tr>
      <w:tr w:rsidR="00681C5C" w:rsidRPr="003867F2" w:rsidTr="00023365">
        <w:trPr>
          <w:trHeight w:val="311"/>
        </w:trPr>
        <w:tc>
          <w:tcPr>
            <w:tcW w:w="552" w:type="dxa"/>
            <w:tcBorders>
              <w:right w:val="single" w:sz="8" w:space="0" w:color="auto"/>
            </w:tcBorders>
            <w:tcMar>
              <w:left w:w="0" w:type="dxa"/>
              <w:right w:w="0" w:type="dxa"/>
            </w:tcMar>
            <w:vAlign w:val="center"/>
          </w:tcPr>
          <w:p w:rsidR="00681C5C" w:rsidRDefault="00681C5C" w:rsidP="00681C5C">
            <w:pPr>
              <w:spacing w:after="0" w:line="288" w:lineRule="auto"/>
              <w:jc w:val="center"/>
              <w:rPr>
                <w:rFonts w:ascii="Times New Roman" w:eastAsia="Times New Roman" w:hAnsi="Times New Roman" w:cs="Times New Roman"/>
                <w:sz w:val="24"/>
                <w:szCs w:val="24"/>
                <w:lang w:eastAsia="ru-RU"/>
              </w:rPr>
            </w:pPr>
          </w:p>
        </w:tc>
        <w:tc>
          <w:tcPr>
            <w:tcW w:w="3738" w:type="dxa"/>
          </w:tcPr>
          <w:p w:rsidR="00681C5C" w:rsidRDefault="005E1A58" w:rsidP="00C256EC">
            <w:pPr>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w:t>
            </w:r>
          </w:p>
        </w:tc>
        <w:tc>
          <w:tcPr>
            <w:tcW w:w="798" w:type="dxa"/>
            <w:tcBorders>
              <w:left w:val="single" w:sz="8" w:space="0" w:color="auto"/>
              <w:right w:val="single" w:sz="12" w:space="0" w:color="auto"/>
            </w:tcBorders>
            <w:vAlign w:val="center"/>
          </w:tcPr>
          <w:p w:rsidR="00681C5C" w:rsidRPr="003867F2" w:rsidRDefault="00681C5C" w:rsidP="00681C5C">
            <w:pPr>
              <w:spacing w:after="0" w:line="288" w:lineRule="auto"/>
              <w:jc w:val="center"/>
              <w:rPr>
                <w:rFonts w:ascii="Times New Roman" w:eastAsia="Times New Roman" w:hAnsi="Times New Roman" w:cs="Times New Roman"/>
                <w:sz w:val="24"/>
                <w:szCs w:val="24"/>
                <w:lang w:eastAsia="ru-RU"/>
              </w:rPr>
            </w:pPr>
          </w:p>
        </w:tc>
        <w:tc>
          <w:tcPr>
            <w:tcW w:w="940" w:type="dxa"/>
            <w:tcBorders>
              <w:top w:val="single" w:sz="8" w:space="0" w:color="auto"/>
              <w:left w:val="single" w:sz="12" w:space="0" w:color="auto"/>
              <w:bottom w:val="single" w:sz="8" w:space="0" w:color="auto"/>
              <w:right w:val="single" w:sz="8" w:space="0" w:color="auto"/>
            </w:tcBorders>
            <w:tcMar>
              <w:left w:w="0" w:type="dxa"/>
              <w:right w:w="0" w:type="dxa"/>
            </w:tcMar>
            <w:vAlign w:val="center"/>
          </w:tcPr>
          <w:p w:rsidR="00681C5C" w:rsidRPr="003867F2" w:rsidRDefault="00681C5C" w:rsidP="00681C5C">
            <w:pPr>
              <w:spacing w:after="0" w:line="288" w:lineRule="auto"/>
              <w:jc w:val="center"/>
              <w:rPr>
                <w:rFonts w:ascii="Times New Roman" w:eastAsia="Times New Roman" w:hAnsi="Times New Roman" w:cs="Times New Roman"/>
                <w:sz w:val="24"/>
                <w:szCs w:val="24"/>
                <w:lang w:eastAsia="ru-RU"/>
              </w:rPr>
            </w:pPr>
          </w:p>
        </w:tc>
        <w:tc>
          <w:tcPr>
            <w:tcW w:w="941" w:type="dxa"/>
            <w:tcBorders>
              <w:top w:val="single" w:sz="8" w:space="0" w:color="auto"/>
              <w:left w:val="single" w:sz="8" w:space="0" w:color="auto"/>
              <w:bottom w:val="single" w:sz="8" w:space="0" w:color="auto"/>
              <w:right w:val="single" w:sz="8" w:space="0" w:color="auto"/>
            </w:tcBorders>
            <w:vAlign w:val="center"/>
          </w:tcPr>
          <w:p w:rsidR="00681C5C" w:rsidRPr="003867F2" w:rsidRDefault="00681C5C" w:rsidP="00681C5C">
            <w:pPr>
              <w:spacing w:after="0" w:line="288" w:lineRule="auto"/>
              <w:jc w:val="center"/>
              <w:rPr>
                <w:rFonts w:ascii="Times New Roman" w:eastAsia="Times New Roman" w:hAnsi="Times New Roman" w:cs="Times New Roman"/>
                <w:sz w:val="24"/>
                <w:szCs w:val="24"/>
                <w:lang w:eastAsia="ru-RU"/>
              </w:rPr>
            </w:pPr>
          </w:p>
        </w:tc>
        <w:tc>
          <w:tcPr>
            <w:tcW w:w="1339" w:type="dxa"/>
            <w:tcBorders>
              <w:top w:val="single" w:sz="8" w:space="0" w:color="auto"/>
              <w:left w:val="single" w:sz="8" w:space="0" w:color="auto"/>
              <w:bottom w:val="single" w:sz="8" w:space="0" w:color="auto"/>
            </w:tcBorders>
            <w:vAlign w:val="center"/>
          </w:tcPr>
          <w:p w:rsidR="00681C5C" w:rsidRPr="003867F2" w:rsidRDefault="00681C5C" w:rsidP="00681C5C">
            <w:pPr>
              <w:spacing w:after="0" w:line="288" w:lineRule="auto"/>
              <w:jc w:val="center"/>
              <w:rPr>
                <w:rFonts w:ascii="Times New Roman" w:eastAsia="Times New Roman" w:hAnsi="Times New Roman" w:cs="Times New Roman"/>
                <w:sz w:val="24"/>
                <w:szCs w:val="24"/>
                <w:lang w:eastAsia="ru-RU"/>
              </w:rPr>
            </w:pPr>
          </w:p>
        </w:tc>
        <w:tc>
          <w:tcPr>
            <w:tcW w:w="1340" w:type="dxa"/>
            <w:tcBorders>
              <w:top w:val="single" w:sz="8" w:space="0" w:color="auto"/>
              <w:left w:val="single" w:sz="8" w:space="0" w:color="auto"/>
              <w:bottom w:val="single" w:sz="8" w:space="0" w:color="auto"/>
            </w:tcBorders>
            <w:vAlign w:val="center"/>
          </w:tcPr>
          <w:p w:rsidR="00681C5C" w:rsidRPr="003867F2" w:rsidRDefault="005E1A58" w:rsidP="00681C5C">
            <w:pPr>
              <w:spacing w:after="0" w:line="28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7990165</w:t>
            </w:r>
          </w:p>
        </w:tc>
      </w:tr>
    </w:tbl>
    <w:p w:rsidR="00AB7054" w:rsidRDefault="003B020E" w:rsidP="00C256EC">
      <w:pPr>
        <w:spacing w:before="240" w:after="0" w:line="360" w:lineRule="auto"/>
        <w:ind w:firstLine="709"/>
        <w:jc w:val="both"/>
        <w:rPr>
          <w:rFonts w:ascii="Times New Roman" w:eastAsia="Times New Roman" w:hAnsi="Times New Roman" w:cs="Times New Roman"/>
          <w:color w:val="000000"/>
          <w:sz w:val="28"/>
          <w:szCs w:val="24"/>
          <w:lang w:eastAsia="ru-RU"/>
        </w:rPr>
      </w:pPr>
      <w:r w:rsidRPr="003B020E">
        <w:rPr>
          <w:rFonts w:ascii="Times New Roman" w:eastAsia="Times New Roman" w:hAnsi="Times New Roman" w:cs="Times New Roman"/>
          <w:color w:val="000000"/>
          <w:sz w:val="28"/>
          <w:szCs w:val="24"/>
          <w:lang w:eastAsia="ru-RU"/>
        </w:rPr>
        <w:t xml:space="preserve">По данным Журнала регистрации свершившихся фактов хозяйственной жизни заполнена Главная книга (приложение </w:t>
      </w:r>
      <w:r>
        <w:rPr>
          <w:rFonts w:ascii="Times New Roman" w:eastAsia="Times New Roman" w:hAnsi="Times New Roman" w:cs="Times New Roman"/>
          <w:color w:val="000000"/>
          <w:sz w:val="28"/>
          <w:szCs w:val="24"/>
          <w:lang w:eastAsia="ru-RU"/>
        </w:rPr>
        <w:t>А</w:t>
      </w:r>
      <w:r w:rsidRPr="003B020E">
        <w:rPr>
          <w:rFonts w:ascii="Times New Roman" w:eastAsia="Times New Roman" w:hAnsi="Times New Roman" w:cs="Times New Roman"/>
          <w:color w:val="000000"/>
          <w:sz w:val="28"/>
          <w:szCs w:val="24"/>
          <w:lang w:eastAsia="ru-RU"/>
        </w:rPr>
        <w:t xml:space="preserve">), составлена </w:t>
      </w:r>
      <w:proofErr w:type="spellStart"/>
      <w:r w:rsidRPr="003B020E">
        <w:rPr>
          <w:rFonts w:ascii="Times New Roman" w:eastAsia="Times New Roman" w:hAnsi="Times New Roman" w:cs="Times New Roman"/>
          <w:color w:val="000000"/>
          <w:sz w:val="28"/>
          <w:szCs w:val="24"/>
          <w:lang w:eastAsia="ru-RU"/>
        </w:rPr>
        <w:t>оборотно</w:t>
      </w:r>
      <w:proofErr w:type="spellEnd"/>
      <w:r w:rsidRPr="003B020E">
        <w:rPr>
          <w:rFonts w:ascii="Times New Roman" w:eastAsia="Times New Roman" w:hAnsi="Times New Roman" w:cs="Times New Roman"/>
          <w:color w:val="000000"/>
          <w:sz w:val="28"/>
          <w:szCs w:val="24"/>
          <w:lang w:eastAsia="ru-RU"/>
        </w:rPr>
        <w:t xml:space="preserve">-сальдовая ведомость (приложение </w:t>
      </w:r>
      <w:r>
        <w:rPr>
          <w:rFonts w:ascii="Times New Roman" w:eastAsia="Times New Roman" w:hAnsi="Times New Roman" w:cs="Times New Roman"/>
          <w:color w:val="000000"/>
          <w:sz w:val="28"/>
          <w:szCs w:val="24"/>
          <w:lang w:eastAsia="ru-RU"/>
        </w:rPr>
        <w:t>Б</w:t>
      </w:r>
      <w:r w:rsidRPr="003B020E">
        <w:rPr>
          <w:rFonts w:ascii="Times New Roman" w:eastAsia="Times New Roman" w:hAnsi="Times New Roman" w:cs="Times New Roman"/>
          <w:color w:val="000000"/>
          <w:sz w:val="28"/>
          <w:szCs w:val="24"/>
          <w:lang w:eastAsia="ru-RU"/>
        </w:rPr>
        <w:t xml:space="preserve">), сформирован баланс на конец периода (приложение </w:t>
      </w:r>
      <w:r>
        <w:rPr>
          <w:rFonts w:ascii="Times New Roman" w:eastAsia="Times New Roman" w:hAnsi="Times New Roman" w:cs="Times New Roman"/>
          <w:color w:val="000000"/>
          <w:sz w:val="28"/>
          <w:szCs w:val="24"/>
          <w:lang w:eastAsia="ru-RU"/>
        </w:rPr>
        <w:t>В</w:t>
      </w:r>
      <w:r w:rsidRPr="003B020E">
        <w:rPr>
          <w:rFonts w:ascii="Times New Roman" w:eastAsia="Times New Roman" w:hAnsi="Times New Roman" w:cs="Times New Roman"/>
          <w:color w:val="000000"/>
          <w:sz w:val="28"/>
          <w:szCs w:val="24"/>
          <w:lang w:eastAsia="ru-RU"/>
        </w:rPr>
        <w:t xml:space="preserve">) и отчет о финансовых результатах (приложение </w:t>
      </w:r>
      <w:r>
        <w:rPr>
          <w:rFonts w:ascii="Times New Roman" w:eastAsia="Times New Roman" w:hAnsi="Times New Roman" w:cs="Times New Roman"/>
          <w:color w:val="000000"/>
          <w:sz w:val="28"/>
          <w:szCs w:val="24"/>
          <w:lang w:eastAsia="ru-RU"/>
        </w:rPr>
        <w:t>Г</w:t>
      </w:r>
      <w:r w:rsidRPr="003B020E">
        <w:rPr>
          <w:rFonts w:ascii="Times New Roman" w:eastAsia="Times New Roman" w:hAnsi="Times New Roman" w:cs="Times New Roman"/>
          <w:color w:val="000000"/>
          <w:sz w:val="28"/>
          <w:szCs w:val="24"/>
          <w:lang w:eastAsia="ru-RU"/>
        </w:rPr>
        <w:t>).</w:t>
      </w:r>
    </w:p>
    <w:p w:rsidR="00EB3A80" w:rsidRDefault="00EB3A80" w:rsidP="00EB3A80">
      <w:pPr>
        <w:spacing w:after="0" w:line="360" w:lineRule="auto"/>
        <w:ind w:firstLine="709"/>
        <w:jc w:val="both"/>
        <w:rPr>
          <w:rFonts w:ascii="Times New Roman" w:eastAsia="Times New Roman" w:hAnsi="Times New Roman" w:cs="Times New Roman"/>
          <w:color w:val="000000"/>
          <w:sz w:val="28"/>
          <w:szCs w:val="24"/>
          <w:lang w:eastAsia="ru-RU"/>
        </w:rPr>
      </w:pPr>
      <w:r w:rsidRPr="00EB3A80">
        <w:rPr>
          <w:rFonts w:ascii="Times New Roman" w:eastAsia="Times New Roman" w:hAnsi="Times New Roman" w:cs="Times New Roman"/>
          <w:color w:val="000000"/>
          <w:sz w:val="28"/>
          <w:szCs w:val="24"/>
          <w:lang w:eastAsia="ru-RU"/>
        </w:rPr>
        <w:t>Косвенно-распределяемые затраты распределяются пропорционально заработной плате основных производственных рабочих. Распределение общепроизводственных з</w:t>
      </w:r>
      <w:r>
        <w:rPr>
          <w:rFonts w:ascii="Times New Roman" w:eastAsia="Times New Roman" w:hAnsi="Times New Roman" w:cs="Times New Roman"/>
          <w:color w:val="000000"/>
          <w:sz w:val="28"/>
          <w:szCs w:val="24"/>
          <w:lang w:eastAsia="ru-RU"/>
        </w:rPr>
        <w:t>атрат представлено в таблице 2.3</w:t>
      </w:r>
      <w:r w:rsidRPr="00EB3A80">
        <w:rPr>
          <w:rFonts w:ascii="Times New Roman" w:eastAsia="Times New Roman" w:hAnsi="Times New Roman" w:cs="Times New Roman"/>
          <w:color w:val="000000"/>
          <w:sz w:val="28"/>
          <w:szCs w:val="24"/>
          <w:lang w:eastAsia="ru-RU"/>
        </w:rPr>
        <w:t>.</w:t>
      </w:r>
    </w:p>
    <w:p w:rsidR="00682C47" w:rsidRDefault="00682C47" w:rsidP="00EB3A80">
      <w:pPr>
        <w:spacing w:after="0" w:line="360" w:lineRule="auto"/>
        <w:ind w:firstLine="709"/>
        <w:jc w:val="both"/>
        <w:rPr>
          <w:rFonts w:ascii="Times New Roman" w:eastAsia="Times New Roman" w:hAnsi="Times New Roman" w:cs="Times New Roman"/>
          <w:color w:val="000000"/>
          <w:sz w:val="28"/>
          <w:szCs w:val="24"/>
          <w:lang w:eastAsia="ru-RU"/>
        </w:rPr>
      </w:pPr>
    </w:p>
    <w:p w:rsidR="00682C47" w:rsidRPr="003B020E" w:rsidRDefault="00682C47" w:rsidP="00EB3A80">
      <w:pPr>
        <w:spacing w:after="0" w:line="360" w:lineRule="auto"/>
        <w:ind w:firstLine="709"/>
        <w:jc w:val="both"/>
        <w:rPr>
          <w:rFonts w:ascii="Times New Roman" w:eastAsia="Times New Roman" w:hAnsi="Times New Roman" w:cs="Times New Roman"/>
          <w:color w:val="000000"/>
          <w:sz w:val="28"/>
          <w:szCs w:val="24"/>
          <w:lang w:eastAsia="ru-RU"/>
        </w:rPr>
      </w:pPr>
    </w:p>
    <w:p w:rsidR="00F131FA" w:rsidRPr="00F131FA" w:rsidRDefault="00F131FA" w:rsidP="00F131FA">
      <w:pPr>
        <w:spacing w:after="200" w:line="276" w:lineRule="auto"/>
        <w:rPr>
          <w:rFonts w:ascii="Times New Roman" w:eastAsia="Times New Roman" w:hAnsi="Times New Roman" w:cs="Times New Roman"/>
          <w:sz w:val="28"/>
          <w:szCs w:val="28"/>
        </w:rPr>
      </w:pPr>
      <w:r w:rsidRPr="00F131FA">
        <w:rPr>
          <w:rFonts w:ascii="Times New Roman" w:eastAsia="Times New Roman" w:hAnsi="Times New Roman" w:cs="Times New Roman"/>
          <w:sz w:val="28"/>
          <w:szCs w:val="28"/>
        </w:rPr>
        <w:lastRenderedPageBreak/>
        <w:t>Таблица 2.3 — Распределение общепроизводственных затрат основного цеха</w:t>
      </w:r>
    </w:p>
    <w:tbl>
      <w:tblPr>
        <w:tblW w:w="9689" w:type="dxa"/>
        <w:tblLook w:val="04A0" w:firstRow="1" w:lastRow="0" w:firstColumn="1" w:lastColumn="0" w:noHBand="0" w:noVBand="1"/>
      </w:tblPr>
      <w:tblGrid>
        <w:gridCol w:w="3297"/>
        <w:gridCol w:w="2642"/>
        <w:gridCol w:w="3750"/>
      </w:tblGrid>
      <w:tr w:rsidR="00F131FA" w:rsidRPr="00F131FA" w:rsidTr="003B7EF2">
        <w:trPr>
          <w:trHeight w:val="321"/>
        </w:trPr>
        <w:tc>
          <w:tcPr>
            <w:tcW w:w="3297" w:type="dxa"/>
            <w:tcBorders>
              <w:top w:val="single" w:sz="4" w:space="0" w:color="auto"/>
              <w:left w:val="single" w:sz="4" w:space="0" w:color="auto"/>
              <w:bottom w:val="single" w:sz="4" w:space="0" w:color="auto"/>
              <w:right w:val="single" w:sz="4" w:space="0" w:color="auto"/>
            </w:tcBorders>
            <w:vAlign w:val="center"/>
            <w:hideMark/>
          </w:tcPr>
          <w:p w:rsidR="00F131FA" w:rsidRPr="00F131FA" w:rsidRDefault="00F131FA" w:rsidP="00F131FA">
            <w:pPr>
              <w:spacing w:after="0" w:line="288" w:lineRule="auto"/>
              <w:jc w:val="center"/>
              <w:rPr>
                <w:rFonts w:ascii="Times New Roman" w:eastAsia="Calibri" w:hAnsi="Times New Roman" w:cs="Times New Roman"/>
                <w:sz w:val="24"/>
                <w:szCs w:val="24"/>
              </w:rPr>
            </w:pPr>
            <w:r w:rsidRPr="00F131FA">
              <w:rPr>
                <w:rFonts w:ascii="Times New Roman" w:eastAsia="Calibri" w:hAnsi="Times New Roman" w:cs="Times New Roman"/>
                <w:sz w:val="24"/>
                <w:szCs w:val="24"/>
              </w:rPr>
              <w:t>Объект калькулирования</w:t>
            </w:r>
          </w:p>
        </w:tc>
        <w:tc>
          <w:tcPr>
            <w:tcW w:w="2642" w:type="dxa"/>
            <w:tcBorders>
              <w:top w:val="single" w:sz="4" w:space="0" w:color="auto"/>
              <w:left w:val="nil"/>
              <w:bottom w:val="single" w:sz="4" w:space="0" w:color="auto"/>
              <w:right w:val="single" w:sz="4" w:space="0" w:color="auto"/>
            </w:tcBorders>
            <w:vAlign w:val="center"/>
            <w:hideMark/>
          </w:tcPr>
          <w:p w:rsidR="00F131FA" w:rsidRPr="00F131FA" w:rsidRDefault="00F131FA" w:rsidP="00F131FA">
            <w:pPr>
              <w:spacing w:after="0" w:line="288" w:lineRule="auto"/>
              <w:jc w:val="center"/>
              <w:rPr>
                <w:rFonts w:ascii="Times New Roman" w:eastAsia="Calibri" w:hAnsi="Times New Roman" w:cs="Times New Roman"/>
                <w:sz w:val="24"/>
                <w:szCs w:val="24"/>
              </w:rPr>
            </w:pPr>
            <w:r w:rsidRPr="00F131FA">
              <w:rPr>
                <w:rFonts w:ascii="Times New Roman" w:eastAsia="Calibri" w:hAnsi="Times New Roman" w:cs="Times New Roman"/>
                <w:sz w:val="24"/>
                <w:szCs w:val="24"/>
              </w:rPr>
              <w:t>База распределения</w:t>
            </w:r>
          </w:p>
        </w:tc>
        <w:tc>
          <w:tcPr>
            <w:tcW w:w="3750" w:type="dxa"/>
            <w:tcBorders>
              <w:top w:val="single" w:sz="4" w:space="0" w:color="auto"/>
              <w:left w:val="nil"/>
              <w:bottom w:val="single" w:sz="4" w:space="0" w:color="auto"/>
              <w:right w:val="single" w:sz="4" w:space="0" w:color="auto"/>
            </w:tcBorders>
            <w:vAlign w:val="center"/>
            <w:hideMark/>
          </w:tcPr>
          <w:p w:rsidR="00F131FA" w:rsidRPr="00F131FA" w:rsidRDefault="00F131FA" w:rsidP="00F131FA">
            <w:pPr>
              <w:spacing w:after="0" w:line="288" w:lineRule="auto"/>
              <w:jc w:val="center"/>
              <w:rPr>
                <w:rFonts w:ascii="Times New Roman" w:eastAsia="Calibri" w:hAnsi="Times New Roman" w:cs="Times New Roman"/>
                <w:sz w:val="24"/>
                <w:szCs w:val="24"/>
              </w:rPr>
            </w:pPr>
            <w:r w:rsidRPr="00F131FA">
              <w:rPr>
                <w:rFonts w:ascii="Times New Roman" w:eastAsia="Calibri" w:hAnsi="Times New Roman" w:cs="Times New Roman"/>
                <w:sz w:val="24"/>
                <w:szCs w:val="24"/>
              </w:rPr>
              <w:t>Распределяемый показатель</w:t>
            </w:r>
          </w:p>
        </w:tc>
      </w:tr>
      <w:tr w:rsidR="00F131FA" w:rsidRPr="00F131FA" w:rsidTr="003B7EF2">
        <w:trPr>
          <w:trHeight w:val="273"/>
        </w:trPr>
        <w:tc>
          <w:tcPr>
            <w:tcW w:w="3297" w:type="dxa"/>
            <w:tcBorders>
              <w:top w:val="nil"/>
              <w:left w:val="single" w:sz="4" w:space="0" w:color="auto"/>
              <w:bottom w:val="single" w:sz="4" w:space="0" w:color="auto"/>
              <w:right w:val="single" w:sz="4" w:space="0" w:color="auto"/>
            </w:tcBorders>
            <w:noWrap/>
            <w:vAlign w:val="center"/>
            <w:hideMark/>
          </w:tcPr>
          <w:p w:rsidR="00F131FA" w:rsidRPr="00F131FA" w:rsidRDefault="00F131FA" w:rsidP="00F131FA">
            <w:pPr>
              <w:spacing w:after="0" w:line="288" w:lineRule="auto"/>
              <w:rPr>
                <w:rFonts w:ascii="Times New Roman" w:eastAsia="Calibri" w:hAnsi="Times New Roman" w:cs="Times New Roman"/>
                <w:sz w:val="24"/>
                <w:szCs w:val="24"/>
              </w:rPr>
            </w:pPr>
            <w:r w:rsidRPr="00F131FA">
              <w:rPr>
                <w:rFonts w:ascii="Times New Roman" w:eastAsia="Calibri" w:hAnsi="Times New Roman" w:cs="Times New Roman"/>
                <w:sz w:val="24"/>
                <w:szCs w:val="24"/>
              </w:rPr>
              <w:t>Изделие А</w:t>
            </w:r>
          </w:p>
        </w:tc>
        <w:tc>
          <w:tcPr>
            <w:tcW w:w="2642" w:type="dxa"/>
            <w:tcBorders>
              <w:top w:val="nil"/>
              <w:left w:val="nil"/>
              <w:bottom w:val="single" w:sz="4" w:space="0" w:color="auto"/>
              <w:right w:val="single" w:sz="4" w:space="0" w:color="auto"/>
            </w:tcBorders>
            <w:noWrap/>
            <w:vAlign w:val="center"/>
            <w:hideMark/>
          </w:tcPr>
          <w:p w:rsidR="00F131FA" w:rsidRPr="00F131FA" w:rsidRDefault="00F131FA" w:rsidP="00F131FA">
            <w:pPr>
              <w:spacing w:after="0" w:line="288" w:lineRule="auto"/>
              <w:jc w:val="center"/>
              <w:rPr>
                <w:rFonts w:ascii="Times New Roman" w:eastAsia="Calibri" w:hAnsi="Times New Roman" w:cs="Times New Roman"/>
                <w:sz w:val="24"/>
                <w:szCs w:val="24"/>
              </w:rPr>
            </w:pPr>
            <w:r w:rsidRPr="00F131FA">
              <w:rPr>
                <w:rFonts w:ascii="Times New Roman" w:eastAsia="Calibri" w:hAnsi="Times New Roman" w:cs="Times New Roman"/>
                <w:sz w:val="24"/>
                <w:szCs w:val="24"/>
              </w:rPr>
              <w:t>140 000 р.</w:t>
            </w:r>
          </w:p>
        </w:tc>
        <w:tc>
          <w:tcPr>
            <w:tcW w:w="3750" w:type="dxa"/>
            <w:tcBorders>
              <w:top w:val="nil"/>
              <w:left w:val="nil"/>
              <w:bottom w:val="single" w:sz="4" w:space="0" w:color="auto"/>
              <w:right w:val="single" w:sz="4" w:space="0" w:color="auto"/>
            </w:tcBorders>
            <w:noWrap/>
            <w:vAlign w:val="center"/>
            <w:hideMark/>
          </w:tcPr>
          <w:p w:rsidR="00F131FA" w:rsidRPr="00F131FA" w:rsidRDefault="00F131FA" w:rsidP="00F131FA">
            <w:pPr>
              <w:spacing w:after="0" w:line="288" w:lineRule="auto"/>
              <w:jc w:val="center"/>
              <w:rPr>
                <w:rFonts w:ascii="Times New Roman" w:eastAsia="Calibri" w:hAnsi="Times New Roman" w:cs="Times New Roman"/>
                <w:sz w:val="24"/>
                <w:szCs w:val="24"/>
              </w:rPr>
            </w:pPr>
            <w:r w:rsidRPr="00F131FA">
              <w:rPr>
                <w:rFonts w:ascii="Times New Roman" w:eastAsia="Calibri" w:hAnsi="Times New Roman" w:cs="Times New Roman"/>
                <w:sz w:val="24"/>
                <w:szCs w:val="24"/>
              </w:rPr>
              <w:t>27 600 р.</w:t>
            </w:r>
          </w:p>
        </w:tc>
      </w:tr>
      <w:tr w:rsidR="00F131FA" w:rsidRPr="00F131FA" w:rsidTr="003B7EF2">
        <w:trPr>
          <w:trHeight w:val="222"/>
        </w:trPr>
        <w:tc>
          <w:tcPr>
            <w:tcW w:w="3297" w:type="dxa"/>
            <w:tcBorders>
              <w:top w:val="nil"/>
              <w:left w:val="single" w:sz="4" w:space="0" w:color="auto"/>
              <w:bottom w:val="single" w:sz="4" w:space="0" w:color="auto"/>
              <w:right w:val="single" w:sz="4" w:space="0" w:color="auto"/>
            </w:tcBorders>
            <w:noWrap/>
            <w:vAlign w:val="center"/>
            <w:hideMark/>
          </w:tcPr>
          <w:p w:rsidR="00F131FA" w:rsidRPr="00F131FA" w:rsidRDefault="00F131FA" w:rsidP="00F131FA">
            <w:pPr>
              <w:spacing w:after="0" w:line="288" w:lineRule="auto"/>
              <w:rPr>
                <w:rFonts w:ascii="Times New Roman" w:eastAsia="Calibri" w:hAnsi="Times New Roman" w:cs="Times New Roman"/>
                <w:sz w:val="24"/>
                <w:szCs w:val="24"/>
              </w:rPr>
            </w:pPr>
            <w:r w:rsidRPr="00F131FA">
              <w:rPr>
                <w:rFonts w:ascii="Times New Roman" w:eastAsia="Calibri" w:hAnsi="Times New Roman" w:cs="Times New Roman"/>
                <w:sz w:val="24"/>
                <w:szCs w:val="24"/>
              </w:rPr>
              <w:t>Изделие В</w:t>
            </w:r>
          </w:p>
        </w:tc>
        <w:tc>
          <w:tcPr>
            <w:tcW w:w="2642" w:type="dxa"/>
            <w:tcBorders>
              <w:top w:val="nil"/>
              <w:left w:val="nil"/>
              <w:bottom w:val="single" w:sz="4" w:space="0" w:color="auto"/>
              <w:right w:val="single" w:sz="4" w:space="0" w:color="auto"/>
            </w:tcBorders>
            <w:noWrap/>
            <w:vAlign w:val="center"/>
            <w:hideMark/>
          </w:tcPr>
          <w:p w:rsidR="00F131FA" w:rsidRPr="00F131FA" w:rsidRDefault="00F131FA" w:rsidP="00F131FA">
            <w:pPr>
              <w:spacing w:after="0" w:line="288" w:lineRule="auto"/>
              <w:jc w:val="center"/>
              <w:rPr>
                <w:rFonts w:ascii="Times New Roman" w:eastAsia="Calibri" w:hAnsi="Times New Roman" w:cs="Times New Roman"/>
                <w:sz w:val="24"/>
                <w:szCs w:val="24"/>
              </w:rPr>
            </w:pPr>
            <w:r w:rsidRPr="00F131FA">
              <w:rPr>
                <w:rFonts w:ascii="Times New Roman" w:eastAsia="Calibri" w:hAnsi="Times New Roman" w:cs="Times New Roman"/>
                <w:sz w:val="24"/>
                <w:szCs w:val="24"/>
              </w:rPr>
              <w:t>140 000 р.</w:t>
            </w:r>
          </w:p>
        </w:tc>
        <w:tc>
          <w:tcPr>
            <w:tcW w:w="3750" w:type="dxa"/>
            <w:tcBorders>
              <w:top w:val="nil"/>
              <w:left w:val="nil"/>
              <w:bottom w:val="single" w:sz="4" w:space="0" w:color="auto"/>
              <w:right w:val="single" w:sz="4" w:space="0" w:color="auto"/>
            </w:tcBorders>
            <w:noWrap/>
            <w:vAlign w:val="center"/>
            <w:hideMark/>
          </w:tcPr>
          <w:p w:rsidR="00F131FA" w:rsidRPr="00F131FA" w:rsidRDefault="00F131FA" w:rsidP="00F131FA">
            <w:pPr>
              <w:spacing w:after="0" w:line="288" w:lineRule="auto"/>
              <w:jc w:val="center"/>
              <w:rPr>
                <w:rFonts w:ascii="Times New Roman" w:eastAsia="Calibri" w:hAnsi="Times New Roman" w:cs="Times New Roman"/>
                <w:sz w:val="24"/>
                <w:szCs w:val="24"/>
              </w:rPr>
            </w:pPr>
            <w:r w:rsidRPr="00F131FA">
              <w:rPr>
                <w:rFonts w:ascii="Times New Roman" w:eastAsia="Calibri" w:hAnsi="Times New Roman" w:cs="Times New Roman"/>
                <w:sz w:val="24"/>
                <w:szCs w:val="24"/>
              </w:rPr>
              <w:t>27 600</w:t>
            </w:r>
            <w:r w:rsidRPr="00F131FA">
              <w:rPr>
                <w:rFonts w:ascii="Times New Roman" w:eastAsia="Calibri" w:hAnsi="Times New Roman" w:cs="Times New Roman"/>
                <w:sz w:val="24"/>
                <w:szCs w:val="24"/>
                <w:lang w:val="en-US"/>
              </w:rPr>
              <w:t xml:space="preserve"> </w:t>
            </w:r>
            <w:r w:rsidRPr="00F131FA">
              <w:rPr>
                <w:rFonts w:ascii="Times New Roman" w:eastAsia="Calibri" w:hAnsi="Times New Roman" w:cs="Times New Roman"/>
                <w:sz w:val="24"/>
                <w:szCs w:val="24"/>
              </w:rPr>
              <w:t>р.</w:t>
            </w:r>
          </w:p>
        </w:tc>
      </w:tr>
      <w:tr w:rsidR="00F131FA" w:rsidRPr="00F131FA" w:rsidTr="003B7EF2">
        <w:trPr>
          <w:trHeight w:val="155"/>
        </w:trPr>
        <w:tc>
          <w:tcPr>
            <w:tcW w:w="3297" w:type="dxa"/>
            <w:tcBorders>
              <w:top w:val="nil"/>
              <w:left w:val="single" w:sz="4" w:space="0" w:color="auto"/>
              <w:bottom w:val="single" w:sz="4" w:space="0" w:color="auto"/>
              <w:right w:val="single" w:sz="4" w:space="0" w:color="auto"/>
            </w:tcBorders>
            <w:noWrap/>
            <w:vAlign w:val="center"/>
            <w:hideMark/>
          </w:tcPr>
          <w:p w:rsidR="00F131FA" w:rsidRPr="00F131FA" w:rsidRDefault="00F131FA" w:rsidP="00F131FA">
            <w:pPr>
              <w:spacing w:after="0" w:line="288" w:lineRule="auto"/>
              <w:rPr>
                <w:rFonts w:ascii="Times New Roman" w:eastAsia="Calibri" w:hAnsi="Times New Roman" w:cs="Times New Roman"/>
                <w:sz w:val="24"/>
                <w:szCs w:val="24"/>
              </w:rPr>
            </w:pPr>
            <w:r w:rsidRPr="00F131FA">
              <w:rPr>
                <w:rFonts w:ascii="Times New Roman" w:eastAsia="Calibri" w:hAnsi="Times New Roman" w:cs="Times New Roman"/>
                <w:sz w:val="24"/>
                <w:szCs w:val="24"/>
              </w:rPr>
              <w:t>Всего</w:t>
            </w:r>
          </w:p>
        </w:tc>
        <w:tc>
          <w:tcPr>
            <w:tcW w:w="2642" w:type="dxa"/>
            <w:tcBorders>
              <w:top w:val="nil"/>
              <w:left w:val="nil"/>
              <w:bottom w:val="single" w:sz="4" w:space="0" w:color="auto"/>
              <w:right w:val="single" w:sz="4" w:space="0" w:color="auto"/>
            </w:tcBorders>
            <w:noWrap/>
            <w:vAlign w:val="center"/>
            <w:hideMark/>
          </w:tcPr>
          <w:p w:rsidR="00F131FA" w:rsidRPr="00F131FA" w:rsidRDefault="00F131FA" w:rsidP="00F131FA">
            <w:pPr>
              <w:spacing w:after="0" w:line="288" w:lineRule="auto"/>
              <w:jc w:val="center"/>
              <w:rPr>
                <w:rFonts w:ascii="Times New Roman" w:eastAsia="Calibri" w:hAnsi="Times New Roman" w:cs="Times New Roman"/>
                <w:sz w:val="24"/>
                <w:szCs w:val="24"/>
              </w:rPr>
            </w:pPr>
            <w:r w:rsidRPr="00F131FA">
              <w:rPr>
                <w:rFonts w:ascii="Times New Roman" w:eastAsia="Calibri" w:hAnsi="Times New Roman" w:cs="Times New Roman"/>
                <w:sz w:val="24"/>
                <w:szCs w:val="24"/>
              </w:rPr>
              <w:t>280 000 р.</w:t>
            </w:r>
          </w:p>
        </w:tc>
        <w:tc>
          <w:tcPr>
            <w:tcW w:w="3750" w:type="dxa"/>
            <w:tcBorders>
              <w:top w:val="nil"/>
              <w:left w:val="nil"/>
              <w:bottom w:val="single" w:sz="4" w:space="0" w:color="auto"/>
              <w:right w:val="single" w:sz="4" w:space="0" w:color="auto"/>
            </w:tcBorders>
            <w:noWrap/>
            <w:vAlign w:val="center"/>
            <w:hideMark/>
          </w:tcPr>
          <w:p w:rsidR="00F131FA" w:rsidRPr="00F131FA" w:rsidRDefault="00F131FA" w:rsidP="00F131FA">
            <w:pPr>
              <w:spacing w:after="0" w:line="288" w:lineRule="auto"/>
              <w:jc w:val="center"/>
              <w:rPr>
                <w:rFonts w:ascii="Times New Roman" w:eastAsia="Calibri" w:hAnsi="Times New Roman" w:cs="Times New Roman"/>
                <w:sz w:val="24"/>
                <w:szCs w:val="24"/>
              </w:rPr>
            </w:pPr>
            <w:r w:rsidRPr="00F131FA">
              <w:rPr>
                <w:rFonts w:ascii="Times New Roman" w:eastAsia="Calibri" w:hAnsi="Times New Roman" w:cs="Times New Roman"/>
                <w:sz w:val="24"/>
                <w:szCs w:val="24"/>
              </w:rPr>
              <w:t>55 200 р.</w:t>
            </w:r>
          </w:p>
        </w:tc>
      </w:tr>
    </w:tbl>
    <w:p w:rsidR="00F131FA" w:rsidRPr="00F131FA" w:rsidRDefault="0011743B" w:rsidP="0011743B">
      <w:pPr>
        <w:spacing w:before="240" w:after="0" w:line="360" w:lineRule="auto"/>
        <w:ind w:firstLine="709"/>
        <w:jc w:val="both"/>
        <w:rPr>
          <w:rFonts w:ascii="Times New Roman" w:eastAsia="Times New Roman" w:hAnsi="Times New Roman" w:cs="Times New Roman"/>
          <w:color w:val="000000"/>
          <w:sz w:val="28"/>
          <w:szCs w:val="24"/>
          <w:lang w:eastAsia="ru-RU"/>
        </w:rPr>
      </w:pPr>
      <w:r w:rsidRPr="0011743B">
        <w:rPr>
          <w:rFonts w:ascii="Times New Roman" w:eastAsia="Times New Roman" w:hAnsi="Times New Roman" w:cs="Times New Roman"/>
          <w:color w:val="000000"/>
          <w:sz w:val="28"/>
          <w:szCs w:val="24"/>
          <w:lang w:eastAsia="ru-RU"/>
        </w:rPr>
        <w:t>Распределение общехозяйственных з</w:t>
      </w:r>
      <w:r>
        <w:rPr>
          <w:rFonts w:ascii="Times New Roman" w:eastAsia="Times New Roman" w:hAnsi="Times New Roman" w:cs="Times New Roman"/>
          <w:color w:val="000000"/>
          <w:sz w:val="28"/>
          <w:szCs w:val="24"/>
          <w:lang w:eastAsia="ru-RU"/>
        </w:rPr>
        <w:t>атрат представлено в таблице 2.4</w:t>
      </w:r>
      <w:r w:rsidRPr="0011743B">
        <w:rPr>
          <w:rFonts w:ascii="Times New Roman" w:eastAsia="Times New Roman" w:hAnsi="Times New Roman" w:cs="Times New Roman"/>
          <w:color w:val="000000"/>
          <w:sz w:val="28"/>
          <w:szCs w:val="24"/>
          <w:lang w:eastAsia="ru-RU"/>
        </w:rPr>
        <w:t>.</w:t>
      </w:r>
    </w:p>
    <w:p w:rsidR="00F131FA" w:rsidRPr="00F131FA" w:rsidRDefault="00F131FA" w:rsidP="00F131FA">
      <w:pPr>
        <w:spacing w:after="200" w:line="276" w:lineRule="auto"/>
        <w:rPr>
          <w:rFonts w:ascii="Times New Roman" w:eastAsia="Times New Roman" w:hAnsi="Times New Roman" w:cs="Times New Roman"/>
          <w:sz w:val="28"/>
          <w:szCs w:val="28"/>
        </w:rPr>
      </w:pPr>
      <w:r w:rsidRPr="00F131FA">
        <w:rPr>
          <w:rFonts w:ascii="Times New Roman" w:eastAsia="Times New Roman" w:hAnsi="Times New Roman" w:cs="Times New Roman"/>
          <w:sz w:val="28"/>
          <w:szCs w:val="28"/>
        </w:rPr>
        <w:t>Таблица 2.4 — Распределение общехозяйственных затрат основного цеха</w:t>
      </w:r>
    </w:p>
    <w:tbl>
      <w:tblPr>
        <w:tblW w:w="9686" w:type="dxa"/>
        <w:tblLook w:val="04A0" w:firstRow="1" w:lastRow="0" w:firstColumn="1" w:lastColumn="0" w:noHBand="0" w:noVBand="1"/>
      </w:tblPr>
      <w:tblGrid>
        <w:gridCol w:w="3296"/>
        <w:gridCol w:w="2642"/>
        <w:gridCol w:w="3748"/>
      </w:tblGrid>
      <w:tr w:rsidR="00F131FA" w:rsidRPr="00F131FA" w:rsidTr="003B7EF2">
        <w:trPr>
          <w:trHeight w:val="317"/>
        </w:trPr>
        <w:tc>
          <w:tcPr>
            <w:tcW w:w="3296" w:type="dxa"/>
            <w:tcBorders>
              <w:top w:val="single" w:sz="4" w:space="0" w:color="auto"/>
              <w:left w:val="single" w:sz="4" w:space="0" w:color="auto"/>
              <w:bottom w:val="single" w:sz="4" w:space="0" w:color="auto"/>
              <w:right w:val="single" w:sz="4" w:space="0" w:color="auto"/>
            </w:tcBorders>
            <w:vAlign w:val="center"/>
            <w:hideMark/>
          </w:tcPr>
          <w:p w:rsidR="00F131FA" w:rsidRPr="00F131FA" w:rsidRDefault="00F131FA" w:rsidP="00F131FA">
            <w:pPr>
              <w:spacing w:after="0" w:line="240" w:lineRule="auto"/>
              <w:jc w:val="center"/>
              <w:rPr>
                <w:rFonts w:ascii="Times New Roman" w:eastAsia="Calibri" w:hAnsi="Times New Roman" w:cs="Times New Roman"/>
                <w:sz w:val="24"/>
                <w:szCs w:val="24"/>
              </w:rPr>
            </w:pPr>
            <w:r w:rsidRPr="00F131FA">
              <w:rPr>
                <w:rFonts w:ascii="Times New Roman" w:eastAsia="Calibri" w:hAnsi="Times New Roman" w:cs="Times New Roman"/>
                <w:sz w:val="24"/>
                <w:szCs w:val="24"/>
              </w:rPr>
              <w:t xml:space="preserve">Объект калькулирования </w:t>
            </w:r>
          </w:p>
        </w:tc>
        <w:tc>
          <w:tcPr>
            <w:tcW w:w="2642" w:type="dxa"/>
            <w:tcBorders>
              <w:top w:val="single" w:sz="4" w:space="0" w:color="auto"/>
              <w:left w:val="nil"/>
              <w:bottom w:val="single" w:sz="4" w:space="0" w:color="auto"/>
              <w:right w:val="single" w:sz="4" w:space="0" w:color="auto"/>
            </w:tcBorders>
            <w:vAlign w:val="center"/>
            <w:hideMark/>
          </w:tcPr>
          <w:p w:rsidR="00F131FA" w:rsidRPr="00F131FA" w:rsidRDefault="00F131FA" w:rsidP="00F131FA">
            <w:pPr>
              <w:spacing w:after="0" w:line="240" w:lineRule="auto"/>
              <w:jc w:val="center"/>
              <w:rPr>
                <w:rFonts w:ascii="Times New Roman" w:eastAsia="Calibri" w:hAnsi="Times New Roman" w:cs="Times New Roman"/>
                <w:sz w:val="24"/>
                <w:szCs w:val="24"/>
              </w:rPr>
            </w:pPr>
            <w:r w:rsidRPr="00F131FA">
              <w:rPr>
                <w:rFonts w:ascii="Times New Roman" w:eastAsia="Calibri" w:hAnsi="Times New Roman" w:cs="Times New Roman"/>
                <w:sz w:val="24"/>
                <w:szCs w:val="24"/>
              </w:rPr>
              <w:t>База распределения</w:t>
            </w:r>
          </w:p>
        </w:tc>
        <w:tc>
          <w:tcPr>
            <w:tcW w:w="3748" w:type="dxa"/>
            <w:tcBorders>
              <w:top w:val="single" w:sz="4" w:space="0" w:color="auto"/>
              <w:left w:val="nil"/>
              <w:bottom w:val="single" w:sz="4" w:space="0" w:color="auto"/>
              <w:right w:val="single" w:sz="4" w:space="0" w:color="auto"/>
            </w:tcBorders>
            <w:vAlign w:val="center"/>
            <w:hideMark/>
          </w:tcPr>
          <w:p w:rsidR="00F131FA" w:rsidRPr="00F131FA" w:rsidRDefault="00F131FA" w:rsidP="00F131FA">
            <w:pPr>
              <w:spacing w:after="0" w:line="240" w:lineRule="auto"/>
              <w:jc w:val="center"/>
              <w:rPr>
                <w:rFonts w:ascii="Times New Roman" w:eastAsia="Calibri" w:hAnsi="Times New Roman" w:cs="Times New Roman"/>
                <w:sz w:val="24"/>
                <w:szCs w:val="24"/>
              </w:rPr>
            </w:pPr>
            <w:r w:rsidRPr="00F131FA">
              <w:rPr>
                <w:rFonts w:ascii="Times New Roman" w:eastAsia="Calibri" w:hAnsi="Times New Roman" w:cs="Times New Roman"/>
                <w:sz w:val="24"/>
                <w:szCs w:val="24"/>
              </w:rPr>
              <w:t>Распределяемый показатель</w:t>
            </w:r>
          </w:p>
        </w:tc>
      </w:tr>
      <w:tr w:rsidR="00F131FA" w:rsidRPr="00F131FA" w:rsidTr="003B7EF2">
        <w:trPr>
          <w:trHeight w:val="279"/>
        </w:trPr>
        <w:tc>
          <w:tcPr>
            <w:tcW w:w="3296" w:type="dxa"/>
            <w:tcBorders>
              <w:top w:val="nil"/>
              <w:left w:val="single" w:sz="4" w:space="0" w:color="auto"/>
              <w:bottom w:val="single" w:sz="4" w:space="0" w:color="auto"/>
              <w:right w:val="single" w:sz="4" w:space="0" w:color="auto"/>
            </w:tcBorders>
            <w:noWrap/>
            <w:vAlign w:val="center"/>
            <w:hideMark/>
          </w:tcPr>
          <w:p w:rsidR="00F131FA" w:rsidRPr="00F131FA" w:rsidRDefault="00F131FA" w:rsidP="00F131FA">
            <w:pPr>
              <w:spacing w:after="0" w:line="240" w:lineRule="auto"/>
              <w:rPr>
                <w:rFonts w:ascii="Times New Roman" w:eastAsia="Calibri" w:hAnsi="Times New Roman" w:cs="Times New Roman"/>
                <w:sz w:val="24"/>
                <w:szCs w:val="24"/>
              </w:rPr>
            </w:pPr>
            <w:r w:rsidRPr="00F131FA">
              <w:rPr>
                <w:rFonts w:ascii="Times New Roman" w:eastAsia="Calibri" w:hAnsi="Times New Roman" w:cs="Times New Roman"/>
                <w:sz w:val="24"/>
                <w:szCs w:val="24"/>
              </w:rPr>
              <w:t>Изделие А</w:t>
            </w:r>
          </w:p>
        </w:tc>
        <w:tc>
          <w:tcPr>
            <w:tcW w:w="2642" w:type="dxa"/>
            <w:tcBorders>
              <w:top w:val="nil"/>
              <w:left w:val="nil"/>
              <w:bottom w:val="single" w:sz="4" w:space="0" w:color="auto"/>
              <w:right w:val="single" w:sz="4" w:space="0" w:color="auto"/>
            </w:tcBorders>
            <w:noWrap/>
            <w:vAlign w:val="center"/>
            <w:hideMark/>
          </w:tcPr>
          <w:p w:rsidR="00F131FA" w:rsidRPr="00F131FA" w:rsidRDefault="00F131FA" w:rsidP="00F131FA">
            <w:pPr>
              <w:spacing w:after="0" w:line="240" w:lineRule="auto"/>
              <w:jc w:val="center"/>
              <w:rPr>
                <w:rFonts w:ascii="Times New Roman" w:eastAsia="Calibri" w:hAnsi="Times New Roman" w:cs="Times New Roman"/>
                <w:sz w:val="24"/>
                <w:szCs w:val="24"/>
              </w:rPr>
            </w:pPr>
            <w:r w:rsidRPr="00F131FA">
              <w:rPr>
                <w:rFonts w:ascii="Times New Roman" w:eastAsia="Calibri" w:hAnsi="Times New Roman" w:cs="Times New Roman"/>
                <w:sz w:val="24"/>
                <w:szCs w:val="24"/>
              </w:rPr>
              <w:t>140 000 р.</w:t>
            </w:r>
          </w:p>
        </w:tc>
        <w:tc>
          <w:tcPr>
            <w:tcW w:w="3748" w:type="dxa"/>
            <w:tcBorders>
              <w:top w:val="nil"/>
              <w:left w:val="nil"/>
              <w:bottom w:val="single" w:sz="4" w:space="0" w:color="auto"/>
              <w:right w:val="single" w:sz="4" w:space="0" w:color="auto"/>
            </w:tcBorders>
            <w:noWrap/>
            <w:vAlign w:val="center"/>
            <w:hideMark/>
          </w:tcPr>
          <w:p w:rsidR="00F131FA" w:rsidRPr="00F131FA" w:rsidRDefault="00F131FA" w:rsidP="00F131FA">
            <w:pPr>
              <w:spacing w:after="0" w:line="240" w:lineRule="auto"/>
              <w:jc w:val="center"/>
              <w:rPr>
                <w:rFonts w:ascii="Times New Roman" w:eastAsia="Calibri" w:hAnsi="Times New Roman" w:cs="Times New Roman"/>
                <w:sz w:val="24"/>
                <w:szCs w:val="24"/>
              </w:rPr>
            </w:pPr>
            <w:r w:rsidRPr="00F131FA">
              <w:rPr>
                <w:rFonts w:ascii="Times New Roman" w:eastAsia="Calibri" w:hAnsi="Times New Roman" w:cs="Times New Roman"/>
                <w:sz w:val="24"/>
                <w:szCs w:val="24"/>
              </w:rPr>
              <w:t>42 000 р.</w:t>
            </w:r>
          </w:p>
        </w:tc>
      </w:tr>
      <w:tr w:rsidR="00F131FA" w:rsidRPr="00F131FA" w:rsidTr="003B7EF2">
        <w:trPr>
          <w:trHeight w:val="285"/>
        </w:trPr>
        <w:tc>
          <w:tcPr>
            <w:tcW w:w="3296" w:type="dxa"/>
            <w:tcBorders>
              <w:top w:val="nil"/>
              <w:left w:val="single" w:sz="4" w:space="0" w:color="auto"/>
              <w:bottom w:val="single" w:sz="4" w:space="0" w:color="auto"/>
              <w:right w:val="single" w:sz="4" w:space="0" w:color="auto"/>
            </w:tcBorders>
            <w:noWrap/>
            <w:vAlign w:val="center"/>
            <w:hideMark/>
          </w:tcPr>
          <w:p w:rsidR="00F131FA" w:rsidRPr="00F131FA" w:rsidRDefault="00F131FA" w:rsidP="00F131FA">
            <w:pPr>
              <w:spacing w:after="0" w:line="240" w:lineRule="auto"/>
              <w:rPr>
                <w:rFonts w:ascii="Times New Roman" w:eastAsia="Calibri" w:hAnsi="Times New Roman" w:cs="Times New Roman"/>
                <w:sz w:val="24"/>
                <w:szCs w:val="24"/>
              </w:rPr>
            </w:pPr>
            <w:r w:rsidRPr="00F131FA">
              <w:rPr>
                <w:rFonts w:ascii="Times New Roman" w:eastAsia="Calibri" w:hAnsi="Times New Roman" w:cs="Times New Roman"/>
                <w:sz w:val="24"/>
                <w:szCs w:val="24"/>
              </w:rPr>
              <w:t>Изделие В</w:t>
            </w:r>
          </w:p>
        </w:tc>
        <w:tc>
          <w:tcPr>
            <w:tcW w:w="2642" w:type="dxa"/>
            <w:tcBorders>
              <w:top w:val="nil"/>
              <w:left w:val="nil"/>
              <w:bottom w:val="single" w:sz="4" w:space="0" w:color="auto"/>
              <w:right w:val="single" w:sz="4" w:space="0" w:color="auto"/>
            </w:tcBorders>
            <w:noWrap/>
            <w:vAlign w:val="center"/>
            <w:hideMark/>
          </w:tcPr>
          <w:p w:rsidR="00F131FA" w:rsidRPr="00F131FA" w:rsidRDefault="00F131FA" w:rsidP="00F131FA">
            <w:pPr>
              <w:spacing w:after="0" w:line="240" w:lineRule="auto"/>
              <w:jc w:val="center"/>
              <w:rPr>
                <w:rFonts w:ascii="Times New Roman" w:eastAsia="Calibri" w:hAnsi="Times New Roman" w:cs="Times New Roman"/>
                <w:sz w:val="24"/>
                <w:szCs w:val="24"/>
              </w:rPr>
            </w:pPr>
            <w:r w:rsidRPr="00F131FA">
              <w:rPr>
                <w:rFonts w:ascii="Times New Roman" w:eastAsia="Calibri" w:hAnsi="Times New Roman" w:cs="Times New Roman"/>
                <w:sz w:val="24"/>
                <w:szCs w:val="24"/>
              </w:rPr>
              <w:t>140 000 р.</w:t>
            </w:r>
          </w:p>
        </w:tc>
        <w:tc>
          <w:tcPr>
            <w:tcW w:w="3748" w:type="dxa"/>
            <w:tcBorders>
              <w:top w:val="nil"/>
              <w:left w:val="nil"/>
              <w:bottom w:val="single" w:sz="4" w:space="0" w:color="auto"/>
              <w:right w:val="single" w:sz="4" w:space="0" w:color="auto"/>
            </w:tcBorders>
            <w:noWrap/>
            <w:vAlign w:val="center"/>
            <w:hideMark/>
          </w:tcPr>
          <w:p w:rsidR="00F131FA" w:rsidRPr="00F131FA" w:rsidRDefault="00F131FA" w:rsidP="00F131FA">
            <w:pPr>
              <w:spacing w:after="0" w:line="240" w:lineRule="auto"/>
              <w:jc w:val="center"/>
              <w:rPr>
                <w:rFonts w:ascii="Times New Roman" w:eastAsia="Calibri" w:hAnsi="Times New Roman" w:cs="Times New Roman"/>
                <w:sz w:val="24"/>
                <w:szCs w:val="24"/>
              </w:rPr>
            </w:pPr>
            <w:r w:rsidRPr="00F131FA">
              <w:rPr>
                <w:rFonts w:ascii="Times New Roman" w:eastAsia="Calibri" w:hAnsi="Times New Roman" w:cs="Times New Roman"/>
                <w:sz w:val="24"/>
                <w:szCs w:val="24"/>
              </w:rPr>
              <w:t>42 000 р.</w:t>
            </w:r>
          </w:p>
        </w:tc>
      </w:tr>
      <w:tr w:rsidR="00F131FA" w:rsidRPr="00F131FA" w:rsidTr="003B7EF2">
        <w:trPr>
          <w:trHeight w:val="262"/>
        </w:trPr>
        <w:tc>
          <w:tcPr>
            <w:tcW w:w="3296" w:type="dxa"/>
            <w:tcBorders>
              <w:top w:val="nil"/>
              <w:left w:val="single" w:sz="4" w:space="0" w:color="auto"/>
              <w:bottom w:val="single" w:sz="4" w:space="0" w:color="auto"/>
              <w:right w:val="single" w:sz="4" w:space="0" w:color="auto"/>
            </w:tcBorders>
            <w:noWrap/>
            <w:vAlign w:val="center"/>
            <w:hideMark/>
          </w:tcPr>
          <w:p w:rsidR="00F131FA" w:rsidRPr="00F131FA" w:rsidRDefault="00F131FA" w:rsidP="00F131FA">
            <w:pPr>
              <w:spacing w:after="0" w:line="240" w:lineRule="auto"/>
              <w:rPr>
                <w:rFonts w:ascii="Times New Roman" w:eastAsia="Calibri" w:hAnsi="Times New Roman" w:cs="Times New Roman"/>
                <w:sz w:val="24"/>
                <w:szCs w:val="24"/>
              </w:rPr>
            </w:pPr>
            <w:r w:rsidRPr="00F131FA">
              <w:rPr>
                <w:rFonts w:ascii="Times New Roman" w:eastAsia="Calibri" w:hAnsi="Times New Roman" w:cs="Times New Roman"/>
                <w:sz w:val="24"/>
                <w:szCs w:val="24"/>
              </w:rPr>
              <w:t>Всего</w:t>
            </w:r>
          </w:p>
        </w:tc>
        <w:tc>
          <w:tcPr>
            <w:tcW w:w="2642" w:type="dxa"/>
            <w:tcBorders>
              <w:top w:val="nil"/>
              <w:left w:val="nil"/>
              <w:bottom w:val="single" w:sz="4" w:space="0" w:color="auto"/>
              <w:right w:val="single" w:sz="4" w:space="0" w:color="auto"/>
            </w:tcBorders>
            <w:noWrap/>
            <w:vAlign w:val="center"/>
            <w:hideMark/>
          </w:tcPr>
          <w:p w:rsidR="00F131FA" w:rsidRPr="00F131FA" w:rsidRDefault="00F131FA" w:rsidP="00F131FA">
            <w:pPr>
              <w:spacing w:after="0" w:line="240" w:lineRule="auto"/>
              <w:jc w:val="center"/>
              <w:rPr>
                <w:rFonts w:ascii="Times New Roman" w:eastAsia="Calibri" w:hAnsi="Times New Roman" w:cs="Times New Roman"/>
                <w:sz w:val="24"/>
                <w:szCs w:val="24"/>
              </w:rPr>
            </w:pPr>
            <w:r w:rsidRPr="00F131FA">
              <w:rPr>
                <w:rFonts w:ascii="Times New Roman" w:eastAsia="Calibri" w:hAnsi="Times New Roman" w:cs="Times New Roman"/>
                <w:sz w:val="24"/>
                <w:szCs w:val="24"/>
              </w:rPr>
              <w:t>280 000 р.</w:t>
            </w:r>
          </w:p>
        </w:tc>
        <w:tc>
          <w:tcPr>
            <w:tcW w:w="3748" w:type="dxa"/>
            <w:tcBorders>
              <w:top w:val="nil"/>
              <w:left w:val="nil"/>
              <w:bottom w:val="single" w:sz="4" w:space="0" w:color="auto"/>
              <w:right w:val="single" w:sz="4" w:space="0" w:color="auto"/>
            </w:tcBorders>
            <w:noWrap/>
            <w:vAlign w:val="center"/>
            <w:hideMark/>
          </w:tcPr>
          <w:p w:rsidR="00F131FA" w:rsidRPr="00F131FA" w:rsidRDefault="00F131FA" w:rsidP="00F131FA">
            <w:pPr>
              <w:spacing w:after="0" w:line="240" w:lineRule="auto"/>
              <w:jc w:val="center"/>
              <w:rPr>
                <w:rFonts w:ascii="Times New Roman" w:eastAsia="Calibri" w:hAnsi="Times New Roman" w:cs="Times New Roman"/>
                <w:sz w:val="24"/>
                <w:szCs w:val="24"/>
              </w:rPr>
            </w:pPr>
            <w:r w:rsidRPr="00F131FA">
              <w:rPr>
                <w:rFonts w:ascii="Times New Roman" w:eastAsia="Calibri" w:hAnsi="Times New Roman" w:cs="Times New Roman"/>
                <w:sz w:val="24"/>
                <w:szCs w:val="24"/>
              </w:rPr>
              <w:t>84 000 р.</w:t>
            </w:r>
          </w:p>
        </w:tc>
      </w:tr>
    </w:tbl>
    <w:p w:rsidR="00F131FA" w:rsidRDefault="00F131FA" w:rsidP="00AB7054">
      <w:pPr>
        <w:spacing w:line="360" w:lineRule="auto"/>
        <w:jc w:val="both"/>
        <w:rPr>
          <w:rFonts w:ascii="Cambria" w:hAnsi="Cambria" w:cs="Times New Roman"/>
          <w:sz w:val="32"/>
          <w:szCs w:val="32"/>
          <w:shd w:val="clear" w:color="auto" w:fill="FFFFFF"/>
        </w:rPr>
      </w:pPr>
    </w:p>
    <w:p w:rsidR="006F6CA0" w:rsidRDefault="006F6CA0" w:rsidP="00AB7054">
      <w:pPr>
        <w:spacing w:line="360" w:lineRule="auto"/>
        <w:jc w:val="both"/>
        <w:rPr>
          <w:rFonts w:ascii="Cambria" w:hAnsi="Cambria" w:cs="Times New Roman"/>
          <w:sz w:val="32"/>
          <w:szCs w:val="32"/>
          <w:shd w:val="clear" w:color="auto" w:fill="FFFFFF"/>
        </w:rPr>
      </w:pPr>
    </w:p>
    <w:p w:rsidR="006F6CA0" w:rsidRDefault="006F6CA0" w:rsidP="00AB7054">
      <w:pPr>
        <w:spacing w:line="360" w:lineRule="auto"/>
        <w:jc w:val="both"/>
        <w:rPr>
          <w:rFonts w:ascii="Cambria" w:hAnsi="Cambria" w:cs="Times New Roman"/>
          <w:sz w:val="32"/>
          <w:szCs w:val="32"/>
          <w:shd w:val="clear" w:color="auto" w:fill="FFFFFF"/>
        </w:rPr>
      </w:pPr>
    </w:p>
    <w:p w:rsidR="006F6CA0" w:rsidRDefault="006F6CA0" w:rsidP="00AB7054">
      <w:pPr>
        <w:spacing w:line="360" w:lineRule="auto"/>
        <w:jc w:val="both"/>
        <w:rPr>
          <w:rFonts w:ascii="Cambria" w:hAnsi="Cambria" w:cs="Times New Roman"/>
          <w:sz w:val="32"/>
          <w:szCs w:val="32"/>
          <w:shd w:val="clear" w:color="auto" w:fill="FFFFFF"/>
        </w:rPr>
      </w:pPr>
    </w:p>
    <w:p w:rsidR="006F6CA0" w:rsidRDefault="006F6CA0" w:rsidP="00AB7054">
      <w:pPr>
        <w:spacing w:line="360" w:lineRule="auto"/>
        <w:jc w:val="both"/>
        <w:rPr>
          <w:rFonts w:ascii="Cambria" w:hAnsi="Cambria" w:cs="Times New Roman"/>
          <w:sz w:val="32"/>
          <w:szCs w:val="32"/>
          <w:shd w:val="clear" w:color="auto" w:fill="FFFFFF"/>
        </w:rPr>
      </w:pPr>
    </w:p>
    <w:p w:rsidR="006F6CA0" w:rsidRDefault="006F6CA0" w:rsidP="00AB7054">
      <w:pPr>
        <w:spacing w:line="360" w:lineRule="auto"/>
        <w:jc w:val="both"/>
        <w:rPr>
          <w:rFonts w:ascii="Cambria" w:hAnsi="Cambria" w:cs="Times New Roman"/>
          <w:sz w:val="32"/>
          <w:szCs w:val="32"/>
          <w:shd w:val="clear" w:color="auto" w:fill="FFFFFF"/>
        </w:rPr>
      </w:pPr>
    </w:p>
    <w:p w:rsidR="006F6CA0" w:rsidRDefault="006F6CA0" w:rsidP="00AB7054">
      <w:pPr>
        <w:spacing w:line="360" w:lineRule="auto"/>
        <w:jc w:val="both"/>
        <w:rPr>
          <w:rFonts w:ascii="Cambria" w:hAnsi="Cambria" w:cs="Times New Roman"/>
          <w:sz w:val="32"/>
          <w:szCs w:val="32"/>
          <w:shd w:val="clear" w:color="auto" w:fill="FFFFFF"/>
        </w:rPr>
      </w:pPr>
    </w:p>
    <w:p w:rsidR="006F6CA0" w:rsidRDefault="006F6CA0" w:rsidP="00AB7054">
      <w:pPr>
        <w:spacing w:line="360" w:lineRule="auto"/>
        <w:jc w:val="both"/>
        <w:rPr>
          <w:rFonts w:ascii="Cambria" w:hAnsi="Cambria" w:cs="Times New Roman"/>
          <w:sz w:val="32"/>
          <w:szCs w:val="32"/>
          <w:shd w:val="clear" w:color="auto" w:fill="FFFFFF"/>
        </w:rPr>
      </w:pPr>
    </w:p>
    <w:p w:rsidR="006F6CA0" w:rsidRDefault="006F6CA0" w:rsidP="00AB7054">
      <w:pPr>
        <w:spacing w:line="360" w:lineRule="auto"/>
        <w:jc w:val="both"/>
        <w:rPr>
          <w:rFonts w:ascii="Cambria" w:hAnsi="Cambria" w:cs="Times New Roman"/>
          <w:sz w:val="32"/>
          <w:szCs w:val="32"/>
          <w:shd w:val="clear" w:color="auto" w:fill="FFFFFF"/>
        </w:rPr>
      </w:pPr>
    </w:p>
    <w:p w:rsidR="006F6CA0" w:rsidRDefault="006F6CA0" w:rsidP="00AB7054">
      <w:pPr>
        <w:spacing w:line="360" w:lineRule="auto"/>
        <w:jc w:val="both"/>
        <w:rPr>
          <w:rFonts w:ascii="Cambria" w:hAnsi="Cambria" w:cs="Times New Roman"/>
          <w:sz w:val="32"/>
          <w:szCs w:val="32"/>
          <w:shd w:val="clear" w:color="auto" w:fill="FFFFFF"/>
        </w:rPr>
      </w:pPr>
    </w:p>
    <w:p w:rsidR="006F6CA0" w:rsidRDefault="006F6CA0" w:rsidP="00AB7054">
      <w:pPr>
        <w:spacing w:line="360" w:lineRule="auto"/>
        <w:jc w:val="both"/>
        <w:rPr>
          <w:rFonts w:ascii="Cambria" w:hAnsi="Cambria" w:cs="Times New Roman"/>
          <w:sz w:val="32"/>
          <w:szCs w:val="32"/>
          <w:shd w:val="clear" w:color="auto" w:fill="FFFFFF"/>
        </w:rPr>
      </w:pPr>
    </w:p>
    <w:p w:rsidR="006F6CA0" w:rsidRDefault="006F6CA0" w:rsidP="00AB7054">
      <w:pPr>
        <w:spacing w:line="360" w:lineRule="auto"/>
        <w:jc w:val="both"/>
        <w:rPr>
          <w:rFonts w:ascii="Cambria" w:hAnsi="Cambria" w:cs="Times New Roman"/>
          <w:sz w:val="32"/>
          <w:szCs w:val="32"/>
          <w:shd w:val="clear" w:color="auto" w:fill="FFFFFF"/>
        </w:rPr>
      </w:pPr>
    </w:p>
    <w:p w:rsidR="006F6CA0" w:rsidRDefault="006F6CA0" w:rsidP="00AB7054">
      <w:pPr>
        <w:spacing w:line="360" w:lineRule="auto"/>
        <w:jc w:val="both"/>
        <w:rPr>
          <w:rFonts w:ascii="Cambria" w:hAnsi="Cambria" w:cs="Times New Roman"/>
          <w:sz w:val="32"/>
          <w:szCs w:val="32"/>
          <w:shd w:val="clear" w:color="auto" w:fill="FFFFFF"/>
        </w:rPr>
      </w:pPr>
    </w:p>
    <w:p w:rsidR="00A67764" w:rsidRDefault="00A67764" w:rsidP="00AB7054">
      <w:pPr>
        <w:spacing w:line="360" w:lineRule="auto"/>
        <w:jc w:val="both"/>
        <w:rPr>
          <w:rFonts w:ascii="Cambria" w:hAnsi="Cambria" w:cs="Times New Roman"/>
          <w:sz w:val="32"/>
          <w:szCs w:val="32"/>
          <w:shd w:val="clear" w:color="auto" w:fill="FFFFFF"/>
        </w:rPr>
      </w:pPr>
    </w:p>
    <w:p w:rsidR="00A67764" w:rsidRPr="00A67764" w:rsidRDefault="00682C47" w:rsidP="00682C47">
      <w:pPr>
        <w:spacing w:line="360" w:lineRule="auto"/>
        <w:ind w:firstLine="720"/>
        <w:jc w:val="center"/>
        <w:rPr>
          <w:rFonts w:ascii="Cambria" w:eastAsia="Calibri" w:hAnsi="Cambria" w:cs="Times New Roman"/>
          <w:sz w:val="32"/>
          <w:szCs w:val="32"/>
          <w:shd w:val="clear" w:color="auto" w:fill="FFFFFF"/>
        </w:rPr>
      </w:pPr>
      <w:r w:rsidRPr="00A67764">
        <w:rPr>
          <w:rFonts w:ascii="Cambria" w:eastAsia="Calibri" w:hAnsi="Cambria" w:cs="Times New Roman"/>
          <w:sz w:val="32"/>
          <w:szCs w:val="32"/>
          <w:shd w:val="clear" w:color="auto" w:fill="FFFFFF"/>
        </w:rPr>
        <w:lastRenderedPageBreak/>
        <w:t>ЗАКЛЮЧЕНИЕ</w:t>
      </w:r>
    </w:p>
    <w:p w:rsidR="00A67764" w:rsidRPr="00A67764" w:rsidRDefault="00A67764" w:rsidP="00A67764">
      <w:pPr>
        <w:spacing w:after="0" w:line="360" w:lineRule="auto"/>
        <w:ind w:firstLine="709"/>
        <w:jc w:val="both"/>
        <w:rPr>
          <w:rFonts w:ascii="Times New Roman" w:eastAsia="Calibri" w:hAnsi="Times New Roman" w:cs="Times New Roman"/>
          <w:sz w:val="28"/>
          <w:szCs w:val="28"/>
          <w:shd w:val="clear" w:color="auto" w:fill="FFFFFF"/>
        </w:rPr>
      </w:pPr>
      <w:r w:rsidRPr="00A67764">
        <w:rPr>
          <w:rFonts w:ascii="Times New Roman" w:eastAsia="Calibri" w:hAnsi="Times New Roman" w:cs="Times New Roman"/>
          <w:sz w:val="28"/>
          <w:szCs w:val="28"/>
          <w:shd w:val="clear" w:color="auto" w:fill="FFFFFF"/>
        </w:rPr>
        <w:t xml:space="preserve">При написании данной работы были изучены основные концепции развития бухгалтерского учета, определены особенности его реформирования в Российской Федерации. Проанализированы проблемы реализации данных концепций. </w:t>
      </w:r>
    </w:p>
    <w:p w:rsidR="00A67764" w:rsidRPr="00A67764" w:rsidRDefault="00A67764" w:rsidP="00A67764">
      <w:pPr>
        <w:spacing w:after="0" w:line="360" w:lineRule="auto"/>
        <w:ind w:firstLine="709"/>
        <w:jc w:val="both"/>
        <w:rPr>
          <w:rFonts w:ascii="Times New Roman" w:eastAsia="Calibri" w:hAnsi="Times New Roman" w:cs="Times New Roman"/>
          <w:sz w:val="28"/>
          <w:szCs w:val="28"/>
        </w:rPr>
      </w:pPr>
      <w:r w:rsidRPr="00A67764">
        <w:rPr>
          <w:rFonts w:ascii="Times New Roman" w:eastAsia="Calibri" w:hAnsi="Times New Roman" w:cs="Times New Roman"/>
          <w:sz w:val="28"/>
          <w:szCs w:val="28"/>
        </w:rPr>
        <w:t xml:space="preserve">Современная тенденция перехода бухгалтерского учета в России на международные стандарты очень сложна. Основной его целью является увеличение притока инвестиций в страну. В результате реформ инвесторы получат информацию, благодаря которой можно будет оценить объект возможных вложений. Следовательно, снизятся риски инвестирования, а значит, инвестиции станут более дешевыми. Это будет важным шагом в процессе построения взаимного доверия между Россией и международным сообществом. Внедрение МСФО позволит последовательно устранялись недостатки и несоответствия отечественной системы бухгалтерского учета в соответствии с запросами рыночной экономики без нарушения целостности этой системы. К тому же применение МСФО позволяет обеспечивать менеджеров такой информацией, которая значительно повышает эффективность управления, дает возможность грамотно общаться с акционерами и рынком, повысить прозрачность компании, укрепить систему корпоративного поведения, а, следовательно, доверие к менеджменту. Помимо этого, использование МСФО способствует улучшению делового климата в стране и укреплению чувства уверенности у предпринимателей. </w:t>
      </w:r>
    </w:p>
    <w:p w:rsidR="00A67764" w:rsidRPr="00A67764" w:rsidRDefault="00A67764" w:rsidP="00A67764">
      <w:pPr>
        <w:spacing w:after="0" w:line="360" w:lineRule="auto"/>
        <w:ind w:firstLine="709"/>
        <w:jc w:val="both"/>
        <w:rPr>
          <w:rFonts w:ascii="Times New Roman" w:eastAsia="Calibri" w:hAnsi="Times New Roman" w:cs="Times New Roman"/>
          <w:sz w:val="28"/>
          <w:szCs w:val="28"/>
        </w:rPr>
      </w:pPr>
      <w:r w:rsidRPr="00A67764">
        <w:rPr>
          <w:rFonts w:ascii="Times New Roman" w:eastAsia="Calibri" w:hAnsi="Times New Roman" w:cs="Times New Roman"/>
          <w:sz w:val="28"/>
          <w:szCs w:val="28"/>
        </w:rPr>
        <w:t>Однако в результате проведенного анализа можно заключить, что данные отчетности, составленной по российским правилам, по-прежнему существенно отличается от финансовой информации, подготовленной в соответствии с МСФО. В основе таких отличий - разное понимание ряда основополагающих элементов постановки и ведения бухгалтерского учета. Таким образом, в связи с тем, что Программой реформирования бухгалтерского учета целью реформирования российского бухгалтерского учета является гармонизация российских стандартов бухгалтерского учета в соответствии с международными стандарта</w:t>
      </w:r>
      <w:r w:rsidRPr="00A67764">
        <w:rPr>
          <w:rFonts w:ascii="Times New Roman" w:eastAsia="Calibri" w:hAnsi="Times New Roman" w:cs="Times New Roman"/>
          <w:sz w:val="28"/>
          <w:szCs w:val="28"/>
        </w:rPr>
        <w:lastRenderedPageBreak/>
        <w:t xml:space="preserve">ми, вышеперечисленные несоответствия делают необходимым доработку существующих Положений по бухгалтерскому учету, а </w:t>
      </w:r>
      <w:r w:rsidR="00D74276" w:rsidRPr="00A67764">
        <w:rPr>
          <w:rFonts w:ascii="Times New Roman" w:eastAsia="Calibri" w:hAnsi="Times New Roman" w:cs="Times New Roman"/>
          <w:sz w:val="28"/>
          <w:szCs w:val="28"/>
        </w:rPr>
        <w:t>также</w:t>
      </w:r>
      <w:r w:rsidRPr="00A67764">
        <w:rPr>
          <w:rFonts w:ascii="Times New Roman" w:eastAsia="Calibri" w:hAnsi="Times New Roman" w:cs="Times New Roman"/>
          <w:sz w:val="28"/>
          <w:szCs w:val="28"/>
        </w:rPr>
        <w:t xml:space="preserve"> разработку новых стандартов бухгалтерского учета.</w:t>
      </w:r>
    </w:p>
    <w:p w:rsidR="009D7A1B" w:rsidRPr="009D7A1B" w:rsidRDefault="009D7A1B" w:rsidP="009D7A1B">
      <w:pPr>
        <w:spacing w:after="0" w:line="360" w:lineRule="auto"/>
        <w:ind w:firstLine="709"/>
        <w:rPr>
          <w:rFonts w:ascii="Times New Roman" w:eastAsia="Calibri" w:hAnsi="Times New Roman" w:cs="Times New Roman"/>
          <w:sz w:val="28"/>
          <w:szCs w:val="28"/>
        </w:rPr>
      </w:pPr>
      <w:r w:rsidRPr="009D7A1B">
        <w:rPr>
          <w:rFonts w:ascii="Times New Roman" w:eastAsia="Calibri" w:hAnsi="Times New Roman" w:cs="Times New Roman"/>
          <w:sz w:val="28"/>
          <w:szCs w:val="28"/>
        </w:rPr>
        <w:t>Изменить сознание практикующих бухгалтеров, безусловно, способно только дополнительное образование, что на языке официальных документов носит название "подготовка и повышение квалификации кадров". Именно так называется специальный раздел Концепции. В рассматриваемой области должно быть обращено особое внимание на глубокое освоение лежащих в основе МСФО положений - полезности и существенности информации, приоритета экономического содержания перед юридической формой, сохранения капитала, ценности денег и др.</w:t>
      </w:r>
    </w:p>
    <w:p w:rsidR="00A67764" w:rsidRDefault="009D7A1B" w:rsidP="009D7A1B">
      <w:pPr>
        <w:spacing w:after="0" w:line="360" w:lineRule="auto"/>
        <w:ind w:firstLine="709"/>
        <w:rPr>
          <w:rFonts w:ascii="Times New Roman" w:eastAsia="Calibri" w:hAnsi="Times New Roman" w:cs="Times New Roman"/>
          <w:sz w:val="28"/>
          <w:szCs w:val="28"/>
        </w:rPr>
      </w:pPr>
      <w:r w:rsidRPr="009D7A1B">
        <w:rPr>
          <w:rFonts w:ascii="Times New Roman" w:eastAsia="Calibri" w:hAnsi="Times New Roman" w:cs="Times New Roman"/>
          <w:sz w:val="28"/>
          <w:szCs w:val="28"/>
        </w:rPr>
        <w:t>При этом одним из основных направлений совершенствования системы подготовки и повышения квалификации кадров в рассматриваемой области является переориентация учебных программ средних и высших учебных заведений, а также программ подготовки профессиональных бухгалтеров и аудиторов на углубленное изучение МСФО и формирование навыков применения их на практике.</w:t>
      </w:r>
    </w:p>
    <w:p w:rsidR="0040282D" w:rsidRPr="0040282D" w:rsidRDefault="0040282D" w:rsidP="0040282D">
      <w:pPr>
        <w:spacing w:after="0" w:line="360" w:lineRule="auto"/>
        <w:ind w:firstLine="709"/>
        <w:rPr>
          <w:rFonts w:ascii="Times New Roman" w:eastAsia="Calibri" w:hAnsi="Times New Roman" w:cs="Times New Roman"/>
          <w:sz w:val="28"/>
          <w:szCs w:val="28"/>
        </w:rPr>
      </w:pPr>
      <w:r w:rsidRPr="0040282D">
        <w:rPr>
          <w:rFonts w:ascii="Times New Roman" w:eastAsia="Calibri" w:hAnsi="Times New Roman" w:cs="Times New Roman"/>
          <w:sz w:val="28"/>
          <w:szCs w:val="28"/>
        </w:rPr>
        <w:t>Целью бухгалтерского учета является формирование качественной (полной, достоверной) и своевременной информации о финансовой и хозяйственной деятельности предприятия, необходимой для управления и становления рыночной экономики, для подготовки, обоснования и принятия управленческих решений на различных уровнях, для определения поведения предприятия на рынке, выявления положения предприятий - конкурентов и т.п.</w:t>
      </w:r>
    </w:p>
    <w:p w:rsidR="0040282D" w:rsidRPr="0040282D" w:rsidRDefault="0040282D" w:rsidP="0040282D">
      <w:pPr>
        <w:spacing w:after="0" w:line="360" w:lineRule="auto"/>
        <w:ind w:firstLine="709"/>
        <w:rPr>
          <w:rFonts w:ascii="Times New Roman" w:eastAsia="Calibri" w:hAnsi="Times New Roman" w:cs="Times New Roman"/>
          <w:sz w:val="28"/>
          <w:szCs w:val="28"/>
        </w:rPr>
      </w:pPr>
      <w:r w:rsidRPr="0040282D">
        <w:rPr>
          <w:rFonts w:ascii="Times New Roman" w:eastAsia="Calibri" w:hAnsi="Times New Roman" w:cs="Times New Roman"/>
          <w:sz w:val="28"/>
          <w:szCs w:val="28"/>
        </w:rPr>
        <w:t>Решению этих задач должна способствовать Концепция дальнейшего развития бухгалтерского учета и отчетности в Российской Федерации.</w:t>
      </w:r>
    </w:p>
    <w:p w:rsidR="0040282D" w:rsidRPr="009D7A1B" w:rsidRDefault="0040282D" w:rsidP="009D7A1B">
      <w:pPr>
        <w:spacing w:after="0" w:line="360" w:lineRule="auto"/>
        <w:ind w:firstLine="709"/>
        <w:rPr>
          <w:rFonts w:ascii="Times New Roman" w:eastAsia="Calibri" w:hAnsi="Times New Roman" w:cs="Times New Roman"/>
          <w:sz w:val="28"/>
          <w:szCs w:val="28"/>
        </w:rPr>
      </w:pPr>
    </w:p>
    <w:p w:rsidR="00A67764" w:rsidRPr="0040282D" w:rsidRDefault="00A67764" w:rsidP="00AB7054">
      <w:pPr>
        <w:spacing w:line="360" w:lineRule="auto"/>
        <w:jc w:val="both"/>
        <w:rPr>
          <w:rFonts w:ascii="Times New Roman" w:hAnsi="Times New Roman" w:cs="Times New Roman"/>
          <w:sz w:val="28"/>
          <w:szCs w:val="28"/>
          <w:shd w:val="clear" w:color="auto" w:fill="FFFFFF"/>
        </w:rPr>
      </w:pPr>
    </w:p>
    <w:p w:rsidR="00A67764" w:rsidRDefault="00A67764" w:rsidP="00AB7054">
      <w:pPr>
        <w:spacing w:line="360" w:lineRule="auto"/>
        <w:jc w:val="both"/>
        <w:rPr>
          <w:rFonts w:ascii="Cambria" w:hAnsi="Cambria" w:cs="Times New Roman"/>
          <w:sz w:val="32"/>
          <w:szCs w:val="32"/>
          <w:shd w:val="clear" w:color="auto" w:fill="FFFFFF"/>
        </w:rPr>
      </w:pPr>
    </w:p>
    <w:p w:rsidR="00A67764" w:rsidRDefault="00A67764" w:rsidP="00AB7054">
      <w:pPr>
        <w:spacing w:line="360" w:lineRule="auto"/>
        <w:jc w:val="both"/>
        <w:rPr>
          <w:rFonts w:ascii="Cambria" w:hAnsi="Cambria" w:cs="Times New Roman"/>
          <w:sz w:val="32"/>
          <w:szCs w:val="32"/>
          <w:shd w:val="clear" w:color="auto" w:fill="FFFFFF"/>
        </w:rPr>
      </w:pPr>
    </w:p>
    <w:p w:rsidR="00A67764" w:rsidRPr="00A67764" w:rsidRDefault="00A67764" w:rsidP="00A67764">
      <w:pPr>
        <w:jc w:val="center"/>
        <w:rPr>
          <w:rFonts w:ascii="Cambria" w:eastAsia="Calibri" w:hAnsi="Cambria" w:cs="Times New Roman"/>
          <w:sz w:val="32"/>
          <w:szCs w:val="32"/>
        </w:rPr>
      </w:pPr>
      <w:r w:rsidRPr="00A67764">
        <w:rPr>
          <w:rFonts w:ascii="Cambria" w:eastAsia="Calibri" w:hAnsi="Cambria" w:cs="Times New Roman"/>
          <w:sz w:val="32"/>
          <w:szCs w:val="32"/>
        </w:rPr>
        <w:lastRenderedPageBreak/>
        <w:t xml:space="preserve">Список </w:t>
      </w:r>
      <w:r w:rsidR="00FB6CA9">
        <w:rPr>
          <w:rFonts w:ascii="Cambria" w:eastAsia="Calibri" w:hAnsi="Cambria" w:cs="Times New Roman"/>
          <w:sz w:val="32"/>
          <w:szCs w:val="32"/>
        </w:rPr>
        <w:t>использованных источников</w:t>
      </w:r>
    </w:p>
    <w:p w:rsidR="00023365" w:rsidRPr="00A67764" w:rsidRDefault="00023365" w:rsidP="009638AD">
      <w:pPr>
        <w:numPr>
          <w:ilvl w:val="0"/>
          <w:numId w:val="4"/>
        </w:numPr>
        <w:spacing w:line="360" w:lineRule="auto"/>
        <w:contextualSpacing/>
        <w:jc w:val="both"/>
        <w:rPr>
          <w:rFonts w:ascii="Times New Roman" w:eastAsia="Calibri" w:hAnsi="Times New Roman" w:cs="Times New Roman"/>
          <w:sz w:val="28"/>
          <w:szCs w:val="28"/>
        </w:rPr>
      </w:pPr>
      <w:r w:rsidRPr="002A58D4">
        <w:rPr>
          <w:rFonts w:ascii="Times New Roman" w:eastAsia="Calibri" w:hAnsi="Times New Roman" w:cs="Times New Roman"/>
          <w:i/>
          <w:sz w:val="28"/>
          <w:szCs w:val="28"/>
        </w:rPr>
        <w:t>Баева</w:t>
      </w:r>
      <w:r w:rsidRPr="00A67764">
        <w:rPr>
          <w:rFonts w:ascii="Times New Roman" w:eastAsia="Calibri" w:hAnsi="Times New Roman" w:cs="Times New Roman"/>
          <w:sz w:val="28"/>
          <w:szCs w:val="28"/>
        </w:rPr>
        <w:t xml:space="preserve"> </w:t>
      </w:r>
      <w:r w:rsidRPr="00023365">
        <w:rPr>
          <w:rFonts w:ascii="Times New Roman" w:eastAsia="Calibri" w:hAnsi="Times New Roman" w:cs="Times New Roman"/>
          <w:i/>
          <w:sz w:val="28"/>
          <w:szCs w:val="28"/>
        </w:rPr>
        <w:t>Е. А.</w:t>
      </w:r>
      <w:r w:rsidRPr="00A67764">
        <w:rPr>
          <w:rFonts w:ascii="Times New Roman" w:eastAsia="Calibri" w:hAnsi="Times New Roman" w:cs="Times New Roman"/>
          <w:sz w:val="28"/>
          <w:szCs w:val="28"/>
        </w:rPr>
        <w:t xml:space="preserve"> Концептуальные основы бухгалтерского учета и отчетности в секторе государственного управления // Социально-экономические явления и процессы. 2013. №4 (050).</w:t>
      </w:r>
    </w:p>
    <w:p w:rsidR="00023365" w:rsidRPr="00A67764" w:rsidRDefault="00023365" w:rsidP="009638AD">
      <w:pPr>
        <w:numPr>
          <w:ilvl w:val="0"/>
          <w:numId w:val="4"/>
        </w:numPr>
        <w:spacing w:line="360" w:lineRule="auto"/>
        <w:contextualSpacing/>
        <w:jc w:val="both"/>
        <w:rPr>
          <w:rFonts w:ascii="Times New Roman" w:eastAsia="Calibri" w:hAnsi="Times New Roman" w:cs="Times New Roman"/>
          <w:sz w:val="28"/>
          <w:szCs w:val="28"/>
        </w:rPr>
      </w:pPr>
      <w:r w:rsidRPr="002A58D4">
        <w:rPr>
          <w:rFonts w:ascii="Times New Roman" w:eastAsia="Calibri" w:hAnsi="Times New Roman" w:cs="Times New Roman"/>
          <w:i/>
          <w:sz w:val="28"/>
          <w:szCs w:val="28"/>
        </w:rPr>
        <w:t>Бакаев, A. C.</w:t>
      </w:r>
      <w:r w:rsidRPr="00A67764">
        <w:rPr>
          <w:rFonts w:ascii="Times New Roman" w:eastAsia="Calibri" w:hAnsi="Times New Roman" w:cs="Times New Roman"/>
          <w:sz w:val="28"/>
          <w:szCs w:val="28"/>
        </w:rPr>
        <w:t xml:space="preserve"> Реформирование системы бухгалтерского учета в России (вопросы теории и практики). М.: Финансы и статистика, 2006. – 233 с.</w:t>
      </w:r>
    </w:p>
    <w:p w:rsidR="00023365" w:rsidRPr="00A67764" w:rsidRDefault="00023365" w:rsidP="009638AD">
      <w:pPr>
        <w:numPr>
          <w:ilvl w:val="0"/>
          <w:numId w:val="4"/>
        </w:numPr>
        <w:spacing w:line="360" w:lineRule="auto"/>
        <w:contextualSpacing/>
        <w:jc w:val="both"/>
        <w:rPr>
          <w:rFonts w:ascii="Times New Roman" w:eastAsia="Calibri" w:hAnsi="Times New Roman" w:cs="Times New Roman"/>
          <w:sz w:val="28"/>
          <w:szCs w:val="28"/>
        </w:rPr>
      </w:pPr>
      <w:r w:rsidRPr="002A58D4">
        <w:rPr>
          <w:rFonts w:ascii="Times New Roman" w:eastAsia="Calibri" w:hAnsi="Times New Roman" w:cs="Times New Roman"/>
          <w:i/>
          <w:sz w:val="28"/>
          <w:szCs w:val="28"/>
        </w:rPr>
        <w:t>Богатая И.Н., Евстафьева Е.М.</w:t>
      </w:r>
      <w:r w:rsidRPr="00A67764">
        <w:rPr>
          <w:rFonts w:ascii="Times New Roman" w:eastAsia="Calibri" w:hAnsi="Times New Roman" w:cs="Times New Roman"/>
          <w:sz w:val="28"/>
          <w:szCs w:val="28"/>
        </w:rPr>
        <w:t xml:space="preserve"> Исследование современных тенденций развития бухгалтерского учета и отчетности в Российской Федерации. Международный бухгалтерский учет. 2013. № 25. С. 2-17.</w:t>
      </w:r>
    </w:p>
    <w:p w:rsidR="00023365" w:rsidRPr="00A67764" w:rsidRDefault="00023365" w:rsidP="009638AD">
      <w:pPr>
        <w:numPr>
          <w:ilvl w:val="0"/>
          <w:numId w:val="4"/>
        </w:numPr>
        <w:spacing w:line="360" w:lineRule="auto"/>
        <w:contextualSpacing/>
        <w:jc w:val="both"/>
        <w:rPr>
          <w:rFonts w:ascii="Times New Roman" w:eastAsia="Calibri" w:hAnsi="Times New Roman" w:cs="Times New Roman"/>
          <w:sz w:val="28"/>
          <w:szCs w:val="28"/>
        </w:rPr>
      </w:pPr>
      <w:proofErr w:type="spellStart"/>
      <w:r w:rsidRPr="002A58D4">
        <w:rPr>
          <w:rFonts w:ascii="Times New Roman" w:eastAsia="Calibri" w:hAnsi="Times New Roman" w:cs="Times New Roman"/>
          <w:i/>
          <w:sz w:val="28"/>
          <w:szCs w:val="28"/>
        </w:rPr>
        <w:t>Говдя</w:t>
      </w:r>
      <w:proofErr w:type="spellEnd"/>
      <w:r w:rsidRPr="002A58D4">
        <w:rPr>
          <w:rFonts w:ascii="Times New Roman" w:eastAsia="Calibri" w:hAnsi="Times New Roman" w:cs="Times New Roman"/>
          <w:i/>
          <w:sz w:val="28"/>
          <w:szCs w:val="28"/>
        </w:rPr>
        <w:t xml:space="preserve"> В.В., </w:t>
      </w:r>
      <w:proofErr w:type="spellStart"/>
      <w:r w:rsidRPr="002A58D4">
        <w:rPr>
          <w:rFonts w:ascii="Times New Roman" w:eastAsia="Calibri" w:hAnsi="Times New Roman" w:cs="Times New Roman"/>
          <w:i/>
          <w:sz w:val="28"/>
          <w:szCs w:val="28"/>
        </w:rPr>
        <w:t>Дегальцева</w:t>
      </w:r>
      <w:proofErr w:type="spellEnd"/>
      <w:r w:rsidRPr="002A58D4">
        <w:rPr>
          <w:rFonts w:ascii="Times New Roman" w:eastAsia="Calibri" w:hAnsi="Times New Roman" w:cs="Times New Roman"/>
          <w:i/>
          <w:sz w:val="28"/>
          <w:szCs w:val="28"/>
        </w:rPr>
        <w:t xml:space="preserve"> Ж.В., Середенко И.В.</w:t>
      </w:r>
      <w:r>
        <w:rPr>
          <w:rFonts w:ascii="Times New Roman" w:eastAsia="Calibri" w:hAnsi="Times New Roman" w:cs="Times New Roman"/>
          <w:sz w:val="28"/>
          <w:szCs w:val="28"/>
        </w:rPr>
        <w:t xml:space="preserve"> </w:t>
      </w:r>
      <w:r w:rsidRPr="00A67764">
        <w:rPr>
          <w:rFonts w:ascii="Times New Roman" w:eastAsia="Calibri" w:hAnsi="Times New Roman" w:cs="Times New Roman"/>
          <w:sz w:val="28"/>
          <w:szCs w:val="28"/>
        </w:rPr>
        <w:t>Современные концепции развития бухгалтерского учета: проблемы и перспективы. Политематический сетевой электронный научный журнал Кубанского государственного аграрного университета. 2014. № 99. С. 991-1002.</w:t>
      </w:r>
    </w:p>
    <w:p w:rsidR="00023365" w:rsidRPr="00A67764" w:rsidRDefault="00023365" w:rsidP="009638AD">
      <w:pPr>
        <w:numPr>
          <w:ilvl w:val="0"/>
          <w:numId w:val="4"/>
        </w:numPr>
        <w:spacing w:line="360" w:lineRule="auto"/>
        <w:contextualSpacing/>
        <w:jc w:val="both"/>
        <w:rPr>
          <w:rFonts w:ascii="Times New Roman" w:eastAsia="Calibri" w:hAnsi="Times New Roman" w:cs="Times New Roman"/>
          <w:sz w:val="28"/>
          <w:szCs w:val="28"/>
        </w:rPr>
      </w:pPr>
      <w:proofErr w:type="spellStart"/>
      <w:r w:rsidRPr="002A58D4">
        <w:rPr>
          <w:rFonts w:ascii="Times New Roman" w:eastAsia="Calibri" w:hAnsi="Times New Roman" w:cs="Times New Roman"/>
          <w:i/>
          <w:sz w:val="28"/>
          <w:szCs w:val="28"/>
        </w:rPr>
        <w:t>Гордова</w:t>
      </w:r>
      <w:proofErr w:type="spellEnd"/>
      <w:r w:rsidRPr="002A58D4">
        <w:rPr>
          <w:rFonts w:ascii="Times New Roman" w:eastAsia="Calibri" w:hAnsi="Times New Roman" w:cs="Times New Roman"/>
          <w:i/>
          <w:sz w:val="28"/>
          <w:szCs w:val="28"/>
        </w:rPr>
        <w:t xml:space="preserve"> М.А.</w:t>
      </w:r>
      <w:r w:rsidRPr="00A67764">
        <w:rPr>
          <w:rFonts w:ascii="Times New Roman" w:eastAsia="Calibri" w:hAnsi="Times New Roman" w:cs="Times New Roman"/>
          <w:sz w:val="28"/>
          <w:szCs w:val="28"/>
        </w:rPr>
        <w:t xml:space="preserve"> Роль концепции бухгалтерского учета в развитии экономики. Научные записки молодых исследователей. 2015. № 2. С. 35-39.</w:t>
      </w:r>
    </w:p>
    <w:p w:rsidR="00023365" w:rsidRPr="00A67764" w:rsidRDefault="00023365" w:rsidP="009638AD">
      <w:pPr>
        <w:numPr>
          <w:ilvl w:val="0"/>
          <w:numId w:val="4"/>
        </w:numPr>
        <w:spacing w:line="360" w:lineRule="auto"/>
        <w:contextualSpacing/>
        <w:jc w:val="both"/>
        <w:rPr>
          <w:rFonts w:ascii="Times New Roman" w:eastAsia="Calibri" w:hAnsi="Times New Roman" w:cs="Times New Roman"/>
          <w:sz w:val="28"/>
          <w:szCs w:val="28"/>
        </w:rPr>
      </w:pPr>
      <w:r w:rsidRPr="002A58D4">
        <w:rPr>
          <w:rFonts w:ascii="Times New Roman" w:eastAsia="Calibri" w:hAnsi="Times New Roman" w:cs="Times New Roman"/>
          <w:i/>
          <w:sz w:val="28"/>
          <w:szCs w:val="28"/>
        </w:rPr>
        <w:t>Добровольский</w:t>
      </w:r>
      <w:r w:rsidRPr="00A67764">
        <w:rPr>
          <w:rFonts w:ascii="Times New Roman" w:eastAsia="Calibri" w:hAnsi="Times New Roman" w:cs="Times New Roman"/>
          <w:sz w:val="28"/>
          <w:szCs w:val="28"/>
        </w:rPr>
        <w:t xml:space="preserve"> </w:t>
      </w:r>
      <w:r w:rsidRPr="002A58D4">
        <w:rPr>
          <w:rFonts w:ascii="Times New Roman" w:eastAsia="Calibri" w:hAnsi="Times New Roman" w:cs="Times New Roman"/>
          <w:i/>
          <w:sz w:val="28"/>
          <w:szCs w:val="28"/>
        </w:rPr>
        <w:t>А.Г</w:t>
      </w:r>
      <w:r w:rsidRPr="00A67764">
        <w:rPr>
          <w:rFonts w:ascii="Times New Roman" w:eastAsia="Calibri" w:hAnsi="Times New Roman" w:cs="Times New Roman"/>
          <w:sz w:val="28"/>
          <w:szCs w:val="28"/>
        </w:rPr>
        <w:t>., Кузин Т.А. Развитие и трансформация модели бухгалтерского учета и отчетности в условиях устойчивого развития экономики //Инновационное развитие экономики. №1(31) 2016. С. 148.</w:t>
      </w:r>
    </w:p>
    <w:p w:rsidR="00023365" w:rsidRPr="00A67764" w:rsidRDefault="00023365" w:rsidP="009638AD">
      <w:pPr>
        <w:numPr>
          <w:ilvl w:val="0"/>
          <w:numId w:val="4"/>
        </w:numPr>
        <w:spacing w:line="360" w:lineRule="auto"/>
        <w:contextualSpacing/>
        <w:jc w:val="both"/>
        <w:rPr>
          <w:rFonts w:ascii="Times New Roman" w:eastAsia="Calibri" w:hAnsi="Times New Roman" w:cs="Times New Roman"/>
          <w:sz w:val="28"/>
          <w:szCs w:val="28"/>
        </w:rPr>
      </w:pPr>
      <w:r w:rsidRPr="002A58D4">
        <w:rPr>
          <w:rFonts w:ascii="Times New Roman" w:eastAsia="Calibri" w:hAnsi="Times New Roman" w:cs="Times New Roman"/>
          <w:i/>
          <w:sz w:val="28"/>
          <w:szCs w:val="28"/>
        </w:rPr>
        <w:t xml:space="preserve">Ковалев В. В. </w:t>
      </w:r>
      <w:r w:rsidRPr="00A67764">
        <w:rPr>
          <w:rFonts w:ascii="Times New Roman" w:eastAsia="Calibri" w:hAnsi="Times New Roman" w:cs="Times New Roman"/>
          <w:sz w:val="28"/>
          <w:szCs w:val="28"/>
        </w:rPr>
        <w:t xml:space="preserve">Концептуальные основы бухгалтерского учета в исторической ретроспективе: англо-американский подход // Вестник СПбГУ. Серия 5: Экономика. 2003. №2 (13). </w:t>
      </w:r>
    </w:p>
    <w:p w:rsidR="00023365" w:rsidRPr="00A67764" w:rsidRDefault="00023365" w:rsidP="009638AD">
      <w:pPr>
        <w:numPr>
          <w:ilvl w:val="0"/>
          <w:numId w:val="4"/>
        </w:numPr>
        <w:spacing w:line="360" w:lineRule="auto"/>
        <w:contextualSpacing/>
        <w:jc w:val="both"/>
        <w:rPr>
          <w:rFonts w:ascii="Times New Roman" w:eastAsia="Calibri" w:hAnsi="Times New Roman" w:cs="Times New Roman"/>
          <w:sz w:val="28"/>
          <w:szCs w:val="28"/>
        </w:rPr>
      </w:pPr>
      <w:r w:rsidRPr="002A58D4">
        <w:rPr>
          <w:rFonts w:ascii="Times New Roman" w:eastAsia="Calibri" w:hAnsi="Times New Roman" w:cs="Times New Roman"/>
          <w:i/>
          <w:sz w:val="28"/>
          <w:szCs w:val="28"/>
        </w:rPr>
        <w:t>Ковалев В. В.,</w:t>
      </w:r>
      <w:r w:rsidRPr="00A67764">
        <w:rPr>
          <w:rFonts w:ascii="Times New Roman" w:eastAsia="Calibri" w:hAnsi="Times New Roman" w:cs="Times New Roman"/>
          <w:sz w:val="28"/>
          <w:szCs w:val="28"/>
        </w:rPr>
        <w:t xml:space="preserve"> Вит. В. Ковалев. Корпоративные финансы и учет: понятия, алгоритмы, показатели: учеб. пособие.Ч.1 — </w:t>
      </w:r>
      <w:proofErr w:type="gramStart"/>
      <w:r w:rsidRPr="00A67764">
        <w:rPr>
          <w:rFonts w:ascii="Times New Roman" w:eastAsia="Calibri" w:hAnsi="Times New Roman" w:cs="Times New Roman"/>
          <w:sz w:val="28"/>
          <w:szCs w:val="28"/>
        </w:rPr>
        <w:t>М. :</w:t>
      </w:r>
      <w:proofErr w:type="gramEnd"/>
      <w:r w:rsidRPr="00A67764">
        <w:rPr>
          <w:rFonts w:ascii="Times New Roman" w:eastAsia="Calibri" w:hAnsi="Times New Roman" w:cs="Times New Roman"/>
          <w:sz w:val="28"/>
          <w:szCs w:val="28"/>
        </w:rPr>
        <w:t xml:space="preserve"> Проспект, КНОРУС,2010. — 768 с.. 2010</w:t>
      </w:r>
    </w:p>
    <w:p w:rsidR="00023365" w:rsidRPr="00A67764" w:rsidRDefault="00023365" w:rsidP="009638AD">
      <w:pPr>
        <w:numPr>
          <w:ilvl w:val="0"/>
          <w:numId w:val="4"/>
        </w:numPr>
        <w:spacing w:line="360" w:lineRule="auto"/>
        <w:contextualSpacing/>
        <w:jc w:val="both"/>
        <w:rPr>
          <w:rFonts w:ascii="Times New Roman" w:eastAsia="Calibri" w:hAnsi="Times New Roman" w:cs="Times New Roman"/>
          <w:sz w:val="28"/>
          <w:szCs w:val="28"/>
        </w:rPr>
      </w:pPr>
      <w:r w:rsidRPr="002A58D4">
        <w:rPr>
          <w:rFonts w:ascii="Times New Roman" w:eastAsia="Calibri" w:hAnsi="Times New Roman" w:cs="Times New Roman"/>
          <w:i/>
          <w:sz w:val="28"/>
          <w:szCs w:val="28"/>
        </w:rPr>
        <w:t>Ковалев В.В.</w:t>
      </w:r>
      <w:r w:rsidRPr="00A67764">
        <w:rPr>
          <w:rFonts w:ascii="Times New Roman" w:eastAsia="Calibri" w:hAnsi="Times New Roman" w:cs="Times New Roman"/>
          <w:sz w:val="28"/>
          <w:szCs w:val="28"/>
        </w:rPr>
        <w:t xml:space="preserve"> Финансовый учет и анализ: концептуальные основы. — </w:t>
      </w:r>
      <w:proofErr w:type="spellStart"/>
      <w:r w:rsidRPr="00A67764">
        <w:rPr>
          <w:rFonts w:ascii="Times New Roman" w:eastAsia="Calibri" w:hAnsi="Times New Roman" w:cs="Times New Roman"/>
          <w:sz w:val="28"/>
          <w:szCs w:val="28"/>
        </w:rPr>
        <w:t>М.:Финансы</w:t>
      </w:r>
      <w:proofErr w:type="spellEnd"/>
      <w:r w:rsidRPr="00A67764">
        <w:rPr>
          <w:rFonts w:ascii="Times New Roman" w:eastAsia="Calibri" w:hAnsi="Times New Roman" w:cs="Times New Roman"/>
          <w:sz w:val="28"/>
          <w:szCs w:val="28"/>
        </w:rPr>
        <w:t xml:space="preserve"> и статистика, 2004. — 720 с.: ил.</w:t>
      </w:r>
    </w:p>
    <w:p w:rsidR="00023365" w:rsidRPr="00A67764" w:rsidRDefault="00023365" w:rsidP="009638AD">
      <w:pPr>
        <w:numPr>
          <w:ilvl w:val="0"/>
          <w:numId w:val="4"/>
        </w:numPr>
        <w:spacing w:line="360" w:lineRule="auto"/>
        <w:contextualSpacing/>
        <w:jc w:val="both"/>
        <w:rPr>
          <w:rFonts w:ascii="Times New Roman" w:eastAsia="Calibri" w:hAnsi="Times New Roman" w:cs="Times New Roman"/>
          <w:sz w:val="28"/>
          <w:szCs w:val="28"/>
        </w:rPr>
      </w:pPr>
      <w:r w:rsidRPr="00A67764">
        <w:rPr>
          <w:rFonts w:ascii="Times New Roman" w:eastAsia="Calibri" w:hAnsi="Times New Roman" w:cs="Times New Roman"/>
          <w:sz w:val="28"/>
          <w:szCs w:val="28"/>
        </w:rPr>
        <w:t>Концепция бухгалтерского учета в рыночной экономике России (одобрена Методологическим советом по бухгалтерскому учету при Минфине РФ и Президентским советом Института профессиональных бухгалтеров 29 декабря 1997).</w:t>
      </w:r>
    </w:p>
    <w:p w:rsidR="00023365" w:rsidRPr="00A67764" w:rsidRDefault="00023365" w:rsidP="009638AD">
      <w:pPr>
        <w:numPr>
          <w:ilvl w:val="0"/>
          <w:numId w:val="4"/>
        </w:numPr>
        <w:spacing w:line="360" w:lineRule="auto"/>
        <w:contextualSpacing/>
        <w:jc w:val="both"/>
        <w:rPr>
          <w:rFonts w:ascii="Times New Roman" w:eastAsia="Calibri" w:hAnsi="Times New Roman" w:cs="Times New Roman"/>
          <w:sz w:val="28"/>
          <w:szCs w:val="28"/>
        </w:rPr>
      </w:pPr>
      <w:r w:rsidRPr="00A67764">
        <w:rPr>
          <w:rFonts w:ascii="Times New Roman" w:eastAsia="Calibri" w:hAnsi="Times New Roman" w:cs="Times New Roman"/>
          <w:sz w:val="28"/>
          <w:szCs w:val="28"/>
        </w:rPr>
        <w:lastRenderedPageBreak/>
        <w:t>Концепция развития бухгалтерского учета и отчетности в РФ на среднесрочную перспективу (приказ МФ РФ от 1 июля 2004 г. № 180).</w:t>
      </w:r>
    </w:p>
    <w:p w:rsidR="00023365" w:rsidRPr="00A67764" w:rsidRDefault="00023365" w:rsidP="009638AD">
      <w:pPr>
        <w:numPr>
          <w:ilvl w:val="0"/>
          <w:numId w:val="4"/>
        </w:numPr>
        <w:spacing w:line="360" w:lineRule="auto"/>
        <w:contextualSpacing/>
        <w:jc w:val="both"/>
        <w:rPr>
          <w:rFonts w:ascii="Times New Roman" w:eastAsia="Calibri" w:hAnsi="Times New Roman" w:cs="Times New Roman"/>
          <w:sz w:val="28"/>
          <w:szCs w:val="28"/>
        </w:rPr>
      </w:pPr>
      <w:proofErr w:type="spellStart"/>
      <w:r w:rsidRPr="002A58D4">
        <w:rPr>
          <w:rFonts w:ascii="Times New Roman" w:eastAsia="Calibri" w:hAnsi="Times New Roman" w:cs="Times New Roman"/>
          <w:i/>
          <w:sz w:val="28"/>
          <w:szCs w:val="28"/>
        </w:rPr>
        <w:t>Кутер</w:t>
      </w:r>
      <w:proofErr w:type="spellEnd"/>
      <w:r w:rsidRPr="002A58D4">
        <w:rPr>
          <w:rFonts w:ascii="Times New Roman" w:eastAsia="Calibri" w:hAnsi="Times New Roman" w:cs="Times New Roman"/>
          <w:i/>
          <w:sz w:val="28"/>
          <w:szCs w:val="28"/>
        </w:rPr>
        <w:t xml:space="preserve"> М.И.</w:t>
      </w:r>
      <w:r w:rsidRPr="00A67764">
        <w:rPr>
          <w:rFonts w:ascii="Times New Roman" w:eastAsia="Calibri" w:hAnsi="Times New Roman" w:cs="Times New Roman"/>
          <w:sz w:val="28"/>
          <w:szCs w:val="28"/>
        </w:rPr>
        <w:t xml:space="preserve"> Введение в бухгалтерский учет: Учебник. – Краснодар: Просвещение-ЮГ, 2012. – 512 с. 1000 экз. ISBN 978-5-93491-475-3</w:t>
      </w:r>
    </w:p>
    <w:p w:rsidR="00023365" w:rsidRPr="00A67764" w:rsidRDefault="00023365" w:rsidP="009638AD">
      <w:pPr>
        <w:numPr>
          <w:ilvl w:val="0"/>
          <w:numId w:val="4"/>
        </w:numPr>
        <w:spacing w:line="360" w:lineRule="auto"/>
        <w:contextualSpacing/>
        <w:jc w:val="both"/>
        <w:rPr>
          <w:rFonts w:ascii="Times New Roman" w:eastAsia="Calibri" w:hAnsi="Times New Roman" w:cs="Times New Roman"/>
          <w:sz w:val="28"/>
          <w:szCs w:val="28"/>
        </w:rPr>
      </w:pPr>
      <w:proofErr w:type="spellStart"/>
      <w:r w:rsidRPr="002A58D4">
        <w:rPr>
          <w:rFonts w:ascii="Times New Roman" w:eastAsia="Calibri" w:hAnsi="Times New Roman" w:cs="Times New Roman"/>
          <w:i/>
          <w:sz w:val="28"/>
          <w:szCs w:val="28"/>
        </w:rPr>
        <w:t>Легенчук</w:t>
      </w:r>
      <w:proofErr w:type="spellEnd"/>
      <w:r w:rsidRPr="002A58D4">
        <w:rPr>
          <w:rFonts w:ascii="Times New Roman" w:eastAsia="Calibri" w:hAnsi="Times New Roman" w:cs="Times New Roman"/>
          <w:i/>
          <w:sz w:val="28"/>
          <w:szCs w:val="28"/>
        </w:rPr>
        <w:t xml:space="preserve"> С.Ф.</w:t>
      </w:r>
      <w:r w:rsidRPr="00A67764">
        <w:rPr>
          <w:rFonts w:ascii="Times New Roman" w:eastAsia="Calibri" w:hAnsi="Times New Roman" w:cs="Times New Roman"/>
          <w:sz w:val="28"/>
          <w:szCs w:val="28"/>
        </w:rPr>
        <w:t xml:space="preserve"> Мировые тенденции развития бухгалтерского учета в условиях </w:t>
      </w:r>
      <w:proofErr w:type="spellStart"/>
      <w:proofErr w:type="gramStart"/>
      <w:r w:rsidRPr="00A67764">
        <w:rPr>
          <w:rFonts w:ascii="Times New Roman" w:eastAsia="Calibri" w:hAnsi="Times New Roman" w:cs="Times New Roman"/>
          <w:sz w:val="28"/>
          <w:szCs w:val="28"/>
        </w:rPr>
        <w:t>постиндустриаль</w:t>
      </w:r>
      <w:proofErr w:type="spellEnd"/>
      <w:r w:rsidRPr="00A67764">
        <w:rPr>
          <w:rFonts w:ascii="Times New Roman" w:eastAsia="Calibri" w:hAnsi="Times New Roman" w:cs="Times New Roman"/>
          <w:sz w:val="28"/>
          <w:szCs w:val="28"/>
        </w:rPr>
        <w:t>- ной</w:t>
      </w:r>
      <w:proofErr w:type="gramEnd"/>
      <w:r w:rsidRPr="00A67764">
        <w:rPr>
          <w:rFonts w:ascii="Times New Roman" w:eastAsia="Calibri" w:hAnsi="Times New Roman" w:cs="Times New Roman"/>
          <w:sz w:val="28"/>
          <w:szCs w:val="28"/>
        </w:rPr>
        <w:t xml:space="preserve"> экономики [Текст] / С.Ф. </w:t>
      </w:r>
      <w:proofErr w:type="spellStart"/>
      <w:r w:rsidRPr="00A67764">
        <w:rPr>
          <w:rFonts w:ascii="Times New Roman" w:eastAsia="Calibri" w:hAnsi="Times New Roman" w:cs="Times New Roman"/>
          <w:sz w:val="28"/>
          <w:szCs w:val="28"/>
        </w:rPr>
        <w:t>Легенчук</w:t>
      </w:r>
      <w:proofErr w:type="spellEnd"/>
      <w:r w:rsidRPr="00A67764">
        <w:rPr>
          <w:rFonts w:ascii="Times New Roman" w:eastAsia="Calibri" w:hAnsi="Times New Roman" w:cs="Times New Roman"/>
          <w:sz w:val="28"/>
          <w:szCs w:val="28"/>
        </w:rPr>
        <w:t xml:space="preserve"> // </w:t>
      </w:r>
      <w:proofErr w:type="spellStart"/>
      <w:r w:rsidRPr="00A67764">
        <w:rPr>
          <w:rFonts w:ascii="Times New Roman" w:eastAsia="Calibri" w:hAnsi="Times New Roman" w:cs="Times New Roman"/>
          <w:sz w:val="28"/>
          <w:szCs w:val="28"/>
        </w:rPr>
        <w:t>Междуна</w:t>
      </w:r>
      <w:proofErr w:type="spellEnd"/>
      <w:r w:rsidRPr="00A67764">
        <w:rPr>
          <w:rFonts w:ascii="Times New Roman" w:eastAsia="Calibri" w:hAnsi="Times New Roman" w:cs="Times New Roman"/>
          <w:sz w:val="28"/>
          <w:szCs w:val="28"/>
        </w:rPr>
        <w:t xml:space="preserve">- </w:t>
      </w:r>
      <w:proofErr w:type="spellStart"/>
      <w:r w:rsidRPr="00A67764">
        <w:rPr>
          <w:rFonts w:ascii="Times New Roman" w:eastAsia="Calibri" w:hAnsi="Times New Roman" w:cs="Times New Roman"/>
          <w:sz w:val="28"/>
          <w:szCs w:val="28"/>
        </w:rPr>
        <w:t>родный</w:t>
      </w:r>
      <w:proofErr w:type="spellEnd"/>
      <w:r w:rsidRPr="00A67764">
        <w:rPr>
          <w:rFonts w:ascii="Times New Roman" w:eastAsia="Calibri" w:hAnsi="Times New Roman" w:cs="Times New Roman"/>
          <w:sz w:val="28"/>
          <w:szCs w:val="28"/>
        </w:rPr>
        <w:t xml:space="preserve"> бухгалтерский учет. 2011. № 8 (158).</w:t>
      </w:r>
    </w:p>
    <w:p w:rsidR="00023365" w:rsidRPr="00A67764" w:rsidRDefault="00023365" w:rsidP="009638AD">
      <w:pPr>
        <w:numPr>
          <w:ilvl w:val="0"/>
          <w:numId w:val="4"/>
        </w:numPr>
        <w:spacing w:line="360" w:lineRule="auto"/>
        <w:contextualSpacing/>
        <w:jc w:val="both"/>
        <w:rPr>
          <w:rFonts w:ascii="Times New Roman" w:eastAsia="Calibri" w:hAnsi="Times New Roman" w:cs="Times New Roman"/>
          <w:sz w:val="28"/>
          <w:szCs w:val="28"/>
        </w:rPr>
      </w:pPr>
      <w:r w:rsidRPr="002A58D4">
        <w:rPr>
          <w:rFonts w:ascii="Times New Roman" w:eastAsia="Calibri" w:hAnsi="Times New Roman" w:cs="Times New Roman"/>
          <w:i/>
          <w:sz w:val="28"/>
          <w:szCs w:val="28"/>
        </w:rPr>
        <w:t>Медведев М.Ю.,</w:t>
      </w:r>
      <w:r w:rsidRPr="00A67764">
        <w:rPr>
          <w:rFonts w:ascii="Times New Roman" w:eastAsia="Calibri" w:hAnsi="Times New Roman" w:cs="Times New Roman"/>
          <w:sz w:val="28"/>
          <w:szCs w:val="28"/>
        </w:rPr>
        <w:t xml:space="preserve"> Назаров Д.В. История русской бухгалтерии. М.: Бухгалтерский учет, 2007. 436 с.</w:t>
      </w:r>
    </w:p>
    <w:p w:rsidR="00023365" w:rsidRPr="00A67764" w:rsidRDefault="00023365" w:rsidP="009638AD">
      <w:pPr>
        <w:numPr>
          <w:ilvl w:val="0"/>
          <w:numId w:val="4"/>
        </w:numPr>
        <w:spacing w:line="360" w:lineRule="auto"/>
        <w:contextualSpacing/>
        <w:jc w:val="both"/>
        <w:rPr>
          <w:rFonts w:ascii="Times New Roman" w:eastAsia="Calibri" w:hAnsi="Times New Roman" w:cs="Times New Roman"/>
          <w:sz w:val="28"/>
          <w:szCs w:val="28"/>
        </w:rPr>
      </w:pPr>
      <w:r w:rsidRPr="002A58D4">
        <w:rPr>
          <w:rFonts w:ascii="Times New Roman" w:eastAsia="Calibri" w:hAnsi="Times New Roman" w:cs="Times New Roman"/>
          <w:i/>
          <w:sz w:val="28"/>
          <w:szCs w:val="28"/>
        </w:rPr>
        <w:t xml:space="preserve">Нефедова С.В., </w:t>
      </w:r>
      <w:proofErr w:type="spellStart"/>
      <w:r w:rsidRPr="002A58D4">
        <w:rPr>
          <w:rFonts w:ascii="Times New Roman" w:eastAsia="Calibri" w:hAnsi="Times New Roman" w:cs="Times New Roman"/>
          <w:i/>
          <w:sz w:val="28"/>
          <w:szCs w:val="28"/>
        </w:rPr>
        <w:t>Стадухина</w:t>
      </w:r>
      <w:proofErr w:type="spellEnd"/>
      <w:r w:rsidRPr="002A58D4">
        <w:rPr>
          <w:rFonts w:ascii="Times New Roman" w:eastAsia="Calibri" w:hAnsi="Times New Roman" w:cs="Times New Roman"/>
          <w:i/>
          <w:sz w:val="28"/>
          <w:szCs w:val="28"/>
        </w:rPr>
        <w:t xml:space="preserve"> В.В.</w:t>
      </w:r>
      <w:r w:rsidRPr="00A67764">
        <w:rPr>
          <w:rFonts w:ascii="Times New Roman" w:eastAsia="Calibri" w:hAnsi="Times New Roman" w:cs="Times New Roman"/>
          <w:sz w:val="28"/>
          <w:szCs w:val="28"/>
        </w:rPr>
        <w:t xml:space="preserve"> Реформирование бухгалтерского учета в России. Вестник Тульского филиала </w:t>
      </w:r>
      <w:proofErr w:type="spellStart"/>
      <w:r w:rsidRPr="00A67764">
        <w:rPr>
          <w:rFonts w:ascii="Times New Roman" w:eastAsia="Calibri" w:hAnsi="Times New Roman" w:cs="Times New Roman"/>
          <w:sz w:val="28"/>
          <w:szCs w:val="28"/>
        </w:rPr>
        <w:t>финуниверситета</w:t>
      </w:r>
      <w:proofErr w:type="spellEnd"/>
      <w:r w:rsidRPr="00A67764">
        <w:rPr>
          <w:rFonts w:ascii="Times New Roman" w:eastAsia="Calibri" w:hAnsi="Times New Roman" w:cs="Times New Roman"/>
          <w:sz w:val="28"/>
          <w:szCs w:val="28"/>
        </w:rPr>
        <w:t>. 2016. №1. С. 102-104.</w:t>
      </w:r>
    </w:p>
    <w:p w:rsidR="00023365" w:rsidRPr="00A67764" w:rsidRDefault="00023365" w:rsidP="009638AD">
      <w:pPr>
        <w:numPr>
          <w:ilvl w:val="0"/>
          <w:numId w:val="4"/>
        </w:numPr>
        <w:spacing w:line="360" w:lineRule="auto"/>
        <w:contextualSpacing/>
        <w:jc w:val="both"/>
        <w:rPr>
          <w:rFonts w:ascii="Times New Roman" w:eastAsia="Calibri" w:hAnsi="Times New Roman" w:cs="Times New Roman"/>
          <w:sz w:val="28"/>
          <w:szCs w:val="28"/>
        </w:rPr>
      </w:pPr>
      <w:r w:rsidRPr="002A58D4">
        <w:rPr>
          <w:rFonts w:ascii="Times New Roman" w:eastAsia="Calibri" w:hAnsi="Times New Roman" w:cs="Times New Roman"/>
          <w:i/>
          <w:sz w:val="28"/>
          <w:szCs w:val="28"/>
        </w:rPr>
        <w:t xml:space="preserve">Осадчая А.А., </w:t>
      </w:r>
      <w:proofErr w:type="spellStart"/>
      <w:r w:rsidRPr="002A58D4">
        <w:rPr>
          <w:rFonts w:ascii="Times New Roman" w:eastAsia="Calibri" w:hAnsi="Times New Roman" w:cs="Times New Roman"/>
          <w:i/>
          <w:sz w:val="28"/>
          <w:szCs w:val="28"/>
        </w:rPr>
        <w:t>Объедкова</w:t>
      </w:r>
      <w:proofErr w:type="spellEnd"/>
      <w:r w:rsidRPr="002A58D4">
        <w:rPr>
          <w:rFonts w:ascii="Times New Roman" w:eastAsia="Calibri" w:hAnsi="Times New Roman" w:cs="Times New Roman"/>
          <w:i/>
          <w:sz w:val="28"/>
          <w:szCs w:val="28"/>
        </w:rPr>
        <w:t xml:space="preserve"> Ю.Е.</w:t>
      </w:r>
      <w:r w:rsidRPr="00A67764">
        <w:rPr>
          <w:rFonts w:ascii="Times New Roman" w:eastAsia="Calibri" w:hAnsi="Times New Roman" w:cs="Times New Roman"/>
          <w:sz w:val="28"/>
          <w:szCs w:val="28"/>
        </w:rPr>
        <w:t xml:space="preserve"> направления реформирования бухгалтерского учета в Российской Федерации // Международный студенческий научный вестник. </w:t>
      </w:r>
    </w:p>
    <w:p w:rsidR="00023365" w:rsidRPr="00A67764" w:rsidRDefault="00023365" w:rsidP="009638AD">
      <w:pPr>
        <w:numPr>
          <w:ilvl w:val="0"/>
          <w:numId w:val="4"/>
        </w:numPr>
        <w:spacing w:line="360" w:lineRule="auto"/>
        <w:contextualSpacing/>
        <w:jc w:val="both"/>
        <w:rPr>
          <w:rFonts w:ascii="Times New Roman" w:eastAsia="Calibri" w:hAnsi="Times New Roman" w:cs="Times New Roman"/>
          <w:sz w:val="28"/>
          <w:szCs w:val="28"/>
        </w:rPr>
      </w:pPr>
      <w:proofErr w:type="spellStart"/>
      <w:r w:rsidRPr="002A58D4">
        <w:rPr>
          <w:rFonts w:ascii="Times New Roman" w:eastAsia="Calibri" w:hAnsi="Times New Roman" w:cs="Times New Roman"/>
          <w:i/>
          <w:sz w:val="28"/>
          <w:szCs w:val="28"/>
          <w:shd w:val="clear" w:color="auto" w:fill="FFFFFF"/>
        </w:rPr>
        <w:t>Полковский</w:t>
      </w:r>
      <w:proofErr w:type="spellEnd"/>
      <w:r w:rsidRPr="002A58D4">
        <w:rPr>
          <w:rFonts w:ascii="Times New Roman" w:eastAsia="Calibri" w:hAnsi="Times New Roman" w:cs="Times New Roman"/>
          <w:i/>
          <w:sz w:val="28"/>
          <w:szCs w:val="28"/>
          <w:shd w:val="clear" w:color="auto" w:fill="FFFFFF"/>
        </w:rPr>
        <w:t>, А. Л.</w:t>
      </w:r>
      <w:r w:rsidRPr="00A67764">
        <w:rPr>
          <w:rFonts w:ascii="Times New Roman" w:eastAsia="Calibri" w:hAnsi="Times New Roman" w:cs="Times New Roman"/>
          <w:sz w:val="28"/>
          <w:szCs w:val="28"/>
          <w:shd w:val="clear" w:color="auto" w:fill="FFFFFF"/>
        </w:rPr>
        <w:t> </w:t>
      </w:r>
      <w:r w:rsidRPr="00A67764">
        <w:rPr>
          <w:rFonts w:ascii="Times New Roman" w:eastAsia="Calibri" w:hAnsi="Times New Roman" w:cs="Times New Roman"/>
          <w:bCs/>
          <w:sz w:val="28"/>
          <w:szCs w:val="28"/>
          <w:shd w:val="clear" w:color="auto" w:fill="FFFFFF"/>
        </w:rPr>
        <w:t>Бухгалтерское дело</w:t>
      </w:r>
      <w:r w:rsidRPr="00A67764">
        <w:rPr>
          <w:rFonts w:ascii="Times New Roman" w:eastAsia="Calibri" w:hAnsi="Times New Roman" w:cs="Times New Roman"/>
          <w:sz w:val="28"/>
          <w:szCs w:val="28"/>
          <w:shd w:val="clear" w:color="auto" w:fill="FFFFFF"/>
        </w:rPr>
        <w:t xml:space="preserve">. Учебник для бакалавров / А. Л. </w:t>
      </w:r>
      <w:proofErr w:type="spellStart"/>
      <w:r w:rsidRPr="00A67764">
        <w:rPr>
          <w:rFonts w:ascii="Times New Roman" w:eastAsia="Calibri" w:hAnsi="Times New Roman" w:cs="Times New Roman"/>
          <w:sz w:val="28"/>
          <w:szCs w:val="28"/>
          <w:shd w:val="clear" w:color="auto" w:fill="FFFFFF"/>
        </w:rPr>
        <w:t>Полковский</w:t>
      </w:r>
      <w:proofErr w:type="spellEnd"/>
      <w:r w:rsidRPr="00A67764">
        <w:rPr>
          <w:rFonts w:ascii="Times New Roman" w:eastAsia="Calibri" w:hAnsi="Times New Roman" w:cs="Times New Roman"/>
          <w:sz w:val="28"/>
          <w:szCs w:val="28"/>
          <w:shd w:val="clear" w:color="auto" w:fill="FFFFFF"/>
        </w:rPr>
        <w:t xml:space="preserve">; под ред. проф. Л. М. </w:t>
      </w:r>
      <w:proofErr w:type="spellStart"/>
      <w:r w:rsidRPr="00A67764">
        <w:rPr>
          <w:rFonts w:ascii="Times New Roman" w:eastAsia="Calibri" w:hAnsi="Times New Roman" w:cs="Times New Roman"/>
          <w:sz w:val="28"/>
          <w:szCs w:val="28"/>
          <w:shd w:val="clear" w:color="auto" w:fill="FFFFFF"/>
        </w:rPr>
        <w:t>Полковского</w:t>
      </w:r>
      <w:proofErr w:type="spellEnd"/>
      <w:r w:rsidRPr="00A67764">
        <w:rPr>
          <w:rFonts w:ascii="Times New Roman" w:eastAsia="Calibri" w:hAnsi="Times New Roman" w:cs="Times New Roman"/>
          <w:sz w:val="28"/>
          <w:szCs w:val="28"/>
          <w:shd w:val="clear" w:color="auto" w:fill="FFFFFF"/>
        </w:rPr>
        <w:t>. - М.: Издательско-торговая корпорация «Дашков и К°», 2014.</w:t>
      </w:r>
    </w:p>
    <w:p w:rsidR="00023365" w:rsidRPr="00A67764" w:rsidRDefault="00023365" w:rsidP="009638AD">
      <w:pPr>
        <w:numPr>
          <w:ilvl w:val="0"/>
          <w:numId w:val="4"/>
        </w:numPr>
        <w:spacing w:line="360" w:lineRule="auto"/>
        <w:contextualSpacing/>
        <w:jc w:val="both"/>
        <w:rPr>
          <w:rFonts w:ascii="Times New Roman" w:eastAsia="Calibri" w:hAnsi="Times New Roman" w:cs="Times New Roman"/>
          <w:sz w:val="28"/>
          <w:szCs w:val="28"/>
        </w:rPr>
      </w:pPr>
      <w:r w:rsidRPr="00A67764">
        <w:rPr>
          <w:rFonts w:ascii="Times New Roman" w:eastAsia="Calibri" w:hAnsi="Times New Roman" w:cs="Times New Roman"/>
          <w:sz w:val="28"/>
          <w:szCs w:val="28"/>
        </w:rPr>
        <w:t>Положение о признании международных стандартов финансовой отчетности и разъяснений международных стандартов финансовой отчетности для применения на территории Российской Федерации, утв. Постановлением Правительства Российской Федерации от 25 февраля 2011 г. № 107</w:t>
      </w:r>
    </w:p>
    <w:p w:rsidR="00023365" w:rsidRPr="00A67764" w:rsidRDefault="00023365" w:rsidP="009638AD">
      <w:pPr>
        <w:numPr>
          <w:ilvl w:val="0"/>
          <w:numId w:val="4"/>
        </w:numPr>
        <w:spacing w:line="360" w:lineRule="auto"/>
        <w:contextualSpacing/>
        <w:jc w:val="both"/>
        <w:rPr>
          <w:rFonts w:ascii="Times New Roman" w:eastAsia="Calibri" w:hAnsi="Times New Roman" w:cs="Times New Roman"/>
          <w:sz w:val="28"/>
          <w:szCs w:val="28"/>
        </w:rPr>
      </w:pPr>
      <w:r w:rsidRPr="00A67764">
        <w:rPr>
          <w:rFonts w:ascii="Times New Roman" w:eastAsia="Calibri" w:hAnsi="Times New Roman" w:cs="Times New Roman"/>
          <w:sz w:val="28"/>
          <w:szCs w:val="28"/>
        </w:rPr>
        <w:t>Положение по бухгалтерскому учету «Бухгалтерская отчетность организации» (ПБУ 4/99)</w:t>
      </w:r>
    </w:p>
    <w:p w:rsidR="00023365" w:rsidRPr="00A67764" w:rsidRDefault="00023365" w:rsidP="009638AD">
      <w:pPr>
        <w:numPr>
          <w:ilvl w:val="0"/>
          <w:numId w:val="4"/>
        </w:numPr>
        <w:spacing w:line="360" w:lineRule="auto"/>
        <w:contextualSpacing/>
        <w:jc w:val="both"/>
        <w:rPr>
          <w:rFonts w:ascii="Times New Roman" w:eastAsia="Calibri" w:hAnsi="Times New Roman" w:cs="Times New Roman"/>
          <w:sz w:val="28"/>
          <w:szCs w:val="28"/>
        </w:rPr>
      </w:pPr>
      <w:r w:rsidRPr="00A67764">
        <w:rPr>
          <w:rFonts w:ascii="Times New Roman" w:eastAsia="Calibri" w:hAnsi="Times New Roman" w:cs="Times New Roman"/>
          <w:sz w:val="28"/>
          <w:szCs w:val="28"/>
        </w:rPr>
        <w:t>Положение по бухгалтерскому учету «Учетная политика предприятия» (ПБУ 1/2008)</w:t>
      </w:r>
    </w:p>
    <w:p w:rsidR="00023365" w:rsidRPr="00A67764" w:rsidRDefault="00023365" w:rsidP="009638AD">
      <w:pPr>
        <w:numPr>
          <w:ilvl w:val="0"/>
          <w:numId w:val="4"/>
        </w:numPr>
        <w:spacing w:line="360" w:lineRule="auto"/>
        <w:contextualSpacing/>
        <w:jc w:val="both"/>
        <w:rPr>
          <w:rFonts w:ascii="Times New Roman" w:eastAsia="Calibri" w:hAnsi="Times New Roman" w:cs="Times New Roman"/>
          <w:sz w:val="28"/>
          <w:szCs w:val="28"/>
        </w:rPr>
      </w:pPr>
      <w:r w:rsidRPr="00A67764">
        <w:rPr>
          <w:rFonts w:ascii="Times New Roman" w:eastAsia="Calibri" w:hAnsi="Times New Roman" w:cs="Times New Roman"/>
          <w:sz w:val="28"/>
          <w:szCs w:val="28"/>
        </w:rPr>
        <w:t>Проблемы развития и реформирования бухгалтерского учета в России. Ткачёва Ю.Ю. Аспирант. 2014. № 4. С. 152-153.</w:t>
      </w:r>
    </w:p>
    <w:p w:rsidR="00023365" w:rsidRPr="00A67764" w:rsidRDefault="00023365" w:rsidP="009638AD">
      <w:pPr>
        <w:numPr>
          <w:ilvl w:val="0"/>
          <w:numId w:val="4"/>
        </w:numPr>
        <w:spacing w:line="360" w:lineRule="auto"/>
        <w:contextualSpacing/>
        <w:jc w:val="both"/>
        <w:rPr>
          <w:rFonts w:ascii="Times New Roman" w:eastAsia="Calibri" w:hAnsi="Times New Roman" w:cs="Times New Roman"/>
          <w:sz w:val="28"/>
          <w:szCs w:val="28"/>
        </w:rPr>
      </w:pPr>
      <w:proofErr w:type="spellStart"/>
      <w:r w:rsidRPr="002A58D4">
        <w:rPr>
          <w:rFonts w:ascii="Times New Roman" w:eastAsia="Calibri" w:hAnsi="Times New Roman" w:cs="Times New Roman"/>
          <w:i/>
          <w:sz w:val="28"/>
          <w:szCs w:val="28"/>
        </w:rPr>
        <w:t>Фазулзянова</w:t>
      </w:r>
      <w:proofErr w:type="spellEnd"/>
      <w:r w:rsidRPr="002A58D4">
        <w:rPr>
          <w:rFonts w:ascii="Times New Roman" w:eastAsia="Calibri" w:hAnsi="Times New Roman" w:cs="Times New Roman"/>
          <w:i/>
          <w:sz w:val="28"/>
          <w:szCs w:val="28"/>
        </w:rPr>
        <w:t xml:space="preserve"> А. И.</w:t>
      </w:r>
      <w:r w:rsidRPr="00A67764">
        <w:rPr>
          <w:rFonts w:ascii="Times New Roman" w:eastAsia="Calibri" w:hAnsi="Times New Roman" w:cs="Times New Roman"/>
          <w:sz w:val="28"/>
          <w:szCs w:val="28"/>
        </w:rPr>
        <w:t xml:space="preserve"> Перспективы развития бухгалтерского учета и отчетности // Молодой ученый. — 2012. — №7. — С. 131-134.</w:t>
      </w:r>
    </w:p>
    <w:p w:rsidR="00023365" w:rsidRPr="00A67764" w:rsidRDefault="00023365" w:rsidP="009638AD">
      <w:pPr>
        <w:numPr>
          <w:ilvl w:val="0"/>
          <w:numId w:val="4"/>
        </w:numPr>
        <w:spacing w:line="360" w:lineRule="auto"/>
        <w:contextualSpacing/>
        <w:jc w:val="both"/>
        <w:rPr>
          <w:rFonts w:ascii="Times New Roman" w:eastAsia="Calibri" w:hAnsi="Times New Roman" w:cs="Times New Roman"/>
          <w:sz w:val="28"/>
          <w:szCs w:val="28"/>
        </w:rPr>
      </w:pPr>
      <w:proofErr w:type="spellStart"/>
      <w:r w:rsidRPr="002A58D4">
        <w:rPr>
          <w:rFonts w:ascii="Times New Roman" w:eastAsia="Calibri" w:hAnsi="Times New Roman" w:cs="Times New Roman"/>
          <w:i/>
          <w:sz w:val="28"/>
          <w:szCs w:val="28"/>
        </w:rPr>
        <w:lastRenderedPageBreak/>
        <w:t>Хахонова</w:t>
      </w:r>
      <w:proofErr w:type="spellEnd"/>
      <w:r w:rsidRPr="002A58D4">
        <w:rPr>
          <w:rFonts w:ascii="Times New Roman" w:eastAsia="Calibri" w:hAnsi="Times New Roman" w:cs="Times New Roman"/>
          <w:i/>
          <w:sz w:val="28"/>
          <w:szCs w:val="28"/>
        </w:rPr>
        <w:t xml:space="preserve"> Н. Н.</w:t>
      </w:r>
      <w:r w:rsidRPr="00A67764">
        <w:rPr>
          <w:rFonts w:ascii="Times New Roman" w:eastAsia="Calibri" w:hAnsi="Times New Roman" w:cs="Times New Roman"/>
          <w:sz w:val="28"/>
          <w:szCs w:val="28"/>
        </w:rPr>
        <w:t xml:space="preserve"> Актуальные проблемы реформирования российского бухгалтерского учета // Фундаментальные исследования. 2012. №9-4. </w:t>
      </w:r>
    </w:p>
    <w:p w:rsidR="00023365" w:rsidRPr="00A67764" w:rsidRDefault="00023365" w:rsidP="009638AD">
      <w:pPr>
        <w:numPr>
          <w:ilvl w:val="0"/>
          <w:numId w:val="4"/>
        </w:numPr>
        <w:spacing w:line="360" w:lineRule="auto"/>
        <w:contextualSpacing/>
        <w:jc w:val="both"/>
        <w:rPr>
          <w:rFonts w:ascii="Times New Roman" w:eastAsia="Calibri" w:hAnsi="Times New Roman" w:cs="Times New Roman"/>
          <w:sz w:val="28"/>
          <w:szCs w:val="28"/>
        </w:rPr>
      </w:pPr>
      <w:proofErr w:type="spellStart"/>
      <w:r w:rsidRPr="002A58D4">
        <w:rPr>
          <w:rFonts w:ascii="Times New Roman" w:eastAsia="Calibri" w:hAnsi="Times New Roman" w:cs="Times New Roman"/>
          <w:i/>
          <w:sz w:val="28"/>
          <w:szCs w:val="28"/>
          <w:shd w:val="clear" w:color="auto" w:fill="FFFFFF"/>
        </w:rPr>
        <w:t>Хахонова</w:t>
      </w:r>
      <w:proofErr w:type="spellEnd"/>
      <w:r w:rsidRPr="002A58D4">
        <w:rPr>
          <w:rFonts w:ascii="Times New Roman" w:eastAsia="Calibri" w:hAnsi="Times New Roman" w:cs="Times New Roman"/>
          <w:i/>
          <w:sz w:val="28"/>
          <w:szCs w:val="28"/>
          <w:shd w:val="clear" w:color="auto" w:fill="FFFFFF"/>
        </w:rPr>
        <w:t>, Н.Н.</w:t>
      </w:r>
      <w:r w:rsidRPr="00A67764">
        <w:rPr>
          <w:rFonts w:ascii="Times New Roman" w:eastAsia="Calibri" w:hAnsi="Times New Roman" w:cs="Times New Roman"/>
          <w:sz w:val="28"/>
          <w:szCs w:val="28"/>
          <w:shd w:val="clear" w:color="auto" w:fill="FFFFFF"/>
        </w:rPr>
        <w:t xml:space="preserve"> Реформирован</w:t>
      </w:r>
      <w:r>
        <w:rPr>
          <w:rFonts w:ascii="Times New Roman" w:eastAsia="Calibri" w:hAnsi="Times New Roman" w:cs="Times New Roman"/>
          <w:sz w:val="28"/>
          <w:szCs w:val="28"/>
          <w:shd w:val="clear" w:color="auto" w:fill="FFFFFF"/>
        </w:rPr>
        <w:t>ие бухгалтерского учета. [Текст</w:t>
      </w:r>
      <w:r w:rsidRPr="00A67764">
        <w:rPr>
          <w:rFonts w:ascii="Times New Roman" w:eastAsia="Calibri" w:hAnsi="Times New Roman" w:cs="Times New Roman"/>
          <w:sz w:val="28"/>
          <w:szCs w:val="28"/>
          <w:shd w:val="clear" w:color="auto" w:fill="FFFFFF"/>
        </w:rPr>
        <w:t xml:space="preserve">]/ </w:t>
      </w:r>
      <w:proofErr w:type="spellStart"/>
      <w:r w:rsidRPr="00A67764">
        <w:rPr>
          <w:rFonts w:ascii="Times New Roman" w:eastAsia="Calibri" w:hAnsi="Times New Roman" w:cs="Times New Roman"/>
          <w:sz w:val="28"/>
          <w:szCs w:val="28"/>
          <w:shd w:val="clear" w:color="auto" w:fill="FFFFFF"/>
        </w:rPr>
        <w:t>Н.Н.Хахонова</w:t>
      </w:r>
      <w:proofErr w:type="spellEnd"/>
      <w:r w:rsidRPr="00A67764">
        <w:rPr>
          <w:rFonts w:ascii="Times New Roman" w:eastAsia="Calibri" w:hAnsi="Times New Roman" w:cs="Times New Roman"/>
          <w:sz w:val="28"/>
          <w:szCs w:val="28"/>
          <w:shd w:val="clear" w:color="auto" w:fill="FFFFFF"/>
        </w:rPr>
        <w:t>. - Ростов н/Д.: РГЭУ (РИНХ), 2010. – 176 с.</w:t>
      </w:r>
    </w:p>
    <w:p w:rsidR="00023365" w:rsidRPr="00A67764" w:rsidRDefault="00023365" w:rsidP="009638AD">
      <w:pPr>
        <w:numPr>
          <w:ilvl w:val="0"/>
          <w:numId w:val="4"/>
        </w:numPr>
        <w:spacing w:line="360" w:lineRule="auto"/>
        <w:contextualSpacing/>
        <w:jc w:val="both"/>
        <w:rPr>
          <w:rFonts w:ascii="Times New Roman" w:eastAsia="Calibri" w:hAnsi="Times New Roman" w:cs="Times New Roman"/>
          <w:sz w:val="28"/>
          <w:szCs w:val="28"/>
        </w:rPr>
      </w:pPr>
      <w:r w:rsidRPr="002A58D4">
        <w:rPr>
          <w:rFonts w:ascii="Times New Roman" w:eastAsia="Calibri" w:hAnsi="Times New Roman" w:cs="Times New Roman"/>
          <w:i/>
          <w:sz w:val="28"/>
          <w:szCs w:val="28"/>
        </w:rPr>
        <w:t>Чайковская, Л. А.</w:t>
      </w:r>
      <w:r w:rsidRPr="00A67764">
        <w:rPr>
          <w:rFonts w:ascii="Times New Roman" w:eastAsia="Calibri" w:hAnsi="Times New Roman" w:cs="Times New Roman"/>
          <w:sz w:val="28"/>
          <w:szCs w:val="28"/>
        </w:rPr>
        <w:t xml:space="preserve"> Современные концепции бухгалтерского учета (теория и методология): монография. М.: Бухгалтерский учет, 2007. - 240 с.</w:t>
      </w:r>
    </w:p>
    <w:p w:rsidR="006F6CA0" w:rsidRDefault="006F6CA0" w:rsidP="00AB7054">
      <w:pPr>
        <w:spacing w:line="360" w:lineRule="auto"/>
        <w:jc w:val="both"/>
        <w:rPr>
          <w:rFonts w:ascii="Cambria" w:hAnsi="Cambria" w:cs="Times New Roman"/>
          <w:sz w:val="32"/>
          <w:szCs w:val="32"/>
          <w:shd w:val="clear" w:color="auto" w:fill="FFFFFF"/>
        </w:rPr>
      </w:pPr>
    </w:p>
    <w:p w:rsidR="00A67764" w:rsidRDefault="00A67764" w:rsidP="00AB7054">
      <w:pPr>
        <w:spacing w:line="360" w:lineRule="auto"/>
        <w:jc w:val="both"/>
        <w:rPr>
          <w:rFonts w:ascii="Cambria" w:hAnsi="Cambria" w:cs="Times New Roman"/>
          <w:sz w:val="32"/>
          <w:szCs w:val="32"/>
          <w:shd w:val="clear" w:color="auto" w:fill="FFFFFF"/>
        </w:rPr>
      </w:pPr>
    </w:p>
    <w:p w:rsidR="00A67764" w:rsidRDefault="00A67764" w:rsidP="00AB7054">
      <w:pPr>
        <w:spacing w:line="360" w:lineRule="auto"/>
        <w:jc w:val="both"/>
        <w:rPr>
          <w:rFonts w:ascii="Cambria" w:hAnsi="Cambria" w:cs="Times New Roman"/>
          <w:sz w:val="32"/>
          <w:szCs w:val="32"/>
          <w:shd w:val="clear" w:color="auto" w:fill="FFFFFF"/>
        </w:rPr>
      </w:pPr>
    </w:p>
    <w:p w:rsidR="00A67764" w:rsidRDefault="00A67764" w:rsidP="00AB7054">
      <w:pPr>
        <w:spacing w:line="360" w:lineRule="auto"/>
        <w:jc w:val="both"/>
        <w:rPr>
          <w:rFonts w:ascii="Cambria" w:hAnsi="Cambria" w:cs="Times New Roman"/>
          <w:sz w:val="32"/>
          <w:szCs w:val="32"/>
          <w:shd w:val="clear" w:color="auto" w:fill="FFFFFF"/>
        </w:rPr>
      </w:pPr>
    </w:p>
    <w:p w:rsidR="00A67764" w:rsidRDefault="00A67764" w:rsidP="00AB7054">
      <w:pPr>
        <w:spacing w:line="360" w:lineRule="auto"/>
        <w:jc w:val="both"/>
        <w:rPr>
          <w:rFonts w:ascii="Cambria" w:hAnsi="Cambria" w:cs="Times New Roman"/>
          <w:sz w:val="32"/>
          <w:szCs w:val="32"/>
          <w:shd w:val="clear" w:color="auto" w:fill="FFFFFF"/>
        </w:rPr>
      </w:pPr>
    </w:p>
    <w:p w:rsidR="00A67764" w:rsidRDefault="00A67764" w:rsidP="00AB7054">
      <w:pPr>
        <w:spacing w:line="360" w:lineRule="auto"/>
        <w:jc w:val="both"/>
        <w:rPr>
          <w:rFonts w:ascii="Cambria" w:hAnsi="Cambria" w:cs="Times New Roman"/>
          <w:sz w:val="32"/>
          <w:szCs w:val="32"/>
          <w:shd w:val="clear" w:color="auto" w:fill="FFFFFF"/>
        </w:rPr>
      </w:pPr>
    </w:p>
    <w:p w:rsidR="009638AD" w:rsidRDefault="009638AD" w:rsidP="00AB7054">
      <w:pPr>
        <w:spacing w:line="360" w:lineRule="auto"/>
        <w:jc w:val="both"/>
        <w:rPr>
          <w:rFonts w:ascii="Cambria" w:hAnsi="Cambria" w:cs="Times New Roman"/>
          <w:sz w:val="32"/>
          <w:szCs w:val="32"/>
          <w:shd w:val="clear" w:color="auto" w:fill="FFFFFF"/>
        </w:rPr>
      </w:pPr>
    </w:p>
    <w:p w:rsidR="009638AD" w:rsidRDefault="009638AD" w:rsidP="00AB7054">
      <w:pPr>
        <w:spacing w:line="360" w:lineRule="auto"/>
        <w:jc w:val="both"/>
        <w:rPr>
          <w:rFonts w:ascii="Cambria" w:hAnsi="Cambria" w:cs="Times New Roman"/>
          <w:sz w:val="32"/>
          <w:szCs w:val="32"/>
          <w:shd w:val="clear" w:color="auto" w:fill="FFFFFF"/>
        </w:rPr>
      </w:pPr>
    </w:p>
    <w:p w:rsidR="009638AD" w:rsidRDefault="009638AD" w:rsidP="00AB7054">
      <w:pPr>
        <w:spacing w:line="360" w:lineRule="auto"/>
        <w:jc w:val="both"/>
        <w:rPr>
          <w:rFonts w:ascii="Cambria" w:hAnsi="Cambria" w:cs="Times New Roman"/>
          <w:sz w:val="32"/>
          <w:szCs w:val="32"/>
          <w:shd w:val="clear" w:color="auto" w:fill="FFFFFF"/>
        </w:rPr>
      </w:pPr>
    </w:p>
    <w:p w:rsidR="009638AD" w:rsidRDefault="009638AD" w:rsidP="00AB7054">
      <w:pPr>
        <w:spacing w:line="360" w:lineRule="auto"/>
        <w:jc w:val="both"/>
        <w:rPr>
          <w:rFonts w:ascii="Cambria" w:hAnsi="Cambria" w:cs="Times New Roman"/>
          <w:sz w:val="32"/>
          <w:szCs w:val="32"/>
          <w:shd w:val="clear" w:color="auto" w:fill="FFFFFF"/>
        </w:rPr>
      </w:pPr>
    </w:p>
    <w:p w:rsidR="009638AD" w:rsidRDefault="009638AD" w:rsidP="00AB7054">
      <w:pPr>
        <w:spacing w:line="360" w:lineRule="auto"/>
        <w:jc w:val="both"/>
        <w:rPr>
          <w:rFonts w:ascii="Cambria" w:hAnsi="Cambria" w:cs="Times New Roman"/>
          <w:sz w:val="32"/>
          <w:szCs w:val="32"/>
          <w:shd w:val="clear" w:color="auto" w:fill="FFFFFF"/>
        </w:rPr>
      </w:pPr>
    </w:p>
    <w:p w:rsidR="009638AD" w:rsidRDefault="009638AD" w:rsidP="00AB7054">
      <w:pPr>
        <w:spacing w:line="360" w:lineRule="auto"/>
        <w:jc w:val="both"/>
        <w:rPr>
          <w:rFonts w:ascii="Cambria" w:hAnsi="Cambria" w:cs="Times New Roman"/>
          <w:sz w:val="32"/>
          <w:szCs w:val="32"/>
          <w:shd w:val="clear" w:color="auto" w:fill="FFFFFF"/>
        </w:rPr>
      </w:pPr>
    </w:p>
    <w:p w:rsidR="009638AD" w:rsidRDefault="009638AD" w:rsidP="00AB7054">
      <w:pPr>
        <w:spacing w:line="360" w:lineRule="auto"/>
        <w:jc w:val="both"/>
        <w:rPr>
          <w:rFonts w:ascii="Cambria" w:hAnsi="Cambria" w:cs="Times New Roman"/>
          <w:sz w:val="32"/>
          <w:szCs w:val="32"/>
          <w:shd w:val="clear" w:color="auto" w:fill="FFFFFF"/>
        </w:rPr>
      </w:pPr>
    </w:p>
    <w:p w:rsidR="009638AD" w:rsidRDefault="009638AD" w:rsidP="00AB7054">
      <w:pPr>
        <w:spacing w:line="360" w:lineRule="auto"/>
        <w:jc w:val="both"/>
        <w:rPr>
          <w:rFonts w:ascii="Cambria" w:hAnsi="Cambria" w:cs="Times New Roman"/>
          <w:sz w:val="32"/>
          <w:szCs w:val="32"/>
          <w:shd w:val="clear" w:color="auto" w:fill="FFFFFF"/>
        </w:rPr>
      </w:pPr>
    </w:p>
    <w:p w:rsidR="00A67764" w:rsidRDefault="00A67764" w:rsidP="00AB7054">
      <w:pPr>
        <w:spacing w:line="360" w:lineRule="auto"/>
        <w:jc w:val="both"/>
        <w:rPr>
          <w:rFonts w:ascii="Cambria" w:hAnsi="Cambria" w:cs="Times New Roman"/>
          <w:sz w:val="32"/>
          <w:szCs w:val="32"/>
          <w:shd w:val="clear" w:color="auto" w:fill="FFFFFF"/>
        </w:rPr>
      </w:pPr>
    </w:p>
    <w:p w:rsidR="00D075AF" w:rsidRDefault="00D075AF" w:rsidP="00AB7054">
      <w:pPr>
        <w:spacing w:line="360" w:lineRule="auto"/>
        <w:jc w:val="both"/>
        <w:rPr>
          <w:rFonts w:ascii="Cambria" w:hAnsi="Cambria" w:cs="Times New Roman"/>
          <w:sz w:val="32"/>
          <w:szCs w:val="32"/>
          <w:shd w:val="clear" w:color="auto" w:fill="FFFFFF"/>
        </w:rPr>
      </w:pPr>
    </w:p>
    <w:p w:rsidR="006F6CA0" w:rsidRDefault="006F6CA0" w:rsidP="009638AD">
      <w:pPr>
        <w:spacing w:line="360" w:lineRule="auto"/>
        <w:jc w:val="right"/>
        <w:rPr>
          <w:rFonts w:ascii="Cambria" w:hAnsi="Cambria" w:cs="Times New Roman"/>
          <w:sz w:val="32"/>
          <w:szCs w:val="32"/>
          <w:shd w:val="clear" w:color="auto" w:fill="FFFFFF"/>
        </w:rPr>
      </w:pPr>
      <w:r>
        <w:rPr>
          <w:rFonts w:ascii="Cambria" w:hAnsi="Cambria" w:cs="Times New Roman"/>
          <w:sz w:val="32"/>
          <w:szCs w:val="32"/>
          <w:shd w:val="clear" w:color="auto" w:fill="FFFFFF"/>
        </w:rPr>
        <w:lastRenderedPageBreak/>
        <w:t>Приложение А</w:t>
      </w:r>
    </w:p>
    <w:tbl>
      <w:tblPr>
        <w:tblW w:w="8981" w:type="dxa"/>
        <w:tblLook w:val="04A0" w:firstRow="1" w:lastRow="0" w:firstColumn="1" w:lastColumn="0" w:noHBand="0" w:noVBand="1"/>
      </w:tblPr>
      <w:tblGrid>
        <w:gridCol w:w="2293"/>
        <w:gridCol w:w="2007"/>
        <w:gridCol w:w="381"/>
        <w:gridCol w:w="2037"/>
        <w:gridCol w:w="2263"/>
      </w:tblGrid>
      <w:tr w:rsidR="006F6CA0" w:rsidRPr="006F6CA0" w:rsidTr="003B7EF2">
        <w:trPr>
          <w:trHeight w:val="630"/>
        </w:trPr>
        <w:tc>
          <w:tcPr>
            <w:tcW w:w="8981" w:type="dxa"/>
            <w:gridSpan w:val="5"/>
            <w:noWrap/>
            <w:hideMark/>
          </w:tcPr>
          <w:p w:rsidR="006F6CA0" w:rsidRPr="006F6CA0" w:rsidRDefault="006F6CA0" w:rsidP="006F6CA0">
            <w:pPr>
              <w:spacing w:after="0" w:line="240" w:lineRule="auto"/>
              <w:jc w:val="center"/>
              <w:rPr>
                <w:rFonts w:ascii="Times New Roman" w:eastAsia="Times New Roman" w:hAnsi="Times New Roman" w:cs="Times New Roman"/>
                <w:color w:val="000000"/>
                <w:sz w:val="28"/>
                <w:szCs w:val="28"/>
                <w:lang w:eastAsia="ru-RU"/>
              </w:rPr>
            </w:pPr>
            <w:r w:rsidRPr="006F6CA0">
              <w:rPr>
                <w:rFonts w:ascii="Times New Roman" w:eastAsia="Times New Roman" w:hAnsi="Times New Roman" w:cs="Times New Roman"/>
                <w:color w:val="000000"/>
                <w:sz w:val="28"/>
                <w:szCs w:val="28"/>
                <w:lang w:eastAsia="ru-RU"/>
              </w:rPr>
              <w:t>Главная книга ООО «Океан»</w:t>
            </w:r>
          </w:p>
          <w:p w:rsidR="006F6CA0" w:rsidRPr="006F6CA0" w:rsidRDefault="006F6CA0" w:rsidP="006F6CA0">
            <w:pPr>
              <w:spacing w:after="0" w:line="240" w:lineRule="auto"/>
              <w:jc w:val="center"/>
              <w:rPr>
                <w:rFonts w:ascii="Times New Roman" w:eastAsia="Times New Roman" w:hAnsi="Times New Roman" w:cs="Times New Roman"/>
                <w:color w:val="000000"/>
                <w:sz w:val="28"/>
                <w:szCs w:val="28"/>
                <w:lang w:eastAsia="ru-RU"/>
              </w:rPr>
            </w:pPr>
          </w:p>
        </w:tc>
      </w:tr>
      <w:tr w:rsidR="006F6CA0" w:rsidRPr="006F6CA0" w:rsidTr="003B7EF2">
        <w:trPr>
          <w:trHeight w:val="600"/>
        </w:trPr>
        <w:tc>
          <w:tcPr>
            <w:tcW w:w="4300" w:type="dxa"/>
            <w:gridSpan w:val="2"/>
            <w:tcBorders>
              <w:top w:val="nil"/>
              <w:left w:val="nil"/>
              <w:bottom w:val="single" w:sz="4" w:space="0" w:color="auto"/>
              <w:right w:val="nil"/>
            </w:tcBorders>
            <w:vAlign w:val="center"/>
            <w:hideMark/>
          </w:tcPr>
          <w:p w:rsidR="006F6CA0" w:rsidRPr="006F6CA0" w:rsidRDefault="006F6CA0" w:rsidP="006F6CA0">
            <w:pPr>
              <w:spacing w:after="0" w:line="240" w:lineRule="auto"/>
              <w:jc w:val="center"/>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Счет 01 «Основные средства»</w:t>
            </w:r>
          </w:p>
        </w:tc>
        <w:tc>
          <w:tcPr>
            <w:tcW w:w="381" w:type="dxa"/>
            <w:vAlign w:val="bottom"/>
            <w:hideMark/>
          </w:tcPr>
          <w:p w:rsidR="006F6CA0" w:rsidRPr="006F6CA0" w:rsidRDefault="006F6CA0" w:rsidP="006F6CA0">
            <w:pPr>
              <w:spacing w:after="200" w:line="276" w:lineRule="auto"/>
              <w:rPr>
                <w:rFonts w:ascii="Times New Roman" w:eastAsia="Times New Roman" w:hAnsi="Times New Roman" w:cs="Times New Roman"/>
                <w:color w:val="000000"/>
                <w:sz w:val="24"/>
                <w:szCs w:val="24"/>
                <w:lang w:eastAsia="ru-RU"/>
              </w:rPr>
            </w:pPr>
          </w:p>
        </w:tc>
        <w:tc>
          <w:tcPr>
            <w:tcW w:w="4300" w:type="dxa"/>
            <w:gridSpan w:val="2"/>
            <w:tcBorders>
              <w:top w:val="nil"/>
              <w:left w:val="nil"/>
              <w:bottom w:val="single" w:sz="4" w:space="0" w:color="auto"/>
              <w:right w:val="nil"/>
            </w:tcBorders>
            <w:vAlign w:val="center"/>
            <w:hideMark/>
          </w:tcPr>
          <w:p w:rsidR="006F6CA0" w:rsidRPr="006F6CA0" w:rsidRDefault="006F6CA0" w:rsidP="006F6CA0">
            <w:pPr>
              <w:spacing w:after="0" w:line="240" w:lineRule="auto"/>
              <w:jc w:val="center"/>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Счет 01.2 «Выбытие основных средств»</w:t>
            </w:r>
          </w:p>
        </w:tc>
      </w:tr>
      <w:tr w:rsidR="006F6CA0" w:rsidRPr="006F6CA0" w:rsidTr="003B7EF2">
        <w:trPr>
          <w:trHeight w:val="300"/>
        </w:trPr>
        <w:tc>
          <w:tcPr>
            <w:tcW w:w="2293" w:type="dxa"/>
            <w:tcBorders>
              <w:top w:val="nil"/>
              <w:left w:val="nil"/>
              <w:bottom w:val="single" w:sz="4" w:space="0" w:color="auto"/>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СНД 0</w:t>
            </w:r>
          </w:p>
        </w:tc>
        <w:tc>
          <w:tcPr>
            <w:tcW w:w="2007" w:type="dxa"/>
            <w:noWrap/>
            <w:vAlign w:val="bottom"/>
            <w:hideMark/>
          </w:tcPr>
          <w:p w:rsidR="006F6CA0" w:rsidRPr="006F6CA0" w:rsidRDefault="006F6CA0" w:rsidP="006F6CA0">
            <w:pPr>
              <w:spacing w:after="200" w:line="276" w:lineRule="auto"/>
              <w:rPr>
                <w:rFonts w:ascii="Times New Roman" w:eastAsia="Times New Roman" w:hAnsi="Times New Roman" w:cs="Times New Roman"/>
                <w:color w:val="000000"/>
                <w:sz w:val="24"/>
                <w:szCs w:val="24"/>
                <w:lang w:eastAsia="ru-RU"/>
              </w:rPr>
            </w:pPr>
          </w:p>
        </w:tc>
        <w:tc>
          <w:tcPr>
            <w:tcW w:w="381" w:type="dxa"/>
            <w:noWrap/>
            <w:vAlign w:val="bottom"/>
            <w:hideMark/>
          </w:tcPr>
          <w:p w:rsidR="006F6CA0" w:rsidRPr="006F6CA0" w:rsidRDefault="006F6CA0" w:rsidP="006F6CA0">
            <w:pPr>
              <w:spacing w:after="0" w:line="276" w:lineRule="auto"/>
              <w:rPr>
                <w:rFonts w:ascii="Times New Roman" w:eastAsia="Calibri" w:hAnsi="Times New Roman" w:cs="Times New Roman"/>
                <w:sz w:val="24"/>
                <w:szCs w:val="24"/>
                <w:lang w:eastAsia="ru-RU"/>
              </w:rPr>
            </w:pPr>
          </w:p>
        </w:tc>
        <w:tc>
          <w:tcPr>
            <w:tcW w:w="2037"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 </w:t>
            </w:r>
          </w:p>
        </w:tc>
        <w:tc>
          <w:tcPr>
            <w:tcW w:w="2263" w:type="dxa"/>
            <w:noWrap/>
            <w:vAlign w:val="bottom"/>
            <w:hideMark/>
          </w:tcPr>
          <w:p w:rsidR="006F6CA0" w:rsidRPr="006F6CA0" w:rsidRDefault="006F6CA0" w:rsidP="006F6CA0">
            <w:pPr>
              <w:spacing w:after="200" w:line="276" w:lineRule="auto"/>
              <w:rPr>
                <w:rFonts w:ascii="Times New Roman" w:eastAsia="Times New Roman" w:hAnsi="Times New Roman" w:cs="Times New Roman"/>
                <w:color w:val="000000"/>
                <w:sz w:val="24"/>
                <w:szCs w:val="24"/>
                <w:lang w:eastAsia="ru-RU"/>
              </w:rPr>
            </w:pPr>
          </w:p>
        </w:tc>
      </w:tr>
      <w:tr w:rsidR="006F6CA0" w:rsidRPr="006F6CA0" w:rsidTr="003B7EF2">
        <w:trPr>
          <w:trHeight w:val="300"/>
        </w:trPr>
        <w:tc>
          <w:tcPr>
            <w:tcW w:w="2293"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5) 480 000</w:t>
            </w:r>
          </w:p>
        </w:tc>
        <w:tc>
          <w:tcPr>
            <w:tcW w:w="2007" w:type="dxa"/>
            <w:noWrap/>
            <w:vAlign w:val="bottom"/>
            <w:hideMark/>
          </w:tcPr>
          <w:p w:rsidR="006F6CA0" w:rsidRPr="006F6CA0" w:rsidRDefault="006F6CA0" w:rsidP="00823E40">
            <w:pPr>
              <w:spacing w:after="0" w:line="240" w:lineRule="auto"/>
              <w:jc w:val="right"/>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42) 480 000</w:t>
            </w:r>
          </w:p>
        </w:tc>
        <w:tc>
          <w:tcPr>
            <w:tcW w:w="381" w:type="dxa"/>
            <w:noWrap/>
            <w:vAlign w:val="bottom"/>
            <w:hideMark/>
          </w:tcPr>
          <w:p w:rsidR="006F6CA0" w:rsidRPr="006F6CA0" w:rsidRDefault="006F6CA0" w:rsidP="006F6CA0">
            <w:pPr>
              <w:spacing w:after="200" w:line="276" w:lineRule="auto"/>
              <w:rPr>
                <w:rFonts w:ascii="Times New Roman" w:eastAsia="Times New Roman" w:hAnsi="Times New Roman" w:cs="Times New Roman"/>
                <w:color w:val="000000"/>
                <w:sz w:val="24"/>
                <w:szCs w:val="24"/>
                <w:lang w:eastAsia="ru-RU"/>
              </w:rPr>
            </w:pPr>
          </w:p>
        </w:tc>
        <w:tc>
          <w:tcPr>
            <w:tcW w:w="2037"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42) 480 000</w:t>
            </w:r>
          </w:p>
        </w:tc>
        <w:tc>
          <w:tcPr>
            <w:tcW w:w="2263" w:type="dxa"/>
            <w:noWrap/>
            <w:vAlign w:val="bottom"/>
            <w:hideMark/>
          </w:tcPr>
          <w:p w:rsidR="006F6CA0" w:rsidRPr="006F6CA0" w:rsidRDefault="006F6CA0" w:rsidP="00823E40">
            <w:pPr>
              <w:spacing w:after="0" w:line="240" w:lineRule="auto"/>
              <w:jc w:val="right"/>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42) 4 000</w:t>
            </w:r>
          </w:p>
        </w:tc>
      </w:tr>
      <w:tr w:rsidR="006F6CA0" w:rsidRPr="006F6CA0" w:rsidTr="003B7EF2">
        <w:trPr>
          <w:trHeight w:val="300"/>
        </w:trPr>
        <w:tc>
          <w:tcPr>
            <w:tcW w:w="2293"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 </w:t>
            </w:r>
          </w:p>
        </w:tc>
        <w:tc>
          <w:tcPr>
            <w:tcW w:w="2007" w:type="dxa"/>
            <w:noWrap/>
            <w:vAlign w:val="bottom"/>
            <w:hideMark/>
          </w:tcPr>
          <w:p w:rsidR="006F6CA0" w:rsidRPr="006F6CA0" w:rsidRDefault="006F6CA0" w:rsidP="00823E40">
            <w:pPr>
              <w:spacing w:after="200" w:line="276" w:lineRule="auto"/>
              <w:jc w:val="right"/>
              <w:rPr>
                <w:rFonts w:ascii="Times New Roman" w:eastAsia="Times New Roman" w:hAnsi="Times New Roman" w:cs="Times New Roman"/>
                <w:color w:val="000000"/>
                <w:sz w:val="24"/>
                <w:szCs w:val="24"/>
                <w:lang w:eastAsia="ru-RU"/>
              </w:rPr>
            </w:pPr>
          </w:p>
        </w:tc>
        <w:tc>
          <w:tcPr>
            <w:tcW w:w="381" w:type="dxa"/>
            <w:noWrap/>
            <w:vAlign w:val="bottom"/>
            <w:hideMark/>
          </w:tcPr>
          <w:p w:rsidR="006F6CA0" w:rsidRPr="006F6CA0" w:rsidRDefault="006F6CA0" w:rsidP="006F6CA0">
            <w:pPr>
              <w:spacing w:after="0" w:line="276" w:lineRule="auto"/>
              <w:rPr>
                <w:rFonts w:ascii="Times New Roman" w:eastAsia="Calibri" w:hAnsi="Times New Roman" w:cs="Times New Roman"/>
                <w:sz w:val="24"/>
                <w:szCs w:val="24"/>
                <w:lang w:eastAsia="ru-RU"/>
              </w:rPr>
            </w:pPr>
          </w:p>
        </w:tc>
        <w:tc>
          <w:tcPr>
            <w:tcW w:w="2037"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 </w:t>
            </w:r>
          </w:p>
        </w:tc>
        <w:tc>
          <w:tcPr>
            <w:tcW w:w="2263" w:type="dxa"/>
            <w:noWrap/>
            <w:vAlign w:val="bottom"/>
            <w:hideMark/>
          </w:tcPr>
          <w:p w:rsidR="006F6CA0" w:rsidRPr="006F6CA0" w:rsidRDefault="006F6CA0" w:rsidP="00823E40">
            <w:pPr>
              <w:spacing w:after="0" w:line="240" w:lineRule="auto"/>
              <w:jc w:val="right"/>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42) 476 000</w:t>
            </w:r>
          </w:p>
        </w:tc>
      </w:tr>
      <w:tr w:rsidR="006F6CA0" w:rsidRPr="006F6CA0" w:rsidTr="003B7EF2">
        <w:trPr>
          <w:trHeight w:val="300"/>
        </w:trPr>
        <w:tc>
          <w:tcPr>
            <w:tcW w:w="2293"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 </w:t>
            </w:r>
          </w:p>
        </w:tc>
        <w:tc>
          <w:tcPr>
            <w:tcW w:w="2007" w:type="dxa"/>
            <w:noWrap/>
            <w:vAlign w:val="bottom"/>
            <w:hideMark/>
          </w:tcPr>
          <w:p w:rsidR="006F6CA0" w:rsidRPr="006F6CA0" w:rsidRDefault="006F6CA0" w:rsidP="00823E40">
            <w:pPr>
              <w:spacing w:after="200" w:line="276" w:lineRule="auto"/>
              <w:jc w:val="right"/>
              <w:rPr>
                <w:rFonts w:ascii="Times New Roman" w:eastAsia="Times New Roman" w:hAnsi="Times New Roman" w:cs="Times New Roman"/>
                <w:color w:val="000000"/>
                <w:sz w:val="24"/>
                <w:szCs w:val="24"/>
                <w:lang w:eastAsia="ru-RU"/>
              </w:rPr>
            </w:pPr>
          </w:p>
        </w:tc>
        <w:tc>
          <w:tcPr>
            <w:tcW w:w="381" w:type="dxa"/>
            <w:noWrap/>
            <w:vAlign w:val="bottom"/>
            <w:hideMark/>
          </w:tcPr>
          <w:p w:rsidR="006F6CA0" w:rsidRPr="006F6CA0" w:rsidRDefault="006F6CA0" w:rsidP="006F6CA0">
            <w:pPr>
              <w:spacing w:after="0" w:line="276" w:lineRule="auto"/>
              <w:rPr>
                <w:rFonts w:ascii="Times New Roman" w:eastAsia="Calibri" w:hAnsi="Times New Roman" w:cs="Times New Roman"/>
                <w:sz w:val="24"/>
                <w:szCs w:val="24"/>
                <w:lang w:eastAsia="ru-RU"/>
              </w:rPr>
            </w:pPr>
          </w:p>
        </w:tc>
        <w:tc>
          <w:tcPr>
            <w:tcW w:w="2037"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 </w:t>
            </w:r>
          </w:p>
        </w:tc>
        <w:tc>
          <w:tcPr>
            <w:tcW w:w="2263" w:type="dxa"/>
            <w:noWrap/>
            <w:vAlign w:val="bottom"/>
            <w:hideMark/>
          </w:tcPr>
          <w:p w:rsidR="006F6CA0" w:rsidRPr="006F6CA0" w:rsidRDefault="006F6CA0" w:rsidP="00823E40">
            <w:pPr>
              <w:spacing w:after="200" w:line="276" w:lineRule="auto"/>
              <w:jc w:val="right"/>
              <w:rPr>
                <w:rFonts w:ascii="Times New Roman" w:eastAsia="Times New Roman" w:hAnsi="Times New Roman" w:cs="Times New Roman"/>
                <w:color w:val="000000"/>
                <w:sz w:val="24"/>
                <w:szCs w:val="24"/>
                <w:lang w:eastAsia="ru-RU"/>
              </w:rPr>
            </w:pPr>
          </w:p>
        </w:tc>
      </w:tr>
      <w:tr w:rsidR="006F6CA0" w:rsidRPr="006F6CA0" w:rsidTr="003B7EF2">
        <w:trPr>
          <w:trHeight w:val="300"/>
        </w:trPr>
        <w:tc>
          <w:tcPr>
            <w:tcW w:w="2293"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 </w:t>
            </w:r>
          </w:p>
        </w:tc>
        <w:tc>
          <w:tcPr>
            <w:tcW w:w="2007" w:type="dxa"/>
            <w:noWrap/>
            <w:vAlign w:val="bottom"/>
            <w:hideMark/>
          </w:tcPr>
          <w:p w:rsidR="006F6CA0" w:rsidRPr="006F6CA0" w:rsidRDefault="006F6CA0" w:rsidP="00823E40">
            <w:pPr>
              <w:spacing w:after="200" w:line="276" w:lineRule="auto"/>
              <w:jc w:val="right"/>
              <w:rPr>
                <w:rFonts w:ascii="Times New Roman" w:eastAsia="Times New Roman" w:hAnsi="Times New Roman" w:cs="Times New Roman"/>
                <w:color w:val="000000"/>
                <w:sz w:val="24"/>
                <w:szCs w:val="24"/>
                <w:lang w:eastAsia="ru-RU"/>
              </w:rPr>
            </w:pPr>
          </w:p>
        </w:tc>
        <w:tc>
          <w:tcPr>
            <w:tcW w:w="381" w:type="dxa"/>
            <w:noWrap/>
            <w:vAlign w:val="bottom"/>
            <w:hideMark/>
          </w:tcPr>
          <w:p w:rsidR="006F6CA0" w:rsidRPr="006F6CA0" w:rsidRDefault="006F6CA0" w:rsidP="006F6CA0">
            <w:pPr>
              <w:spacing w:after="0" w:line="276" w:lineRule="auto"/>
              <w:rPr>
                <w:rFonts w:ascii="Times New Roman" w:eastAsia="Calibri" w:hAnsi="Times New Roman" w:cs="Times New Roman"/>
                <w:sz w:val="24"/>
                <w:szCs w:val="24"/>
                <w:lang w:eastAsia="ru-RU"/>
              </w:rPr>
            </w:pPr>
          </w:p>
        </w:tc>
        <w:tc>
          <w:tcPr>
            <w:tcW w:w="2037"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 </w:t>
            </w:r>
          </w:p>
        </w:tc>
        <w:tc>
          <w:tcPr>
            <w:tcW w:w="2263" w:type="dxa"/>
            <w:noWrap/>
            <w:vAlign w:val="bottom"/>
            <w:hideMark/>
          </w:tcPr>
          <w:p w:rsidR="006F6CA0" w:rsidRPr="006F6CA0" w:rsidRDefault="006F6CA0" w:rsidP="00823E40">
            <w:pPr>
              <w:spacing w:after="200" w:line="276" w:lineRule="auto"/>
              <w:jc w:val="right"/>
              <w:rPr>
                <w:rFonts w:ascii="Times New Roman" w:eastAsia="Times New Roman" w:hAnsi="Times New Roman" w:cs="Times New Roman"/>
                <w:color w:val="000000"/>
                <w:sz w:val="24"/>
                <w:szCs w:val="24"/>
                <w:lang w:eastAsia="ru-RU"/>
              </w:rPr>
            </w:pPr>
          </w:p>
        </w:tc>
      </w:tr>
      <w:tr w:rsidR="006F6CA0" w:rsidRPr="006F6CA0" w:rsidTr="003B7EF2">
        <w:trPr>
          <w:trHeight w:val="300"/>
        </w:trPr>
        <w:tc>
          <w:tcPr>
            <w:tcW w:w="2293"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 </w:t>
            </w:r>
          </w:p>
        </w:tc>
        <w:tc>
          <w:tcPr>
            <w:tcW w:w="2007" w:type="dxa"/>
            <w:noWrap/>
            <w:vAlign w:val="bottom"/>
            <w:hideMark/>
          </w:tcPr>
          <w:p w:rsidR="006F6CA0" w:rsidRPr="006F6CA0" w:rsidRDefault="006F6CA0" w:rsidP="00823E40">
            <w:pPr>
              <w:spacing w:after="200" w:line="276" w:lineRule="auto"/>
              <w:jc w:val="right"/>
              <w:rPr>
                <w:rFonts w:ascii="Times New Roman" w:eastAsia="Times New Roman" w:hAnsi="Times New Roman" w:cs="Times New Roman"/>
                <w:color w:val="000000"/>
                <w:sz w:val="24"/>
                <w:szCs w:val="24"/>
                <w:lang w:eastAsia="ru-RU"/>
              </w:rPr>
            </w:pPr>
          </w:p>
        </w:tc>
        <w:tc>
          <w:tcPr>
            <w:tcW w:w="381" w:type="dxa"/>
            <w:noWrap/>
            <w:vAlign w:val="bottom"/>
            <w:hideMark/>
          </w:tcPr>
          <w:p w:rsidR="006F6CA0" w:rsidRPr="006F6CA0" w:rsidRDefault="006F6CA0" w:rsidP="006F6CA0">
            <w:pPr>
              <w:spacing w:after="0" w:line="276" w:lineRule="auto"/>
              <w:rPr>
                <w:rFonts w:ascii="Times New Roman" w:eastAsia="Calibri" w:hAnsi="Times New Roman" w:cs="Times New Roman"/>
                <w:sz w:val="24"/>
                <w:szCs w:val="24"/>
                <w:lang w:eastAsia="ru-RU"/>
              </w:rPr>
            </w:pPr>
          </w:p>
        </w:tc>
        <w:tc>
          <w:tcPr>
            <w:tcW w:w="2037"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 </w:t>
            </w:r>
          </w:p>
        </w:tc>
        <w:tc>
          <w:tcPr>
            <w:tcW w:w="2263" w:type="dxa"/>
            <w:noWrap/>
            <w:vAlign w:val="bottom"/>
            <w:hideMark/>
          </w:tcPr>
          <w:p w:rsidR="006F6CA0" w:rsidRPr="006F6CA0" w:rsidRDefault="006F6CA0" w:rsidP="00823E40">
            <w:pPr>
              <w:spacing w:after="200" w:line="276" w:lineRule="auto"/>
              <w:jc w:val="right"/>
              <w:rPr>
                <w:rFonts w:ascii="Times New Roman" w:eastAsia="Times New Roman" w:hAnsi="Times New Roman" w:cs="Times New Roman"/>
                <w:color w:val="000000"/>
                <w:sz w:val="24"/>
                <w:szCs w:val="24"/>
                <w:lang w:eastAsia="ru-RU"/>
              </w:rPr>
            </w:pPr>
          </w:p>
        </w:tc>
      </w:tr>
      <w:tr w:rsidR="006F6CA0" w:rsidRPr="006F6CA0" w:rsidTr="003B7EF2">
        <w:trPr>
          <w:trHeight w:val="300"/>
        </w:trPr>
        <w:tc>
          <w:tcPr>
            <w:tcW w:w="2293" w:type="dxa"/>
            <w:tcBorders>
              <w:top w:val="single" w:sz="4" w:space="0" w:color="auto"/>
              <w:left w:val="nil"/>
              <w:bottom w:val="single" w:sz="4" w:space="0" w:color="auto"/>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СОД 480 000</w:t>
            </w:r>
          </w:p>
        </w:tc>
        <w:tc>
          <w:tcPr>
            <w:tcW w:w="2007" w:type="dxa"/>
            <w:tcBorders>
              <w:top w:val="single" w:sz="4" w:space="0" w:color="auto"/>
              <w:left w:val="nil"/>
              <w:bottom w:val="single" w:sz="4" w:space="0" w:color="auto"/>
              <w:right w:val="nil"/>
            </w:tcBorders>
            <w:noWrap/>
            <w:vAlign w:val="bottom"/>
            <w:hideMark/>
          </w:tcPr>
          <w:p w:rsidR="006F6CA0" w:rsidRPr="006F6CA0" w:rsidRDefault="006F6CA0" w:rsidP="00823E40">
            <w:pPr>
              <w:spacing w:after="0" w:line="240" w:lineRule="auto"/>
              <w:jc w:val="right"/>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СОК 480 000</w:t>
            </w:r>
          </w:p>
        </w:tc>
        <w:tc>
          <w:tcPr>
            <w:tcW w:w="381" w:type="dxa"/>
            <w:noWrap/>
            <w:vAlign w:val="bottom"/>
            <w:hideMark/>
          </w:tcPr>
          <w:p w:rsidR="006F6CA0" w:rsidRPr="006F6CA0" w:rsidRDefault="006F6CA0" w:rsidP="006F6CA0">
            <w:pPr>
              <w:spacing w:after="200" w:line="276" w:lineRule="auto"/>
              <w:rPr>
                <w:rFonts w:ascii="Times New Roman" w:eastAsia="Times New Roman" w:hAnsi="Times New Roman" w:cs="Times New Roman"/>
                <w:color w:val="000000"/>
                <w:sz w:val="24"/>
                <w:szCs w:val="24"/>
                <w:lang w:eastAsia="ru-RU"/>
              </w:rPr>
            </w:pPr>
          </w:p>
        </w:tc>
        <w:tc>
          <w:tcPr>
            <w:tcW w:w="2037" w:type="dxa"/>
            <w:tcBorders>
              <w:top w:val="single" w:sz="4" w:space="0" w:color="auto"/>
              <w:left w:val="nil"/>
              <w:bottom w:val="single" w:sz="4" w:space="0" w:color="auto"/>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СОД 480 000</w:t>
            </w:r>
          </w:p>
        </w:tc>
        <w:tc>
          <w:tcPr>
            <w:tcW w:w="2263" w:type="dxa"/>
            <w:tcBorders>
              <w:top w:val="single" w:sz="4" w:space="0" w:color="auto"/>
              <w:left w:val="nil"/>
              <w:bottom w:val="single" w:sz="4" w:space="0" w:color="auto"/>
              <w:right w:val="nil"/>
            </w:tcBorders>
            <w:noWrap/>
            <w:vAlign w:val="bottom"/>
            <w:hideMark/>
          </w:tcPr>
          <w:p w:rsidR="006F6CA0" w:rsidRPr="006F6CA0" w:rsidRDefault="006F6CA0" w:rsidP="00823E40">
            <w:pPr>
              <w:spacing w:after="0" w:line="240" w:lineRule="auto"/>
              <w:jc w:val="right"/>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СОК 480 000</w:t>
            </w:r>
          </w:p>
        </w:tc>
      </w:tr>
      <w:tr w:rsidR="006F6CA0" w:rsidRPr="006F6CA0" w:rsidTr="003B7EF2">
        <w:trPr>
          <w:trHeight w:val="300"/>
        </w:trPr>
        <w:tc>
          <w:tcPr>
            <w:tcW w:w="2293" w:type="dxa"/>
            <w:tcBorders>
              <w:top w:val="nil"/>
              <w:left w:val="nil"/>
              <w:bottom w:val="single" w:sz="4" w:space="0" w:color="auto"/>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СКД 0</w:t>
            </w:r>
          </w:p>
        </w:tc>
        <w:tc>
          <w:tcPr>
            <w:tcW w:w="2007" w:type="dxa"/>
            <w:noWrap/>
            <w:vAlign w:val="bottom"/>
            <w:hideMark/>
          </w:tcPr>
          <w:p w:rsidR="006F6CA0" w:rsidRPr="006F6CA0" w:rsidRDefault="006F6CA0" w:rsidP="006F6CA0">
            <w:pPr>
              <w:spacing w:after="200" w:line="276" w:lineRule="auto"/>
              <w:rPr>
                <w:rFonts w:ascii="Times New Roman" w:eastAsia="Times New Roman" w:hAnsi="Times New Roman" w:cs="Times New Roman"/>
                <w:color w:val="000000"/>
                <w:sz w:val="24"/>
                <w:szCs w:val="24"/>
                <w:lang w:eastAsia="ru-RU"/>
              </w:rPr>
            </w:pPr>
          </w:p>
        </w:tc>
        <w:tc>
          <w:tcPr>
            <w:tcW w:w="381" w:type="dxa"/>
            <w:noWrap/>
            <w:vAlign w:val="bottom"/>
            <w:hideMark/>
          </w:tcPr>
          <w:p w:rsidR="006F6CA0" w:rsidRPr="006F6CA0" w:rsidRDefault="006F6CA0" w:rsidP="006F6CA0">
            <w:pPr>
              <w:spacing w:after="0" w:line="276" w:lineRule="auto"/>
              <w:rPr>
                <w:rFonts w:ascii="Times New Roman" w:eastAsia="Calibri" w:hAnsi="Times New Roman" w:cs="Times New Roman"/>
                <w:sz w:val="24"/>
                <w:szCs w:val="24"/>
                <w:lang w:eastAsia="ru-RU"/>
              </w:rPr>
            </w:pPr>
          </w:p>
        </w:tc>
        <w:tc>
          <w:tcPr>
            <w:tcW w:w="2037"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 </w:t>
            </w:r>
          </w:p>
        </w:tc>
        <w:tc>
          <w:tcPr>
            <w:tcW w:w="2263" w:type="dxa"/>
            <w:noWrap/>
            <w:vAlign w:val="bottom"/>
            <w:hideMark/>
          </w:tcPr>
          <w:p w:rsidR="006F6CA0" w:rsidRPr="006F6CA0" w:rsidRDefault="006F6CA0" w:rsidP="006F6CA0">
            <w:pPr>
              <w:spacing w:after="200" w:line="276" w:lineRule="auto"/>
              <w:rPr>
                <w:rFonts w:ascii="Times New Roman" w:eastAsia="Times New Roman" w:hAnsi="Times New Roman" w:cs="Times New Roman"/>
                <w:color w:val="000000"/>
                <w:sz w:val="24"/>
                <w:szCs w:val="24"/>
                <w:lang w:eastAsia="ru-RU"/>
              </w:rPr>
            </w:pPr>
          </w:p>
        </w:tc>
      </w:tr>
      <w:tr w:rsidR="006F6CA0" w:rsidRPr="006F6CA0" w:rsidTr="003B7EF2">
        <w:trPr>
          <w:trHeight w:val="300"/>
        </w:trPr>
        <w:tc>
          <w:tcPr>
            <w:tcW w:w="2293" w:type="dxa"/>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 </w:t>
            </w:r>
          </w:p>
        </w:tc>
        <w:tc>
          <w:tcPr>
            <w:tcW w:w="2007" w:type="dxa"/>
            <w:noWrap/>
            <w:vAlign w:val="bottom"/>
            <w:hideMark/>
          </w:tcPr>
          <w:p w:rsidR="006F6CA0" w:rsidRPr="006F6CA0" w:rsidRDefault="006F6CA0" w:rsidP="006F6CA0">
            <w:pPr>
              <w:spacing w:after="200" w:line="276" w:lineRule="auto"/>
              <w:rPr>
                <w:rFonts w:ascii="Times New Roman" w:eastAsia="Times New Roman" w:hAnsi="Times New Roman" w:cs="Times New Roman"/>
                <w:color w:val="000000"/>
                <w:sz w:val="24"/>
                <w:szCs w:val="24"/>
                <w:lang w:eastAsia="ru-RU"/>
              </w:rPr>
            </w:pPr>
          </w:p>
        </w:tc>
        <w:tc>
          <w:tcPr>
            <w:tcW w:w="381" w:type="dxa"/>
            <w:noWrap/>
            <w:vAlign w:val="bottom"/>
            <w:hideMark/>
          </w:tcPr>
          <w:p w:rsidR="006F6CA0" w:rsidRPr="006F6CA0" w:rsidRDefault="006F6CA0" w:rsidP="006F6CA0">
            <w:pPr>
              <w:spacing w:after="0" w:line="276" w:lineRule="auto"/>
              <w:rPr>
                <w:rFonts w:ascii="Times New Roman" w:eastAsia="Calibri" w:hAnsi="Times New Roman" w:cs="Times New Roman"/>
                <w:sz w:val="24"/>
                <w:szCs w:val="24"/>
                <w:lang w:eastAsia="ru-RU"/>
              </w:rPr>
            </w:pPr>
          </w:p>
        </w:tc>
        <w:tc>
          <w:tcPr>
            <w:tcW w:w="2037" w:type="dxa"/>
            <w:noWrap/>
            <w:vAlign w:val="bottom"/>
            <w:hideMark/>
          </w:tcPr>
          <w:p w:rsidR="006F6CA0" w:rsidRPr="006F6CA0" w:rsidRDefault="006F6CA0" w:rsidP="006F6CA0">
            <w:pPr>
              <w:spacing w:after="0" w:line="276" w:lineRule="auto"/>
              <w:rPr>
                <w:rFonts w:ascii="Times New Roman" w:eastAsia="Calibri" w:hAnsi="Times New Roman" w:cs="Times New Roman"/>
                <w:sz w:val="24"/>
                <w:szCs w:val="24"/>
                <w:lang w:eastAsia="ru-RU"/>
              </w:rPr>
            </w:pPr>
          </w:p>
        </w:tc>
        <w:tc>
          <w:tcPr>
            <w:tcW w:w="2263" w:type="dxa"/>
            <w:noWrap/>
            <w:vAlign w:val="bottom"/>
            <w:hideMark/>
          </w:tcPr>
          <w:p w:rsidR="006F6CA0" w:rsidRPr="006F6CA0" w:rsidRDefault="006F6CA0" w:rsidP="006F6CA0">
            <w:pPr>
              <w:spacing w:after="0" w:line="276" w:lineRule="auto"/>
              <w:rPr>
                <w:rFonts w:ascii="Times New Roman" w:eastAsia="Calibri" w:hAnsi="Times New Roman" w:cs="Times New Roman"/>
                <w:sz w:val="24"/>
                <w:szCs w:val="24"/>
                <w:lang w:eastAsia="ru-RU"/>
              </w:rPr>
            </w:pPr>
          </w:p>
        </w:tc>
      </w:tr>
      <w:tr w:rsidR="006F6CA0" w:rsidRPr="006F6CA0" w:rsidTr="003B7EF2">
        <w:trPr>
          <w:trHeight w:val="600"/>
        </w:trPr>
        <w:tc>
          <w:tcPr>
            <w:tcW w:w="4300" w:type="dxa"/>
            <w:gridSpan w:val="2"/>
            <w:tcBorders>
              <w:top w:val="nil"/>
              <w:left w:val="nil"/>
              <w:bottom w:val="single" w:sz="4" w:space="0" w:color="000000"/>
              <w:right w:val="nil"/>
            </w:tcBorders>
            <w:vAlign w:val="bottom"/>
            <w:hideMark/>
          </w:tcPr>
          <w:p w:rsidR="006F6CA0" w:rsidRPr="006F6CA0" w:rsidRDefault="006F6CA0" w:rsidP="006F6CA0">
            <w:pPr>
              <w:spacing w:after="0" w:line="240" w:lineRule="auto"/>
              <w:jc w:val="center"/>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Счет 02 «Амортизация основных средств»</w:t>
            </w:r>
          </w:p>
        </w:tc>
        <w:tc>
          <w:tcPr>
            <w:tcW w:w="381" w:type="dxa"/>
            <w:noWrap/>
            <w:vAlign w:val="bottom"/>
            <w:hideMark/>
          </w:tcPr>
          <w:p w:rsidR="006F6CA0" w:rsidRPr="006F6CA0" w:rsidRDefault="006F6CA0" w:rsidP="006F6CA0">
            <w:pPr>
              <w:spacing w:after="200" w:line="276" w:lineRule="auto"/>
              <w:rPr>
                <w:rFonts w:ascii="Times New Roman" w:eastAsia="Times New Roman" w:hAnsi="Times New Roman" w:cs="Times New Roman"/>
                <w:color w:val="000000"/>
                <w:sz w:val="24"/>
                <w:szCs w:val="24"/>
                <w:lang w:eastAsia="ru-RU"/>
              </w:rPr>
            </w:pPr>
          </w:p>
        </w:tc>
        <w:tc>
          <w:tcPr>
            <w:tcW w:w="4300" w:type="dxa"/>
            <w:gridSpan w:val="2"/>
            <w:tcBorders>
              <w:top w:val="nil"/>
              <w:left w:val="nil"/>
              <w:bottom w:val="single" w:sz="4" w:space="0" w:color="auto"/>
              <w:right w:val="nil"/>
            </w:tcBorders>
            <w:vAlign w:val="center"/>
            <w:hideMark/>
          </w:tcPr>
          <w:p w:rsidR="006F6CA0" w:rsidRPr="006F6CA0" w:rsidRDefault="006F6CA0" w:rsidP="006F6CA0">
            <w:pPr>
              <w:spacing w:after="0" w:line="240" w:lineRule="auto"/>
              <w:jc w:val="center"/>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Счет 08 «Вложения во внеоборотные активы»</w:t>
            </w:r>
          </w:p>
        </w:tc>
      </w:tr>
      <w:tr w:rsidR="006F6CA0" w:rsidRPr="006F6CA0" w:rsidTr="003B7EF2">
        <w:trPr>
          <w:trHeight w:val="300"/>
        </w:trPr>
        <w:tc>
          <w:tcPr>
            <w:tcW w:w="2293"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 </w:t>
            </w:r>
          </w:p>
        </w:tc>
        <w:tc>
          <w:tcPr>
            <w:tcW w:w="2007" w:type="dxa"/>
            <w:tcBorders>
              <w:top w:val="nil"/>
              <w:left w:val="nil"/>
              <w:bottom w:val="single" w:sz="4" w:space="0" w:color="auto"/>
              <w:right w:val="nil"/>
            </w:tcBorders>
            <w:noWrap/>
            <w:vAlign w:val="bottom"/>
            <w:hideMark/>
          </w:tcPr>
          <w:p w:rsidR="006F6CA0" w:rsidRPr="006F6CA0" w:rsidRDefault="006F6CA0" w:rsidP="00823E40">
            <w:pPr>
              <w:spacing w:after="0" w:line="240" w:lineRule="auto"/>
              <w:jc w:val="right"/>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СНК</w:t>
            </w:r>
          </w:p>
        </w:tc>
        <w:tc>
          <w:tcPr>
            <w:tcW w:w="381" w:type="dxa"/>
            <w:noWrap/>
            <w:vAlign w:val="bottom"/>
            <w:hideMark/>
          </w:tcPr>
          <w:p w:rsidR="006F6CA0" w:rsidRPr="006F6CA0" w:rsidRDefault="006F6CA0" w:rsidP="006F6CA0">
            <w:pPr>
              <w:spacing w:after="200" w:line="276" w:lineRule="auto"/>
              <w:rPr>
                <w:rFonts w:ascii="Times New Roman" w:eastAsia="Times New Roman" w:hAnsi="Times New Roman" w:cs="Times New Roman"/>
                <w:color w:val="000000"/>
                <w:sz w:val="24"/>
                <w:szCs w:val="24"/>
                <w:lang w:eastAsia="ru-RU"/>
              </w:rPr>
            </w:pPr>
          </w:p>
        </w:tc>
        <w:tc>
          <w:tcPr>
            <w:tcW w:w="2037" w:type="dxa"/>
            <w:tcBorders>
              <w:top w:val="nil"/>
              <w:left w:val="nil"/>
              <w:bottom w:val="single" w:sz="4" w:space="0" w:color="auto"/>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СНД 0</w:t>
            </w:r>
          </w:p>
        </w:tc>
        <w:tc>
          <w:tcPr>
            <w:tcW w:w="2263" w:type="dxa"/>
            <w:noWrap/>
            <w:vAlign w:val="bottom"/>
            <w:hideMark/>
          </w:tcPr>
          <w:p w:rsidR="006F6CA0" w:rsidRPr="006F6CA0" w:rsidRDefault="006F6CA0" w:rsidP="006F6CA0">
            <w:pPr>
              <w:spacing w:after="200" w:line="276" w:lineRule="auto"/>
              <w:rPr>
                <w:rFonts w:ascii="Times New Roman" w:eastAsia="Times New Roman" w:hAnsi="Times New Roman" w:cs="Times New Roman"/>
                <w:color w:val="000000"/>
                <w:sz w:val="24"/>
                <w:szCs w:val="24"/>
                <w:lang w:eastAsia="ru-RU"/>
              </w:rPr>
            </w:pPr>
          </w:p>
        </w:tc>
      </w:tr>
      <w:tr w:rsidR="006F6CA0" w:rsidRPr="006F6CA0" w:rsidTr="003B7EF2">
        <w:trPr>
          <w:trHeight w:val="300"/>
        </w:trPr>
        <w:tc>
          <w:tcPr>
            <w:tcW w:w="2293"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42) 4 000</w:t>
            </w:r>
          </w:p>
        </w:tc>
        <w:tc>
          <w:tcPr>
            <w:tcW w:w="2007" w:type="dxa"/>
            <w:noWrap/>
            <w:vAlign w:val="bottom"/>
            <w:hideMark/>
          </w:tcPr>
          <w:p w:rsidR="006F6CA0" w:rsidRPr="006F6CA0" w:rsidRDefault="006F6CA0" w:rsidP="00823E40">
            <w:pPr>
              <w:spacing w:after="0" w:line="240" w:lineRule="auto"/>
              <w:jc w:val="right"/>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7) 4 000</w:t>
            </w:r>
          </w:p>
        </w:tc>
        <w:tc>
          <w:tcPr>
            <w:tcW w:w="381" w:type="dxa"/>
            <w:noWrap/>
            <w:vAlign w:val="bottom"/>
            <w:hideMark/>
          </w:tcPr>
          <w:p w:rsidR="006F6CA0" w:rsidRPr="006F6CA0" w:rsidRDefault="006F6CA0" w:rsidP="006F6CA0">
            <w:pPr>
              <w:spacing w:after="200" w:line="276" w:lineRule="auto"/>
              <w:rPr>
                <w:rFonts w:ascii="Times New Roman" w:eastAsia="Times New Roman" w:hAnsi="Times New Roman" w:cs="Times New Roman"/>
                <w:color w:val="000000"/>
                <w:sz w:val="24"/>
                <w:szCs w:val="24"/>
                <w:lang w:eastAsia="ru-RU"/>
              </w:rPr>
            </w:pPr>
          </w:p>
        </w:tc>
        <w:tc>
          <w:tcPr>
            <w:tcW w:w="2037"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2) 400 000</w:t>
            </w:r>
          </w:p>
        </w:tc>
        <w:tc>
          <w:tcPr>
            <w:tcW w:w="2263" w:type="dxa"/>
            <w:noWrap/>
            <w:vAlign w:val="bottom"/>
            <w:hideMark/>
          </w:tcPr>
          <w:p w:rsidR="006F6CA0" w:rsidRPr="006F6CA0" w:rsidRDefault="006F6CA0" w:rsidP="00823E40">
            <w:pPr>
              <w:spacing w:after="0" w:line="240" w:lineRule="auto"/>
              <w:jc w:val="right"/>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5) 480 000</w:t>
            </w:r>
          </w:p>
        </w:tc>
      </w:tr>
      <w:tr w:rsidR="006F6CA0" w:rsidRPr="006F6CA0" w:rsidTr="003B7EF2">
        <w:trPr>
          <w:trHeight w:val="300"/>
        </w:trPr>
        <w:tc>
          <w:tcPr>
            <w:tcW w:w="2293"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 </w:t>
            </w:r>
          </w:p>
        </w:tc>
        <w:tc>
          <w:tcPr>
            <w:tcW w:w="2007" w:type="dxa"/>
            <w:noWrap/>
            <w:vAlign w:val="bottom"/>
            <w:hideMark/>
          </w:tcPr>
          <w:p w:rsidR="006F6CA0" w:rsidRPr="006F6CA0" w:rsidRDefault="006F6CA0" w:rsidP="00823E40">
            <w:pPr>
              <w:spacing w:after="200" w:line="276" w:lineRule="auto"/>
              <w:jc w:val="right"/>
              <w:rPr>
                <w:rFonts w:ascii="Times New Roman" w:eastAsia="Times New Roman" w:hAnsi="Times New Roman" w:cs="Times New Roman"/>
                <w:color w:val="000000"/>
                <w:sz w:val="24"/>
                <w:szCs w:val="24"/>
                <w:lang w:eastAsia="ru-RU"/>
              </w:rPr>
            </w:pPr>
          </w:p>
        </w:tc>
        <w:tc>
          <w:tcPr>
            <w:tcW w:w="381" w:type="dxa"/>
            <w:noWrap/>
            <w:vAlign w:val="bottom"/>
            <w:hideMark/>
          </w:tcPr>
          <w:p w:rsidR="006F6CA0" w:rsidRPr="006F6CA0" w:rsidRDefault="006F6CA0" w:rsidP="006F6CA0">
            <w:pPr>
              <w:spacing w:after="0" w:line="276" w:lineRule="auto"/>
              <w:rPr>
                <w:rFonts w:ascii="Times New Roman" w:eastAsia="Calibri" w:hAnsi="Times New Roman" w:cs="Times New Roman"/>
                <w:sz w:val="24"/>
                <w:szCs w:val="24"/>
                <w:lang w:eastAsia="ru-RU"/>
              </w:rPr>
            </w:pPr>
          </w:p>
        </w:tc>
        <w:tc>
          <w:tcPr>
            <w:tcW w:w="2037"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3) 80 000</w:t>
            </w:r>
          </w:p>
        </w:tc>
        <w:tc>
          <w:tcPr>
            <w:tcW w:w="2263" w:type="dxa"/>
            <w:noWrap/>
            <w:vAlign w:val="bottom"/>
            <w:hideMark/>
          </w:tcPr>
          <w:p w:rsidR="006F6CA0" w:rsidRPr="006F6CA0" w:rsidRDefault="006F6CA0" w:rsidP="00823E40">
            <w:pPr>
              <w:spacing w:after="200" w:line="276" w:lineRule="auto"/>
              <w:jc w:val="right"/>
              <w:rPr>
                <w:rFonts w:ascii="Times New Roman" w:eastAsia="Times New Roman" w:hAnsi="Times New Roman" w:cs="Times New Roman"/>
                <w:color w:val="000000"/>
                <w:sz w:val="24"/>
                <w:szCs w:val="24"/>
                <w:lang w:eastAsia="ru-RU"/>
              </w:rPr>
            </w:pPr>
          </w:p>
        </w:tc>
      </w:tr>
      <w:tr w:rsidR="006F6CA0" w:rsidRPr="006F6CA0" w:rsidTr="003B7EF2">
        <w:trPr>
          <w:trHeight w:val="300"/>
        </w:trPr>
        <w:tc>
          <w:tcPr>
            <w:tcW w:w="2293"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 </w:t>
            </w:r>
          </w:p>
        </w:tc>
        <w:tc>
          <w:tcPr>
            <w:tcW w:w="2007" w:type="dxa"/>
            <w:noWrap/>
            <w:vAlign w:val="bottom"/>
            <w:hideMark/>
          </w:tcPr>
          <w:p w:rsidR="006F6CA0" w:rsidRPr="006F6CA0" w:rsidRDefault="006F6CA0" w:rsidP="00823E40">
            <w:pPr>
              <w:spacing w:after="200" w:line="276" w:lineRule="auto"/>
              <w:jc w:val="right"/>
              <w:rPr>
                <w:rFonts w:ascii="Times New Roman" w:eastAsia="Times New Roman" w:hAnsi="Times New Roman" w:cs="Times New Roman"/>
                <w:color w:val="000000"/>
                <w:sz w:val="24"/>
                <w:szCs w:val="24"/>
                <w:lang w:eastAsia="ru-RU"/>
              </w:rPr>
            </w:pPr>
          </w:p>
        </w:tc>
        <w:tc>
          <w:tcPr>
            <w:tcW w:w="381" w:type="dxa"/>
            <w:noWrap/>
            <w:vAlign w:val="bottom"/>
            <w:hideMark/>
          </w:tcPr>
          <w:p w:rsidR="006F6CA0" w:rsidRPr="006F6CA0" w:rsidRDefault="006F6CA0" w:rsidP="006F6CA0">
            <w:pPr>
              <w:spacing w:after="0" w:line="276" w:lineRule="auto"/>
              <w:rPr>
                <w:rFonts w:ascii="Times New Roman" w:eastAsia="Calibri" w:hAnsi="Times New Roman" w:cs="Times New Roman"/>
                <w:sz w:val="24"/>
                <w:szCs w:val="24"/>
                <w:lang w:eastAsia="ru-RU"/>
              </w:rPr>
            </w:pPr>
          </w:p>
        </w:tc>
        <w:tc>
          <w:tcPr>
            <w:tcW w:w="2037"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 </w:t>
            </w:r>
          </w:p>
        </w:tc>
        <w:tc>
          <w:tcPr>
            <w:tcW w:w="2263" w:type="dxa"/>
            <w:noWrap/>
            <w:vAlign w:val="bottom"/>
            <w:hideMark/>
          </w:tcPr>
          <w:p w:rsidR="006F6CA0" w:rsidRPr="006F6CA0" w:rsidRDefault="006F6CA0" w:rsidP="00823E40">
            <w:pPr>
              <w:spacing w:after="200" w:line="276" w:lineRule="auto"/>
              <w:jc w:val="right"/>
              <w:rPr>
                <w:rFonts w:ascii="Times New Roman" w:eastAsia="Times New Roman" w:hAnsi="Times New Roman" w:cs="Times New Roman"/>
                <w:color w:val="000000"/>
                <w:sz w:val="24"/>
                <w:szCs w:val="24"/>
                <w:lang w:eastAsia="ru-RU"/>
              </w:rPr>
            </w:pPr>
          </w:p>
        </w:tc>
      </w:tr>
      <w:tr w:rsidR="006F6CA0" w:rsidRPr="006F6CA0" w:rsidTr="003B7EF2">
        <w:trPr>
          <w:trHeight w:val="300"/>
        </w:trPr>
        <w:tc>
          <w:tcPr>
            <w:tcW w:w="2293"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 </w:t>
            </w:r>
          </w:p>
        </w:tc>
        <w:tc>
          <w:tcPr>
            <w:tcW w:w="2007" w:type="dxa"/>
            <w:noWrap/>
            <w:vAlign w:val="bottom"/>
            <w:hideMark/>
          </w:tcPr>
          <w:p w:rsidR="006F6CA0" w:rsidRPr="006F6CA0" w:rsidRDefault="006F6CA0" w:rsidP="00823E40">
            <w:pPr>
              <w:spacing w:after="200" w:line="276" w:lineRule="auto"/>
              <w:jc w:val="right"/>
              <w:rPr>
                <w:rFonts w:ascii="Times New Roman" w:eastAsia="Times New Roman" w:hAnsi="Times New Roman" w:cs="Times New Roman"/>
                <w:color w:val="000000"/>
                <w:sz w:val="24"/>
                <w:szCs w:val="24"/>
                <w:lang w:eastAsia="ru-RU"/>
              </w:rPr>
            </w:pPr>
          </w:p>
        </w:tc>
        <w:tc>
          <w:tcPr>
            <w:tcW w:w="381" w:type="dxa"/>
            <w:noWrap/>
            <w:vAlign w:val="bottom"/>
            <w:hideMark/>
          </w:tcPr>
          <w:p w:rsidR="006F6CA0" w:rsidRPr="006F6CA0" w:rsidRDefault="006F6CA0" w:rsidP="006F6CA0">
            <w:pPr>
              <w:spacing w:after="0" w:line="276" w:lineRule="auto"/>
              <w:rPr>
                <w:rFonts w:ascii="Times New Roman" w:eastAsia="Calibri" w:hAnsi="Times New Roman" w:cs="Times New Roman"/>
                <w:sz w:val="24"/>
                <w:szCs w:val="24"/>
                <w:lang w:eastAsia="ru-RU"/>
              </w:rPr>
            </w:pPr>
          </w:p>
        </w:tc>
        <w:tc>
          <w:tcPr>
            <w:tcW w:w="2037"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 </w:t>
            </w:r>
          </w:p>
        </w:tc>
        <w:tc>
          <w:tcPr>
            <w:tcW w:w="2263" w:type="dxa"/>
            <w:noWrap/>
            <w:vAlign w:val="bottom"/>
            <w:hideMark/>
          </w:tcPr>
          <w:p w:rsidR="006F6CA0" w:rsidRPr="006F6CA0" w:rsidRDefault="006F6CA0" w:rsidP="00823E40">
            <w:pPr>
              <w:spacing w:after="200" w:line="276" w:lineRule="auto"/>
              <w:jc w:val="right"/>
              <w:rPr>
                <w:rFonts w:ascii="Times New Roman" w:eastAsia="Times New Roman" w:hAnsi="Times New Roman" w:cs="Times New Roman"/>
                <w:color w:val="000000"/>
                <w:sz w:val="24"/>
                <w:szCs w:val="24"/>
                <w:lang w:eastAsia="ru-RU"/>
              </w:rPr>
            </w:pPr>
          </w:p>
        </w:tc>
      </w:tr>
      <w:tr w:rsidR="006F6CA0" w:rsidRPr="006F6CA0" w:rsidTr="003B7EF2">
        <w:trPr>
          <w:trHeight w:val="300"/>
        </w:trPr>
        <w:tc>
          <w:tcPr>
            <w:tcW w:w="2293"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 </w:t>
            </w:r>
          </w:p>
        </w:tc>
        <w:tc>
          <w:tcPr>
            <w:tcW w:w="2007" w:type="dxa"/>
            <w:noWrap/>
            <w:vAlign w:val="bottom"/>
            <w:hideMark/>
          </w:tcPr>
          <w:p w:rsidR="006F6CA0" w:rsidRPr="006F6CA0" w:rsidRDefault="006F6CA0" w:rsidP="00823E40">
            <w:pPr>
              <w:spacing w:after="200" w:line="276" w:lineRule="auto"/>
              <w:jc w:val="right"/>
              <w:rPr>
                <w:rFonts w:ascii="Times New Roman" w:eastAsia="Times New Roman" w:hAnsi="Times New Roman" w:cs="Times New Roman"/>
                <w:color w:val="000000"/>
                <w:sz w:val="24"/>
                <w:szCs w:val="24"/>
                <w:lang w:eastAsia="ru-RU"/>
              </w:rPr>
            </w:pPr>
          </w:p>
        </w:tc>
        <w:tc>
          <w:tcPr>
            <w:tcW w:w="381" w:type="dxa"/>
            <w:noWrap/>
            <w:vAlign w:val="bottom"/>
            <w:hideMark/>
          </w:tcPr>
          <w:p w:rsidR="006F6CA0" w:rsidRPr="006F6CA0" w:rsidRDefault="006F6CA0" w:rsidP="006F6CA0">
            <w:pPr>
              <w:spacing w:after="0" w:line="276" w:lineRule="auto"/>
              <w:rPr>
                <w:rFonts w:ascii="Times New Roman" w:eastAsia="Calibri" w:hAnsi="Times New Roman" w:cs="Times New Roman"/>
                <w:sz w:val="24"/>
                <w:szCs w:val="24"/>
                <w:lang w:eastAsia="ru-RU"/>
              </w:rPr>
            </w:pPr>
          </w:p>
        </w:tc>
        <w:tc>
          <w:tcPr>
            <w:tcW w:w="2037"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 </w:t>
            </w:r>
          </w:p>
        </w:tc>
        <w:tc>
          <w:tcPr>
            <w:tcW w:w="2263" w:type="dxa"/>
            <w:noWrap/>
            <w:vAlign w:val="bottom"/>
            <w:hideMark/>
          </w:tcPr>
          <w:p w:rsidR="006F6CA0" w:rsidRPr="006F6CA0" w:rsidRDefault="006F6CA0" w:rsidP="00823E40">
            <w:pPr>
              <w:spacing w:after="200" w:line="276" w:lineRule="auto"/>
              <w:jc w:val="right"/>
              <w:rPr>
                <w:rFonts w:ascii="Times New Roman" w:eastAsia="Times New Roman" w:hAnsi="Times New Roman" w:cs="Times New Roman"/>
                <w:color w:val="000000"/>
                <w:sz w:val="24"/>
                <w:szCs w:val="24"/>
                <w:lang w:eastAsia="ru-RU"/>
              </w:rPr>
            </w:pPr>
          </w:p>
        </w:tc>
      </w:tr>
      <w:tr w:rsidR="006F6CA0" w:rsidRPr="006F6CA0" w:rsidTr="003B7EF2">
        <w:trPr>
          <w:trHeight w:val="300"/>
        </w:trPr>
        <w:tc>
          <w:tcPr>
            <w:tcW w:w="2293" w:type="dxa"/>
            <w:tcBorders>
              <w:top w:val="single" w:sz="4" w:space="0" w:color="auto"/>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СОД 4 000</w:t>
            </w:r>
          </w:p>
        </w:tc>
        <w:tc>
          <w:tcPr>
            <w:tcW w:w="2007" w:type="dxa"/>
            <w:tcBorders>
              <w:top w:val="single" w:sz="4" w:space="0" w:color="auto"/>
              <w:left w:val="nil"/>
              <w:bottom w:val="nil"/>
              <w:right w:val="nil"/>
            </w:tcBorders>
            <w:noWrap/>
            <w:vAlign w:val="bottom"/>
            <w:hideMark/>
          </w:tcPr>
          <w:p w:rsidR="006F6CA0" w:rsidRPr="006F6CA0" w:rsidRDefault="006F6CA0" w:rsidP="00823E40">
            <w:pPr>
              <w:spacing w:after="0" w:line="240" w:lineRule="auto"/>
              <w:jc w:val="right"/>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СОК 4 000</w:t>
            </w:r>
          </w:p>
        </w:tc>
        <w:tc>
          <w:tcPr>
            <w:tcW w:w="381" w:type="dxa"/>
            <w:noWrap/>
            <w:vAlign w:val="bottom"/>
            <w:hideMark/>
          </w:tcPr>
          <w:p w:rsidR="006F6CA0" w:rsidRPr="006F6CA0" w:rsidRDefault="006F6CA0" w:rsidP="006F6CA0">
            <w:pPr>
              <w:spacing w:after="200" w:line="276" w:lineRule="auto"/>
              <w:rPr>
                <w:rFonts w:ascii="Times New Roman" w:eastAsia="Times New Roman" w:hAnsi="Times New Roman" w:cs="Times New Roman"/>
                <w:color w:val="000000"/>
                <w:sz w:val="24"/>
                <w:szCs w:val="24"/>
                <w:lang w:eastAsia="ru-RU"/>
              </w:rPr>
            </w:pPr>
          </w:p>
        </w:tc>
        <w:tc>
          <w:tcPr>
            <w:tcW w:w="2037" w:type="dxa"/>
            <w:tcBorders>
              <w:top w:val="single" w:sz="4" w:space="0" w:color="auto"/>
              <w:left w:val="nil"/>
              <w:bottom w:val="single" w:sz="4" w:space="0" w:color="auto"/>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СОД 480 000</w:t>
            </w:r>
          </w:p>
        </w:tc>
        <w:tc>
          <w:tcPr>
            <w:tcW w:w="2263" w:type="dxa"/>
            <w:tcBorders>
              <w:top w:val="single" w:sz="4" w:space="0" w:color="auto"/>
              <w:left w:val="nil"/>
              <w:bottom w:val="single" w:sz="4" w:space="0" w:color="auto"/>
              <w:right w:val="nil"/>
            </w:tcBorders>
            <w:noWrap/>
            <w:vAlign w:val="bottom"/>
            <w:hideMark/>
          </w:tcPr>
          <w:p w:rsidR="006F6CA0" w:rsidRPr="006F6CA0" w:rsidRDefault="006F6CA0" w:rsidP="00823E40">
            <w:pPr>
              <w:spacing w:after="0" w:line="240" w:lineRule="auto"/>
              <w:jc w:val="right"/>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СОК 480 000</w:t>
            </w:r>
          </w:p>
        </w:tc>
      </w:tr>
      <w:tr w:rsidR="006F6CA0" w:rsidRPr="006F6CA0" w:rsidTr="003B7EF2">
        <w:trPr>
          <w:trHeight w:val="300"/>
        </w:trPr>
        <w:tc>
          <w:tcPr>
            <w:tcW w:w="2293" w:type="dxa"/>
            <w:tcBorders>
              <w:top w:val="single" w:sz="4" w:space="0" w:color="auto"/>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 </w:t>
            </w:r>
          </w:p>
        </w:tc>
        <w:tc>
          <w:tcPr>
            <w:tcW w:w="2007" w:type="dxa"/>
            <w:tcBorders>
              <w:top w:val="single" w:sz="4" w:space="0" w:color="auto"/>
              <w:left w:val="nil"/>
              <w:bottom w:val="single" w:sz="4" w:space="0" w:color="auto"/>
              <w:right w:val="nil"/>
            </w:tcBorders>
            <w:noWrap/>
            <w:vAlign w:val="bottom"/>
            <w:hideMark/>
          </w:tcPr>
          <w:p w:rsidR="006F6CA0" w:rsidRPr="006F6CA0" w:rsidRDefault="006F6CA0" w:rsidP="00823E40">
            <w:pPr>
              <w:spacing w:after="0" w:line="240" w:lineRule="auto"/>
              <w:jc w:val="right"/>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СКК 0</w:t>
            </w:r>
          </w:p>
        </w:tc>
        <w:tc>
          <w:tcPr>
            <w:tcW w:w="381" w:type="dxa"/>
            <w:noWrap/>
            <w:vAlign w:val="bottom"/>
            <w:hideMark/>
          </w:tcPr>
          <w:p w:rsidR="006F6CA0" w:rsidRPr="006F6CA0" w:rsidRDefault="006F6CA0" w:rsidP="006F6CA0">
            <w:pPr>
              <w:spacing w:after="200" w:line="276" w:lineRule="auto"/>
              <w:rPr>
                <w:rFonts w:ascii="Times New Roman" w:eastAsia="Times New Roman" w:hAnsi="Times New Roman" w:cs="Times New Roman"/>
                <w:color w:val="000000"/>
                <w:sz w:val="24"/>
                <w:szCs w:val="24"/>
                <w:lang w:eastAsia="ru-RU"/>
              </w:rPr>
            </w:pPr>
          </w:p>
        </w:tc>
        <w:tc>
          <w:tcPr>
            <w:tcW w:w="2037" w:type="dxa"/>
            <w:tcBorders>
              <w:top w:val="nil"/>
              <w:left w:val="nil"/>
              <w:bottom w:val="single" w:sz="4" w:space="0" w:color="auto"/>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СКД 0</w:t>
            </w:r>
          </w:p>
        </w:tc>
        <w:tc>
          <w:tcPr>
            <w:tcW w:w="2263" w:type="dxa"/>
            <w:noWrap/>
            <w:vAlign w:val="bottom"/>
            <w:hideMark/>
          </w:tcPr>
          <w:p w:rsidR="006F6CA0" w:rsidRPr="006F6CA0" w:rsidRDefault="006F6CA0" w:rsidP="006F6CA0">
            <w:pPr>
              <w:spacing w:after="200" w:line="276" w:lineRule="auto"/>
              <w:rPr>
                <w:rFonts w:ascii="Times New Roman" w:eastAsia="Times New Roman" w:hAnsi="Times New Roman" w:cs="Times New Roman"/>
                <w:color w:val="000000"/>
                <w:sz w:val="24"/>
                <w:szCs w:val="24"/>
                <w:lang w:eastAsia="ru-RU"/>
              </w:rPr>
            </w:pPr>
          </w:p>
        </w:tc>
      </w:tr>
      <w:tr w:rsidR="006F6CA0" w:rsidRPr="006F6CA0" w:rsidTr="003B7EF2">
        <w:trPr>
          <w:trHeight w:val="300"/>
        </w:trPr>
        <w:tc>
          <w:tcPr>
            <w:tcW w:w="2293" w:type="dxa"/>
            <w:noWrap/>
            <w:vAlign w:val="bottom"/>
            <w:hideMark/>
          </w:tcPr>
          <w:p w:rsidR="006F6CA0" w:rsidRPr="006F6CA0" w:rsidRDefault="006F6CA0" w:rsidP="006F6CA0">
            <w:pPr>
              <w:spacing w:after="0" w:line="276" w:lineRule="auto"/>
              <w:rPr>
                <w:rFonts w:ascii="Times New Roman" w:eastAsia="Calibri" w:hAnsi="Times New Roman" w:cs="Times New Roman"/>
                <w:sz w:val="24"/>
                <w:szCs w:val="24"/>
                <w:lang w:eastAsia="ru-RU"/>
              </w:rPr>
            </w:pPr>
          </w:p>
        </w:tc>
        <w:tc>
          <w:tcPr>
            <w:tcW w:w="2007" w:type="dxa"/>
            <w:noWrap/>
            <w:vAlign w:val="bottom"/>
            <w:hideMark/>
          </w:tcPr>
          <w:p w:rsidR="006F6CA0" w:rsidRPr="006F6CA0" w:rsidRDefault="006F6CA0" w:rsidP="006F6CA0">
            <w:pPr>
              <w:spacing w:after="0" w:line="276" w:lineRule="auto"/>
              <w:rPr>
                <w:rFonts w:ascii="Times New Roman" w:eastAsia="Calibri" w:hAnsi="Times New Roman" w:cs="Times New Roman"/>
                <w:sz w:val="24"/>
                <w:szCs w:val="24"/>
                <w:lang w:eastAsia="ru-RU"/>
              </w:rPr>
            </w:pPr>
          </w:p>
        </w:tc>
        <w:tc>
          <w:tcPr>
            <w:tcW w:w="381" w:type="dxa"/>
            <w:noWrap/>
            <w:vAlign w:val="bottom"/>
            <w:hideMark/>
          </w:tcPr>
          <w:p w:rsidR="006F6CA0" w:rsidRPr="006F6CA0" w:rsidRDefault="006F6CA0" w:rsidP="006F6CA0">
            <w:pPr>
              <w:spacing w:after="0" w:line="276" w:lineRule="auto"/>
              <w:rPr>
                <w:rFonts w:ascii="Times New Roman" w:eastAsia="Calibri" w:hAnsi="Times New Roman" w:cs="Times New Roman"/>
                <w:sz w:val="24"/>
                <w:szCs w:val="24"/>
                <w:lang w:eastAsia="ru-RU"/>
              </w:rPr>
            </w:pPr>
          </w:p>
        </w:tc>
        <w:tc>
          <w:tcPr>
            <w:tcW w:w="2037" w:type="dxa"/>
            <w:noWrap/>
            <w:vAlign w:val="bottom"/>
            <w:hideMark/>
          </w:tcPr>
          <w:p w:rsidR="006F6CA0" w:rsidRPr="006F6CA0" w:rsidRDefault="006F6CA0" w:rsidP="006F6CA0">
            <w:pPr>
              <w:spacing w:after="0" w:line="276" w:lineRule="auto"/>
              <w:rPr>
                <w:rFonts w:ascii="Times New Roman" w:eastAsia="Calibri" w:hAnsi="Times New Roman" w:cs="Times New Roman"/>
                <w:sz w:val="24"/>
                <w:szCs w:val="24"/>
                <w:lang w:eastAsia="ru-RU"/>
              </w:rPr>
            </w:pPr>
          </w:p>
        </w:tc>
        <w:tc>
          <w:tcPr>
            <w:tcW w:w="2263" w:type="dxa"/>
            <w:noWrap/>
            <w:vAlign w:val="bottom"/>
            <w:hideMark/>
          </w:tcPr>
          <w:p w:rsidR="006F6CA0" w:rsidRPr="006F6CA0" w:rsidRDefault="006F6CA0" w:rsidP="006F6CA0">
            <w:pPr>
              <w:spacing w:after="0" w:line="276" w:lineRule="auto"/>
              <w:rPr>
                <w:rFonts w:ascii="Times New Roman" w:eastAsia="Calibri" w:hAnsi="Times New Roman" w:cs="Times New Roman"/>
                <w:sz w:val="24"/>
                <w:szCs w:val="24"/>
                <w:lang w:eastAsia="ru-RU"/>
              </w:rPr>
            </w:pPr>
          </w:p>
        </w:tc>
      </w:tr>
      <w:tr w:rsidR="006F6CA0" w:rsidRPr="006F6CA0" w:rsidTr="003B7EF2">
        <w:trPr>
          <w:trHeight w:val="615"/>
        </w:trPr>
        <w:tc>
          <w:tcPr>
            <w:tcW w:w="4300" w:type="dxa"/>
            <w:gridSpan w:val="2"/>
            <w:tcBorders>
              <w:top w:val="nil"/>
              <w:left w:val="nil"/>
              <w:bottom w:val="single" w:sz="4" w:space="0" w:color="auto"/>
              <w:right w:val="nil"/>
            </w:tcBorders>
            <w:vAlign w:val="center"/>
            <w:hideMark/>
          </w:tcPr>
          <w:p w:rsidR="006F6CA0" w:rsidRPr="006F6CA0" w:rsidRDefault="006F6CA0" w:rsidP="006F6CA0">
            <w:pPr>
              <w:spacing w:after="0" w:line="240" w:lineRule="auto"/>
              <w:jc w:val="center"/>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Счет 10 «Материалы»</w:t>
            </w:r>
          </w:p>
        </w:tc>
        <w:tc>
          <w:tcPr>
            <w:tcW w:w="381" w:type="dxa"/>
            <w:noWrap/>
            <w:vAlign w:val="bottom"/>
            <w:hideMark/>
          </w:tcPr>
          <w:p w:rsidR="006F6CA0" w:rsidRPr="006F6CA0" w:rsidRDefault="006F6CA0" w:rsidP="006F6CA0">
            <w:pPr>
              <w:spacing w:after="200" w:line="276" w:lineRule="auto"/>
              <w:rPr>
                <w:rFonts w:ascii="Times New Roman" w:eastAsia="Times New Roman" w:hAnsi="Times New Roman" w:cs="Times New Roman"/>
                <w:color w:val="000000"/>
                <w:sz w:val="24"/>
                <w:szCs w:val="24"/>
                <w:lang w:eastAsia="ru-RU"/>
              </w:rPr>
            </w:pPr>
          </w:p>
        </w:tc>
        <w:tc>
          <w:tcPr>
            <w:tcW w:w="4300" w:type="dxa"/>
            <w:gridSpan w:val="2"/>
            <w:tcBorders>
              <w:top w:val="nil"/>
              <w:left w:val="nil"/>
              <w:bottom w:val="single" w:sz="4" w:space="0" w:color="auto"/>
              <w:right w:val="nil"/>
            </w:tcBorders>
            <w:vAlign w:val="center"/>
            <w:hideMark/>
          </w:tcPr>
          <w:p w:rsidR="006F6CA0" w:rsidRPr="006F6CA0" w:rsidRDefault="006F6CA0" w:rsidP="006F6CA0">
            <w:pPr>
              <w:spacing w:after="0" w:line="240" w:lineRule="auto"/>
              <w:jc w:val="center"/>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Счет 19 «НДС по приобретенным ценностям»</w:t>
            </w:r>
          </w:p>
        </w:tc>
      </w:tr>
      <w:tr w:rsidR="006F6CA0" w:rsidRPr="006F6CA0" w:rsidTr="003B7EF2">
        <w:trPr>
          <w:trHeight w:val="300"/>
        </w:trPr>
        <w:tc>
          <w:tcPr>
            <w:tcW w:w="2293" w:type="dxa"/>
            <w:tcBorders>
              <w:top w:val="nil"/>
              <w:left w:val="nil"/>
              <w:bottom w:val="single" w:sz="4" w:space="0" w:color="auto"/>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СНД 0</w:t>
            </w:r>
          </w:p>
        </w:tc>
        <w:tc>
          <w:tcPr>
            <w:tcW w:w="2007" w:type="dxa"/>
            <w:noWrap/>
            <w:vAlign w:val="bottom"/>
            <w:hideMark/>
          </w:tcPr>
          <w:p w:rsidR="006F6CA0" w:rsidRPr="006F6CA0" w:rsidRDefault="006F6CA0" w:rsidP="006F6CA0">
            <w:pPr>
              <w:spacing w:after="200" w:line="276" w:lineRule="auto"/>
              <w:rPr>
                <w:rFonts w:ascii="Times New Roman" w:eastAsia="Times New Roman" w:hAnsi="Times New Roman" w:cs="Times New Roman"/>
                <w:color w:val="000000"/>
                <w:sz w:val="24"/>
                <w:szCs w:val="24"/>
                <w:lang w:eastAsia="ru-RU"/>
              </w:rPr>
            </w:pPr>
          </w:p>
        </w:tc>
        <w:tc>
          <w:tcPr>
            <w:tcW w:w="381" w:type="dxa"/>
            <w:noWrap/>
            <w:vAlign w:val="bottom"/>
            <w:hideMark/>
          </w:tcPr>
          <w:p w:rsidR="006F6CA0" w:rsidRPr="006F6CA0" w:rsidRDefault="006F6CA0" w:rsidP="006F6CA0">
            <w:pPr>
              <w:spacing w:after="0" w:line="276" w:lineRule="auto"/>
              <w:rPr>
                <w:rFonts w:ascii="Times New Roman" w:eastAsia="Calibri" w:hAnsi="Times New Roman" w:cs="Times New Roman"/>
                <w:sz w:val="24"/>
                <w:szCs w:val="24"/>
                <w:lang w:eastAsia="ru-RU"/>
              </w:rPr>
            </w:pPr>
          </w:p>
        </w:tc>
        <w:tc>
          <w:tcPr>
            <w:tcW w:w="2037" w:type="dxa"/>
            <w:tcBorders>
              <w:top w:val="nil"/>
              <w:left w:val="nil"/>
              <w:bottom w:val="single" w:sz="4" w:space="0" w:color="auto"/>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СНД 0</w:t>
            </w:r>
          </w:p>
        </w:tc>
        <w:tc>
          <w:tcPr>
            <w:tcW w:w="2263" w:type="dxa"/>
            <w:noWrap/>
            <w:vAlign w:val="bottom"/>
            <w:hideMark/>
          </w:tcPr>
          <w:p w:rsidR="006F6CA0" w:rsidRPr="006F6CA0" w:rsidRDefault="006F6CA0" w:rsidP="006F6CA0">
            <w:pPr>
              <w:spacing w:after="200" w:line="276" w:lineRule="auto"/>
              <w:rPr>
                <w:rFonts w:ascii="Times New Roman" w:eastAsia="Times New Roman" w:hAnsi="Times New Roman" w:cs="Times New Roman"/>
                <w:color w:val="000000"/>
                <w:sz w:val="24"/>
                <w:szCs w:val="24"/>
                <w:lang w:eastAsia="ru-RU"/>
              </w:rPr>
            </w:pPr>
          </w:p>
        </w:tc>
      </w:tr>
      <w:tr w:rsidR="006F6CA0" w:rsidRPr="006F6CA0" w:rsidTr="003B7EF2">
        <w:trPr>
          <w:trHeight w:val="300"/>
        </w:trPr>
        <w:tc>
          <w:tcPr>
            <w:tcW w:w="2293"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1)400 000</w:t>
            </w:r>
            <w:r w:rsidRPr="006F6CA0">
              <w:rPr>
                <w:rFonts w:ascii="Times New Roman" w:eastAsia="Times New Roman" w:hAnsi="Times New Roman" w:cs="Times New Roman"/>
                <w:color w:val="000000"/>
                <w:sz w:val="24"/>
                <w:szCs w:val="24"/>
                <w:lang w:eastAsia="ru-RU"/>
              </w:rPr>
              <w:br/>
            </w:r>
          </w:p>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p>
        </w:tc>
        <w:tc>
          <w:tcPr>
            <w:tcW w:w="2007" w:type="dxa"/>
            <w:noWrap/>
            <w:hideMark/>
          </w:tcPr>
          <w:p w:rsidR="006F6CA0" w:rsidRPr="006F6CA0" w:rsidRDefault="006F6CA0" w:rsidP="00823E40">
            <w:pPr>
              <w:spacing w:after="0" w:line="240" w:lineRule="auto"/>
              <w:jc w:val="right"/>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6) 294 500</w:t>
            </w:r>
          </w:p>
          <w:p w:rsidR="006F6CA0" w:rsidRPr="006F6CA0" w:rsidRDefault="006F6CA0" w:rsidP="00823E40">
            <w:pPr>
              <w:spacing w:after="0" w:line="240" w:lineRule="auto"/>
              <w:jc w:val="right"/>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24) 2 800</w:t>
            </w:r>
          </w:p>
          <w:p w:rsidR="006F6CA0" w:rsidRPr="006F6CA0" w:rsidRDefault="006F6CA0" w:rsidP="00823E40">
            <w:pPr>
              <w:spacing w:after="0" w:line="240" w:lineRule="auto"/>
              <w:jc w:val="right"/>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29)4 400</w:t>
            </w:r>
          </w:p>
        </w:tc>
        <w:tc>
          <w:tcPr>
            <w:tcW w:w="381" w:type="dxa"/>
            <w:noWrap/>
            <w:vAlign w:val="bottom"/>
            <w:hideMark/>
          </w:tcPr>
          <w:p w:rsidR="006F6CA0" w:rsidRPr="006F6CA0" w:rsidRDefault="006F6CA0" w:rsidP="006F6CA0">
            <w:pPr>
              <w:spacing w:after="200" w:line="276" w:lineRule="auto"/>
              <w:rPr>
                <w:rFonts w:ascii="Times New Roman" w:eastAsia="Times New Roman" w:hAnsi="Times New Roman" w:cs="Times New Roman"/>
                <w:color w:val="000000"/>
                <w:sz w:val="24"/>
                <w:szCs w:val="24"/>
                <w:lang w:eastAsia="ru-RU"/>
              </w:rPr>
            </w:pPr>
          </w:p>
        </w:tc>
        <w:tc>
          <w:tcPr>
            <w:tcW w:w="2037" w:type="dxa"/>
            <w:tcBorders>
              <w:top w:val="nil"/>
              <w:left w:val="nil"/>
              <w:bottom w:val="nil"/>
              <w:right w:val="single" w:sz="4" w:space="0" w:color="auto"/>
            </w:tcBorders>
            <w:noWrap/>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3) 14 400</w:t>
            </w:r>
          </w:p>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8) 3 600</w:t>
            </w:r>
          </w:p>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17) 1 800</w:t>
            </w:r>
          </w:p>
        </w:tc>
        <w:tc>
          <w:tcPr>
            <w:tcW w:w="2263" w:type="dxa"/>
            <w:noWrap/>
            <w:hideMark/>
          </w:tcPr>
          <w:p w:rsidR="006F6CA0" w:rsidRPr="006F6CA0" w:rsidRDefault="006F6CA0" w:rsidP="00823E40">
            <w:pPr>
              <w:spacing w:after="0" w:line="240" w:lineRule="auto"/>
              <w:jc w:val="right"/>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4) 14 400</w:t>
            </w:r>
          </w:p>
          <w:p w:rsidR="006F6CA0" w:rsidRPr="006F6CA0" w:rsidRDefault="006F6CA0" w:rsidP="00823E40">
            <w:pPr>
              <w:spacing w:after="0" w:line="240" w:lineRule="auto"/>
              <w:jc w:val="right"/>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9) 3 600</w:t>
            </w:r>
          </w:p>
          <w:p w:rsidR="006F6CA0" w:rsidRPr="006F6CA0" w:rsidRDefault="006F6CA0" w:rsidP="00823E40">
            <w:pPr>
              <w:spacing w:after="0" w:line="240" w:lineRule="auto"/>
              <w:jc w:val="right"/>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18) 1 800</w:t>
            </w:r>
          </w:p>
        </w:tc>
      </w:tr>
      <w:tr w:rsidR="006F6CA0" w:rsidRPr="006F6CA0" w:rsidTr="003B7EF2">
        <w:trPr>
          <w:trHeight w:val="300"/>
        </w:trPr>
        <w:tc>
          <w:tcPr>
            <w:tcW w:w="2293"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 </w:t>
            </w:r>
          </w:p>
        </w:tc>
        <w:tc>
          <w:tcPr>
            <w:tcW w:w="2007" w:type="dxa"/>
            <w:noWrap/>
            <w:hideMark/>
          </w:tcPr>
          <w:p w:rsidR="006F6CA0" w:rsidRPr="006F6CA0" w:rsidRDefault="006F6CA0" w:rsidP="00823E40">
            <w:pPr>
              <w:spacing w:after="0" w:line="240" w:lineRule="auto"/>
              <w:jc w:val="right"/>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46) 4 000</w:t>
            </w:r>
          </w:p>
        </w:tc>
        <w:tc>
          <w:tcPr>
            <w:tcW w:w="381" w:type="dxa"/>
            <w:noWrap/>
            <w:vAlign w:val="bottom"/>
            <w:hideMark/>
          </w:tcPr>
          <w:p w:rsidR="006F6CA0" w:rsidRPr="006F6CA0" w:rsidRDefault="006F6CA0" w:rsidP="006F6CA0">
            <w:pPr>
              <w:spacing w:after="200" w:line="276" w:lineRule="auto"/>
              <w:rPr>
                <w:rFonts w:ascii="Times New Roman" w:eastAsia="Times New Roman" w:hAnsi="Times New Roman" w:cs="Times New Roman"/>
                <w:color w:val="000000"/>
                <w:sz w:val="24"/>
                <w:szCs w:val="24"/>
                <w:lang w:eastAsia="ru-RU"/>
              </w:rPr>
            </w:pPr>
          </w:p>
        </w:tc>
        <w:tc>
          <w:tcPr>
            <w:tcW w:w="2037"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p>
        </w:tc>
        <w:tc>
          <w:tcPr>
            <w:tcW w:w="2263" w:type="dxa"/>
            <w:noWrap/>
            <w:vAlign w:val="bottom"/>
            <w:hideMark/>
          </w:tcPr>
          <w:p w:rsidR="006F6CA0" w:rsidRPr="006F6CA0" w:rsidRDefault="006F6CA0" w:rsidP="00823E40">
            <w:pPr>
              <w:spacing w:after="0" w:line="240" w:lineRule="auto"/>
              <w:jc w:val="right"/>
              <w:rPr>
                <w:rFonts w:ascii="Times New Roman" w:eastAsia="Times New Roman" w:hAnsi="Times New Roman" w:cs="Times New Roman"/>
                <w:color w:val="000000"/>
                <w:sz w:val="24"/>
                <w:szCs w:val="24"/>
                <w:lang w:eastAsia="ru-RU"/>
              </w:rPr>
            </w:pPr>
          </w:p>
        </w:tc>
      </w:tr>
      <w:tr w:rsidR="006F6CA0" w:rsidRPr="006F6CA0" w:rsidTr="003B7EF2">
        <w:trPr>
          <w:trHeight w:val="300"/>
        </w:trPr>
        <w:tc>
          <w:tcPr>
            <w:tcW w:w="2293"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 </w:t>
            </w:r>
          </w:p>
        </w:tc>
        <w:tc>
          <w:tcPr>
            <w:tcW w:w="2007" w:type="dxa"/>
            <w:noWrap/>
            <w:hideMark/>
          </w:tcPr>
          <w:p w:rsidR="006F6CA0" w:rsidRPr="006F6CA0" w:rsidRDefault="006F6CA0" w:rsidP="00823E40">
            <w:pPr>
              <w:spacing w:after="0" w:line="240" w:lineRule="auto"/>
              <w:jc w:val="right"/>
              <w:rPr>
                <w:rFonts w:ascii="Times New Roman" w:eastAsia="Times New Roman" w:hAnsi="Times New Roman" w:cs="Times New Roman"/>
                <w:color w:val="000000"/>
                <w:sz w:val="24"/>
                <w:szCs w:val="24"/>
                <w:lang w:eastAsia="ru-RU"/>
              </w:rPr>
            </w:pPr>
          </w:p>
        </w:tc>
        <w:tc>
          <w:tcPr>
            <w:tcW w:w="381" w:type="dxa"/>
            <w:noWrap/>
            <w:vAlign w:val="bottom"/>
            <w:hideMark/>
          </w:tcPr>
          <w:p w:rsidR="006F6CA0" w:rsidRPr="006F6CA0" w:rsidRDefault="006F6CA0" w:rsidP="006F6CA0">
            <w:pPr>
              <w:spacing w:after="200" w:line="276" w:lineRule="auto"/>
              <w:rPr>
                <w:rFonts w:ascii="Times New Roman" w:eastAsia="Times New Roman" w:hAnsi="Times New Roman" w:cs="Times New Roman"/>
                <w:color w:val="000000"/>
                <w:sz w:val="24"/>
                <w:szCs w:val="24"/>
                <w:lang w:eastAsia="ru-RU"/>
              </w:rPr>
            </w:pPr>
          </w:p>
        </w:tc>
        <w:tc>
          <w:tcPr>
            <w:tcW w:w="2037"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p>
        </w:tc>
        <w:tc>
          <w:tcPr>
            <w:tcW w:w="2263" w:type="dxa"/>
            <w:noWrap/>
            <w:vAlign w:val="bottom"/>
            <w:hideMark/>
          </w:tcPr>
          <w:p w:rsidR="006F6CA0" w:rsidRPr="006F6CA0" w:rsidRDefault="006F6CA0" w:rsidP="00823E40">
            <w:pPr>
              <w:spacing w:after="0" w:line="240" w:lineRule="auto"/>
              <w:jc w:val="right"/>
              <w:rPr>
                <w:rFonts w:ascii="Times New Roman" w:eastAsia="Times New Roman" w:hAnsi="Times New Roman" w:cs="Times New Roman"/>
                <w:color w:val="000000"/>
                <w:sz w:val="24"/>
                <w:szCs w:val="24"/>
                <w:lang w:eastAsia="ru-RU"/>
              </w:rPr>
            </w:pPr>
          </w:p>
        </w:tc>
      </w:tr>
      <w:tr w:rsidR="006F6CA0" w:rsidRPr="006F6CA0" w:rsidTr="003B7EF2">
        <w:trPr>
          <w:trHeight w:val="300"/>
        </w:trPr>
        <w:tc>
          <w:tcPr>
            <w:tcW w:w="2293" w:type="dxa"/>
            <w:tcBorders>
              <w:top w:val="single" w:sz="4" w:space="0" w:color="auto"/>
              <w:left w:val="nil"/>
              <w:bottom w:val="single" w:sz="4" w:space="0" w:color="auto"/>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СОД 400 000</w:t>
            </w:r>
          </w:p>
        </w:tc>
        <w:tc>
          <w:tcPr>
            <w:tcW w:w="2007" w:type="dxa"/>
            <w:tcBorders>
              <w:top w:val="single" w:sz="4" w:space="0" w:color="auto"/>
              <w:left w:val="nil"/>
              <w:bottom w:val="single" w:sz="4" w:space="0" w:color="auto"/>
              <w:right w:val="nil"/>
            </w:tcBorders>
            <w:noWrap/>
            <w:vAlign w:val="bottom"/>
            <w:hideMark/>
          </w:tcPr>
          <w:p w:rsidR="006F6CA0" w:rsidRPr="006F6CA0" w:rsidRDefault="006F6CA0" w:rsidP="00823E40">
            <w:pPr>
              <w:spacing w:after="0" w:line="240" w:lineRule="auto"/>
              <w:jc w:val="right"/>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СОК 305 200</w:t>
            </w:r>
          </w:p>
        </w:tc>
        <w:tc>
          <w:tcPr>
            <w:tcW w:w="381" w:type="dxa"/>
            <w:noWrap/>
            <w:vAlign w:val="bottom"/>
            <w:hideMark/>
          </w:tcPr>
          <w:p w:rsidR="006F6CA0" w:rsidRPr="006F6CA0" w:rsidRDefault="006F6CA0" w:rsidP="006F6CA0">
            <w:pPr>
              <w:spacing w:after="200" w:line="276" w:lineRule="auto"/>
              <w:rPr>
                <w:rFonts w:ascii="Times New Roman" w:eastAsia="Times New Roman" w:hAnsi="Times New Roman" w:cs="Times New Roman"/>
                <w:color w:val="000000"/>
                <w:sz w:val="24"/>
                <w:szCs w:val="24"/>
                <w:lang w:eastAsia="ru-RU"/>
              </w:rPr>
            </w:pPr>
          </w:p>
        </w:tc>
        <w:tc>
          <w:tcPr>
            <w:tcW w:w="2037" w:type="dxa"/>
            <w:tcBorders>
              <w:top w:val="single" w:sz="4" w:space="0" w:color="auto"/>
              <w:left w:val="nil"/>
              <w:bottom w:val="single" w:sz="4" w:space="0" w:color="auto"/>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СОД 19 800</w:t>
            </w:r>
          </w:p>
        </w:tc>
        <w:tc>
          <w:tcPr>
            <w:tcW w:w="2263" w:type="dxa"/>
            <w:tcBorders>
              <w:top w:val="single" w:sz="4" w:space="0" w:color="auto"/>
              <w:left w:val="nil"/>
              <w:bottom w:val="single" w:sz="4" w:space="0" w:color="auto"/>
              <w:right w:val="nil"/>
            </w:tcBorders>
            <w:noWrap/>
            <w:vAlign w:val="bottom"/>
            <w:hideMark/>
          </w:tcPr>
          <w:p w:rsidR="006F6CA0" w:rsidRPr="006F6CA0" w:rsidRDefault="006F6CA0" w:rsidP="00823E40">
            <w:pPr>
              <w:spacing w:after="0" w:line="240" w:lineRule="auto"/>
              <w:jc w:val="right"/>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СОК 19 800</w:t>
            </w:r>
          </w:p>
        </w:tc>
      </w:tr>
      <w:tr w:rsidR="006F6CA0" w:rsidRPr="006F6CA0" w:rsidTr="003B7EF2">
        <w:trPr>
          <w:trHeight w:val="300"/>
        </w:trPr>
        <w:tc>
          <w:tcPr>
            <w:tcW w:w="2293" w:type="dxa"/>
            <w:tcBorders>
              <w:top w:val="nil"/>
              <w:left w:val="nil"/>
              <w:bottom w:val="single" w:sz="4" w:space="0" w:color="auto"/>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СКД 94 800</w:t>
            </w:r>
          </w:p>
        </w:tc>
        <w:tc>
          <w:tcPr>
            <w:tcW w:w="2007" w:type="dxa"/>
            <w:noWrap/>
            <w:vAlign w:val="bottom"/>
            <w:hideMark/>
          </w:tcPr>
          <w:p w:rsidR="006F6CA0" w:rsidRPr="006F6CA0" w:rsidRDefault="006F6CA0" w:rsidP="006F6CA0">
            <w:pPr>
              <w:spacing w:after="200" w:line="276" w:lineRule="auto"/>
              <w:rPr>
                <w:rFonts w:ascii="Times New Roman" w:eastAsia="Times New Roman" w:hAnsi="Times New Roman" w:cs="Times New Roman"/>
                <w:color w:val="000000"/>
                <w:sz w:val="24"/>
                <w:szCs w:val="24"/>
                <w:lang w:eastAsia="ru-RU"/>
              </w:rPr>
            </w:pPr>
          </w:p>
        </w:tc>
        <w:tc>
          <w:tcPr>
            <w:tcW w:w="381" w:type="dxa"/>
            <w:noWrap/>
            <w:vAlign w:val="bottom"/>
            <w:hideMark/>
          </w:tcPr>
          <w:p w:rsidR="006F6CA0" w:rsidRPr="006F6CA0" w:rsidRDefault="006F6CA0" w:rsidP="006F6CA0">
            <w:pPr>
              <w:spacing w:after="0" w:line="276" w:lineRule="auto"/>
              <w:rPr>
                <w:rFonts w:ascii="Times New Roman" w:eastAsia="Calibri" w:hAnsi="Times New Roman" w:cs="Times New Roman"/>
                <w:sz w:val="24"/>
                <w:szCs w:val="24"/>
                <w:lang w:eastAsia="ru-RU"/>
              </w:rPr>
            </w:pPr>
          </w:p>
        </w:tc>
        <w:tc>
          <w:tcPr>
            <w:tcW w:w="2037" w:type="dxa"/>
            <w:tcBorders>
              <w:top w:val="nil"/>
              <w:left w:val="nil"/>
              <w:bottom w:val="single" w:sz="4" w:space="0" w:color="auto"/>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СКД 0</w:t>
            </w:r>
          </w:p>
        </w:tc>
        <w:tc>
          <w:tcPr>
            <w:tcW w:w="2263" w:type="dxa"/>
            <w:noWrap/>
            <w:vAlign w:val="bottom"/>
            <w:hideMark/>
          </w:tcPr>
          <w:p w:rsidR="006F6CA0" w:rsidRPr="006F6CA0" w:rsidRDefault="006F6CA0" w:rsidP="006F6CA0">
            <w:pPr>
              <w:spacing w:after="200" w:line="276" w:lineRule="auto"/>
              <w:rPr>
                <w:rFonts w:ascii="Times New Roman" w:eastAsia="Times New Roman" w:hAnsi="Times New Roman" w:cs="Times New Roman"/>
                <w:color w:val="000000"/>
                <w:sz w:val="24"/>
                <w:szCs w:val="24"/>
                <w:lang w:eastAsia="ru-RU"/>
              </w:rPr>
            </w:pPr>
          </w:p>
        </w:tc>
      </w:tr>
      <w:tr w:rsidR="006F6CA0" w:rsidRPr="006F6CA0" w:rsidTr="003B7EF2">
        <w:trPr>
          <w:trHeight w:val="300"/>
        </w:trPr>
        <w:tc>
          <w:tcPr>
            <w:tcW w:w="2293" w:type="dxa"/>
            <w:noWrap/>
            <w:vAlign w:val="bottom"/>
            <w:hideMark/>
          </w:tcPr>
          <w:p w:rsidR="006F6CA0" w:rsidRPr="006F6CA0" w:rsidRDefault="006F6CA0" w:rsidP="006F6CA0">
            <w:pPr>
              <w:spacing w:after="0" w:line="276" w:lineRule="auto"/>
              <w:rPr>
                <w:rFonts w:ascii="Times New Roman" w:eastAsia="Calibri" w:hAnsi="Times New Roman" w:cs="Times New Roman"/>
                <w:sz w:val="24"/>
                <w:szCs w:val="24"/>
                <w:lang w:eastAsia="ru-RU"/>
              </w:rPr>
            </w:pPr>
          </w:p>
        </w:tc>
        <w:tc>
          <w:tcPr>
            <w:tcW w:w="2007" w:type="dxa"/>
            <w:noWrap/>
            <w:vAlign w:val="bottom"/>
            <w:hideMark/>
          </w:tcPr>
          <w:p w:rsidR="006F6CA0" w:rsidRPr="006F6CA0" w:rsidRDefault="006F6CA0" w:rsidP="006F6CA0">
            <w:pPr>
              <w:spacing w:after="0" w:line="276" w:lineRule="auto"/>
              <w:rPr>
                <w:rFonts w:ascii="Times New Roman" w:eastAsia="Calibri" w:hAnsi="Times New Roman" w:cs="Times New Roman"/>
                <w:sz w:val="24"/>
                <w:szCs w:val="24"/>
                <w:lang w:eastAsia="ru-RU"/>
              </w:rPr>
            </w:pPr>
          </w:p>
        </w:tc>
        <w:tc>
          <w:tcPr>
            <w:tcW w:w="381" w:type="dxa"/>
            <w:noWrap/>
            <w:vAlign w:val="bottom"/>
            <w:hideMark/>
          </w:tcPr>
          <w:p w:rsidR="006F6CA0" w:rsidRPr="006F6CA0" w:rsidRDefault="006F6CA0" w:rsidP="006F6CA0">
            <w:pPr>
              <w:spacing w:after="0" w:line="276" w:lineRule="auto"/>
              <w:rPr>
                <w:rFonts w:ascii="Times New Roman" w:eastAsia="Calibri" w:hAnsi="Times New Roman" w:cs="Times New Roman"/>
                <w:sz w:val="24"/>
                <w:szCs w:val="24"/>
                <w:lang w:eastAsia="ru-RU"/>
              </w:rPr>
            </w:pPr>
          </w:p>
        </w:tc>
        <w:tc>
          <w:tcPr>
            <w:tcW w:w="2037" w:type="dxa"/>
            <w:noWrap/>
            <w:vAlign w:val="bottom"/>
            <w:hideMark/>
          </w:tcPr>
          <w:p w:rsidR="006F6CA0" w:rsidRPr="006F6CA0" w:rsidRDefault="006F6CA0" w:rsidP="006F6CA0">
            <w:pPr>
              <w:spacing w:after="0" w:line="276" w:lineRule="auto"/>
              <w:rPr>
                <w:rFonts w:ascii="Times New Roman" w:eastAsia="Calibri" w:hAnsi="Times New Roman" w:cs="Times New Roman"/>
                <w:sz w:val="24"/>
                <w:szCs w:val="24"/>
                <w:lang w:eastAsia="ru-RU"/>
              </w:rPr>
            </w:pPr>
          </w:p>
        </w:tc>
        <w:tc>
          <w:tcPr>
            <w:tcW w:w="2263" w:type="dxa"/>
            <w:noWrap/>
            <w:vAlign w:val="bottom"/>
            <w:hideMark/>
          </w:tcPr>
          <w:p w:rsidR="006F6CA0" w:rsidRPr="006F6CA0" w:rsidRDefault="006F6CA0" w:rsidP="006F6CA0">
            <w:pPr>
              <w:spacing w:after="0" w:line="276" w:lineRule="auto"/>
              <w:rPr>
                <w:rFonts w:ascii="Times New Roman" w:eastAsia="Calibri" w:hAnsi="Times New Roman" w:cs="Times New Roman"/>
                <w:sz w:val="24"/>
                <w:szCs w:val="24"/>
                <w:lang w:eastAsia="ru-RU"/>
              </w:rPr>
            </w:pPr>
          </w:p>
        </w:tc>
      </w:tr>
      <w:tr w:rsidR="006F6CA0" w:rsidRPr="006F6CA0" w:rsidTr="003B7EF2">
        <w:trPr>
          <w:trHeight w:val="615"/>
        </w:trPr>
        <w:tc>
          <w:tcPr>
            <w:tcW w:w="4300" w:type="dxa"/>
            <w:gridSpan w:val="2"/>
            <w:tcBorders>
              <w:top w:val="nil"/>
              <w:left w:val="nil"/>
              <w:bottom w:val="single" w:sz="4" w:space="0" w:color="auto"/>
              <w:right w:val="nil"/>
            </w:tcBorders>
            <w:vAlign w:val="center"/>
            <w:hideMark/>
          </w:tcPr>
          <w:p w:rsidR="006F6CA0" w:rsidRPr="006F6CA0" w:rsidRDefault="006F6CA0" w:rsidP="006F6CA0">
            <w:pPr>
              <w:spacing w:after="0" w:line="240" w:lineRule="auto"/>
              <w:jc w:val="center"/>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Счет 20а «Основное производство» (изделие А)</w:t>
            </w:r>
          </w:p>
        </w:tc>
        <w:tc>
          <w:tcPr>
            <w:tcW w:w="381" w:type="dxa"/>
            <w:noWrap/>
            <w:vAlign w:val="bottom"/>
            <w:hideMark/>
          </w:tcPr>
          <w:p w:rsidR="006F6CA0" w:rsidRPr="006F6CA0" w:rsidRDefault="006F6CA0" w:rsidP="006F6CA0">
            <w:pPr>
              <w:spacing w:after="200" w:line="276" w:lineRule="auto"/>
              <w:rPr>
                <w:rFonts w:ascii="Times New Roman" w:eastAsia="Times New Roman" w:hAnsi="Times New Roman" w:cs="Times New Roman"/>
                <w:color w:val="000000"/>
                <w:sz w:val="24"/>
                <w:szCs w:val="24"/>
                <w:lang w:eastAsia="ru-RU"/>
              </w:rPr>
            </w:pPr>
          </w:p>
        </w:tc>
        <w:tc>
          <w:tcPr>
            <w:tcW w:w="4300" w:type="dxa"/>
            <w:gridSpan w:val="2"/>
            <w:tcBorders>
              <w:top w:val="nil"/>
              <w:left w:val="nil"/>
              <w:bottom w:val="single" w:sz="4" w:space="0" w:color="auto"/>
              <w:right w:val="nil"/>
            </w:tcBorders>
            <w:vAlign w:val="center"/>
            <w:hideMark/>
          </w:tcPr>
          <w:p w:rsidR="006F6CA0" w:rsidRPr="006F6CA0" w:rsidRDefault="006F6CA0" w:rsidP="006F6CA0">
            <w:pPr>
              <w:spacing w:after="0" w:line="240" w:lineRule="auto"/>
              <w:jc w:val="center"/>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Счет 20б «Основное производство» (изделие Б)</w:t>
            </w:r>
          </w:p>
        </w:tc>
      </w:tr>
      <w:tr w:rsidR="006F6CA0" w:rsidRPr="006F6CA0" w:rsidTr="003B7EF2">
        <w:trPr>
          <w:trHeight w:val="300"/>
        </w:trPr>
        <w:tc>
          <w:tcPr>
            <w:tcW w:w="2293" w:type="dxa"/>
            <w:tcBorders>
              <w:top w:val="nil"/>
              <w:left w:val="nil"/>
              <w:bottom w:val="single" w:sz="4" w:space="0" w:color="auto"/>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СНД 0</w:t>
            </w:r>
          </w:p>
        </w:tc>
        <w:tc>
          <w:tcPr>
            <w:tcW w:w="2007" w:type="dxa"/>
            <w:noWrap/>
            <w:vAlign w:val="bottom"/>
            <w:hideMark/>
          </w:tcPr>
          <w:p w:rsidR="006F6CA0" w:rsidRPr="006F6CA0" w:rsidRDefault="006F6CA0" w:rsidP="006F6CA0">
            <w:pPr>
              <w:spacing w:after="200" w:line="276" w:lineRule="auto"/>
              <w:rPr>
                <w:rFonts w:ascii="Times New Roman" w:eastAsia="Times New Roman" w:hAnsi="Times New Roman" w:cs="Times New Roman"/>
                <w:color w:val="000000"/>
                <w:sz w:val="24"/>
                <w:szCs w:val="24"/>
                <w:lang w:eastAsia="ru-RU"/>
              </w:rPr>
            </w:pPr>
          </w:p>
        </w:tc>
        <w:tc>
          <w:tcPr>
            <w:tcW w:w="381" w:type="dxa"/>
            <w:noWrap/>
            <w:vAlign w:val="bottom"/>
            <w:hideMark/>
          </w:tcPr>
          <w:p w:rsidR="006F6CA0" w:rsidRPr="006F6CA0" w:rsidRDefault="006F6CA0" w:rsidP="006F6CA0">
            <w:pPr>
              <w:spacing w:after="0" w:line="276" w:lineRule="auto"/>
              <w:rPr>
                <w:rFonts w:ascii="Times New Roman" w:eastAsia="Calibri" w:hAnsi="Times New Roman" w:cs="Times New Roman"/>
                <w:sz w:val="24"/>
                <w:szCs w:val="24"/>
                <w:lang w:eastAsia="ru-RU"/>
              </w:rPr>
            </w:pPr>
          </w:p>
        </w:tc>
        <w:tc>
          <w:tcPr>
            <w:tcW w:w="2037" w:type="dxa"/>
            <w:tcBorders>
              <w:top w:val="nil"/>
              <w:left w:val="nil"/>
              <w:bottom w:val="single" w:sz="4" w:space="0" w:color="auto"/>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СНД 0</w:t>
            </w:r>
          </w:p>
        </w:tc>
        <w:tc>
          <w:tcPr>
            <w:tcW w:w="2263" w:type="dxa"/>
            <w:noWrap/>
            <w:vAlign w:val="bottom"/>
            <w:hideMark/>
          </w:tcPr>
          <w:p w:rsidR="006F6CA0" w:rsidRPr="006F6CA0" w:rsidRDefault="006F6CA0" w:rsidP="006F6CA0">
            <w:pPr>
              <w:spacing w:after="200" w:line="276" w:lineRule="auto"/>
              <w:rPr>
                <w:rFonts w:ascii="Times New Roman" w:eastAsia="Times New Roman" w:hAnsi="Times New Roman" w:cs="Times New Roman"/>
                <w:color w:val="000000"/>
                <w:sz w:val="24"/>
                <w:szCs w:val="24"/>
                <w:lang w:eastAsia="ru-RU"/>
              </w:rPr>
            </w:pPr>
          </w:p>
        </w:tc>
      </w:tr>
      <w:tr w:rsidR="006F6CA0" w:rsidRPr="006F6CA0" w:rsidTr="003B7EF2">
        <w:trPr>
          <w:trHeight w:val="300"/>
        </w:trPr>
        <w:tc>
          <w:tcPr>
            <w:tcW w:w="2293"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6) 140 000</w:t>
            </w:r>
          </w:p>
        </w:tc>
        <w:tc>
          <w:tcPr>
            <w:tcW w:w="2007" w:type="dxa"/>
            <w:noWrap/>
            <w:vAlign w:val="bottom"/>
            <w:hideMark/>
          </w:tcPr>
          <w:p w:rsidR="006F6CA0" w:rsidRPr="006F6CA0" w:rsidRDefault="006F6CA0" w:rsidP="00823E40">
            <w:pPr>
              <w:spacing w:after="0" w:line="240" w:lineRule="auto"/>
              <w:jc w:val="right"/>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28) 100 000</w:t>
            </w:r>
          </w:p>
        </w:tc>
        <w:tc>
          <w:tcPr>
            <w:tcW w:w="381" w:type="dxa"/>
            <w:noWrap/>
            <w:vAlign w:val="bottom"/>
            <w:hideMark/>
          </w:tcPr>
          <w:p w:rsidR="006F6CA0" w:rsidRPr="006F6CA0" w:rsidRDefault="006F6CA0" w:rsidP="006F6CA0">
            <w:pPr>
              <w:spacing w:after="200" w:line="276" w:lineRule="auto"/>
              <w:rPr>
                <w:rFonts w:ascii="Times New Roman" w:eastAsia="Times New Roman" w:hAnsi="Times New Roman" w:cs="Times New Roman"/>
                <w:color w:val="000000"/>
                <w:sz w:val="24"/>
                <w:szCs w:val="24"/>
                <w:lang w:eastAsia="ru-RU"/>
              </w:rPr>
            </w:pPr>
          </w:p>
        </w:tc>
        <w:tc>
          <w:tcPr>
            <w:tcW w:w="2037"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6) 140 000</w:t>
            </w:r>
          </w:p>
        </w:tc>
        <w:tc>
          <w:tcPr>
            <w:tcW w:w="2263" w:type="dxa"/>
            <w:noWrap/>
            <w:vAlign w:val="bottom"/>
            <w:hideMark/>
          </w:tcPr>
          <w:p w:rsidR="006F6CA0" w:rsidRPr="006F6CA0" w:rsidRDefault="006F6CA0" w:rsidP="00823E40">
            <w:pPr>
              <w:spacing w:after="0" w:line="240" w:lineRule="auto"/>
              <w:jc w:val="right"/>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28) 112 000</w:t>
            </w:r>
          </w:p>
        </w:tc>
      </w:tr>
      <w:tr w:rsidR="006F6CA0" w:rsidRPr="006F6CA0" w:rsidTr="003B7EF2">
        <w:trPr>
          <w:trHeight w:val="300"/>
        </w:trPr>
        <w:tc>
          <w:tcPr>
            <w:tcW w:w="2293"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10) 48 000</w:t>
            </w:r>
          </w:p>
        </w:tc>
        <w:tc>
          <w:tcPr>
            <w:tcW w:w="2007" w:type="dxa"/>
            <w:noWrap/>
            <w:vAlign w:val="bottom"/>
            <w:hideMark/>
          </w:tcPr>
          <w:p w:rsidR="006F6CA0" w:rsidRPr="006F6CA0" w:rsidRDefault="006F6CA0" w:rsidP="00823E40">
            <w:pPr>
              <w:spacing w:after="200" w:line="276" w:lineRule="auto"/>
              <w:jc w:val="right"/>
              <w:rPr>
                <w:rFonts w:ascii="Times New Roman" w:eastAsia="Times New Roman" w:hAnsi="Times New Roman" w:cs="Times New Roman"/>
                <w:color w:val="000000"/>
                <w:sz w:val="24"/>
                <w:szCs w:val="24"/>
                <w:lang w:eastAsia="ru-RU"/>
              </w:rPr>
            </w:pPr>
          </w:p>
        </w:tc>
        <w:tc>
          <w:tcPr>
            <w:tcW w:w="381" w:type="dxa"/>
            <w:noWrap/>
            <w:vAlign w:val="bottom"/>
            <w:hideMark/>
          </w:tcPr>
          <w:p w:rsidR="006F6CA0" w:rsidRPr="006F6CA0" w:rsidRDefault="006F6CA0" w:rsidP="006F6CA0">
            <w:pPr>
              <w:spacing w:after="0" w:line="276" w:lineRule="auto"/>
              <w:rPr>
                <w:rFonts w:ascii="Times New Roman" w:eastAsia="Calibri" w:hAnsi="Times New Roman" w:cs="Times New Roman"/>
                <w:sz w:val="24"/>
                <w:szCs w:val="24"/>
                <w:lang w:eastAsia="ru-RU"/>
              </w:rPr>
            </w:pPr>
          </w:p>
        </w:tc>
        <w:tc>
          <w:tcPr>
            <w:tcW w:w="2037"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10) 44 000</w:t>
            </w:r>
          </w:p>
        </w:tc>
        <w:tc>
          <w:tcPr>
            <w:tcW w:w="2263" w:type="dxa"/>
            <w:noWrap/>
            <w:vAlign w:val="bottom"/>
            <w:hideMark/>
          </w:tcPr>
          <w:p w:rsidR="006F6CA0" w:rsidRPr="006F6CA0" w:rsidRDefault="006F6CA0" w:rsidP="00823E40">
            <w:pPr>
              <w:spacing w:after="200" w:line="276" w:lineRule="auto"/>
              <w:jc w:val="right"/>
              <w:rPr>
                <w:rFonts w:ascii="Times New Roman" w:eastAsia="Times New Roman" w:hAnsi="Times New Roman" w:cs="Times New Roman"/>
                <w:color w:val="000000"/>
                <w:sz w:val="24"/>
                <w:szCs w:val="24"/>
                <w:lang w:eastAsia="ru-RU"/>
              </w:rPr>
            </w:pPr>
          </w:p>
        </w:tc>
      </w:tr>
      <w:tr w:rsidR="006F6CA0" w:rsidRPr="006F6CA0" w:rsidTr="003B7EF2">
        <w:trPr>
          <w:trHeight w:val="300"/>
        </w:trPr>
        <w:tc>
          <w:tcPr>
            <w:tcW w:w="2293"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11) 14 400</w:t>
            </w:r>
          </w:p>
        </w:tc>
        <w:tc>
          <w:tcPr>
            <w:tcW w:w="2007" w:type="dxa"/>
            <w:noWrap/>
            <w:vAlign w:val="bottom"/>
            <w:hideMark/>
          </w:tcPr>
          <w:p w:rsidR="006F6CA0" w:rsidRPr="006F6CA0" w:rsidRDefault="006F6CA0" w:rsidP="00823E40">
            <w:pPr>
              <w:spacing w:after="200" w:line="276" w:lineRule="auto"/>
              <w:jc w:val="right"/>
              <w:rPr>
                <w:rFonts w:ascii="Times New Roman" w:eastAsia="Times New Roman" w:hAnsi="Times New Roman" w:cs="Times New Roman"/>
                <w:color w:val="000000"/>
                <w:sz w:val="24"/>
                <w:szCs w:val="24"/>
                <w:lang w:eastAsia="ru-RU"/>
              </w:rPr>
            </w:pPr>
          </w:p>
        </w:tc>
        <w:tc>
          <w:tcPr>
            <w:tcW w:w="381" w:type="dxa"/>
            <w:noWrap/>
            <w:vAlign w:val="bottom"/>
            <w:hideMark/>
          </w:tcPr>
          <w:p w:rsidR="006F6CA0" w:rsidRPr="006F6CA0" w:rsidRDefault="006F6CA0" w:rsidP="006F6CA0">
            <w:pPr>
              <w:spacing w:after="0" w:line="276" w:lineRule="auto"/>
              <w:rPr>
                <w:rFonts w:ascii="Times New Roman" w:eastAsia="Calibri" w:hAnsi="Times New Roman" w:cs="Times New Roman"/>
                <w:sz w:val="24"/>
                <w:szCs w:val="24"/>
                <w:lang w:eastAsia="ru-RU"/>
              </w:rPr>
            </w:pPr>
          </w:p>
        </w:tc>
        <w:tc>
          <w:tcPr>
            <w:tcW w:w="2037"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11) 13 200</w:t>
            </w:r>
          </w:p>
        </w:tc>
        <w:tc>
          <w:tcPr>
            <w:tcW w:w="2263" w:type="dxa"/>
            <w:noWrap/>
            <w:vAlign w:val="bottom"/>
            <w:hideMark/>
          </w:tcPr>
          <w:p w:rsidR="006F6CA0" w:rsidRPr="006F6CA0" w:rsidRDefault="006F6CA0" w:rsidP="00823E40">
            <w:pPr>
              <w:spacing w:after="200" w:line="276" w:lineRule="auto"/>
              <w:jc w:val="right"/>
              <w:rPr>
                <w:rFonts w:ascii="Times New Roman" w:eastAsia="Times New Roman" w:hAnsi="Times New Roman" w:cs="Times New Roman"/>
                <w:color w:val="000000"/>
                <w:sz w:val="24"/>
                <w:szCs w:val="24"/>
                <w:lang w:eastAsia="ru-RU"/>
              </w:rPr>
            </w:pPr>
          </w:p>
        </w:tc>
      </w:tr>
      <w:tr w:rsidR="006F6CA0" w:rsidRPr="006F6CA0" w:rsidTr="003B7EF2">
        <w:trPr>
          <w:trHeight w:val="300"/>
        </w:trPr>
        <w:tc>
          <w:tcPr>
            <w:tcW w:w="2293"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27а) 27 600</w:t>
            </w:r>
          </w:p>
        </w:tc>
        <w:tc>
          <w:tcPr>
            <w:tcW w:w="2007" w:type="dxa"/>
            <w:noWrap/>
            <w:vAlign w:val="bottom"/>
            <w:hideMark/>
          </w:tcPr>
          <w:p w:rsidR="006F6CA0" w:rsidRPr="006F6CA0" w:rsidRDefault="006F6CA0" w:rsidP="00823E40">
            <w:pPr>
              <w:spacing w:after="200" w:line="276" w:lineRule="auto"/>
              <w:jc w:val="right"/>
              <w:rPr>
                <w:rFonts w:ascii="Times New Roman" w:eastAsia="Times New Roman" w:hAnsi="Times New Roman" w:cs="Times New Roman"/>
                <w:color w:val="000000"/>
                <w:sz w:val="24"/>
                <w:szCs w:val="24"/>
                <w:lang w:eastAsia="ru-RU"/>
              </w:rPr>
            </w:pPr>
          </w:p>
        </w:tc>
        <w:tc>
          <w:tcPr>
            <w:tcW w:w="381" w:type="dxa"/>
            <w:noWrap/>
            <w:vAlign w:val="bottom"/>
            <w:hideMark/>
          </w:tcPr>
          <w:p w:rsidR="006F6CA0" w:rsidRPr="006F6CA0" w:rsidRDefault="006F6CA0" w:rsidP="006F6CA0">
            <w:pPr>
              <w:spacing w:after="0" w:line="276" w:lineRule="auto"/>
              <w:rPr>
                <w:rFonts w:ascii="Times New Roman" w:eastAsia="Calibri" w:hAnsi="Times New Roman" w:cs="Times New Roman"/>
                <w:sz w:val="24"/>
                <w:szCs w:val="24"/>
                <w:lang w:eastAsia="ru-RU"/>
              </w:rPr>
            </w:pPr>
          </w:p>
        </w:tc>
        <w:tc>
          <w:tcPr>
            <w:tcW w:w="2037"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27а) 27 600</w:t>
            </w:r>
          </w:p>
        </w:tc>
        <w:tc>
          <w:tcPr>
            <w:tcW w:w="2263" w:type="dxa"/>
            <w:noWrap/>
            <w:vAlign w:val="bottom"/>
            <w:hideMark/>
          </w:tcPr>
          <w:p w:rsidR="006F6CA0" w:rsidRPr="006F6CA0" w:rsidRDefault="006F6CA0" w:rsidP="00823E40">
            <w:pPr>
              <w:spacing w:after="200" w:line="276" w:lineRule="auto"/>
              <w:jc w:val="right"/>
              <w:rPr>
                <w:rFonts w:ascii="Times New Roman" w:eastAsia="Times New Roman" w:hAnsi="Times New Roman" w:cs="Times New Roman"/>
                <w:color w:val="000000"/>
                <w:sz w:val="24"/>
                <w:szCs w:val="24"/>
                <w:lang w:eastAsia="ru-RU"/>
              </w:rPr>
            </w:pPr>
          </w:p>
        </w:tc>
      </w:tr>
      <w:tr w:rsidR="006F6CA0" w:rsidRPr="006F6CA0" w:rsidTr="003B7EF2">
        <w:trPr>
          <w:trHeight w:val="300"/>
        </w:trPr>
        <w:tc>
          <w:tcPr>
            <w:tcW w:w="2293"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27б) 42 000</w:t>
            </w:r>
          </w:p>
        </w:tc>
        <w:tc>
          <w:tcPr>
            <w:tcW w:w="2007" w:type="dxa"/>
            <w:noWrap/>
            <w:vAlign w:val="bottom"/>
            <w:hideMark/>
          </w:tcPr>
          <w:p w:rsidR="006F6CA0" w:rsidRPr="006F6CA0" w:rsidRDefault="006F6CA0" w:rsidP="00823E40">
            <w:pPr>
              <w:spacing w:after="200" w:line="276" w:lineRule="auto"/>
              <w:jc w:val="right"/>
              <w:rPr>
                <w:rFonts w:ascii="Times New Roman" w:eastAsia="Times New Roman" w:hAnsi="Times New Roman" w:cs="Times New Roman"/>
                <w:color w:val="000000"/>
                <w:sz w:val="24"/>
                <w:szCs w:val="24"/>
                <w:lang w:eastAsia="ru-RU"/>
              </w:rPr>
            </w:pPr>
          </w:p>
        </w:tc>
        <w:tc>
          <w:tcPr>
            <w:tcW w:w="381" w:type="dxa"/>
            <w:noWrap/>
            <w:vAlign w:val="bottom"/>
            <w:hideMark/>
          </w:tcPr>
          <w:p w:rsidR="006F6CA0" w:rsidRPr="006F6CA0" w:rsidRDefault="006F6CA0" w:rsidP="006F6CA0">
            <w:pPr>
              <w:spacing w:after="0" w:line="276" w:lineRule="auto"/>
              <w:rPr>
                <w:rFonts w:ascii="Times New Roman" w:eastAsia="Calibri" w:hAnsi="Times New Roman" w:cs="Times New Roman"/>
                <w:sz w:val="24"/>
                <w:szCs w:val="24"/>
                <w:lang w:eastAsia="ru-RU"/>
              </w:rPr>
            </w:pPr>
          </w:p>
        </w:tc>
        <w:tc>
          <w:tcPr>
            <w:tcW w:w="2037"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27б) 42 000</w:t>
            </w:r>
          </w:p>
        </w:tc>
        <w:tc>
          <w:tcPr>
            <w:tcW w:w="2263" w:type="dxa"/>
            <w:noWrap/>
            <w:vAlign w:val="bottom"/>
            <w:hideMark/>
          </w:tcPr>
          <w:p w:rsidR="006F6CA0" w:rsidRPr="006F6CA0" w:rsidRDefault="006F6CA0" w:rsidP="00823E40">
            <w:pPr>
              <w:spacing w:after="200" w:line="276" w:lineRule="auto"/>
              <w:jc w:val="right"/>
              <w:rPr>
                <w:rFonts w:ascii="Times New Roman" w:eastAsia="Times New Roman" w:hAnsi="Times New Roman" w:cs="Times New Roman"/>
                <w:color w:val="000000"/>
                <w:sz w:val="24"/>
                <w:szCs w:val="24"/>
                <w:lang w:eastAsia="ru-RU"/>
              </w:rPr>
            </w:pPr>
          </w:p>
        </w:tc>
      </w:tr>
      <w:tr w:rsidR="006F6CA0" w:rsidRPr="006F6CA0" w:rsidTr="003B7EF2">
        <w:trPr>
          <w:trHeight w:val="136"/>
        </w:trPr>
        <w:tc>
          <w:tcPr>
            <w:tcW w:w="2293"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 </w:t>
            </w:r>
          </w:p>
        </w:tc>
        <w:tc>
          <w:tcPr>
            <w:tcW w:w="2007" w:type="dxa"/>
            <w:noWrap/>
            <w:vAlign w:val="bottom"/>
            <w:hideMark/>
          </w:tcPr>
          <w:p w:rsidR="006F6CA0" w:rsidRPr="006F6CA0" w:rsidRDefault="006F6CA0" w:rsidP="00823E40">
            <w:pPr>
              <w:spacing w:after="200" w:line="276" w:lineRule="auto"/>
              <w:jc w:val="right"/>
              <w:rPr>
                <w:rFonts w:ascii="Times New Roman" w:eastAsia="Times New Roman" w:hAnsi="Times New Roman" w:cs="Times New Roman"/>
                <w:color w:val="000000"/>
                <w:sz w:val="24"/>
                <w:szCs w:val="24"/>
                <w:lang w:eastAsia="ru-RU"/>
              </w:rPr>
            </w:pPr>
          </w:p>
        </w:tc>
        <w:tc>
          <w:tcPr>
            <w:tcW w:w="381" w:type="dxa"/>
            <w:noWrap/>
            <w:vAlign w:val="bottom"/>
            <w:hideMark/>
          </w:tcPr>
          <w:p w:rsidR="006F6CA0" w:rsidRPr="006F6CA0" w:rsidRDefault="006F6CA0" w:rsidP="006F6CA0">
            <w:pPr>
              <w:spacing w:after="0" w:line="276" w:lineRule="auto"/>
              <w:rPr>
                <w:rFonts w:ascii="Times New Roman" w:eastAsia="Calibri" w:hAnsi="Times New Roman" w:cs="Times New Roman"/>
                <w:sz w:val="24"/>
                <w:szCs w:val="24"/>
                <w:lang w:eastAsia="ru-RU"/>
              </w:rPr>
            </w:pPr>
          </w:p>
        </w:tc>
        <w:tc>
          <w:tcPr>
            <w:tcW w:w="2037"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 </w:t>
            </w:r>
          </w:p>
        </w:tc>
        <w:tc>
          <w:tcPr>
            <w:tcW w:w="2263" w:type="dxa"/>
            <w:noWrap/>
            <w:vAlign w:val="bottom"/>
            <w:hideMark/>
          </w:tcPr>
          <w:p w:rsidR="006F6CA0" w:rsidRPr="006F6CA0" w:rsidRDefault="006F6CA0" w:rsidP="00823E40">
            <w:pPr>
              <w:spacing w:after="200" w:line="276" w:lineRule="auto"/>
              <w:jc w:val="right"/>
              <w:rPr>
                <w:rFonts w:ascii="Times New Roman" w:eastAsia="Times New Roman" w:hAnsi="Times New Roman" w:cs="Times New Roman"/>
                <w:color w:val="000000"/>
                <w:sz w:val="24"/>
                <w:szCs w:val="24"/>
                <w:lang w:eastAsia="ru-RU"/>
              </w:rPr>
            </w:pPr>
          </w:p>
        </w:tc>
      </w:tr>
      <w:tr w:rsidR="006F6CA0" w:rsidRPr="006F6CA0" w:rsidTr="003B7EF2">
        <w:trPr>
          <w:trHeight w:val="300"/>
        </w:trPr>
        <w:tc>
          <w:tcPr>
            <w:tcW w:w="2293" w:type="dxa"/>
            <w:tcBorders>
              <w:top w:val="single" w:sz="4" w:space="0" w:color="auto"/>
              <w:left w:val="nil"/>
              <w:bottom w:val="single" w:sz="4" w:space="0" w:color="auto"/>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СОД 272 000</w:t>
            </w:r>
          </w:p>
        </w:tc>
        <w:tc>
          <w:tcPr>
            <w:tcW w:w="2007" w:type="dxa"/>
            <w:tcBorders>
              <w:top w:val="single" w:sz="4" w:space="0" w:color="auto"/>
              <w:left w:val="nil"/>
              <w:bottom w:val="single" w:sz="4" w:space="0" w:color="auto"/>
              <w:right w:val="nil"/>
            </w:tcBorders>
            <w:noWrap/>
            <w:vAlign w:val="bottom"/>
            <w:hideMark/>
          </w:tcPr>
          <w:p w:rsidR="006F6CA0" w:rsidRPr="006F6CA0" w:rsidRDefault="006F6CA0" w:rsidP="00823E40">
            <w:pPr>
              <w:spacing w:after="0" w:line="240" w:lineRule="auto"/>
              <w:jc w:val="right"/>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СОК 100 000</w:t>
            </w:r>
          </w:p>
        </w:tc>
        <w:tc>
          <w:tcPr>
            <w:tcW w:w="381" w:type="dxa"/>
            <w:noWrap/>
            <w:vAlign w:val="bottom"/>
            <w:hideMark/>
          </w:tcPr>
          <w:p w:rsidR="006F6CA0" w:rsidRPr="006F6CA0" w:rsidRDefault="006F6CA0" w:rsidP="006F6CA0">
            <w:pPr>
              <w:spacing w:after="200" w:line="276" w:lineRule="auto"/>
              <w:rPr>
                <w:rFonts w:ascii="Times New Roman" w:eastAsia="Times New Roman" w:hAnsi="Times New Roman" w:cs="Times New Roman"/>
                <w:color w:val="000000"/>
                <w:sz w:val="24"/>
                <w:szCs w:val="24"/>
                <w:lang w:eastAsia="ru-RU"/>
              </w:rPr>
            </w:pPr>
          </w:p>
        </w:tc>
        <w:tc>
          <w:tcPr>
            <w:tcW w:w="2037" w:type="dxa"/>
            <w:tcBorders>
              <w:top w:val="single" w:sz="4" w:space="0" w:color="auto"/>
              <w:left w:val="nil"/>
              <w:bottom w:val="single" w:sz="4" w:space="0" w:color="auto"/>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СОД 266 800</w:t>
            </w:r>
          </w:p>
        </w:tc>
        <w:tc>
          <w:tcPr>
            <w:tcW w:w="2263" w:type="dxa"/>
            <w:tcBorders>
              <w:top w:val="single" w:sz="4" w:space="0" w:color="auto"/>
              <w:left w:val="nil"/>
              <w:bottom w:val="single" w:sz="4" w:space="0" w:color="auto"/>
              <w:right w:val="nil"/>
            </w:tcBorders>
            <w:noWrap/>
            <w:vAlign w:val="bottom"/>
            <w:hideMark/>
          </w:tcPr>
          <w:p w:rsidR="006F6CA0" w:rsidRPr="006F6CA0" w:rsidRDefault="006F6CA0" w:rsidP="00823E40">
            <w:pPr>
              <w:spacing w:after="0" w:line="240" w:lineRule="auto"/>
              <w:jc w:val="right"/>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СОК 112 000</w:t>
            </w:r>
          </w:p>
        </w:tc>
      </w:tr>
      <w:tr w:rsidR="006F6CA0" w:rsidRPr="006F6CA0" w:rsidTr="003B7EF2">
        <w:trPr>
          <w:trHeight w:val="300"/>
        </w:trPr>
        <w:tc>
          <w:tcPr>
            <w:tcW w:w="2293" w:type="dxa"/>
            <w:tcBorders>
              <w:top w:val="nil"/>
              <w:left w:val="nil"/>
              <w:bottom w:val="single" w:sz="4" w:space="0" w:color="auto"/>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lastRenderedPageBreak/>
              <w:t>СКД 172 000</w:t>
            </w:r>
          </w:p>
        </w:tc>
        <w:tc>
          <w:tcPr>
            <w:tcW w:w="2007" w:type="dxa"/>
            <w:noWrap/>
            <w:vAlign w:val="bottom"/>
            <w:hideMark/>
          </w:tcPr>
          <w:p w:rsidR="006F6CA0" w:rsidRPr="006F6CA0" w:rsidRDefault="006F6CA0" w:rsidP="006F6CA0">
            <w:pPr>
              <w:spacing w:after="200" w:line="276" w:lineRule="auto"/>
              <w:rPr>
                <w:rFonts w:ascii="Times New Roman" w:eastAsia="Times New Roman" w:hAnsi="Times New Roman" w:cs="Times New Roman"/>
                <w:color w:val="000000"/>
                <w:sz w:val="24"/>
                <w:szCs w:val="24"/>
                <w:lang w:eastAsia="ru-RU"/>
              </w:rPr>
            </w:pPr>
          </w:p>
        </w:tc>
        <w:tc>
          <w:tcPr>
            <w:tcW w:w="381" w:type="dxa"/>
            <w:noWrap/>
            <w:vAlign w:val="bottom"/>
            <w:hideMark/>
          </w:tcPr>
          <w:p w:rsidR="006F6CA0" w:rsidRPr="006F6CA0" w:rsidRDefault="006F6CA0" w:rsidP="006F6CA0">
            <w:pPr>
              <w:spacing w:after="0" w:line="276" w:lineRule="auto"/>
              <w:rPr>
                <w:rFonts w:ascii="Times New Roman" w:eastAsia="Calibri" w:hAnsi="Times New Roman" w:cs="Times New Roman"/>
                <w:sz w:val="24"/>
                <w:szCs w:val="24"/>
                <w:lang w:eastAsia="ru-RU"/>
              </w:rPr>
            </w:pPr>
          </w:p>
        </w:tc>
        <w:tc>
          <w:tcPr>
            <w:tcW w:w="2037" w:type="dxa"/>
            <w:tcBorders>
              <w:top w:val="nil"/>
              <w:left w:val="nil"/>
              <w:bottom w:val="single" w:sz="4" w:space="0" w:color="auto"/>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СКД 154 800</w:t>
            </w:r>
          </w:p>
        </w:tc>
        <w:tc>
          <w:tcPr>
            <w:tcW w:w="2263" w:type="dxa"/>
            <w:noWrap/>
            <w:vAlign w:val="bottom"/>
            <w:hideMark/>
          </w:tcPr>
          <w:p w:rsidR="006F6CA0" w:rsidRPr="006F6CA0" w:rsidRDefault="006F6CA0" w:rsidP="006F6CA0">
            <w:pPr>
              <w:spacing w:after="200" w:line="276" w:lineRule="auto"/>
              <w:rPr>
                <w:rFonts w:ascii="Times New Roman" w:eastAsia="Times New Roman" w:hAnsi="Times New Roman" w:cs="Times New Roman"/>
                <w:color w:val="000000"/>
                <w:sz w:val="24"/>
                <w:szCs w:val="24"/>
                <w:lang w:eastAsia="ru-RU"/>
              </w:rPr>
            </w:pPr>
          </w:p>
        </w:tc>
      </w:tr>
      <w:tr w:rsidR="006F6CA0" w:rsidRPr="006F6CA0" w:rsidTr="003B7EF2">
        <w:trPr>
          <w:trHeight w:val="615"/>
        </w:trPr>
        <w:tc>
          <w:tcPr>
            <w:tcW w:w="4300" w:type="dxa"/>
            <w:gridSpan w:val="2"/>
            <w:tcBorders>
              <w:top w:val="nil"/>
              <w:left w:val="nil"/>
              <w:bottom w:val="single" w:sz="4" w:space="0" w:color="auto"/>
              <w:right w:val="nil"/>
            </w:tcBorders>
            <w:vAlign w:val="center"/>
            <w:hideMark/>
          </w:tcPr>
          <w:p w:rsidR="006F6CA0" w:rsidRPr="006F6CA0" w:rsidRDefault="006F6CA0" w:rsidP="006F6CA0">
            <w:pPr>
              <w:spacing w:after="0" w:line="240" w:lineRule="auto"/>
              <w:jc w:val="center"/>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Счет 25 «Общепроизводственные затраты»</w:t>
            </w:r>
          </w:p>
        </w:tc>
        <w:tc>
          <w:tcPr>
            <w:tcW w:w="381" w:type="dxa"/>
            <w:noWrap/>
            <w:vAlign w:val="bottom"/>
            <w:hideMark/>
          </w:tcPr>
          <w:p w:rsidR="006F6CA0" w:rsidRPr="006F6CA0" w:rsidRDefault="006F6CA0" w:rsidP="006F6CA0">
            <w:pPr>
              <w:spacing w:after="200" w:line="276" w:lineRule="auto"/>
              <w:rPr>
                <w:rFonts w:ascii="Times New Roman" w:eastAsia="Times New Roman" w:hAnsi="Times New Roman" w:cs="Times New Roman"/>
                <w:color w:val="000000"/>
                <w:sz w:val="24"/>
                <w:szCs w:val="24"/>
                <w:lang w:eastAsia="ru-RU"/>
              </w:rPr>
            </w:pPr>
          </w:p>
        </w:tc>
        <w:tc>
          <w:tcPr>
            <w:tcW w:w="4300" w:type="dxa"/>
            <w:gridSpan w:val="2"/>
            <w:tcBorders>
              <w:top w:val="nil"/>
              <w:left w:val="nil"/>
              <w:bottom w:val="single" w:sz="4" w:space="0" w:color="auto"/>
              <w:right w:val="nil"/>
            </w:tcBorders>
            <w:vAlign w:val="center"/>
            <w:hideMark/>
          </w:tcPr>
          <w:p w:rsidR="006F6CA0" w:rsidRPr="006F6CA0" w:rsidRDefault="006F6CA0" w:rsidP="006F6CA0">
            <w:pPr>
              <w:spacing w:after="0" w:line="240" w:lineRule="auto"/>
              <w:jc w:val="center"/>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Счет 26 «Общехозяйственные затраты»</w:t>
            </w:r>
          </w:p>
        </w:tc>
      </w:tr>
      <w:tr w:rsidR="006F6CA0" w:rsidRPr="006F6CA0" w:rsidTr="003B7EF2">
        <w:trPr>
          <w:trHeight w:val="300"/>
        </w:trPr>
        <w:tc>
          <w:tcPr>
            <w:tcW w:w="2293"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 </w:t>
            </w:r>
          </w:p>
        </w:tc>
        <w:tc>
          <w:tcPr>
            <w:tcW w:w="2007" w:type="dxa"/>
            <w:noWrap/>
            <w:vAlign w:val="bottom"/>
            <w:hideMark/>
          </w:tcPr>
          <w:p w:rsidR="006F6CA0" w:rsidRPr="006F6CA0" w:rsidRDefault="006F6CA0" w:rsidP="006F6CA0">
            <w:pPr>
              <w:spacing w:after="200" w:line="276" w:lineRule="auto"/>
              <w:rPr>
                <w:rFonts w:ascii="Times New Roman" w:eastAsia="Times New Roman" w:hAnsi="Times New Roman" w:cs="Times New Roman"/>
                <w:color w:val="000000"/>
                <w:sz w:val="24"/>
                <w:szCs w:val="24"/>
                <w:lang w:eastAsia="ru-RU"/>
              </w:rPr>
            </w:pPr>
          </w:p>
        </w:tc>
        <w:tc>
          <w:tcPr>
            <w:tcW w:w="381" w:type="dxa"/>
            <w:noWrap/>
            <w:vAlign w:val="bottom"/>
            <w:hideMark/>
          </w:tcPr>
          <w:p w:rsidR="006F6CA0" w:rsidRPr="006F6CA0" w:rsidRDefault="006F6CA0" w:rsidP="006F6CA0">
            <w:pPr>
              <w:spacing w:after="0" w:line="276" w:lineRule="auto"/>
              <w:rPr>
                <w:rFonts w:ascii="Times New Roman" w:eastAsia="Calibri" w:hAnsi="Times New Roman" w:cs="Times New Roman"/>
                <w:sz w:val="24"/>
                <w:szCs w:val="24"/>
                <w:lang w:eastAsia="ru-RU"/>
              </w:rPr>
            </w:pPr>
          </w:p>
        </w:tc>
        <w:tc>
          <w:tcPr>
            <w:tcW w:w="2037"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 </w:t>
            </w:r>
          </w:p>
        </w:tc>
        <w:tc>
          <w:tcPr>
            <w:tcW w:w="2263" w:type="dxa"/>
            <w:noWrap/>
            <w:vAlign w:val="bottom"/>
            <w:hideMark/>
          </w:tcPr>
          <w:p w:rsidR="006F6CA0" w:rsidRPr="006F6CA0" w:rsidRDefault="006F6CA0" w:rsidP="006F6CA0">
            <w:pPr>
              <w:spacing w:after="200" w:line="276" w:lineRule="auto"/>
              <w:rPr>
                <w:rFonts w:ascii="Times New Roman" w:eastAsia="Times New Roman" w:hAnsi="Times New Roman" w:cs="Times New Roman"/>
                <w:color w:val="000000"/>
                <w:sz w:val="24"/>
                <w:szCs w:val="24"/>
                <w:lang w:eastAsia="ru-RU"/>
              </w:rPr>
            </w:pPr>
          </w:p>
        </w:tc>
      </w:tr>
      <w:tr w:rsidR="006F6CA0" w:rsidRPr="006F6CA0" w:rsidTr="003B7EF2">
        <w:trPr>
          <w:trHeight w:val="300"/>
        </w:trPr>
        <w:tc>
          <w:tcPr>
            <w:tcW w:w="2293"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6) 8 000</w:t>
            </w:r>
          </w:p>
        </w:tc>
        <w:tc>
          <w:tcPr>
            <w:tcW w:w="2007" w:type="dxa"/>
            <w:noWrap/>
            <w:vAlign w:val="bottom"/>
            <w:hideMark/>
          </w:tcPr>
          <w:p w:rsidR="006F6CA0" w:rsidRPr="006F6CA0" w:rsidRDefault="006F6CA0" w:rsidP="00823E40">
            <w:pPr>
              <w:spacing w:after="0" w:line="240" w:lineRule="auto"/>
              <w:jc w:val="right"/>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27) 55 200</w:t>
            </w:r>
          </w:p>
        </w:tc>
        <w:tc>
          <w:tcPr>
            <w:tcW w:w="381" w:type="dxa"/>
            <w:noWrap/>
            <w:vAlign w:val="bottom"/>
            <w:hideMark/>
          </w:tcPr>
          <w:p w:rsidR="006F6CA0" w:rsidRPr="006F6CA0" w:rsidRDefault="006F6CA0" w:rsidP="006F6CA0">
            <w:pPr>
              <w:spacing w:after="200" w:line="276" w:lineRule="auto"/>
              <w:rPr>
                <w:rFonts w:ascii="Times New Roman" w:eastAsia="Times New Roman" w:hAnsi="Times New Roman" w:cs="Times New Roman"/>
                <w:color w:val="000000"/>
                <w:sz w:val="24"/>
                <w:szCs w:val="24"/>
                <w:lang w:eastAsia="ru-RU"/>
              </w:rPr>
            </w:pPr>
          </w:p>
        </w:tc>
        <w:tc>
          <w:tcPr>
            <w:tcW w:w="2037"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6) 6 000</w:t>
            </w:r>
          </w:p>
        </w:tc>
        <w:tc>
          <w:tcPr>
            <w:tcW w:w="2263" w:type="dxa"/>
            <w:noWrap/>
            <w:vAlign w:val="bottom"/>
            <w:hideMark/>
          </w:tcPr>
          <w:p w:rsidR="006F6CA0" w:rsidRPr="006F6CA0" w:rsidRDefault="006F6CA0" w:rsidP="00823E40">
            <w:pPr>
              <w:spacing w:after="0" w:line="240" w:lineRule="auto"/>
              <w:jc w:val="right"/>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27) 84 000</w:t>
            </w:r>
          </w:p>
        </w:tc>
      </w:tr>
      <w:tr w:rsidR="006F6CA0" w:rsidRPr="006F6CA0" w:rsidTr="003B7EF2">
        <w:trPr>
          <w:trHeight w:val="300"/>
        </w:trPr>
        <w:tc>
          <w:tcPr>
            <w:tcW w:w="2293"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7) 4 000</w:t>
            </w:r>
          </w:p>
        </w:tc>
        <w:tc>
          <w:tcPr>
            <w:tcW w:w="2007" w:type="dxa"/>
            <w:noWrap/>
            <w:vAlign w:val="bottom"/>
            <w:hideMark/>
          </w:tcPr>
          <w:p w:rsidR="006F6CA0" w:rsidRPr="006F6CA0" w:rsidRDefault="006F6CA0" w:rsidP="00823E40">
            <w:pPr>
              <w:spacing w:after="200" w:line="276" w:lineRule="auto"/>
              <w:jc w:val="right"/>
              <w:rPr>
                <w:rFonts w:ascii="Times New Roman" w:eastAsia="Times New Roman" w:hAnsi="Times New Roman" w:cs="Times New Roman"/>
                <w:color w:val="000000"/>
                <w:sz w:val="24"/>
                <w:szCs w:val="24"/>
                <w:lang w:eastAsia="ru-RU"/>
              </w:rPr>
            </w:pPr>
          </w:p>
        </w:tc>
        <w:tc>
          <w:tcPr>
            <w:tcW w:w="381" w:type="dxa"/>
            <w:noWrap/>
            <w:vAlign w:val="bottom"/>
            <w:hideMark/>
          </w:tcPr>
          <w:p w:rsidR="006F6CA0" w:rsidRPr="006F6CA0" w:rsidRDefault="006F6CA0" w:rsidP="006F6CA0">
            <w:pPr>
              <w:spacing w:after="0" w:line="276" w:lineRule="auto"/>
              <w:rPr>
                <w:rFonts w:ascii="Times New Roman" w:eastAsia="Calibri" w:hAnsi="Times New Roman" w:cs="Times New Roman"/>
                <w:sz w:val="24"/>
                <w:szCs w:val="24"/>
                <w:lang w:eastAsia="ru-RU"/>
              </w:rPr>
            </w:pPr>
          </w:p>
        </w:tc>
        <w:tc>
          <w:tcPr>
            <w:tcW w:w="2037"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8) 8 000</w:t>
            </w:r>
          </w:p>
        </w:tc>
        <w:tc>
          <w:tcPr>
            <w:tcW w:w="2263" w:type="dxa"/>
            <w:noWrap/>
            <w:vAlign w:val="bottom"/>
            <w:hideMark/>
          </w:tcPr>
          <w:p w:rsidR="006F6CA0" w:rsidRPr="006F6CA0" w:rsidRDefault="006F6CA0" w:rsidP="00823E40">
            <w:pPr>
              <w:spacing w:after="200" w:line="276" w:lineRule="auto"/>
              <w:jc w:val="right"/>
              <w:rPr>
                <w:rFonts w:ascii="Times New Roman" w:eastAsia="Times New Roman" w:hAnsi="Times New Roman" w:cs="Times New Roman"/>
                <w:color w:val="000000"/>
                <w:sz w:val="24"/>
                <w:szCs w:val="24"/>
                <w:lang w:eastAsia="ru-RU"/>
              </w:rPr>
            </w:pPr>
          </w:p>
        </w:tc>
      </w:tr>
      <w:tr w:rsidR="006F6CA0" w:rsidRPr="006F6CA0" w:rsidTr="003B7EF2">
        <w:trPr>
          <w:trHeight w:val="300"/>
        </w:trPr>
        <w:tc>
          <w:tcPr>
            <w:tcW w:w="2293"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8) 12 000</w:t>
            </w:r>
          </w:p>
        </w:tc>
        <w:tc>
          <w:tcPr>
            <w:tcW w:w="2007" w:type="dxa"/>
            <w:noWrap/>
            <w:vAlign w:val="bottom"/>
            <w:hideMark/>
          </w:tcPr>
          <w:p w:rsidR="006F6CA0" w:rsidRPr="006F6CA0" w:rsidRDefault="006F6CA0" w:rsidP="00823E40">
            <w:pPr>
              <w:spacing w:after="200" w:line="276" w:lineRule="auto"/>
              <w:jc w:val="right"/>
              <w:rPr>
                <w:rFonts w:ascii="Times New Roman" w:eastAsia="Times New Roman" w:hAnsi="Times New Roman" w:cs="Times New Roman"/>
                <w:color w:val="000000"/>
                <w:sz w:val="24"/>
                <w:szCs w:val="24"/>
                <w:lang w:eastAsia="ru-RU"/>
              </w:rPr>
            </w:pPr>
          </w:p>
        </w:tc>
        <w:tc>
          <w:tcPr>
            <w:tcW w:w="381" w:type="dxa"/>
            <w:noWrap/>
            <w:vAlign w:val="bottom"/>
            <w:hideMark/>
          </w:tcPr>
          <w:p w:rsidR="006F6CA0" w:rsidRPr="006F6CA0" w:rsidRDefault="006F6CA0" w:rsidP="006F6CA0">
            <w:pPr>
              <w:spacing w:after="0" w:line="276" w:lineRule="auto"/>
              <w:rPr>
                <w:rFonts w:ascii="Times New Roman" w:eastAsia="Calibri" w:hAnsi="Times New Roman" w:cs="Times New Roman"/>
                <w:sz w:val="24"/>
                <w:szCs w:val="24"/>
                <w:lang w:eastAsia="ru-RU"/>
              </w:rPr>
            </w:pPr>
          </w:p>
        </w:tc>
        <w:tc>
          <w:tcPr>
            <w:tcW w:w="2037"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10) 28 000</w:t>
            </w:r>
          </w:p>
        </w:tc>
        <w:tc>
          <w:tcPr>
            <w:tcW w:w="2263" w:type="dxa"/>
            <w:noWrap/>
            <w:vAlign w:val="bottom"/>
            <w:hideMark/>
          </w:tcPr>
          <w:p w:rsidR="006F6CA0" w:rsidRPr="006F6CA0" w:rsidRDefault="006F6CA0" w:rsidP="00823E40">
            <w:pPr>
              <w:spacing w:after="200" w:line="276" w:lineRule="auto"/>
              <w:jc w:val="right"/>
              <w:rPr>
                <w:rFonts w:ascii="Times New Roman" w:eastAsia="Times New Roman" w:hAnsi="Times New Roman" w:cs="Times New Roman"/>
                <w:color w:val="000000"/>
                <w:sz w:val="24"/>
                <w:szCs w:val="24"/>
                <w:lang w:eastAsia="ru-RU"/>
              </w:rPr>
            </w:pPr>
          </w:p>
        </w:tc>
      </w:tr>
      <w:tr w:rsidR="006F6CA0" w:rsidRPr="006F6CA0" w:rsidTr="003B7EF2">
        <w:trPr>
          <w:trHeight w:val="300"/>
        </w:trPr>
        <w:tc>
          <w:tcPr>
            <w:tcW w:w="2293"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10) 24 000</w:t>
            </w:r>
          </w:p>
        </w:tc>
        <w:tc>
          <w:tcPr>
            <w:tcW w:w="2007" w:type="dxa"/>
            <w:noWrap/>
            <w:vAlign w:val="bottom"/>
            <w:hideMark/>
          </w:tcPr>
          <w:p w:rsidR="006F6CA0" w:rsidRPr="006F6CA0" w:rsidRDefault="006F6CA0" w:rsidP="00823E40">
            <w:pPr>
              <w:spacing w:after="200" w:line="276" w:lineRule="auto"/>
              <w:jc w:val="right"/>
              <w:rPr>
                <w:rFonts w:ascii="Times New Roman" w:eastAsia="Times New Roman" w:hAnsi="Times New Roman" w:cs="Times New Roman"/>
                <w:color w:val="000000"/>
                <w:sz w:val="24"/>
                <w:szCs w:val="24"/>
                <w:lang w:eastAsia="ru-RU"/>
              </w:rPr>
            </w:pPr>
          </w:p>
        </w:tc>
        <w:tc>
          <w:tcPr>
            <w:tcW w:w="381" w:type="dxa"/>
            <w:noWrap/>
            <w:vAlign w:val="bottom"/>
            <w:hideMark/>
          </w:tcPr>
          <w:p w:rsidR="006F6CA0" w:rsidRPr="006F6CA0" w:rsidRDefault="006F6CA0" w:rsidP="006F6CA0">
            <w:pPr>
              <w:spacing w:after="0" w:line="276" w:lineRule="auto"/>
              <w:rPr>
                <w:rFonts w:ascii="Times New Roman" w:eastAsia="Calibri" w:hAnsi="Times New Roman" w:cs="Times New Roman"/>
                <w:sz w:val="24"/>
                <w:szCs w:val="24"/>
                <w:lang w:eastAsia="ru-RU"/>
              </w:rPr>
            </w:pPr>
          </w:p>
        </w:tc>
        <w:tc>
          <w:tcPr>
            <w:tcW w:w="2037"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11) 8 400</w:t>
            </w:r>
          </w:p>
        </w:tc>
        <w:tc>
          <w:tcPr>
            <w:tcW w:w="2263" w:type="dxa"/>
            <w:noWrap/>
            <w:vAlign w:val="bottom"/>
            <w:hideMark/>
          </w:tcPr>
          <w:p w:rsidR="006F6CA0" w:rsidRPr="006F6CA0" w:rsidRDefault="006F6CA0" w:rsidP="00823E40">
            <w:pPr>
              <w:spacing w:after="200" w:line="276" w:lineRule="auto"/>
              <w:jc w:val="right"/>
              <w:rPr>
                <w:rFonts w:ascii="Times New Roman" w:eastAsia="Times New Roman" w:hAnsi="Times New Roman" w:cs="Times New Roman"/>
                <w:color w:val="000000"/>
                <w:sz w:val="24"/>
                <w:szCs w:val="24"/>
                <w:lang w:eastAsia="ru-RU"/>
              </w:rPr>
            </w:pPr>
          </w:p>
        </w:tc>
      </w:tr>
      <w:tr w:rsidR="006F6CA0" w:rsidRPr="006F6CA0" w:rsidTr="003B7EF2">
        <w:trPr>
          <w:trHeight w:val="300"/>
        </w:trPr>
        <w:tc>
          <w:tcPr>
            <w:tcW w:w="2293"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11) 7 200</w:t>
            </w:r>
          </w:p>
        </w:tc>
        <w:tc>
          <w:tcPr>
            <w:tcW w:w="2007" w:type="dxa"/>
            <w:noWrap/>
            <w:vAlign w:val="bottom"/>
            <w:hideMark/>
          </w:tcPr>
          <w:p w:rsidR="006F6CA0" w:rsidRPr="006F6CA0" w:rsidRDefault="006F6CA0" w:rsidP="00823E40">
            <w:pPr>
              <w:spacing w:after="200" w:line="276" w:lineRule="auto"/>
              <w:jc w:val="right"/>
              <w:rPr>
                <w:rFonts w:ascii="Times New Roman" w:eastAsia="Times New Roman" w:hAnsi="Times New Roman" w:cs="Times New Roman"/>
                <w:color w:val="000000"/>
                <w:sz w:val="24"/>
                <w:szCs w:val="24"/>
                <w:lang w:eastAsia="ru-RU"/>
              </w:rPr>
            </w:pPr>
          </w:p>
        </w:tc>
        <w:tc>
          <w:tcPr>
            <w:tcW w:w="381" w:type="dxa"/>
            <w:noWrap/>
            <w:vAlign w:val="bottom"/>
            <w:hideMark/>
          </w:tcPr>
          <w:p w:rsidR="006F6CA0" w:rsidRPr="006F6CA0" w:rsidRDefault="006F6CA0" w:rsidP="006F6CA0">
            <w:pPr>
              <w:spacing w:after="0" w:line="276" w:lineRule="auto"/>
              <w:rPr>
                <w:rFonts w:ascii="Times New Roman" w:eastAsia="Calibri" w:hAnsi="Times New Roman" w:cs="Times New Roman"/>
                <w:sz w:val="24"/>
                <w:szCs w:val="24"/>
                <w:lang w:eastAsia="ru-RU"/>
              </w:rPr>
            </w:pPr>
          </w:p>
        </w:tc>
        <w:tc>
          <w:tcPr>
            <w:tcW w:w="2037"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17) 10 000</w:t>
            </w:r>
          </w:p>
        </w:tc>
        <w:tc>
          <w:tcPr>
            <w:tcW w:w="2263" w:type="dxa"/>
            <w:noWrap/>
            <w:vAlign w:val="bottom"/>
            <w:hideMark/>
          </w:tcPr>
          <w:p w:rsidR="006F6CA0" w:rsidRPr="006F6CA0" w:rsidRDefault="006F6CA0" w:rsidP="00823E40">
            <w:pPr>
              <w:spacing w:after="200" w:line="276" w:lineRule="auto"/>
              <w:jc w:val="right"/>
              <w:rPr>
                <w:rFonts w:ascii="Times New Roman" w:eastAsia="Times New Roman" w:hAnsi="Times New Roman" w:cs="Times New Roman"/>
                <w:color w:val="000000"/>
                <w:sz w:val="24"/>
                <w:szCs w:val="24"/>
                <w:lang w:eastAsia="ru-RU"/>
              </w:rPr>
            </w:pPr>
          </w:p>
        </w:tc>
      </w:tr>
      <w:tr w:rsidR="006F6CA0" w:rsidRPr="006F6CA0" w:rsidTr="003B7EF2">
        <w:trPr>
          <w:trHeight w:val="300"/>
        </w:trPr>
        <w:tc>
          <w:tcPr>
            <w:tcW w:w="2293"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 </w:t>
            </w:r>
          </w:p>
        </w:tc>
        <w:tc>
          <w:tcPr>
            <w:tcW w:w="2007" w:type="dxa"/>
            <w:noWrap/>
            <w:vAlign w:val="bottom"/>
            <w:hideMark/>
          </w:tcPr>
          <w:p w:rsidR="006F6CA0" w:rsidRPr="006F6CA0" w:rsidRDefault="006F6CA0" w:rsidP="00823E40">
            <w:pPr>
              <w:spacing w:after="200" w:line="276" w:lineRule="auto"/>
              <w:jc w:val="right"/>
              <w:rPr>
                <w:rFonts w:ascii="Times New Roman" w:eastAsia="Times New Roman" w:hAnsi="Times New Roman" w:cs="Times New Roman"/>
                <w:color w:val="000000"/>
                <w:sz w:val="24"/>
                <w:szCs w:val="24"/>
                <w:lang w:eastAsia="ru-RU"/>
              </w:rPr>
            </w:pPr>
          </w:p>
        </w:tc>
        <w:tc>
          <w:tcPr>
            <w:tcW w:w="381" w:type="dxa"/>
            <w:noWrap/>
            <w:vAlign w:val="bottom"/>
            <w:hideMark/>
          </w:tcPr>
          <w:p w:rsidR="006F6CA0" w:rsidRPr="006F6CA0" w:rsidRDefault="006F6CA0" w:rsidP="006F6CA0">
            <w:pPr>
              <w:spacing w:after="0" w:line="276" w:lineRule="auto"/>
              <w:rPr>
                <w:rFonts w:ascii="Times New Roman" w:eastAsia="Calibri" w:hAnsi="Times New Roman" w:cs="Times New Roman"/>
                <w:sz w:val="24"/>
                <w:szCs w:val="24"/>
                <w:lang w:eastAsia="ru-RU"/>
              </w:rPr>
            </w:pPr>
          </w:p>
        </w:tc>
        <w:tc>
          <w:tcPr>
            <w:tcW w:w="2037"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21) 23 600</w:t>
            </w:r>
          </w:p>
        </w:tc>
        <w:tc>
          <w:tcPr>
            <w:tcW w:w="2263" w:type="dxa"/>
            <w:noWrap/>
            <w:vAlign w:val="bottom"/>
            <w:hideMark/>
          </w:tcPr>
          <w:p w:rsidR="006F6CA0" w:rsidRPr="006F6CA0" w:rsidRDefault="006F6CA0" w:rsidP="00823E40">
            <w:pPr>
              <w:spacing w:after="200" w:line="276" w:lineRule="auto"/>
              <w:jc w:val="right"/>
              <w:rPr>
                <w:rFonts w:ascii="Times New Roman" w:eastAsia="Times New Roman" w:hAnsi="Times New Roman" w:cs="Times New Roman"/>
                <w:color w:val="000000"/>
                <w:sz w:val="24"/>
                <w:szCs w:val="24"/>
                <w:lang w:eastAsia="ru-RU"/>
              </w:rPr>
            </w:pPr>
          </w:p>
        </w:tc>
      </w:tr>
      <w:tr w:rsidR="006F6CA0" w:rsidRPr="006F6CA0" w:rsidTr="003B7EF2">
        <w:trPr>
          <w:trHeight w:val="300"/>
        </w:trPr>
        <w:tc>
          <w:tcPr>
            <w:tcW w:w="2293" w:type="dxa"/>
            <w:tcBorders>
              <w:top w:val="single" w:sz="4" w:space="0" w:color="auto"/>
              <w:left w:val="nil"/>
              <w:bottom w:val="single" w:sz="4" w:space="0" w:color="auto"/>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СОД 55 200</w:t>
            </w:r>
          </w:p>
        </w:tc>
        <w:tc>
          <w:tcPr>
            <w:tcW w:w="2007" w:type="dxa"/>
            <w:tcBorders>
              <w:top w:val="single" w:sz="4" w:space="0" w:color="auto"/>
              <w:left w:val="nil"/>
              <w:bottom w:val="single" w:sz="4" w:space="0" w:color="auto"/>
              <w:right w:val="nil"/>
            </w:tcBorders>
            <w:noWrap/>
            <w:vAlign w:val="bottom"/>
            <w:hideMark/>
          </w:tcPr>
          <w:p w:rsidR="006F6CA0" w:rsidRPr="006F6CA0" w:rsidRDefault="006F6CA0" w:rsidP="00823E40">
            <w:pPr>
              <w:spacing w:after="0" w:line="240" w:lineRule="auto"/>
              <w:jc w:val="right"/>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СОК 55 200</w:t>
            </w:r>
          </w:p>
        </w:tc>
        <w:tc>
          <w:tcPr>
            <w:tcW w:w="381" w:type="dxa"/>
            <w:noWrap/>
            <w:vAlign w:val="bottom"/>
            <w:hideMark/>
          </w:tcPr>
          <w:p w:rsidR="006F6CA0" w:rsidRPr="006F6CA0" w:rsidRDefault="006F6CA0" w:rsidP="006F6CA0">
            <w:pPr>
              <w:spacing w:after="200" w:line="276" w:lineRule="auto"/>
              <w:rPr>
                <w:rFonts w:ascii="Times New Roman" w:eastAsia="Times New Roman" w:hAnsi="Times New Roman" w:cs="Times New Roman"/>
                <w:color w:val="000000"/>
                <w:sz w:val="24"/>
                <w:szCs w:val="24"/>
                <w:lang w:eastAsia="ru-RU"/>
              </w:rPr>
            </w:pPr>
          </w:p>
        </w:tc>
        <w:tc>
          <w:tcPr>
            <w:tcW w:w="2037" w:type="dxa"/>
            <w:tcBorders>
              <w:top w:val="single" w:sz="4" w:space="0" w:color="auto"/>
              <w:left w:val="nil"/>
              <w:bottom w:val="single" w:sz="4" w:space="0" w:color="auto"/>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СОД 84 000</w:t>
            </w:r>
          </w:p>
        </w:tc>
        <w:tc>
          <w:tcPr>
            <w:tcW w:w="2263" w:type="dxa"/>
            <w:tcBorders>
              <w:top w:val="single" w:sz="4" w:space="0" w:color="auto"/>
              <w:left w:val="nil"/>
              <w:bottom w:val="single" w:sz="4" w:space="0" w:color="auto"/>
              <w:right w:val="nil"/>
            </w:tcBorders>
            <w:noWrap/>
            <w:vAlign w:val="bottom"/>
            <w:hideMark/>
          </w:tcPr>
          <w:p w:rsidR="006F6CA0" w:rsidRPr="006F6CA0" w:rsidRDefault="006F6CA0" w:rsidP="00823E40">
            <w:pPr>
              <w:spacing w:after="0" w:line="240" w:lineRule="auto"/>
              <w:jc w:val="right"/>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СОК 84 000</w:t>
            </w:r>
          </w:p>
        </w:tc>
      </w:tr>
      <w:tr w:rsidR="006F6CA0" w:rsidRPr="006F6CA0" w:rsidTr="003B7EF2">
        <w:trPr>
          <w:trHeight w:val="300"/>
        </w:trPr>
        <w:tc>
          <w:tcPr>
            <w:tcW w:w="2293"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 </w:t>
            </w:r>
          </w:p>
        </w:tc>
        <w:tc>
          <w:tcPr>
            <w:tcW w:w="2007" w:type="dxa"/>
            <w:noWrap/>
            <w:vAlign w:val="bottom"/>
            <w:hideMark/>
          </w:tcPr>
          <w:p w:rsidR="006F6CA0" w:rsidRPr="006F6CA0" w:rsidRDefault="006F6CA0" w:rsidP="006F6CA0">
            <w:pPr>
              <w:spacing w:after="200" w:line="276" w:lineRule="auto"/>
              <w:rPr>
                <w:rFonts w:ascii="Times New Roman" w:eastAsia="Times New Roman" w:hAnsi="Times New Roman" w:cs="Times New Roman"/>
                <w:color w:val="000000"/>
                <w:sz w:val="24"/>
                <w:szCs w:val="24"/>
                <w:lang w:eastAsia="ru-RU"/>
              </w:rPr>
            </w:pPr>
          </w:p>
        </w:tc>
        <w:tc>
          <w:tcPr>
            <w:tcW w:w="381" w:type="dxa"/>
            <w:noWrap/>
            <w:vAlign w:val="bottom"/>
            <w:hideMark/>
          </w:tcPr>
          <w:p w:rsidR="006F6CA0" w:rsidRPr="006F6CA0" w:rsidRDefault="006F6CA0" w:rsidP="006F6CA0">
            <w:pPr>
              <w:spacing w:after="0" w:line="276" w:lineRule="auto"/>
              <w:rPr>
                <w:rFonts w:ascii="Times New Roman" w:eastAsia="Calibri" w:hAnsi="Times New Roman" w:cs="Times New Roman"/>
                <w:sz w:val="24"/>
                <w:szCs w:val="24"/>
                <w:lang w:eastAsia="ru-RU"/>
              </w:rPr>
            </w:pPr>
          </w:p>
        </w:tc>
        <w:tc>
          <w:tcPr>
            <w:tcW w:w="2037"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 </w:t>
            </w:r>
          </w:p>
        </w:tc>
        <w:tc>
          <w:tcPr>
            <w:tcW w:w="2263" w:type="dxa"/>
            <w:noWrap/>
            <w:vAlign w:val="bottom"/>
            <w:hideMark/>
          </w:tcPr>
          <w:p w:rsidR="006F6CA0" w:rsidRPr="006F6CA0" w:rsidRDefault="006F6CA0" w:rsidP="006F6CA0">
            <w:pPr>
              <w:spacing w:after="200" w:line="276" w:lineRule="auto"/>
              <w:rPr>
                <w:rFonts w:ascii="Times New Roman" w:eastAsia="Times New Roman" w:hAnsi="Times New Roman" w:cs="Times New Roman"/>
                <w:color w:val="000000"/>
                <w:sz w:val="24"/>
                <w:szCs w:val="24"/>
                <w:lang w:eastAsia="ru-RU"/>
              </w:rPr>
            </w:pPr>
          </w:p>
        </w:tc>
      </w:tr>
      <w:tr w:rsidR="006F6CA0" w:rsidRPr="006F6CA0" w:rsidTr="003B7EF2">
        <w:trPr>
          <w:trHeight w:val="300"/>
        </w:trPr>
        <w:tc>
          <w:tcPr>
            <w:tcW w:w="2293" w:type="dxa"/>
            <w:noWrap/>
            <w:vAlign w:val="bottom"/>
            <w:hideMark/>
          </w:tcPr>
          <w:p w:rsidR="006F6CA0" w:rsidRPr="006F6CA0" w:rsidRDefault="006F6CA0" w:rsidP="006F6CA0">
            <w:pPr>
              <w:spacing w:after="0" w:line="276" w:lineRule="auto"/>
              <w:rPr>
                <w:rFonts w:ascii="Times New Roman" w:eastAsia="Calibri" w:hAnsi="Times New Roman" w:cs="Times New Roman"/>
                <w:sz w:val="24"/>
                <w:szCs w:val="24"/>
                <w:lang w:eastAsia="ru-RU"/>
              </w:rPr>
            </w:pPr>
          </w:p>
        </w:tc>
        <w:tc>
          <w:tcPr>
            <w:tcW w:w="2007" w:type="dxa"/>
            <w:noWrap/>
            <w:vAlign w:val="bottom"/>
            <w:hideMark/>
          </w:tcPr>
          <w:p w:rsidR="006F6CA0" w:rsidRPr="006F6CA0" w:rsidRDefault="006F6CA0" w:rsidP="006F6CA0">
            <w:pPr>
              <w:spacing w:after="0" w:line="276" w:lineRule="auto"/>
              <w:rPr>
                <w:rFonts w:ascii="Times New Roman" w:eastAsia="Calibri" w:hAnsi="Times New Roman" w:cs="Times New Roman"/>
                <w:sz w:val="24"/>
                <w:szCs w:val="24"/>
                <w:lang w:eastAsia="ru-RU"/>
              </w:rPr>
            </w:pPr>
          </w:p>
        </w:tc>
        <w:tc>
          <w:tcPr>
            <w:tcW w:w="381" w:type="dxa"/>
            <w:noWrap/>
            <w:vAlign w:val="bottom"/>
            <w:hideMark/>
          </w:tcPr>
          <w:p w:rsidR="006F6CA0" w:rsidRPr="006F6CA0" w:rsidRDefault="006F6CA0" w:rsidP="006F6CA0">
            <w:pPr>
              <w:spacing w:after="0" w:line="276" w:lineRule="auto"/>
              <w:rPr>
                <w:rFonts w:ascii="Times New Roman" w:eastAsia="Calibri" w:hAnsi="Times New Roman" w:cs="Times New Roman"/>
                <w:sz w:val="24"/>
                <w:szCs w:val="24"/>
                <w:lang w:eastAsia="ru-RU"/>
              </w:rPr>
            </w:pPr>
          </w:p>
        </w:tc>
        <w:tc>
          <w:tcPr>
            <w:tcW w:w="2037" w:type="dxa"/>
            <w:noWrap/>
            <w:vAlign w:val="bottom"/>
            <w:hideMark/>
          </w:tcPr>
          <w:p w:rsidR="006F6CA0" w:rsidRPr="006F6CA0" w:rsidRDefault="006F6CA0" w:rsidP="006F6CA0">
            <w:pPr>
              <w:spacing w:after="0" w:line="276" w:lineRule="auto"/>
              <w:rPr>
                <w:rFonts w:ascii="Times New Roman" w:eastAsia="Calibri" w:hAnsi="Times New Roman" w:cs="Times New Roman"/>
                <w:sz w:val="24"/>
                <w:szCs w:val="24"/>
                <w:lang w:eastAsia="ru-RU"/>
              </w:rPr>
            </w:pPr>
          </w:p>
        </w:tc>
        <w:tc>
          <w:tcPr>
            <w:tcW w:w="2263" w:type="dxa"/>
            <w:noWrap/>
            <w:vAlign w:val="bottom"/>
            <w:hideMark/>
          </w:tcPr>
          <w:p w:rsidR="006F6CA0" w:rsidRPr="006F6CA0" w:rsidRDefault="006F6CA0" w:rsidP="006F6CA0">
            <w:pPr>
              <w:spacing w:after="0" w:line="276" w:lineRule="auto"/>
              <w:rPr>
                <w:rFonts w:ascii="Times New Roman" w:eastAsia="Calibri" w:hAnsi="Times New Roman" w:cs="Times New Roman"/>
                <w:sz w:val="24"/>
                <w:szCs w:val="24"/>
                <w:lang w:eastAsia="ru-RU"/>
              </w:rPr>
            </w:pPr>
          </w:p>
        </w:tc>
      </w:tr>
      <w:tr w:rsidR="006F6CA0" w:rsidRPr="006F6CA0" w:rsidTr="003B7EF2">
        <w:trPr>
          <w:trHeight w:val="615"/>
        </w:trPr>
        <w:tc>
          <w:tcPr>
            <w:tcW w:w="4300" w:type="dxa"/>
            <w:gridSpan w:val="2"/>
            <w:tcBorders>
              <w:top w:val="nil"/>
              <w:left w:val="nil"/>
              <w:bottom w:val="single" w:sz="4" w:space="0" w:color="auto"/>
              <w:right w:val="nil"/>
            </w:tcBorders>
            <w:vAlign w:val="center"/>
            <w:hideMark/>
          </w:tcPr>
          <w:p w:rsidR="006F6CA0" w:rsidRPr="006F6CA0" w:rsidRDefault="006F6CA0" w:rsidP="006F6CA0">
            <w:pPr>
              <w:spacing w:after="0" w:line="240" w:lineRule="auto"/>
              <w:jc w:val="center"/>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Счет 43 «Готовая продукция»</w:t>
            </w:r>
          </w:p>
        </w:tc>
        <w:tc>
          <w:tcPr>
            <w:tcW w:w="381" w:type="dxa"/>
            <w:noWrap/>
            <w:vAlign w:val="bottom"/>
            <w:hideMark/>
          </w:tcPr>
          <w:p w:rsidR="006F6CA0" w:rsidRPr="006F6CA0" w:rsidRDefault="006F6CA0" w:rsidP="006F6CA0">
            <w:pPr>
              <w:spacing w:after="200" w:line="276" w:lineRule="auto"/>
              <w:rPr>
                <w:rFonts w:ascii="Times New Roman" w:eastAsia="Times New Roman" w:hAnsi="Times New Roman" w:cs="Times New Roman"/>
                <w:color w:val="000000"/>
                <w:sz w:val="24"/>
                <w:szCs w:val="24"/>
                <w:lang w:eastAsia="ru-RU"/>
              </w:rPr>
            </w:pPr>
          </w:p>
        </w:tc>
        <w:tc>
          <w:tcPr>
            <w:tcW w:w="4300" w:type="dxa"/>
            <w:gridSpan w:val="2"/>
            <w:tcBorders>
              <w:top w:val="nil"/>
              <w:left w:val="nil"/>
              <w:bottom w:val="single" w:sz="4" w:space="0" w:color="auto"/>
              <w:right w:val="nil"/>
            </w:tcBorders>
            <w:vAlign w:val="center"/>
            <w:hideMark/>
          </w:tcPr>
          <w:p w:rsidR="006F6CA0" w:rsidRPr="006F6CA0" w:rsidRDefault="006F6CA0" w:rsidP="006F6CA0">
            <w:pPr>
              <w:spacing w:after="0" w:line="240" w:lineRule="auto"/>
              <w:jc w:val="center"/>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Счет 44 «Расходы на продажу»</w:t>
            </w:r>
          </w:p>
        </w:tc>
      </w:tr>
      <w:tr w:rsidR="006F6CA0" w:rsidRPr="006F6CA0" w:rsidTr="003B7EF2">
        <w:trPr>
          <w:trHeight w:val="300"/>
        </w:trPr>
        <w:tc>
          <w:tcPr>
            <w:tcW w:w="2293" w:type="dxa"/>
            <w:tcBorders>
              <w:top w:val="nil"/>
              <w:left w:val="nil"/>
              <w:bottom w:val="single" w:sz="4" w:space="0" w:color="auto"/>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СНД 0</w:t>
            </w:r>
          </w:p>
        </w:tc>
        <w:tc>
          <w:tcPr>
            <w:tcW w:w="2007" w:type="dxa"/>
            <w:noWrap/>
            <w:vAlign w:val="bottom"/>
            <w:hideMark/>
          </w:tcPr>
          <w:p w:rsidR="006F6CA0" w:rsidRPr="006F6CA0" w:rsidRDefault="006F6CA0" w:rsidP="006F6CA0">
            <w:pPr>
              <w:spacing w:after="200" w:line="276" w:lineRule="auto"/>
              <w:rPr>
                <w:rFonts w:ascii="Times New Roman" w:eastAsia="Times New Roman" w:hAnsi="Times New Roman" w:cs="Times New Roman"/>
                <w:color w:val="000000"/>
                <w:sz w:val="24"/>
                <w:szCs w:val="24"/>
                <w:lang w:eastAsia="ru-RU"/>
              </w:rPr>
            </w:pPr>
          </w:p>
        </w:tc>
        <w:tc>
          <w:tcPr>
            <w:tcW w:w="381" w:type="dxa"/>
            <w:noWrap/>
            <w:vAlign w:val="bottom"/>
            <w:hideMark/>
          </w:tcPr>
          <w:p w:rsidR="006F6CA0" w:rsidRPr="006F6CA0" w:rsidRDefault="006F6CA0" w:rsidP="006F6CA0">
            <w:pPr>
              <w:spacing w:after="0" w:line="276" w:lineRule="auto"/>
              <w:rPr>
                <w:rFonts w:ascii="Times New Roman" w:eastAsia="Calibri" w:hAnsi="Times New Roman" w:cs="Times New Roman"/>
                <w:sz w:val="24"/>
                <w:szCs w:val="24"/>
                <w:lang w:eastAsia="ru-RU"/>
              </w:rPr>
            </w:pPr>
          </w:p>
        </w:tc>
        <w:tc>
          <w:tcPr>
            <w:tcW w:w="2037"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 </w:t>
            </w:r>
          </w:p>
        </w:tc>
        <w:tc>
          <w:tcPr>
            <w:tcW w:w="2263" w:type="dxa"/>
            <w:noWrap/>
            <w:vAlign w:val="bottom"/>
            <w:hideMark/>
          </w:tcPr>
          <w:p w:rsidR="006F6CA0" w:rsidRPr="006F6CA0" w:rsidRDefault="006F6CA0" w:rsidP="006F6CA0">
            <w:pPr>
              <w:spacing w:after="200" w:line="276" w:lineRule="auto"/>
              <w:rPr>
                <w:rFonts w:ascii="Times New Roman" w:eastAsia="Times New Roman" w:hAnsi="Times New Roman" w:cs="Times New Roman"/>
                <w:color w:val="000000"/>
                <w:sz w:val="24"/>
                <w:szCs w:val="24"/>
                <w:lang w:eastAsia="ru-RU"/>
              </w:rPr>
            </w:pPr>
          </w:p>
        </w:tc>
      </w:tr>
      <w:tr w:rsidR="006F6CA0" w:rsidRPr="006F6CA0" w:rsidTr="003B7EF2">
        <w:trPr>
          <w:trHeight w:val="300"/>
        </w:trPr>
        <w:tc>
          <w:tcPr>
            <w:tcW w:w="2293"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28) 212 000</w:t>
            </w:r>
          </w:p>
        </w:tc>
        <w:tc>
          <w:tcPr>
            <w:tcW w:w="2007" w:type="dxa"/>
            <w:noWrap/>
            <w:vAlign w:val="bottom"/>
            <w:hideMark/>
          </w:tcPr>
          <w:p w:rsidR="006F6CA0" w:rsidRPr="006F6CA0" w:rsidRDefault="006F6CA0" w:rsidP="00823E40">
            <w:pPr>
              <w:spacing w:after="0" w:line="240" w:lineRule="auto"/>
              <w:jc w:val="right"/>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30) 96 000</w:t>
            </w:r>
          </w:p>
        </w:tc>
        <w:tc>
          <w:tcPr>
            <w:tcW w:w="381" w:type="dxa"/>
            <w:noWrap/>
            <w:vAlign w:val="bottom"/>
            <w:hideMark/>
          </w:tcPr>
          <w:p w:rsidR="006F6CA0" w:rsidRPr="006F6CA0" w:rsidRDefault="006F6CA0" w:rsidP="006F6CA0">
            <w:pPr>
              <w:spacing w:after="200" w:line="276" w:lineRule="auto"/>
              <w:rPr>
                <w:rFonts w:ascii="Times New Roman" w:eastAsia="Times New Roman" w:hAnsi="Times New Roman" w:cs="Times New Roman"/>
                <w:color w:val="000000"/>
                <w:sz w:val="24"/>
                <w:szCs w:val="24"/>
                <w:lang w:eastAsia="ru-RU"/>
              </w:rPr>
            </w:pPr>
          </w:p>
        </w:tc>
        <w:tc>
          <w:tcPr>
            <w:tcW w:w="2037"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29) 4 400</w:t>
            </w:r>
          </w:p>
        </w:tc>
        <w:tc>
          <w:tcPr>
            <w:tcW w:w="2263" w:type="dxa"/>
            <w:noWrap/>
            <w:vAlign w:val="bottom"/>
            <w:hideMark/>
          </w:tcPr>
          <w:p w:rsidR="006F6CA0" w:rsidRPr="006F6CA0" w:rsidRDefault="006F6CA0" w:rsidP="00823E40">
            <w:pPr>
              <w:spacing w:after="0" w:line="240" w:lineRule="auto"/>
              <w:jc w:val="right"/>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38) 4 400</w:t>
            </w:r>
          </w:p>
        </w:tc>
      </w:tr>
      <w:tr w:rsidR="006F6CA0" w:rsidRPr="006F6CA0" w:rsidTr="003B7EF2">
        <w:trPr>
          <w:trHeight w:val="300"/>
        </w:trPr>
        <w:tc>
          <w:tcPr>
            <w:tcW w:w="2293"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p>
        </w:tc>
        <w:tc>
          <w:tcPr>
            <w:tcW w:w="2007" w:type="dxa"/>
            <w:noWrap/>
            <w:vAlign w:val="bottom"/>
            <w:hideMark/>
          </w:tcPr>
          <w:p w:rsidR="006F6CA0" w:rsidRPr="006F6CA0" w:rsidRDefault="006F6CA0" w:rsidP="00823E40">
            <w:pPr>
              <w:spacing w:after="0" w:line="240" w:lineRule="auto"/>
              <w:jc w:val="right"/>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37) 108 000</w:t>
            </w:r>
          </w:p>
        </w:tc>
        <w:tc>
          <w:tcPr>
            <w:tcW w:w="381" w:type="dxa"/>
            <w:noWrap/>
            <w:vAlign w:val="bottom"/>
            <w:hideMark/>
          </w:tcPr>
          <w:p w:rsidR="006F6CA0" w:rsidRPr="006F6CA0" w:rsidRDefault="006F6CA0" w:rsidP="006F6CA0">
            <w:pPr>
              <w:spacing w:after="200" w:line="276" w:lineRule="auto"/>
              <w:rPr>
                <w:rFonts w:ascii="Times New Roman" w:eastAsia="Times New Roman" w:hAnsi="Times New Roman" w:cs="Times New Roman"/>
                <w:color w:val="000000"/>
                <w:sz w:val="24"/>
                <w:szCs w:val="24"/>
                <w:lang w:eastAsia="ru-RU"/>
              </w:rPr>
            </w:pPr>
          </w:p>
        </w:tc>
        <w:tc>
          <w:tcPr>
            <w:tcW w:w="2037"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p>
        </w:tc>
        <w:tc>
          <w:tcPr>
            <w:tcW w:w="2263" w:type="dxa"/>
            <w:noWrap/>
            <w:vAlign w:val="bottom"/>
            <w:hideMark/>
          </w:tcPr>
          <w:p w:rsidR="006F6CA0" w:rsidRPr="006F6CA0" w:rsidRDefault="006F6CA0" w:rsidP="00823E40">
            <w:pPr>
              <w:spacing w:after="0" w:line="240" w:lineRule="auto"/>
              <w:jc w:val="right"/>
              <w:rPr>
                <w:rFonts w:ascii="Times New Roman" w:eastAsia="Times New Roman" w:hAnsi="Times New Roman" w:cs="Times New Roman"/>
                <w:color w:val="000000"/>
                <w:sz w:val="24"/>
                <w:szCs w:val="24"/>
                <w:lang w:eastAsia="ru-RU"/>
              </w:rPr>
            </w:pPr>
          </w:p>
        </w:tc>
      </w:tr>
      <w:tr w:rsidR="006F6CA0" w:rsidRPr="006F6CA0" w:rsidTr="003B7EF2">
        <w:trPr>
          <w:trHeight w:val="300"/>
        </w:trPr>
        <w:tc>
          <w:tcPr>
            <w:tcW w:w="2293"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 </w:t>
            </w:r>
          </w:p>
        </w:tc>
        <w:tc>
          <w:tcPr>
            <w:tcW w:w="2007" w:type="dxa"/>
            <w:noWrap/>
            <w:vAlign w:val="bottom"/>
            <w:hideMark/>
          </w:tcPr>
          <w:p w:rsidR="006F6CA0" w:rsidRPr="006F6CA0" w:rsidRDefault="006F6CA0" w:rsidP="00823E40">
            <w:pPr>
              <w:spacing w:after="0" w:line="240" w:lineRule="auto"/>
              <w:jc w:val="right"/>
              <w:rPr>
                <w:rFonts w:ascii="Times New Roman" w:eastAsia="Times New Roman" w:hAnsi="Times New Roman" w:cs="Times New Roman"/>
                <w:color w:val="000000"/>
                <w:sz w:val="24"/>
                <w:szCs w:val="24"/>
                <w:lang w:eastAsia="ru-RU"/>
              </w:rPr>
            </w:pPr>
          </w:p>
        </w:tc>
        <w:tc>
          <w:tcPr>
            <w:tcW w:w="381" w:type="dxa"/>
            <w:noWrap/>
            <w:vAlign w:val="bottom"/>
            <w:hideMark/>
          </w:tcPr>
          <w:p w:rsidR="006F6CA0" w:rsidRPr="006F6CA0" w:rsidRDefault="006F6CA0" w:rsidP="006F6CA0">
            <w:pPr>
              <w:spacing w:after="200" w:line="276" w:lineRule="auto"/>
              <w:rPr>
                <w:rFonts w:ascii="Times New Roman" w:eastAsia="Times New Roman" w:hAnsi="Times New Roman" w:cs="Times New Roman"/>
                <w:color w:val="000000"/>
                <w:sz w:val="24"/>
                <w:szCs w:val="24"/>
                <w:lang w:eastAsia="ru-RU"/>
              </w:rPr>
            </w:pPr>
          </w:p>
        </w:tc>
        <w:tc>
          <w:tcPr>
            <w:tcW w:w="2037"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 </w:t>
            </w:r>
          </w:p>
        </w:tc>
        <w:tc>
          <w:tcPr>
            <w:tcW w:w="2263" w:type="dxa"/>
            <w:noWrap/>
            <w:vAlign w:val="bottom"/>
            <w:hideMark/>
          </w:tcPr>
          <w:p w:rsidR="006F6CA0" w:rsidRPr="006F6CA0" w:rsidRDefault="006F6CA0" w:rsidP="00823E40">
            <w:pPr>
              <w:spacing w:after="200" w:line="276" w:lineRule="auto"/>
              <w:jc w:val="right"/>
              <w:rPr>
                <w:rFonts w:ascii="Times New Roman" w:eastAsia="Times New Roman" w:hAnsi="Times New Roman" w:cs="Times New Roman"/>
                <w:color w:val="000000"/>
                <w:sz w:val="24"/>
                <w:szCs w:val="24"/>
                <w:lang w:eastAsia="ru-RU"/>
              </w:rPr>
            </w:pPr>
          </w:p>
        </w:tc>
      </w:tr>
      <w:tr w:rsidR="006F6CA0" w:rsidRPr="006F6CA0" w:rsidTr="003B7EF2">
        <w:trPr>
          <w:trHeight w:val="300"/>
        </w:trPr>
        <w:tc>
          <w:tcPr>
            <w:tcW w:w="2293"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 </w:t>
            </w:r>
          </w:p>
        </w:tc>
        <w:tc>
          <w:tcPr>
            <w:tcW w:w="2007" w:type="dxa"/>
            <w:noWrap/>
            <w:vAlign w:val="bottom"/>
            <w:hideMark/>
          </w:tcPr>
          <w:p w:rsidR="006F6CA0" w:rsidRPr="006F6CA0" w:rsidRDefault="006F6CA0" w:rsidP="00823E40">
            <w:pPr>
              <w:spacing w:after="200" w:line="276" w:lineRule="auto"/>
              <w:jc w:val="right"/>
              <w:rPr>
                <w:rFonts w:ascii="Times New Roman" w:eastAsia="Times New Roman" w:hAnsi="Times New Roman" w:cs="Times New Roman"/>
                <w:color w:val="000000"/>
                <w:sz w:val="24"/>
                <w:szCs w:val="24"/>
                <w:lang w:eastAsia="ru-RU"/>
              </w:rPr>
            </w:pPr>
          </w:p>
        </w:tc>
        <w:tc>
          <w:tcPr>
            <w:tcW w:w="381" w:type="dxa"/>
            <w:noWrap/>
            <w:vAlign w:val="bottom"/>
            <w:hideMark/>
          </w:tcPr>
          <w:p w:rsidR="006F6CA0" w:rsidRPr="006F6CA0" w:rsidRDefault="006F6CA0" w:rsidP="006F6CA0">
            <w:pPr>
              <w:spacing w:after="0" w:line="276" w:lineRule="auto"/>
              <w:rPr>
                <w:rFonts w:ascii="Times New Roman" w:eastAsia="Calibri" w:hAnsi="Times New Roman" w:cs="Times New Roman"/>
                <w:sz w:val="24"/>
                <w:szCs w:val="24"/>
                <w:lang w:eastAsia="ru-RU"/>
              </w:rPr>
            </w:pPr>
          </w:p>
        </w:tc>
        <w:tc>
          <w:tcPr>
            <w:tcW w:w="2037"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 </w:t>
            </w:r>
          </w:p>
        </w:tc>
        <w:tc>
          <w:tcPr>
            <w:tcW w:w="2263" w:type="dxa"/>
            <w:noWrap/>
            <w:vAlign w:val="bottom"/>
            <w:hideMark/>
          </w:tcPr>
          <w:p w:rsidR="006F6CA0" w:rsidRPr="006F6CA0" w:rsidRDefault="006F6CA0" w:rsidP="00823E40">
            <w:pPr>
              <w:spacing w:after="200" w:line="276" w:lineRule="auto"/>
              <w:jc w:val="right"/>
              <w:rPr>
                <w:rFonts w:ascii="Times New Roman" w:eastAsia="Times New Roman" w:hAnsi="Times New Roman" w:cs="Times New Roman"/>
                <w:color w:val="000000"/>
                <w:sz w:val="24"/>
                <w:szCs w:val="24"/>
                <w:lang w:eastAsia="ru-RU"/>
              </w:rPr>
            </w:pPr>
          </w:p>
        </w:tc>
      </w:tr>
      <w:tr w:rsidR="006F6CA0" w:rsidRPr="006F6CA0" w:rsidTr="003B7EF2">
        <w:trPr>
          <w:trHeight w:val="300"/>
        </w:trPr>
        <w:tc>
          <w:tcPr>
            <w:tcW w:w="2293"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 </w:t>
            </w:r>
          </w:p>
        </w:tc>
        <w:tc>
          <w:tcPr>
            <w:tcW w:w="2007" w:type="dxa"/>
            <w:noWrap/>
            <w:vAlign w:val="bottom"/>
            <w:hideMark/>
          </w:tcPr>
          <w:p w:rsidR="006F6CA0" w:rsidRPr="006F6CA0" w:rsidRDefault="006F6CA0" w:rsidP="00823E40">
            <w:pPr>
              <w:spacing w:after="200" w:line="276" w:lineRule="auto"/>
              <w:jc w:val="right"/>
              <w:rPr>
                <w:rFonts w:ascii="Times New Roman" w:eastAsia="Times New Roman" w:hAnsi="Times New Roman" w:cs="Times New Roman"/>
                <w:color w:val="000000"/>
                <w:sz w:val="24"/>
                <w:szCs w:val="24"/>
                <w:lang w:eastAsia="ru-RU"/>
              </w:rPr>
            </w:pPr>
          </w:p>
        </w:tc>
        <w:tc>
          <w:tcPr>
            <w:tcW w:w="381" w:type="dxa"/>
            <w:noWrap/>
            <w:vAlign w:val="bottom"/>
            <w:hideMark/>
          </w:tcPr>
          <w:p w:rsidR="006F6CA0" w:rsidRPr="006F6CA0" w:rsidRDefault="006F6CA0" w:rsidP="006F6CA0">
            <w:pPr>
              <w:spacing w:after="0" w:line="276" w:lineRule="auto"/>
              <w:rPr>
                <w:rFonts w:ascii="Times New Roman" w:eastAsia="Calibri" w:hAnsi="Times New Roman" w:cs="Times New Roman"/>
                <w:sz w:val="24"/>
                <w:szCs w:val="24"/>
                <w:lang w:eastAsia="ru-RU"/>
              </w:rPr>
            </w:pPr>
          </w:p>
        </w:tc>
        <w:tc>
          <w:tcPr>
            <w:tcW w:w="2037"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 </w:t>
            </w:r>
          </w:p>
        </w:tc>
        <w:tc>
          <w:tcPr>
            <w:tcW w:w="2263" w:type="dxa"/>
            <w:noWrap/>
            <w:vAlign w:val="bottom"/>
            <w:hideMark/>
          </w:tcPr>
          <w:p w:rsidR="006F6CA0" w:rsidRPr="006F6CA0" w:rsidRDefault="006F6CA0" w:rsidP="00823E40">
            <w:pPr>
              <w:spacing w:after="200" w:line="276" w:lineRule="auto"/>
              <w:jc w:val="right"/>
              <w:rPr>
                <w:rFonts w:ascii="Times New Roman" w:eastAsia="Times New Roman" w:hAnsi="Times New Roman" w:cs="Times New Roman"/>
                <w:color w:val="000000"/>
                <w:sz w:val="24"/>
                <w:szCs w:val="24"/>
                <w:lang w:eastAsia="ru-RU"/>
              </w:rPr>
            </w:pPr>
          </w:p>
        </w:tc>
      </w:tr>
      <w:tr w:rsidR="006F6CA0" w:rsidRPr="006F6CA0" w:rsidTr="003B7EF2">
        <w:trPr>
          <w:trHeight w:val="300"/>
        </w:trPr>
        <w:tc>
          <w:tcPr>
            <w:tcW w:w="2293"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 </w:t>
            </w:r>
          </w:p>
        </w:tc>
        <w:tc>
          <w:tcPr>
            <w:tcW w:w="2007" w:type="dxa"/>
            <w:noWrap/>
            <w:vAlign w:val="bottom"/>
            <w:hideMark/>
          </w:tcPr>
          <w:p w:rsidR="006F6CA0" w:rsidRPr="006F6CA0" w:rsidRDefault="006F6CA0" w:rsidP="00823E40">
            <w:pPr>
              <w:spacing w:after="200" w:line="276" w:lineRule="auto"/>
              <w:jc w:val="right"/>
              <w:rPr>
                <w:rFonts w:ascii="Times New Roman" w:eastAsia="Times New Roman" w:hAnsi="Times New Roman" w:cs="Times New Roman"/>
                <w:color w:val="000000"/>
                <w:sz w:val="24"/>
                <w:szCs w:val="24"/>
                <w:lang w:eastAsia="ru-RU"/>
              </w:rPr>
            </w:pPr>
          </w:p>
        </w:tc>
        <w:tc>
          <w:tcPr>
            <w:tcW w:w="381" w:type="dxa"/>
            <w:noWrap/>
            <w:vAlign w:val="bottom"/>
            <w:hideMark/>
          </w:tcPr>
          <w:p w:rsidR="006F6CA0" w:rsidRPr="006F6CA0" w:rsidRDefault="006F6CA0" w:rsidP="006F6CA0">
            <w:pPr>
              <w:spacing w:after="0" w:line="276" w:lineRule="auto"/>
              <w:rPr>
                <w:rFonts w:ascii="Times New Roman" w:eastAsia="Calibri" w:hAnsi="Times New Roman" w:cs="Times New Roman"/>
                <w:sz w:val="24"/>
                <w:szCs w:val="24"/>
                <w:lang w:eastAsia="ru-RU"/>
              </w:rPr>
            </w:pPr>
          </w:p>
        </w:tc>
        <w:tc>
          <w:tcPr>
            <w:tcW w:w="2037"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 </w:t>
            </w:r>
          </w:p>
        </w:tc>
        <w:tc>
          <w:tcPr>
            <w:tcW w:w="2263" w:type="dxa"/>
            <w:noWrap/>
            <w:vAlign w:val="bottom"/>
            <w:hideMark/>
          </w:tcPr>
          <w:p w:rsidR="006F6CA0" w:rsidRPr="006F6CA0" w:rsidRDefault="006F6CA0" w:rsidP="00823E40">
            <w:pPr>
              <w:spacing w:after="200" w:line="276" w:lineRule="auto"/>
              <w:jc w:val="right"/>
              <w:rPr>
                <w:rFonts w:ascii="Times New Roman" w:eastAsia="Times New Roman" w:hAnsi="Times New Roman" w:cs="Times New Roman"/>
                <w:color w:val="000000"/>
                <w:sz w:val="24"/>
                <w:szCs w:val="24"/>
                <w:lang w:eastAsia="ru-RU"/>
              </w:rPr>
            </w:pPr>
          </w:p>
        </w:tc>
      </w:tr>
      <w:tr w:rsidR="006F6CA0" w:rsidRPr="006F6CA0" w:rsidTr="003B7EF2">
        <w:trPr>
          <w:trHeight w:val="300"/>
        </w:trPr>
        <w:tc>
          <w:tcPr>
            <w:tcW w:w="2293" w:type="dxa"/>
            <w:tcBorders>
              <w:top w:val="single" w:sz="4" w:space="0" w:color="auto"/>
              <w:left w:val="nil"/>
              <w:bottom w:val="single" w:sz="4" w:space="0" w:color="auto"/>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СОД 212 000</w:t>
            </w:r>
          </w:p>
        </w:tc>
        <w:tc>
          <w:tcPr>
            <w:tcW w:w="2007" w:type="dxa"/>
            <w:tcBorders>
              <w:top w:val="single" w:sz="4" w:space="0" w:color="auto"/>
              <w:left w:val="nil"/>
              <w:bottom w:val="single" w:sz="4" w:space="0" w:color="auto"/>
              <w:right w:val="nil"/>
            </w:tcBorders>
            <w:noWrap/>
            <w:vAlign w:val="bottom"/>
            <w:hideMark/>
          </w:tcPr>
          <w:p w:rsidR="006F6CA0" w:rsidRPr="006F6CA0" w:rsidRDefault="006F6CA0" w:rsidP="00823E40">
            <w:pPr>
              <w:spacing w:after="0" w:line="240" w:lineRule="auto"/>
              <w:jc w:val="right"/>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СОК 204 000</w:t>
            </w:r>
          </w:p>
        </w:tc>
        <w:tc>
          <w:tcPr>
            <w:tcW w:w="381" w:type="dxa"/>
            <w:noWrap/>
            <w:vAlign w:val="bottom"/>
            <w:hideMark/>
          </w:tcPr>
          <w:p w:rsidR="006F6CA0" w:rsidRPr="006F6CA0" w:rsidRDefault="006F6CA0" w:rsidP="006F6CA0">
            <w:pPr>
              <w:spacing w:after="200" w:line="276" w:lineRule="auto"/>
              <w:rPr>
                <w:rFonts w:ascii="Times New Roman" w:eastAsia="Times New Roman" w:hAnsi="Times New Roman" w:cs="Times New Roman"/>
                <w:color w:val="000000"/>
                <w:sz w:val="24"/>
                <w:szCs w:val="24"/>
                <w:lang w:eastAsia="ru-RU"/>
              </w:rPr>
            </w:pPr>
          </w:p>
        </w:tc>
        <w:tc>
          <w:tcPr>
            <w:tcW w:w="2037" w:type="dxa"/>
            <w:tcBorders>
              <w:top w:val="single" w:sz="4" w:space="0" w:color="auto"/>
              <w:left w:val="nil"/>
              <w:bottom w:val="single" w:sz="4" w:space="0" w:color="auto"/>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СОД 4 400</w:t>
            </w:r>
          </w:p>
        </w:tc>
        <w:tc>
          <w:tcPr>
            <w:tcW w:w="2263" w:type="dxa"/>
            <w:tcBorders>
              <w:top w:val="single" w:sz="4" w:space="0" w:color="auto"/>
              <w:left w:val="nil"/>
              <w:bottom w:val="single" w:sz="4" w:space="0" w:color="auto"/>
              <w:right w:val="nil"/>
            </w:tcBorders>
            <w:noWrap/>
            <w:vAlign w:val="bottom"/>
            <w:hideMark/>
          </w:tcPr>
          <w:p w:rsidR="006F6CA0" w:rsidRPr="006F6CA0" w:rsidRDefault="006F6CA0" w:rsidP="00823E40">
            <w:pPr>
              <w:spacing w:after="0" w:line="240" w:lineRule="auto"/>
              <w:jc w:val="right"/>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СОК 4 400</w:t>
            </w:r>
          </w:p>
        </w:tc>
      </w:tr>
      <w:tr w:rsidR="006F6CA0" w:rsidRPr="006F6CA0" w:rsidTr="003B7EF2">
        <w:trPr>
          <w:trHeight w:val="300"/>
        </w:trPr>
        <w:tc>
          <w:tcPr>
            <w:tcW w:w="2293" w:type="dxa"/>
            <w:tcBorders>
              <w:top w:val="nil"/>
              <w:left w:val="nil"/>
              <w:bottom w:val="single" w:sz="4" w:space="0" w:color="auto"/>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СКД 8 000</w:t>
            </w:r>
          </w:p>
        </w:tc>
        <w:tc>
          <w:tcPr>
            <w:tcW w:w="2007" w:type="dxa"/>
            <w:noWrap/>
            <w:vAlign w:val="bottom"/>
            <w:hideMark/>
          </w:tcPr>
          <w:p w:rsidR="006F6CA0" w:rsidRPr="006F6CA0" w:rsidRDefault="006F6CA0" w:rsidP="006F6CA0">
            <w:pPr>
              <w:spacing w:after="200" w:line="276" w:lineRule="auto"/>
              <w:rPr>
                <w:rFonts w:ascii="Times New Roman" w:eastAsia="Times New Roman" w:hAnsi="Times New Roman" w:cs="Times New Roman"/>
                <w:color w:val="000000"/>
                <w:sz w:val="24"/>
                <w:szCs w:val="24"/>
                <w:lang w:eastAsia="ru-RU"/>
              </w:rPr>
            </w:pPr>
          </w:p>
        </w:tc>
        <w:tc>
          <w:tcPr>
            <w:tcW w:w="381" w:type="dxa"/>
            <w:noWrap/>
            <w:vAlign w:val="bottom"/>
            <w:hideMark/>
          </w:tcPr>
          <w:p w:rsidR="006F6CA0" w:rsidRPr="006F6CA0" w:rsidRDefault="006F6CA0" w:rsidP="006F6CA0">
            <w:pPr>
              <w:spacing w:after="0" w:line="276" w:lineRule="auto"/>
              <w:rPr>
                <w:rFonts w:ascii="Times New Roman" w:eastAsia="Calibri" w:hAnsi="Times New Roman" w:cs="Times New Roman"/>
                <w:sz w:val="24"/>
                <w:szCs w:val="24"/>
                <w:lang w:eastAsia="ru-RU"/>
              </w:rPr>
            </w:pPr>
          </w:p>
        </w:tc>
        <w:tc>
          <w:tcPr>
            <w:tcW w:w="2037"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 </w:t>
            </w:r>
          </w:p>
        </w:tc>
        <w:tc>
          <w:tcPr>
            <w:tcW w:w="2263" w:type="dxa"/>
            <w:noWrap/>
            <w:vAlign w:val="bottom"/>
            <w:hideMark/>
          </w:tcPr>
          <w:p w:rsidR="006F6CA0" w:rsidRPr="006F6CA0" w:rsidRDefault="006F6CA0" w:rsidP="00823E40">
            <w:pPr>
              <w:spacing w:after="200" w:line="276" w:lineRule="auto"/>
              <w:jc w:val="right"/>
              <w:rPr>
                <w:rFonts w:ascii="Times New Roman" w:eastAsia="Times New Roman" w:hAnsi="Times New Roman" w:cs="Times New Roman"/>
                <w:color w:val="000000"/>
                <w:sz w:val="24"/>
                <w:szCs w:val="24"/>
                <w:lang w:eastAsia="ru-RU"/>
              </w:rPr>
            </w:pPr>
          </w:p>
        </w:tc>
      </w:tr>
      <w:tr w:rsidR="006F6CA0" w:rsidRPr="006F6CA0" w:rsidTr="003B7EF2">
        <w:trPr>
          <w:trHeight w:val="300"/>
        </w:trPr>
        <w:tc>
          <w:tcPr>
            <w:tcW w:w="2293" w:type="dxa"/>
            <w:noWrap/>
            <w:vAlign w:val="bottom"/>
            <w:hideMark/>
          </w:tcPr>
          <w:p w:rsidR="006F6CA0" w:rsidRPr="006F6CA0" w:rsidRDefault="006F6CA0" w:rsidP="006F6CA0">
            <w:pPr>
              <w:spacing w:after="0" w:line="276" w:lineRule="auto"/>
              <w:rPr>
                <w:rFonts w:ascii="Times New Roman" w:eastAsia="Calibri" w:hAnsi="Times New Roman" w:cs="Times New Roman"/>
                <w:sz w:val="24"/>
                <w:szCs w:val="24"/>
                <w:lang w:eastAsia="ru-RU"/>
              </w:rPr>
            </w:pPr>
          </w:p>
        </w:tc>
        <w:tc>
          <w:tcPr>
            <w:tcW w:w="2007" w:type="dxa"/>
            <w:noWrap/>
            <w:vAlign w:val="bottom"/>
            <w:hideMark/>
          </w:tcPr>
          <w:p w:rsidR="006F6CA0" w:rsidRPr="006F6CA0" w:rsidRDefault="006F6CA0" w:rsidP="006F6CA0">
            <w:pPr>
              <w:spacing w:after="0" w:line="276" w:lineRule="auto"/>
              <w:rPr>
                <w:rFonts w:ascii="Times New Roman" w:eastAsia="Calibri" w:hAnsi="Times New Roman" w:cs="Times New Roman"/>
                <w:sz w:val="24"/>
                <w:szCs w:val="24"/>
                <w:lang w:eastAsia="ru-RU"/>
              </w:rPr>
            </w:pPr>
          </w:p>
        </w:tc>
        <w:tc>
          <w:tcPr>
            <w:tcW w:w="381" w:type="dxa"/>
            <w:noWrap/>
            <w:vAlign w:val="bottom"/>
            <w:hideMark/>
          </w:tcPr>
          <w:p w:rsidR="006F6CA0" w:rsidRPr="006F6CA0" w:rsidRDefault="006F6CA0" w:rsidP="006F6CA0">
            <w:pPr>
              <w:spacing w:after="0" w:line="276" w:lineRule="auto"/>
              <w:rPr>
                <w:rFonts w:ascii="Times New Roman" w:eastAsia="Calibri" w:hAnsi="Times New Roman" w:cs="Times New Roman"/>
                <w:sz w:val="24"/>
                <w:szCs w:val="24"/>
                <w:lang w:eastAsia="ru-RU"/>
              </w:rPr>
            </w:pPr>
          </w:p>
        </w:tc>
        <w:tc>
          <w:tcPr>
            <w:tcW w:w="2037" w:type="dxa"/>
            <w:noWrap/>
            <w:vAlign w:val="bottom"/>
            <w:hideMark/>
          </w:tcPr>
          <w:p w:rsidR="006F6CA0" w:rsidRPr="006F6CA0" w:rsidRDefault="006F6CA0" w:rsidP="006F6CA0">
            <w:pPr>
              <w:spacing w:after="0" w:line="276" w:lineRule="auto"/>
              <w:rPr>
                <w:rFonts w:ascii="Times New Roman" w:eastAsia="Calibri" w:hAnsi="Times New Roman" w:cs="Times New Roman"/>
                <w:sz w:val="24"/>
                <w:szCs w:val="24"/>
                <w:lang w:eastAsia="ru-RU"/>
              </w:rPr>
            </w:pPr>
          </w:p>
        </w:tc>
        <w:tc>
          <w:tcPr>
            <w:tcW w:w="2263" w:type="dxa"/>
            <w:noWrap/>
            <w:vAlign w:val="bottom"/>
            <w:hideMark/>
          </w:tcPr>
          <w:p w:rsidR="006F6CA0" w:rsidRPr="006F6CA0" w:rsidRDefault="006F6CA0" w:rsidP="006F6CA0">
            <w:pPr>
              <w:spacing w:after="0" w:line="276" w:lineRule="auto"/>
              <w:rPr>
                <w:rFonts w:ascii="Times New Roman" w:eastAsia="Calibri" w:hAnsi="Times New Roman" w:cs="Times New Roman"/>
                <w:sz w:val="24"/>
                <w:szCs w:val="24"/>
                <w:lang w:eastAsia="ru-RU"/>
              </w:rPr>
            </w:pPr>
          </w:p>
        </w:tc>
      </w:tr>
      <w:tr w:rsidR="006F6CA0" w:rsidRPr="006F6CA0" w:rsidTr="003B7EF2">
        <w:trPr>
          <w:trHeight w:val="600"/>
        </w:trPr>
        <w:tc>
          <w:tcPr>
            <w:tcW w:w="4300" w:type="dxa"/>
            <w:gridSpan w:val="2"/>
            <w:tcBorders>
              <w:top w:val="nil"/>
              <w:left w:val="nil"/>
              <w:bottom w:val="single" w:sz="4" w:space="0" w:color="auto"/>
              <w:right w:val="nil"/>
            </w:tcBorders>
            <w:vAlign w:val="center"/>
            <w:hideMark/>
          </w:tcPr>
          <w:p w:rsidR="006F6CA0" w:rsidRPr="006F6CA0" w:rsidRDefault="006F6CA0" w:rsidP="006F6CA0">
            <w:pPr>
              <w:spacing w:after="0" w:line="240" w:lineRule="auto"/>
              <w:jc w:val="center"/>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Счет 45 «Товары отгруженные»</w:t>
            </w:r>
          </w:p>
        </w:tc>
        <w:tc>
          <w:tcPr>
            <w:tcW w:w="381" w:type="dxa"/>
            <w:noWrap/>
            <w:vAlign w:val="bottom"/>
            <w:hideMark/>
          </w:tcPr>
          <w:p w:rsidR="006F6CA0" w:rsidRPr="006F6CA0" w:rsidRDefault="006F6CA0" w:rsidP="006F6CA0">
            <w:pPr>
              <w:spacing w:after="200" w:line="276" w:lineRule="auto"/>
              <w:rPr>
                <w:rFonts w:ascii="Times New Roman" w:eastAsia="Times New Roman" w:hAnsi="Times New Roman" w:cs="Times New Roman"/>
                <w:color w:val="000000"/>
                <w:sz w:val="24"/>
                <w:szCs w:val="24"/>
                <w:lang w:eastAsia="ru-RU"/>
              </w:rPr>
            </w:pPr>
          </w:p>
        </w:tc>
        <w:tc>
          <w:tcPr>
            <w:tcW w:w="4300" w:type="dxa"/>
            <w:gridSpan w:val="2"/>
            <w:tcBorders>
              <w:top w:val="nil"/>
              <w:left w:val="nil"/>
              <w:bottom w:val="single" w:sz="4" w:space="0" w:color="auto"/>
              <w:right w:val="nil"/>
            </w:tcBorders>
            <w:vAlign w:val="center"/>
            <w:hideMark/>
          </w:tcPr>
          <w:p w:rsidR="006F6CA0" w:rsidRPr="006F6CA0" w:rsidRDefault="006F6CA0" w:rsidP="006F6CA0">
            <w:pPr>
              <w:spacing w:after="0" w:line="240" w:lineRule="auto"/>
              <w:jc w:val="center"/>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Счет 50 «Касса»</w:t>
            </w:r>
          </w:p>
        </w:tc>
      </w:tr>
      <w:tr w:rsidR="006F6CA0" w:rsidRPr="006F6CA0" w:rsidTr="003B7EF2">
        <w:trPr>
          <w:trHeight w:val="300"/>
        </w:trPr>
        <w:tc>
          <w:tcPr>
            <w:tcW w:w="2293" w:type="dxa"/>
            <w:tcBorders>
              <w:top w:val="nil"/>
              <w:left w:val="nil"/>
              <w:bottom w:val="single" w:sz="4" w:space="0" w:color="auto"/>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СНД 0</w:t>
            </w:r>
          </w:p>
        </w:tc>
        <w:tc>
          <w:tcPr>
            <w:tcW w:w="2007" w:type="dxa"/>
            <w:noWrap/>
            <w:vAlign w:val="bottom"/>
            <w:hideMark/>
          </w:tcPr>
          <w:p w:rsidR="006F6CA0" w:rsidRPr="006F6CA0" w:rsidRDefault="006F6CA0" w:rsidP="006F6CA0">
            <w:pPr>
              <w:spacing w:after="200" w:line="276" w:lineRule="auto"/>
              <w:rPr>
                <w:rFonts w:ascii="Times New Roman" w:eastAsia="Times New Roman" w:hAnsi="Times New Roman" w:cs="Times New Roman"/>
                <w:color w:val="000000"/>
                <w:sz w:val="24"/>
                <w:szCs w:val="24"/>
                <w:lang w:eastAsia="ru-RU"/>
              </w:rPr>
            </w:pPr>
          </w:p>
        </w:tc>
        <w:tc>
          <w:tcPr>
            <w:tcW w:w="381" w:type="dxa"/>
            <w:noWrap/>
            <w:vAlign w:val="bottom"/>
            <w:hideMark/>
          </w:tcPr>
          <w:p w:rsidR="006F6CA0" w:rsidRPr="006F6CA0" w:rsidRDefault="006F6CA0" w:rsidP="006F6CA0">
            <w:pPr>
              <w:spacing w:after="0" w:line="276" w:lineRule="auto"/>
              <w:rPr>
                <w:rFonts w:ascii="Times New Roman" w:eastAsia="Calibri" w:hAnsi="Times New Roman" w:cs="Times New Roman"/>
                <w:sz w:val="24"/>
                <w:szCs w:val="24"/>
                <w:lang w:eastAsia="ru-RU"/>
              </w:rPr>
            </w:pPr>
          </w:p>
        </w:tc>
        <w:tc>
          <w:tcPr>
            <w:tcW w:w="2037" w:type="dxa"/>
            <w:tcBorders>
              <w:top w:val="nil"/>
              <w:left w:val="nil"/>
              <w:bottom w:val="single" w:sz="4" w:space="0" w:color="auto"/>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СНД 0</w:t>
            </w:r>
          </w:p>
        </w:tc>
        <w:tc>
          <w:tcPr>
            <w:tcW w:w="2263" w:type="dxa"/>
            <w:noWrap/>
            <w:vAlign w:val="bottom"/>
            <w:hideMark/>
          </w:tcPr>
          <w:p w:rsidR="006F6CA0" w:rsidRPr="006F6CA0" w:rsidRDefault="006F6CA0" w:rsidP="006F6CA0">
            <w:pPr>
              <w:spacing w:after="200" w:line="276" w:lineRule="auto"/>
              <w:rPr>
                <w:rFonts w:ascii="Times New Roman" w:eastAsia="Times New Roman" w:hAnsi="Times New Roman" w:cs="Times New Roman"/>
                <w:color w:val="000000"/>
                <w:sz w:val="24"/>
                <w:szCs w:val="24"/>
                <w:lang w:eastAsia="ru-RU"/>
              </w:rPr>
            </w:pPr>
          </w:p>
        </w:tc>
      </w:tr>
      <w:tr w:rsidR="006F6CA0" w:rsidRPr="006F6CA0" w:rsidTr="003B7EF2">
        <w:trPr>
          <w:trHeight w:val="300"/>
        </w:trPr>
        <w:tc>
          <w:tcPr>
            <w:tcW w:w="2293"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30) 96 000</w:t>
            </w:r>
          </w:p>
        </w:tc>
        <w:tc>
          <w:tcPr>
            <w:tcW w:w="2007" w:type="dxa"/>
            <w:noWrap/>
            <w:vAlign w:val="bottom"/>
            <w:hideMark/>
          </w:tcPr>
          <w:p w:rsidR="006F6CA0" w:rsidRPr="006F6CA0" w:rsidRDefault="006F6CA0" w:rsidP="00823E40">
            <w:pPr>
              <w:spacing w:after="0" w:line="240" w:lineRule="auto"/>
              <w:jc w:val="right"/>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37) 96 000</w:t>
            </w:r>
          </w:p>
        </w:tc>
        <w:tc>
          <w:tcPr>
            <w:tcW w:w="381" w:type="dxa"/>
            <w:noWrap/>
            <w:vAlign w:val="bottom"/>
            <w:hideMark/>
          </w:tcPr>
          <w:p w:rsidR="006F6CA0" w:rsidRPr="006F6CA0" w:rsidRDefault="006F6CA0" w:rsidP="006F6CA0">
            <w:pPr>
              <w:spacing w:after="200" w:line="276" w:lineRule="auto"/>
              <w:rPr>
                <w:rFonts w:ascii="Times New Roman" w:eastAsia="Times New Roman" w:hAnsi="Times New Roman" w:cs="Times New Roman"/>
                <w:color w:val="000000"/>
                <w:sz w:val="24"/>
                <w:szCs w:val="24"/>
                <w:lang w:eastAsia="ru-RU"/>
              </w:rPr>
            </w:pPr>
          </w:p>
        </w:tc>
        <w:tc>
          <w:tcPr>
            <w:tcW w:w="2037"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13) 123 000</w:t>
            </w:r>
          </w:p>
        </w:tc>
        <w:tc>
          <w:tcPr>
            <w:tcW w:w="2263" w:type="dxa"/>
            <w:noWrap/>
            <w:vAlign w:val="bottom"/>
            <w:hideMark/>
          </w:tcPr>
          <w:p w:rsidR="006F6CA0" w:rsidRPr="006F6CA0" w:rsidRDefault="006F6CA0" w:rsidP="00823E40">
            <w:pPr>
              <w:spacing w:after="0" w:line="240" w:lineRule="auto"/>
              <w:jc w:val="right"/>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14) 102 800</w:t>
            </w:r>
          </w:p>
        </w:tc>
      </w:tr>
      <w:tr w:rsidR="006F6CA0" w:rsidRPr="006F6CA0" w:rsidTr="003B7EF2">
        <w:trPr>
          <w:trHeight w:val="300"/>
        </w:trPr>
        <w:tc>
          <w:tcPr>
            <w:tcW w:w="2293"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 </w:t>
            </w:r>
          </w:p>
        </w:tc>
        <w:tc>
          <w:tcPr>
            <w:tcW w:w="2007" w:type="dxa"/>
            <w:noWrap/>
            <w:vAlign w:val="bottom"/>
            <w:hideMark/>
          </w:tcPr>
          <w:p w:rsidR="006F6CA0" w:rsidRPr="006F6CA0" w:rsidRDefault="006F6CA0" w:rsidP="00823E40">
            <w:pPr>
              <w:spacing w:after="200" w:line="276" w:lineRule="auto"/>
              <w:jc w:val="right"/>
              <w:rPr>
                <w:rFonts w:ascii="Times New Roman" w:eastAsia="Times New Roman" w:hAnsi="Times New Roman" w:cs="Times New Roman"/>
                <w:color w:val="000000"/>
                <w:sz w:val="24"/>
                <w:szCs w:val="24"/>
                <w:lang w:eastAsia="ru-RU"/>
              </w:rPr>
            </w:pPr>
          </w:p>
        </w:tc>
        <w:tc>
          <w:tcPr>
            <w:tcW w:w="381" w:type="dxa"/>
            <w:noWrap/>
            <w:vAlign w:val="bottom"/>
            <w:hideMark/>
          </w:tcPr>
          <w:p w:rsidR="006F6CA0" w:rsidRPr="006F6CA0" w:rsidRDefault="006F6CA0" w:rsidP="006F6CA0">
            <w:pPr>
              <w:spacing w:after="0" w:line="276" w:lineRule="auto"/>
              <w:rPr>
                <w:rFonts w:ascii="Times New Roman" w:eastAsia="Calibri" w:hAnsi="Times New Roman" w:cs="Times New Roman"/>
                <w:sz w:val="24"/>
                <w:szCs w:val="24"/>
                <w:lang w:eastAsia="ru-RU"/>
              </w:rPr>
            </w:pPr>
          </w:p>
        </w:tc>
        <w:tc>
          <w:tcPr>
            <w:tcW w:w="2037"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19) 26 000</w:t>
            </w:r>
          </w:p>
        </w:tc>
        <w:tc>
          <w:tcPr>
            <w:tcW w:w="2263" w:type="dxa"/>
            <w:noWrap/>
            <w:vAlign w:val="bottom"/>
            <w:hideMark/>
          </w:tcPr>
          <w:p w:rsidR="006F6CA0" w:rsidRPr="006F6CA0" w:rsidRDefault="006F6CA0" w:rsidP="00823E40">
            <w:pPr>
              <w:spacing w:after="0" w:line="240" w:lineRule="auto"/>
              <w:jc w:val="right"/>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16) 20 200</w:t>
            </w:r>
          </w:p>
        </w:tc>
      </w:tr>
      <w:tr w:rsidR="006F6CA0" w:rsidRPr="006F6CA0" w:rsidTr="003B7EF2">
        <w:trPr>
          <w:trHeight w:val="300"/>
        </w:trPr>
        <w:tc>
          <w:tcPr>
            <w:tcW w:w="2293"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 </w:t>
            </w:r>
          </w:p>
        </w:tc>
        <w:tc>
          <w:tcPr>
            <w:tcW w:w="2007" w:type="dxa"/>
            <w:noWrap/>
            <w:vAlign w:val="bottom"/>
            <w:hideMark/>
          </w:tcPr>
          <w:p w:rsidR="006F6CA0" w:rsidRPr="006F6CA0" w:rsidRDefault="006F6CA0" w:rsidP="00823E40">
            <w:pPr>
              <w:spacing w:after="200" w:line="276" w:lineRule="auto"/>
              <w:jc w:val="right"/>
              <w:rPr>
                <w:rFonts w:ascii="Times New Roman" w:eastAsia="Times New Roman" w:hAnsi="Times New Roman" w:cs="Times New Roman"/>
                <w:color w:val="000000"/>
                <w:sz w:val="24"/>
                <w:szCs w:val="24"/>
                <w:lang w:eastAsia="ru-RU"/>
              </w:rPr>
            </w:pPr>
          </w:p>
        </w:tc>
        <w:tc>
          <w:tcPr>
            <w:tcW w:w="381" w:type="dxa"/>
            <w:noWrap/>
            <w:vAlign w:val="bottom"/>
            <w:hideMark/>
          </w:tcPr>
          <w:p w:rsidR="006F6CA0" w:rsidRPr="006F6CA0" w:rsidRDefault="006F6CA0" w:rsidP="006F6CA0">
            <w:pPr>
              <w:spacing w:after="0" w:line="276" w:lineRule="auto"/>
              <w:rPr>
                <w:rFonts w:ascii="Times New Roman" w:eastAsia="Calibri" w:hAnsi="Times New Roman" w:cs="Times New Roman"/>
                <w:sz w:val="24"/>
                <w:szCs w:val="24"/>
                <w:lang w:eastAsia="ru-RU"/>
              </w:rPr>
            </w:pPr>
          </w:p>
        </w:tc>
        <w:tc>
          <w:tcPr>
            <w:tcW w:w="2037"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22) 2 400</w:t>
            </w:r>
          </w:p>
        </w:tc>
        <w:tc>
          <w:tcPr>
            <w:tcW w:w="2263" w:type="dxa"/>
            <w:noWrap/>
            <w:vAlign w:val="bottom"/>
            <w:hideMark/>
          </w:tcPr>
          <w:p w:rsidR="006F6CA0" w:rsidRPr="006F6CA0" w:rsidRDefault="006F6CA0" w:rsidP="00823E40">
            <w:pPr>
              <w:spacing w:after="0" w:line="240" w:lineRule="auto"/>
              <w:jc w:val="right"/>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20) 26 000</w:t>
            </w:r>
          </w:p>
        </w:tc>
      </w:tr>
      <w:tr w:rsidR="006F6CA0" w:rsidRPr="006F6CA0" w:rsidTr="003B7EF2">
        <w:trPr>
          <w:trHeight w:val="300"/>
        </w:trPr>
        <w:tc>
          <w:tcPr>
            <w:tcW w:w="2293"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 </w:t>
            </w:r>
          </w:p>
        </w:tc>
        <w:tc>
          <w:tcPr>
            <w:tcW w:w="2007" w:type="dxa"/>
            <w:noWrap/>
            <w:vAlign w:val="bottom"/>
            <w:hideMark/>
          </w:tcPr>
          <w:p w:rsidR="006F6CA0" w:rsidRPr="006F6CA0" w:rsidRDefault="006F6CA0" w:rsidP="00823E40">
            <w:pPr>
              <w:spacing w:after="200" w:line="276" w:lineRule="auto"/>
              <w:jc w:val="right"/>
              <w:rPr>
                <w:rFonts w:ascii="Times New Roman" w:eastAsia="Times New Roman" w:hAnsi="Times New Roman" w:cs="Times New Roman"/>
                <w:color w:val="000000"/>
                <w:sz w:val="24"/>
                <w:szCs w:val="24"/>
                <w:lang w:eastAsia="ru-RU"/>
              </w:rPr>
            </w:pPr>
          </w:p>
        </w:tc>
        <w:tc>
          <w:tcPr>
            <w:tcW w:w="381" w:type="dxa"/>
            <w:noWrap/>
            <w:vAlign w:val="bottom"/>
            <w:hideMark/>
          </w:tcPr>
          <w:p w:rsidR="006F6CA0" w:rsidRPr="006F6CA0" w:rsidRDefault="006F6CA0" w:rsidP="006F6CA0">
            <w:pPr>
              <w:spacing w:after="0" w:line="276" w:lineRule="auto"/>
              <w:rPr>
                <w:rFonts w:ascii="Times New Roman" w:eastAsia="Calibri" w:hAnsi="Times New Roman" w:cs="Times New Roman"/>
                <w:sz w:val="24"/>
                <w:szCs w:val="24"/>
                <w:lang w:eastAsia="ru-RU"/>
              </w:rPr>
            </w:pPr>
          </w:p>
        </w:tc>
        <w:tc>
          <w:tcPr>
            <w:tcW w:w="2037"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26) 2 800</w:t>
            </w:r>
          </w:p>
        </w:tc>
        <w:tc>
          <w:tcPr>
            <w:tcW w:w="2263" w:type="dxa"/>
            <w:noWrap/>
            <w:vAlign w:val="bottom"/>
            <w:hideMark/>
          </w:tcPr>
          <w:p w:rsidR="006F6CA0" w:rsidRPr="006F6CA0" w:rsidRDefault="006F6CA0" w:rsidP="00823E40">
            <w:pPr>
              <w:spacing w:after="200" w:line="276" w:lineRule="auto"/>
              <w:jc w:val="right"/>
              <w:rPr>
                <w:rFonts w:ascii="Times New Roman" w:eastAsia="Times New Roman" w:hAnsi="Times New Roman" w:cs="Times New Roman"/>
                <w:color w:val="000000"/>
                <w:sz w:val="24"/>
                <w:szCs w:val="24"/>
                <w:lang w:eastAsia="ru-RU"/>
              </w:rPr>
            </w:pPr>
          </w:p>
        </w:tc>
      </w:tr>
      <w:tr w:rsidR="006F6CA0" w:rsidRPr="006F6CA0" w:rsidTr="003B7EF2">
        <w:trPr>
          <w:trHeight w:val="300"/>
        </w:trPr>
        <w:tc>
          <w:tcPr>
            <w:tcW w:w="2293"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 </w:t>
            </w:r>
          </w:p>
        </w:tc>
        <w:tc>
          <w:tcPr>
            <w:tcW w:w="2007" w:type="dxa"/>
            <w:noWrap/>
            <w:vAlign w:val="bottom"/>
            <w:hideMark/>
          </w:tcPr>
          <w:p w:rsidR="006F6CA0" w:rsidRPr="006F6CA0" w:rsidRDefault="006F6CA0" w:rsidP="00823E40">
            <w:pPr>
              <w:spacing w:after="200" w:line="276" w:lineRule="auto"/>
              <w:jc w:val="right"/>
              <w:rPr>
                <w:rFonts w:ascii="Times New Roman" w:eastAsia="Times New Roman" w:hAnsi="Times New Roman" w:cs="Times New Roman"/>
                <w:color w:val="000000"/>
                <w:sz w:val="24"/>
                <w:szCs w:val="24"/>
                <w:lang w:eastAsia="ru-RU"/>
              </w:rPr>
            </w:pPr>
          </w:p>
        </w:tc>
        <w:tc>
          <w:tcPr>
            <w:tcW w:w="381" w:type="dxa"/>
            <w:noWrap/>
            <w:vAlign w:val="bottom"/>
            <w:hideMark/>
          </w:tcPr>
          <w:p w:rsidR="006F6CA0" w:rsidRPr="006F6CA0" w:rsidRDefault="006F6CA0" w:rsidP="006F6CA0">
            <w:pPr>
              <w:spacing w:after="0" w:line="276" w:lineRule="auto"/>
              <w:rPr>
                <w:rFonts w:ascii="Times New Roman" w:eastAsia="Calibri" w:hAnsi="Times New Roman" w:cs="Times New Roman"/>
                <w:sz w:val="24"/>
                <w:szCs w:val="24"/>
                <w:lang w:eastAsia="ru-RU"/>
              </w:rPr>
            </w:pPr>
          </w:p>
        </w:tc>
        <w:tc>
          <w:tcPr>
            <w:tcW w:w="2037"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 </w:t>
            </w:r>
          </w:p>
        </w:tc>
        <w:tc>
          <w:tcPr>
            <w:tcW w:w="2263" w:type="dxa"/>
            <w:noWrap/>
            <w:vAlign w:val="bottom"/>
            <w:hideMark/>
          </w:tcPr>
          <w:p w:rsidR="006F6CA0" w:rsidRPr="006F6CA0" w:rsidRDefault="006F6CA0" w:rsidP="00823E40">
            <w:pPr>
              <w:spacing w:after="200" w:line="276" w:lineRule="auto"/>
              <w:jc w:val="right"/>
              <w:rPr>
                <w:rFonts w:ascii="Times New Roman" w:eastAsia="Times New Roman" w:hAnsi="Times New Roman" w:cs="Times New Roman"/>
                <w:color w:val="000000"/>
                <w:sz w:val="24"/>
                <w:szCs w:val="24"/>
                <w:lang w:eastAsia="ru-RU"/>
              </w:rPr>
            </w:pPr>
          </w:p>
        </w:tc>
      </w:tr>
      <w:tr w:rsidR="006F6CA0" w:rsidRPr="006F6CA0" w:rsidTr="003B7EF2">
        <w:trPr>
          <w:trHeight w:val="300"/>
        </w:trPr>
        <w:tc>
          <w:tcPr>
            <w:tcW w:w="2293" w:type="dxa"/>
            <w:tcBorders>
              <w:top w:val="single" w:sz="4" w:space="0" w:color="auto"/>
              <w:left w:val="nil"/>
              <w:bottom w:val="single" w:sz="4" w:space="0" w:color="auto"/>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СОД 96 000</w:t>
            </w:r>
          </w:p>
        </w:tc>
        <w:tc>
          <w:tcPr>
            <w:tcW w:w="2007" w:type="dxa"/>
            <w:tcBorders>
              <w:top w:val="single" w:sz="4" w:space="0" w:color="auto"/>
              <w:left w:val="nil"/>
              <w:bottom w:val="single" w:sz="4" w:space="0" w:color="auto"/>
              <w:right w:val="nil"/>
            </w:tcBorders>
            <w:noWrap/>
            <w:vAlign w:val="bottom"/>
            <w:hideMark/>
          </w:tcPr>
          <w:p w:rsidR="006F6CA0" w:rsidRPr="006F6CA0" w:rsidRDefault="006F6CA0" w:rsidP="00823E40">
            <w:pPr>
              <w:spacing w:after="0" w:line="240" w:lineRule="auto"/>
              <w:jc w:val="right"/>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СОК 96 000</w:t>
            </w:r>
          </w:p>
        </w:tc>
        <w:tc>
          <w:tcPr>
            <w:tcW w:w="381" w:type="dxa"/>
            <w:noWrap/>
            <w:vAlign w:val="bottom"/>
            <w:hideMark/>
          </w:tcPr>
          <w:p w:rsidR="006F6CA0" w:rsidRPr="006F6CA0" w:rsidRDefault="006F6CA0" w:rsidP="006F6CA0">
            <w:pPr>
              <w:spacing w:after="200" w:line="276" w:lineRule="auto"/>
              <w:rPr>
                <w:rFonts w:ascii="Times New Roman" w:eastAsia="Times New Roman" w:hAnsi="Times New Roman" w:cs="Times New Roman"/>
                <w:color w:val="000000"/>
                <w:sz w:val="24"/>
                <w:szCs w:val="24"/>
                <w:lang w:eastAsia="ru-RU"/>
              </w:rPr>
            </w:pPr>
          </w:p>
        </w:tc>
        <w:tc>
          <w:tcPr>
            <w:tcW w:w="2037" w:type="dxa"/>
            <w:tcBorders>
              <w:top w:val="single" w:sz="4" w:space="0" w:color="auto"/>
              <w:left w:val="nil"/>
              <w:bottom w:val="single" w:sz="4" w:space="0" w:color="auto"/>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СОД 154 200</w:t>
            </w:r>
          </w:p>
        </w:tc>
        <w:tc>
          <w:tcPr>
            <w:tcW w:w="2263" w:type="dxa"/>
            <w:tcBorders>
              <w:top w:val="single" w:sz="4" w:space="0" w:color="auto"/>
              <w:left w:val="nil"/>
              <w:bottom w:val="single" w:sz="4" w:space="0" w:color="auto"/>
              <w:right w:val="nil"/>
            </w:tcBorders>
            <w:noWrap/>
            <w:vAlign w:val="bottom"/>
            <w:hideMark/>
          </w:tcPr>
          <w:p w:rsidR="006F6CA0" w:rsidRPr="006F6CA0" w:rsidRDefault="006F6CA0" w:rsidP="00823E40">
            <w:pPr>
              <w:spacing w:after="0" w:line="240" w:lineRule="auto"/>
              <w:jc w:val="right"/>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СОК 149 000</w:t>
            </w:r>
          </w:p>
        </w:tc>
      </w:tr>
      <w:tr w:rsidR="006F6CA0" w:rsidRPr="006F6CA0" w:rsidTr="003B7EF2">
        <w:trPr>
          <w:trHeight w:val="300"/>
        </w:trPr>
        <w:tc>
          <w:tcPr>
            <w:tcW w:w="2293" w:type="dxa"/>
            <w:tcBorders>
              <w:top w:val="nil"/>
              <w:left w:val="nil"/>
              <w:bottom w:val="single" w:sz="4" w:space="0" w:color="auto"/>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СКД 0</w:t>
            </w:r>
          </w:p>
        </w:tc>
        <w:tc>
          <w:tcPr>
            <w:tcW w:w="2007" w:type="dxa"/>
            <w:noWrap/>
            <w:vAlign w:val="bottom"/>
            <w:hideMark/>
          </w:tcPr>
          <w:p w:rsidR="006F6CA0" w:rsidRPr="006F6CA0" w:rsidRDefault="006F6CA0" w:rsidP="006F6CA0">
            <w:pPr>
              <w:spacing w:after="200" w:line="276" w:lineRule="auto"/>
              <w:rPr>
                <w:rFonts w:ascii="Times New Roman" w:eastAsia="Times New Roman" w:hAnsi="Times New Roman" w:cs="Times New Roman"/>
                <w:color w:val="000000"/>
                <w:sz w:val="24"/>
                <w:szCs w:val="24"/>
                <w:lang w:eastAsia="ru-RU"/>
              </w:rPr>
            </w:pPr>
          </w:p>
        </w:tc>
        <w:tc>
          <w:tcPr>
            <w:tcW w:w="381" w:type="dxa"/>
            <w:noWrap/>
            <w:vAlign w:val="bottom"/>
            <w:hideMark/>
          </w:tcPr>
          <w:p w:rsidR="006F6CA0" w:rsidRPr="006F6CA0" w:rsidRDefault="006F6CA0" w:rsidP="006F6CA0">
            <w:pPr>
              <w:spacing w:after="0" w:line="276" w:lineRule="auto"/>
              <w:rPr>
                <w:rFonts w:ascii="Times New Roman" w:eastAsia="Calibri" w:hAnsi="Times New Roman" w:cs="Times New Roman"/>
                <w:sz w:val="24"/>
                <w:szCs w:val="24"/>
                <w:lang w:eastAsia="ru-RU"/>
              </w:rPr>
            </w:pPr>
          </w:p>
        </w:tc>
        <w:tc>
          <w:tcPr>
            <w:tcW w:w="2037" w:type="dxa"/>
            <w:tcBorders>
              <w:top w:val="nil"/>
              <w:left w:val="nil"/>
              <w:bottom w:val="single" w:sz="4" w:space="0" w:color="auto"/>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СКД 5 200</w:t>
            </w:r>
          </w:p>
        </w:tc>
        <w:tc>
          <w:tcPr>
            <w:tcW w:w="2263" w:type="dxa"/>
            <w:noWrap/>
            <w:vAlign w:val="bottom"/>
            <w:hideMark/>
          </w:tcPr>
          <w:p w:rsidR="006F6CA0" w:rsidRPr="006F6CA0" w:rsidRDefault="006F6CA0" w:rsidP="006F6CA0">
            <w:pPr>
              <w:spacing w:after="200" w:line="276" w:lineRule="auto"/>
              <w:rPr>
                <w:rFonts w:ascii="Times New Roman" w:eastAsia="Times New Roman" w:hAnsi="Times New Roman" w:cs="Times New Roman"/>
                <w:color w:val="000000"/>
                <w:sz w:val="24"/>
                <w:szCs w:val="24"/>
                <w:lang w:eastAsia="ru-RU"/>
              </w:rPr>
            </w:pPr>
          </w:p>
        </w:tc>
      </w:tr>
      <w:tr w:rsidR="006F6CA0" w:rsidRPr="006F6CA0" w:rsidTr="003B7EF2">
        <w:trPr>
          <w:trHeight w:val="300"/>
        </w:trPr>
        <w:tc>
          <w:tcPr>
            <w:tcW w:w="2293" w:type="dxa"/>
            <w:noWrap/>
            <w:vAlign w:val="bottom"/>
            <w:hideMark/>
          </w:tcPr>
          <w:p w:rsidR="006F6CA0" w:rsidRPr="006F6CA0" w:rsidRDefault="006F6CA0" w:rsidP="006F6CA0">
            <w:pPr>
              <w:spacing w:after="0" w:line="276" w:lineRule="auto"/>
              <w:rPr>
                <w:rFonts w:ascii="Times New Roman" w:eastAsia="Calibri" w:hAnsi="Times New Roman" w:cs="Times New Roman"/>
                <w:sz w:val="24"/>
                <w:szCs w:val="24"/>
                <w:lang w:eastAsia="ru-RU"/>
              </w:rPr>
            </w:pPr>
          </w:p>
        </w:tc>
        <w:tc>
          <w:tcPr>
            <w:tcW w:w="2007" w:type="dxa"/>
            <w:noWrap/>
            <w:vAlign w:val="bottom"/>
            <w:hideMark/>
          </w:tcPr>
          <w:p w:rsidR="006F6CA0" w:rsidRPr="006F6CA0" w:rsidRDefault="006F6CA0" w:rsidP="006F6CA0">
            <w:pPr>
              <w:spacing w:after="0" w:line="276" w:lineRule="auto"/>
              <w:rPr>
                <w:rFonts w:ascii="Times New Roman" w:eastAsia="Calibri" w:hAnsi="Times New Roman" w:cs="Times New Roman"/>
                <w:sz w:val="24"/>
                <w:szCs w:val="24"/>
                <w:lang w:eastAsia="ru-RU"/>
              </w:rPr>
            </w:pPr>
          </w:p>
        </w:tc>
        <w:tc>
          <w:tcPr>
            <w:tcW w:w="381" w:type="dxa"/>
            <w:noWrap/>
            <w:vAlign w:val="bottom"/>
            <w:hideMark/>
          </w:tcPr>
          <w:p w:rsidR="006F6CA0" w:rsidRPr="006F6CA0" w:rsidRDefault="006F6CA0" w:rsidP="006F6CA0">
            <w:pPr>
              <w:spacing w:after="0" w:line="276" w:lineRule="auto"/>
              <w:rPr>
                <w:rFonts w:ascii="Times New Roman" w:eastAsia="Calibri" w:hAnsi="Times New Roman" w:cs="Times New Roman"/>
                <w:sz w:val="24"/>
                <w:szCs w:val="24"/>
                <w:lang w:eastAsia="ru-RU"/>
              </w:rPr>
            </w:pPr>
          </w:p>
        </w:tc>
        <w:tc>
          <w:tcPr>
            <w:tcW w:w="2037" w:type="dxa"/>
            <w:noWrap/>
            <w:vAlign w:val="bottom"/>
            <w:hideMark/>
          </w:tcPr>
          <w:p w:rsidR="006F6CA0" w:rsidRPr="006F6CA0" w:rsidRDefault="006F6CA0" w:rsidP="006F6CA0">
            <w:pPr>
              <w:spacing w:after="0" w:line="276" w:lineRule="auto"/>
              <w:rPr>
                <w:rFonts w:ascii="Times New Roman" w:eastAsia="Calibri" w:hAnsi="Times New Roman" w:cs="Times New Roman"/>
                <w:sz w:val="24"/>
                <w:szCs w:val="24"/>
                <w:lang w:eastAsia="ru-RU"/>
              </w:rPr>
            </w:pPr>
          </w:p>
        </w:tc>
        <w:tc>
          <w:tcPr>
            <w:tcW w:w="2263" w:type="dxa"/>
            <w:noWrap/>
            <w:vAlign w:val="bottom"/>
            <w:hideMark/>
          </w:tcPr>
          <w:p w:rsidR="006F6CA0" w:rsidRPr="006F6CA0" w:rsidRDefault="006F6CA0" w:rsidP="006F6CA0">
            <w:pPr>
              <w:spacing w:after="0" w:line="276" w:lineRule="auto"/>
              <w:rPr>
                <w:rFonts w:ascii="Times New Roman" w:eastAsia="Calibri" w:hAnsi="Times New Roman" w:cs="Times New Roman"/>
                <w:sz w:val="24"/>
                <w:szCs w:val="24"/>
                <w:lang w:eastAsia="ru-RU"/>
              </w:rPr>
            </w:pPr>
          </w:p>
        </w:tc>
      </w:tr>
      <w:tr w:rsidR="006F6CA0" w:rsidRPr="006F6CA0" w:rsidTr="003B7EF2">
        <w:trPr>
          <w:trHeight w:val="600"/>
        </w:trPr>
        <w:tc>
          <w:tcPr>
            <w:tcW w:w="4300" w:type="dxa"/>
            <w:gridSpan w:val="2"/>
            <w:tcBorders>
              <w:top w:val="nil"/>
              <w:left w:val="nil"/>
              <w:bottom w:val="single" w:sz="4" w:space="0" w:color="auto"/>
              <w:right w:val="nil"/>
            </w:tcBorders>
            <w:vAlign w:val="center"/>
            <w:hideMark/>
          </w:tcPr>
          <w:p w:rsidR="006F6CA0" w:rsidRPr="006F6CA0" w:rsidRDefault="006F6CA0" w:rsidP="006F6CA0">
            <w:pPr>
              <w:spacing w:after="0" w:line="240" w:lineRule="auto"/>
              <w:jc w:val="center"/>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Счет 51 «Расчетные счета»</w:t>
            </w:r>
          </w:p>
        </w:tc>
        <w:tc>
          <w:tcPr>
            <w:tcW w:w="381" w:type="dxa"/>
            <w:noWrap/>
            <w:vAlign w:val="bottom"/>
            <w:hideMark/>
          </w:tcPr>
          <w:p w:rsidR="006F6CA0" w:rsidRPr="006F6CA0" w:rsidRDefault="006F6CA0" w:rsidP="006F6CA0">
            <w:pPr>
              <w:spacing w:after="200" w:line="276" w:lineRule="auto"/>
              <w:rPr>
                <w:rFonts w:ascii="Times New Roman" w:eastAsia="Times New Roman" w:hAnsi="Times New Roman" w:cs="Times New Roman"/>
                <w:color w:val="000000"/>
                <w:sz w:val="24"/>
                <w:szCs w:val="24"/>
                <w:lang w:eastAsia="ru-RU"/>
              </w:rPr>
            </w:pPr>
          </w:p>
        </w:tc>
        <w:tc>
          <w:tcPr>
            <w:tcW w:w="4300" w:type="dxa"/>
            <w:gridSpan w:val="2"/>
            <w:tcBorders>
              <w:top w:val="nil"/>
              <w:left w:val="nil"/>
              <w:bottom w:val="single" w:sz="4" w:space="0" w:color="000000"/>
              <w:right w:val="nil"/>
            </w:tcBorders>
            <w:vAlign w:val="bottom"/>
            <w:hideMark/>
          </w:tcPr>
          <w:p w:rsidR="006F6CA0" w:rsidRPr="006F6CA0" w:rsidRDefault="006F6CA0" w:rsidP="006F6CA0">
            <w:pPr>
              <w:spacing w:after="0" w:line="240" w:lineRule="auto"/>
              <w:jc w:val="center"/>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Счет 60 «Расчеты с поставщиками и подрядчиками»</w:t>
            </w:r>
          </w:p>
        </w:tc>
      </w:tr>
      <w:tr w:rsidR="006F6CA0" w:rsidRPr="006F6CA0" w:rsidTr="003B7EF2">
        <w:trPr>
          <w:trHeight w:val="300"/>
        </w:trPr>
        <w:tc>
          <w:tcPr>
            <w:tcW w:w="2293" w:type="dxa"/>
            <w:tcBorders>
              <w:top w:val="nil"/>
              <w:left w:val="nil"/>
              <w:bottom w:val="single" w:sz="4" w:space="0" w:color="auto"/>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СНД 3 200 000</w:t>
            </w:r>
          </w:p>
        </w:tc>
        <w:tc>
          <w:tcPr>
            <w:tcW w:w="2007" w:type="dxa"/>
            <w:noWrap/>
            <w:vAlign w:val="bottom"/>
            <w:hideMark/>
          </w:tcPr>
          <w:p w:rsidR="006F6CA0" w:rsidRPr="006F6CA0" w:rsidRDefault="006F6CA0" w:rsidP="006F6CA0">
            <w:pPr>
              <w:spacing w:after="200" w:line="276" w:lineRule="auto"/>
              <w:rPr>
                <w:rFonts w:ascii="Times New Roman" w:eastAsia="Times New Roman" w:hAnsi="Times New Roman" w:cs="Times New Roman"/>
                <w:color w:val="000000"/>
                <w:sz w:val="24"/>
                <w:szCs w:val="24"/>
                <w:lang w:eastAsia="ru-RU"/>
              </w:rPr>
            </w:pPr>
          </w:p>
        </w:tc>
        <w:tc>
          <w:tcPr>
            <w:tcW w:w="381" w:type="dxa"/>
            <w:noWrap/>
            <w:vAlign w:val="bottom"/>
            <w:hideMark/>
          </w:tcPr>
          <w:p w:rsidR="006F6CA0" w:rsidRPr="006F6CA0" w:rsidRDefault="006F6CA0" w:rsidP="006F6CA0">
            <w:pPr>
              <w:spacing w:after="0" w:line="276" w:lineRule="auto"/>
              <w:rPr>
                <w:rFonts w:ascii="Times New Roman" w:eastAsia="Calibri" w:hAnsi="Times New Roman" w:cs="Times New Roman"/>
                <w:sz w:val="24"/>
                <w:szCs w:val="24"/>
                <w:lang w:eastAsia="ru-RU"/>
              </w:rPr>
            </w:pPr>
          </w:p>
        </w:tc>
        <w:tc>
          <w:tcPr>
            <w:tcW w:w="2037"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 </w:t>
            </w:r>
          </w:p>
        </w:tc>
        <w:tc>
          <w:tcPr>
            <w:tcW w:w="2263" w:type="dxa"/>
            <w:tcBorders>
              <w:top w:val="nil"/>
              <w:left w:val="nil"/>
              <w:bottom w:val="single" w:sz="4" w:space="0" w:color="auto"/>
              <w:right w:val="nil"/>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СНК 0</w:t>
            </w:r>
          </w:p>
        </w:tc>
      </w:tr>
      <w:tr w:rsidR="006F6CA0" w:rsidRPr="006F6CA0" w:rsidTr="003B7EF2">
        <w:trPr>
          <w:trHeight w:val="300"/>
        </w:trPr>
        <w:tc>
          <w:tcPr>
            <w:tcW w:w="2293"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16) 20 200</w:t>
            </w:r>
          </w:p>
        </w:tc>
        <w:tc>
          <w:tcPr>
            <w:tcW w:w="2007" w:type="dxa"/>
            <w:noWrap/>
            <w:vAlign w:val="bottom"/>
            <w:hideMark/>
          </w:tcPr>
          <w:p w:rsidR="006F6CA0" w:rsidRPr="006F6CA0" w:rsidRDefault="006F6CA0" w:rsidP="00823E40">
            <w:pPr>
              <w:spacing w:after="0" w:line="240" w:lineRule="auto"/>
              <w:jc w:val="right"/>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13) 123 000</w:t>
            </w:r>
          </w:p>
        </w:tc>
        <w:tc>
          <w:tcPr>
            <w:tcW w:w="381" w:type="dxa"/>
            <w:noWrap/>
            <w:vAlign w:val="bottom"/>
            <w:hideMark/>
          </w:tcPr>
          <w:p w:rsidR="006F6CA0" w:rsidRPr="006F6CA0" w:rsidRDefault="006F6CA0" w:rsidP="006F6CA0">
            <w:pPr>
              <w:spacing w:after="200" w:line="276" w:lineRule="auto"/>
              <w:rPr>
                <w:rFonts w:ascii="Times New Roman" w:eastAsia="Times New Roman" w:hAnsi="Times New Roman" w:cs="Times New Roman"/>
                <w:color w:val="000000"/>
                <w:sz w:val="24"/>
                <w:szCs w:val="24"/>
                <w:lang w:eastAsia="ru-RU"/>
              </w:rPr>
            </w:pPr>
          </w:p>
        </w:tc>
        <w:tc>
          <w:tcPr>
            <w:tcW w:w="2037"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23) 11 800</w:t>
            </w:r>
          </w:p>
        </w:tc>
        <w:tc>
          <w:tcPr>
            <w:tcW w:w="2263" w:type="dxa"/>
            <w:noWrap/>
            <w:vAlign w:val="bottom"/>
            <w:hideMark/>
          </w:tcPr>
          <w:p w:rsidR="006F6CA0" w:rsidRPr="006F6CA0" w:rsidRDefault="006F6CA0" w:rsidP="00823E40">
            <w:pPr>
              <w:spacing w:after="0" w:line="240" w:lineRule="auto"/>
              <w:jc w:val="right"/>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3) 94 400</w:t>
            </w:r>
          </w:p>
        </w:tc>
      </w:tr>
      <w:tr w:rsidR="006F6CA0" w:rsidRPr="006F6CA0" w:rsidTr="003B7EF2">
        <w:trPr>
          <w:trHeight w:val="300"/>
        </w:trPr>
        <w:tc>
          <w:tcPr>
            <w:tcW w:w="2293"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31) 200 000</w:t>
            </w:r>
          </w:p>
        </w:tc>
        <w:tc>
          <w:tcPr>
            <w:tcW w:w="2007" w:type="dxa"/>
            <w:noWrap/>
            <w:vAlign w:val="bottom"/>
            <w:hideMark/>
          </w:tcPr>
          <w:p w:rsidR="006F6CA0" w:rsidRPr="006F6CA0" w:rsidRDefault="006F6CA0" w:rsidP="00823E40">
            <w:pPr>
              <w:spacing w:after="0" w:line="240" w:lineRule="auto"/>
              <w:jc w:val="right"/>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19) 26 000</w:t>
            </w:r>
          </w:p>
        </w:tc>
        <w:tc>
          <w:tcPr>
            <w:tcW w:w="381" w:type="dxa"/>
            <w:noWrap/>
            <w:vAlign w:val="bottom"/>
            <w:hideMark/>
          </w:tcPr>
          <w:p w:rsidR="006F6CA0" w:rsidRPr="006F6CA0" w:rsidRDefault="006F6CA0" w:rsidP="006F6CA0">
            <w:pPr>
              <w:spacing w:after="200" w:line="276" w:lineRule="auto"/>
              <w:rPr>
                <w:rFonts w:ascii="Times New Roman" w:eastAsia="Times New Roman" w:hAnsi="Times New Roman" w:cs="Times New Roman"/>
                <w:color w:val="000000"/>
                <w:sz w:val="24"/>
                <w:szCs w:val="24"/>
                <w:lang w:eastAsia="ru-RU"/>
              </w:rPr>
            </w:pPr>
          </w:p>
        </w:tc>
        <w:tc>
          <w:tcPr>
            <w:tcW w:w="2037"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41) 23 600</w:t>
            </w:r>
          </w:p>
        </w:tc>
        <w:tc>
          <w:tcPr>
            <w:tcW w:w="2263" w:type="dxa"/>
            <w:noWrap/>
            <w:vAlign w:val="bottom"/>
            <w:hideMark/>
          </w:tcPr>
          <w:p w:rsidR="006F6CA0" w:rsidRPr="006F6CA0" w:rsidRDefault="006F6CA0" w:rsidP="00823E40">
            <w:pPr>
              <w:spacing w:after="0" w:line="240" w:lineRule="auto"/>
              <w:jc w:val="right"/>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8) 23 600</w:t>
            </w:r>
          </w:p>
        </w:tc>
      </w:tr>
      <w:tr w:rsidR="006F6CA0" w:rsidRPr="006F6CA0" w:rsidTr="003B7EF2">
        <w:trPr>
          <w:trHeight w:val="300"/>
        </w:trPr>
        <w:tc>
          <w:tcPr>
            <w:tcW w:w="2293"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40) 380 000</w:t>
            </w:r>
          </w:p>
        </w:tc>
        <w:tc>
          <w:tcPr>
            <w:tcW w:w="2007" w:type="dxa"/>
            <w:noWrap/>
            <w:vAlign w:val="bottom"/>
            <w:hideMark/>
          </w:tcPr>
          <w:p w:rsidR="006F6CA0" w:rsidRPr="006F6CA0" w:rsidRDefault="006F6CA0" w:rsidP="00823E40">
            <w:pPr>
              <w:spacing w:after="0" w:line="240" w:lineRule="auto"/>
              <w:jc w:val="right"/>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23) 11 800</w:t>
            </w:r>
          </w:p>
        </w:tc>
        <w:tc>
          <w:tcPr>
            <w:tcW w:w="381" w:type="dxa"/>
            <w:noWrap/>
            <w:vAlign w:val="bottom"/>
            <w:hideMark/>
          </w:tcPr>
          <w:p w:rsidR="006F6CA0" w:rsidRPr="006F6CA0" w:rsidRDefault="006F6CA0" w:rsidP="006F6CA0">
            <w:pPr>
              <w:spacing w:after="200" w:line="276" w:lineRule="auto"/>
              <w:rPr>
                <w:rFonts w:ascii="Times New Roman" w:eastAsia="Times New Roman" w:hAnsi="Times New Roman" w:cs="Times New Roman"/>
                <w:color w:val="000000"/>
                <w:sz w:val="24"/>
                <w:szCs w:val="24"/>
                <w:lang w:eastAsia="ru-RU"/>
              </w:rPr>
            </w:pPr>
          </w:p>
        </w:tc>
        <w:tc>
          <w:tcPr>
            <w:tcW w:w="2037"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 </w:t>
            </w:r>
          </w:p>
        </w:tc>
        <w:tc>
          <w:tcPr>
            <w:tcW w:w="2263" w:type="dxa"/>
            <w:noWrap/>
            <w:vAlign w:val="bottom"/>
            <w:hideMark/>
          </w:tcPr>
          <w:p w:rsidR="006F6CA0" w:rsidRPr="006F6CA0" w:rsidRDefault="006F6CA0" w:rsidP="00823E40">
            <w:pPr>
              <w:spacing w:after="0" w:line="240" w:lineRule="auto"/>
              <w:jc w:val="right"/>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17) 11 800</w:t>
            </w:r>
          </w:p>
        </w:tc>
      </w:tr>
      <w:tr w:rsidR="006F6CA0" w:rsidRPr="006F6CA0" w:rsidTr="003B7EF2">
        <w:trPr>
          <w:trHeight w:val="300"/>
        </w:trPr>
        <w:tc>
          <w:tcPr>
            <w:tcW w:w="2293"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43) 380 000</w:t>
            </w:r>
          </w:p>
        </w:tc>
        <w:tc>
          <w:tcPr>
            <w:tcW w:w="2007" w:type="dxa"/>
            <w:noWrap/>
            <w:vAlign w:val="bottom"/>
            <w:hideMark/>
          </w:tcPr>
          <w:p w:rsidR="006F6CA0" w:rsidRPr="006F6CA0" w:rsidRDefault="006F6CA0" w:rsidP="00823E40">
            <w:pPr>
              <w:spacing w:after="0" w:line="240" w:lineRule="auto"/>
              <w:jc w:val="right"/>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41) 23 600</w:t>
            </w:r>
          </w:p>
        </w:tc>
        <w:tc>
          <w:tcPr>
            <w:tcW w:w="381" w:type="dxa"/>
            <w:noWrap/>
            <w:vAlign w:val="bottom"/>
            <w:hideMark/>
          </w:tcPr>
          <w:p w:rsidR="006F6CA0" w:rsidRPr="006F6CA0" w:rsidRDefault="006F6CA0" w:rsidP="006F6CA0">
            <w:pPr>
              <w:spacing w:after="200" w:line="276" w:lineRule="auto"/>
              <w:rPr>
                <w:rFonts w:ascii="Times New Roman" w:eastAsia="Times New Roman" w:hAnsi="Times New Roman" w:cs="Times New Roman"/>
                <w:color w:val="000000"/>
                <w:sz w:val="24"/>
                <w:szCs w:val="24"/>
                <w:lang w:eastAsia="ru-RU"/>
              </w:rPr>
            </w:pPr>
          </w:p>
        </w:tc>
        <w:tc>
          <w:tcPr>
            <w:tcW w:w="2037"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 </w:t>
            </w:r>
          </w:p>
        </w:tc>
        <w:tc>
          <w:tcPr>
            <w:tcW w:w="2263" w:type="dxa"/>
            <w:noWrap/>
            <w:vAlign w:val="bottom"/>
            <w:hideMark/>
          </w:tcPr>
          <w:p w:rsidR="006F6CA0" w:rsidRPr="006F6CA0" w:rsidRDefault="006F6CA0" w:rsidP="00823E40">
            <w:pPr>
              <w:spacing w:after="200" w:line="276" w:lineRule="auto"/>
              <w:jc w:val="right"/>
              <w:rPr>
                <w:rFonts w:ascii="Times New Roman" w:eastAsia="Times New Roman" w:hAnsi="Times New Roman" w:cs="Times New Roman"/>
                <w:color w:val="000000"/>
                <w:sz w:val="24"/>
                <w:szCs w:val="24"/>
                <w:lang w:eastAsia="ru-RU"/>
              </w:rPr>
            </w:pPr>
          </w:p>
        </w:tc>
      </w:tr>
      <w:tr w:rsidR="006F6CA0" w:rsidRPr="006F6CA0" w:rsidTr="003B7EF2">
        <w:trPr>
          <w:trHeight w:val="300"/>
        </w:trPr>
        <w:tc>
          <w:tcPr>
            <w:tcW w:w="2293"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45) 240 000</w:t>
            </w:r>
          </w:p>
        </w:tc>
        <w:tc>
          <w:tcPr>
            <w:tcW w:w="2007" w:type="dxa"/>
            <w:noWrap/>
            <w:vAlign w:val="bottom"/>
            <w:hideMark/>
          </w:tcPr>
          <w:p w:rsidR="006F6CA0" w:rsidRPr="006F6CA0" w:rsidRDefault="006F6CA0" w:rsidP="00823E40">
            <w:pPr>
              <w:spacing w:after="0" w:line="240" w:lineRule="auto"/>
              <w:jc w:val="right"/>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54) 146 064</w:t>
            </w:r>
          </w:p>
        </w:tc>
        <w:tc>
          <w:tcPr>
            <w:tcW w:w="381" w:type="dxa"/>
            <w:noWrap/>
            <w:vAlign w:val="bottom"/>
            <w:hideMark/>
          </w:tcPr>
          <w:p w:rsidR="006F6CA0" w:rsidRPr="006F6CA0" w:rsidRDefault="006F6CA0" w:rsidP="006F6CA0">
            <w:pPr>
              <w:spacing w:after="200" w:line="276" w:lineRule="auto"/>
              <w:rPr>
                <w:rFonts w:ascii="Times New Roman" w:eastAsia="Times New Roman" w:hAnsi="Times New Roman" w:cs="Times New Roman"/>
                <w:color w:val="000000"/>
                <w:sz w:val="24"/>
                <w:szCs w:val="24"/>
                <w:lang w:eastAsia="ru-RU"/>
              </w:rPr>
            </w:pPr>
          </w:p>
        </w:tc>
        <w:tc>
          <w:tcPr>
            <w:tcW w:w="2037"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 </w:t>
            </w:r>
          </w:p>
        </w:tc>
        <w:tc>
          <w:tcPr>
            <w:tcW w:w="2263" w:type="dxa"/>
            <w:noWrap/>
            <w:vAlign w:val="bottom"/>
            <w:hideMark/>
          </w:tcPr>
          <w:p w:rsidR="006F6CA0" w:rsidRPr="006F6CA0" w:rsidRDefault="006F6CA0" w:rsidP="00823E40">
            <w:pPr>
              <w:spacing w:after="200" w:line="276" w:lineRule="auto"/>
              <w:jc w:val="right"/>
              <w:rPr>
                <w:rFonts w:ascii="Times New Roman" w:eastAsia="Times New Roman" w:hAnsi="Times New Roman" w:cs="Times New Roman"/>
                <w:color w:val="000000"/>
                <w:sz w:val="24"/>
                <w:szCs w:val="24"/>
                <w:lang w:eastAsia="ru-RU"/>
              </w:rPr>
            </w:pPr>
          </w:p>
        </w:tc>
      </w:tr>
      <w:tr w:rsidR="006F6CA0" w:rsidRPr="006F6CA0" w:rsidTr="003B7EF2">
        <w:trPr>
          <w:trHeight w:val="300"/>
        </w:trPr>
        <w:tc>
          <w:tcPr>
            <w:tcW w:w="2293"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 </w:t>
            </w:r>
          </w:p>
        </w:tc>
        <w:tc>
          <w:tcPr>
            <w:tcW w:w="2007" w:type="dxa"/>
            <w:noWrap/>
            <w:vAlign w:val="bottom"/>
            <w:hideMark/>
          </w:tcPr>
          <w:p w:rsidR="006F6CA0" w:rsidRPr="006F6CA0" w:rsidRDefault="006F6CA0" w:rsidP="00823E40">
            <w:pPr>
              <w:spacing w:after="0" w:line="240" w:lineRule="auto"/>
              <w:jc w:val="right"/>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55) 258 872</w:t>
            </w:r>
          </w:p>
        </w:tc>
        <w:tc>
          <w:tcPr>
            <w:tcW w:w="381" w:type="dxa"/>
            <w:noWrap/>
            <w:vAlign w:val="bottom"/>
            <w:hideMark/>
          </w:tcPr>
          <w:p w:rsidR="006F6CA0" w:rsidRPr="006F6CA0" w:rsidRDefault="006F6CA0" w:rsidP="006F6CA0">
            <w:pPr>
              <w:spacing w:after="200" w:line="276" w:lineRule="auto"/>
              <w:rPr>
                <w:rFonts w:ascii="Times New Roman" w:eastAsia="Times New Roman" w:hAnsi="Times New Roman" w:cs="Times New Roman"/>
                <w:color w:val="000000"/>
                <w:sz w:val="24"/>
                <w:szCs w:val="24"/>
                <w:lang w:eastAsia="ru-RU"/>
              </w:rPr>
            </w:pPr>
          </w:p>
        </w:tc>
        <w:tc>
          <w:tcPr>
            <w:tcW w:w="2037"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 </w:t>
            </w:r>
          </w:p>
        </w:tc>
        <w:tc>
          <w:tcPr>
            <w:tcW w:w="2263" w:type="dxa"/>
            <w:noWrap/>
            <w:vAlign w:val="bottom"/>
            <w:hideMark/>
          </w:tcPr>
          <w:p w:rsidR="006F6CA0" w:rsidRPr="006F6CA0" w:rsidRDefault="006F6CA0" w:rsidP="00823E40">
            <w:pPr>
              <w:spacing w:after="200" w:line="276" w:lineRule="auto"/>
              <w:jc w:val="right"/>
              <w:rPr>
                <w:rFonts w:ascii="Times New Roman" w:eastAsia="Times New Roman" w:hAnsi="Times New Roman" w:cs="Times New Roman"/>
                <w:color w:val="000000"/>
                <w:sz w:val="24"/>
                <w:szCs w:val="24"/>
                <w:lang w:eastAsia="ru-RU"/>
              </w:rPr>
            </w:pPr>
          </w:p>
        </w:tc>
      </w:tr>
      <w:tr w:rsidR="006F6CA0" w:rsidRPr="006F6CA0" w:rsidTr="003B7EF2">
        <w:trPr>
          <w:trHeight w:val="300"/>
        </w:trPr>
        <w:tc>
          <w:tcPr>
            <w:tcW w:w="2293" w:type="dxa"/>
            <w:tcBorders>
              <w:top w:val="single" w:sz="4" w:space="0" w:color="auto"/>
              <w:left w:val="nil"/>
              <w:bottom w:val="single" w:sz="4" w:space="0" w:color="auto"/>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СОД 1 220 200</w:t>
            </w:r>
          </w:p>
        </w:tc>
        <w:tc>
          <w:tcPr>
            <w:tcW w:w="2007" w:type="dxa"/>
            <w:tcBorders>
              <w:top w:val="single" w:sz="4" w:space="0" w:color="auto"/>
              <w:left w:val="nil"/>
              <w:bottom w:val="single" w:sz="4" w:space="0" w:color="auto"/>
              <w:right w:val="nil"/>
            </w:tcBorders>
            <w:noWrap/>
            <w:vAlign w:val="bottom"/>
            <w:hideMark/>
          </w:tcPr>
          <w:p w:rsidR="006F6CA0" w:rsidRPr="006F6CA0" w:rsidRDefault="006F6CA0" w:rsidP="00823E40">
            <w:pPr>
              <w:spacing w:after="0" w:line="240" w:lineRule="auto"/>
              <w:jc w:val="right"/>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СОК 589 336</w:t>
            </w:r>
          </w:p>
        </w:tc>
        <w:tc>
          <w:tcPr>
            <w:tcW w:w="381" w:type="dxa"/>
            <w:noWrap/>
            <w:vAlign w:val="bottom"/>
            <w:hideMark/>
          </w:tcPr>
          <w:p w:rsidR="006F6CA0" w:rsidRPr="006F6CA0" w:rsidRDefault="006F6CA0" w:rsidP="006F6CA0">
            <w:pPr>
              <w:spacing w:after="200" w:line="276" w:lineRule="auto"/>
              <w:rPr>
                <w:rFonts w:ascii="Times New Roman" w:eastAsia="Times New Roman" w:hAnsi="Times New Roman" w:cs="Times New Roman"/>
                <w:color w:val="000000"/>
                <w:sz w:val="24"/>
                <w:szCs w:val="24"/>
                <w:lang w:eastAsia="ru-RU"/>
              </w:rPr>
            </w:pPr>
          </w:p>
        </w:tc>
        <w:tc>
          <w:tcPr>
            <w:tcW w:w="2037" w:type="dxa"/>
            <w:tcBorders>
              <w:top w:val="single" w:sz="4" w:space="0" w:color="auto"/>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СОД 35 400</w:t>
            </w:r>
          </w:p>
        </w:tc>
        <w:tc>
          <w:tcPr>
            <w:tcW w:w="2263" w:type="dxa"/>
            <w:tcBorders>
              <w:top w:val="single" w:sz="4" w:space="0" w:color="auto"/>
              <w:left w:val="nil"/>
              <w:bottom w:val="nil"/>
              <w:right w:val="nil"/>
            </w:tcBorders>
            <w:noWrap/>
            <w:vAlign w:val="bottom"/>
            <w:hideMark/>
          </w:tcPr>
          <w:p w:rsidR="006F6CA0" w:rsidRPr="006F6CA0" w:rsidRDefault="006F6CA0" w:rsidP="00823E40">
            <w:pPr>
              <w:spacing w:after="0" w:line="240" w:lineRule="auto"/>
              <w:jc w:val="right"/>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СОК 129 800</w:t>
            </w:r>
          </w:p>
        </w:tc>
      </w:tr>
      <w:tr w:rsidR="006F6CA0" w:rsidRPr="006F6CA0" w:rsidTr="003B7EF2">
        <w:trPr>
          <w:trHeight w:val="300"/>
        </w:trPr>
        <w:tc>
          <w:tcPr>
            <w:tcW w:w="2293" w:type="dxa"/>
            <w:tcBorders>
              <w:top w:val="nil"/>
              <w:left w:val="nil"/>
              <w:bottom w:val="single" w:sz="4" w:space="0" w:color="auto"/>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СКД 3 830 864</w:t>
            </w:r>
          </w:p>
        </w:tc>
        <w:tc>
          <w:tcPr>
            <w:tcW w:w="2007" w:type="dxa"/>
            <w:noWrap/>
            <w:vAlign w:val="bottom"/>
            <w:hideMark/>
          </w:tcPr>
          <w:p w:rsidR="006F6CA0" w:rsidRPr="006F6CA0" w:rsidRDefault="006F6CA0" w:rsidP="006F6CA0">
            <w:pPr>
              <w:spacing w:after="200" w:line="276" w:lineRule="auto"/>
              <w:rPr>
                <w:rFonts w:ascii="Times New Roman" w:eastAsia="Times New Roman" w:hAnsi="Times New Roman" w:cs="Times New Roman"/>
                <w:color w:val="000000"/>
                <w:sz w:val="24"/>
                <w:szCs w:val="24"/>
                <w:lang w:eastAsia="ru-RU"/>
              </w:rPr>
            </w:pPr>
          </w:p>
        </w:tc>
        <w:tc>
          <w:tcPr>
            <w:tcW w:w="381" w:type="dxa"/>
            <w:noWrap/>
            <w:vAlign w:val="bottom"/>
            <w:hideMark/>
          </w:tcPr>
          <w:p w:rsidR="006F6CA0" w:rsidRPr="006F6CA0" w:rsidRDefault="006F6CA0" w:rsidP="006F6CA0">
            <w:pPr>
              <w:spacing w:after="0" w:line="276" w:lineRule="auto"/>
              <w:rPr>
                <w:rFonts w:ascii="Times New Roman" w:eastAsia="Calibri" w:hAnsi="Times New Roman" w:cs="Times New Roman"/>
                <w:sz w:val="24"/>
                <w:szCs w:val="24"/>
                <w:lang w:eastAsia="ru-RU"/>
              </w:rPr>
            </w:pPr>
          </w:p>
        </w:tc>
        <w:tc>
          <w:tcPr>
            <w:tcW w:w="2037" w:type="dxa"/>
            <w:tcBorders>
              <w:top w:val="single" w:sz="4" w:space="0" w:color="auto"/>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 </w:t>
            </w:r>
          </w:p>
        </w:tc>
        <w:tc>
          <w:tcPr>
            <w:tcW w:w="2263" w:type="dxa"/>
            <w:tcBorders>
              <w:top w:val="single" w:sz="4" w:space="0" w:color="auto"/>
              <w:left w:val="nil"/>
              <w:bottom w:val="single" w:sz="4" w:space="0" w:color="auto"/>
              <w:right w:val="nil"/>
            </w:tcBorders>
            <w:noWrap/>
            <w:vAlign w:val="bottom"/>
            <w:hideMark/>
          </w:tcPr>
          <w:p w:rsidR="006F6CA0" w:rsidRPr="006F6CA0" w:rsidRDefault="006F6CA0" w:rsidP="00823E40">
            <w:pPr>
              <w:spacing w:after="0" w:line="240" w:lineRule="auto"/>
              <w:jc w:val="right"/>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СКК 94 400</w:t>
            </w:r>
          </w:p>
        </w:tc>
      </w:tr>
      <w:tr w:rsidR="006F6CA0" w:rsidRPr="006F6CA0" w:rsidTr="003B7EF2">
        <w:trPr>
          <w:gridAfter w:val="2"/>
          <w:wAfter w:w="4300" w:type="dxa"/>
          <w:trHeight w:val="300"/>
        </w:trPr>
        <w:tc>
          <w:tcPr>
            <w:tcW w:w="2293" w:type="dxa"/>
            <w:noWrap/>
            <w:vAlign w:val="bottom"/>
            <w:hideMark/>
          </w:tcPr>
          <w:p w:rsidR="006F6CA0" w:rsidRPr="006F6CA0" w:rsidRDefault="006F6CA0" w:rsidP="006F6CA0">
            <w:pPr>
              <w:spacing w:after="0" w:line="276" w:lineRule="auto"/>
              <w:rPr>
                <w:rFonts w:ascii="Times New Roman" w:eastAsia="Calibri" w:hAnsi="Times New Roman" w:cs="Times New Roman"/>
                <w:sz w:val="24"/>
                <w:szCs w:val="24"/>
                <w:lang w:eastAsia="ru-RU"/>
              </w:rPr>
            </w:pPr>
            <w:r>
              <w:rPr>
                <w:rFonts w:ascii="Times New Roman" w:eastAsia="Calibri" w:hAnsi="Times New Roman" w:cs="Times New Roman"/>
                <w:noProof/>
                <w:sz w:val="24"/>
                <w:szCs w:val="24"/>
                <w:lang w:eastAsia="ru-RU"/>
              </w:rPr>
              <w:lastRenderedPageBreak/>
              <mc:AlternateContent>
                <mc:Choice Requires="wps">
                  <w:drawing>
                    <wp:anchor distT="4294967295" distB="4294967295" distL="114300" distR="114300" simplePos="0" relativeHeight="251658240" behindDoc="0" locked="0" layoutInCell="1" allowOverlap="1">
                      <wp:simplePos x="0" y="0"/>
                      <wp:positionH relativeFrom="column">
                        <wp:posOffset>1360805</wp:posOffset>
                      </wp:positionH>
                      <wp:positionV relativeFrom="paragraph">
                        <wp:posOffset>-198756</wp:posOffset>
                      </wp:positionV>
                      <wp:extent cx="1285240" cy="0"/>
                      <wp:effectExtent l="0" t="0" r="1016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852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429340" id="Прямая соединительная линия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07.15pt,-15.65pt" to="208.3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" strokecolor="black [3213]" strokeweight=".5pt">
                      <v:stroke joinstyle="miter"/>
                      <o:lock v:ext="edit" shapetype="f"/>
                    </v:line>
                  </w:pict>
                </mc:Fallback>
              </mc:AlternateContent>
            </w:r>
          </w:p>
        </w:tc>
        <w:tc>
          <w:tcPr>
            <w:tcW w:w="2007" w:type="dxa"/>
            <w:noWrap/>
            <w:vAlign w:val="bottom"/>
            <w:hideMark/>
          </w:tcPr>
          <w:p w:rsidR="006F6CA0" w:rsidRPr="006F6CA0" w:rsidRDefault="006F6CA0" w:rsidP="006F6CA0">
            <w:pPr>
              <w:spacing w:after="0" w:line="276" w:lineRule="auto"/>
              <w:rPr>
                <w:rFonts w:ascii="Times New Roman" w:eastAsia="Calibri" w:hAnsi="Times New Roman" w:cs="Times New Roman"/>
                <w:sz w:val="24"/>
                <w:szCs w:val="24"/>
                <w:lang w:eastAsia="ru-RU"/>
              </w:rPr>
            </w:pPr>
          </w:p>
        </w:tc>
        <w:tc>
          <w:tcPr>
            <w:tcW w:w="381" w:type="dxa"/>
            <w:noWrap/>
            <w:vAlign w:val="bottom"/>
            <w:hideMark/>
          </w:tcPr>
          <w:p w:rsidR="006F6CA0" w:rsidRPr="006F6CA0" w:rsidRDefault="006F6CA0" w:rsidP="006F6CA0">
            <w:pPr>
              <w:spacing w:after="0" w:line="276" w:lineRule="auto"/>
              <w:rPr>
                <w:rFonts w:ascii="Times New Roman" w:eastAsia="Calibri" w:hAnsi="Times New Roman" w:cs="Times New Roman"/>
                <w:sz w:val="24"/>
                <w:szCs w:val="24"/>
                <w:lang w:eastAsia="ru-RU"/>
              </w:rPr>
            </w:pPr>
          </w:p>
        </w:tc>
      </w:tr>
      <w:tr w:rsidR="006F6CA0" w:rsidRPr="006F6CA0" w:rsidTr="003B7EF2">
        <w:trPr>
          <w:trHeight w:val="585"/>
        </w:trPr>
        <w:tc>
          <w:tcPr>
            <w:tcW w:w="4300" w:type="dxa"/>
            <w:gridSpan w:val="2"/>
            <w:tcBorders>
              <w:top w:val="nil"/>
              <w:left w:val="nil"/>
              <w:bottom w:val="single" w:sz="4" w:space="0" w:color="000000"/>
              <w:right w:val="nil"/>
            </w:tcBorders>
            <w:vAlign w:val="bottom"/>
            <w:hideMark/>
          </w:tcPr>
          <w:p w:rsidR="006F6CA0" w:rsidRPr="006F6CA0" w:rsidRDefault="006F6CA0" w:rsidP="006F6CA0">
            <w:pPr>
              <w:spacing w:after="0" w:line="240" w:lineRule="auto"/>
              <w:jc w:val="center"/>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Счет 68 «Расчеты по налогам и сборам»</w:t>
            </w:r>
          </w:p>
        </w:tc>
        <w:tc>
          <w:tcPr>
            <w:tcW w:w="381" w:type="dxa"/>
            <w:noWrap/>
            <w:vAlign w:val="bottom"/>
            <w:hideMark/>
          </w:tcPr>
          <w:p w:rsidR="006F6CA0" w:rsidRPr="006F6CA0" w:rsidRDefault="006F6CA0" w:rsidP="006F6CA0">
            <w:pPr>
              <w:spacing w:after="200" w:line="276" w:lineRule="auto"/>
              <w:rPr>
                <w:rFonts w:ascii="Times New Roman" w:eastAsia="Times New Roman" w:hAnsi="Times New Roman" w:cs="Times New Roman"/>
                <w:color w:val="000000"/>
                <w:sz w:val="24"/>
                <w:szCs w:val="24"/>
                <w:lang w:eastAsia="ru-RU"/>
              </w:rPr>
            </w:pPr>
          </w:p>
        </w:tc>
        <w:tc>
          <w:tcPr>
            <w:tcW w:w="4300" w:type="dxa"/>
            <w:gridSpan w:val="2"/>
            <w:tcBorders>
              <w:top w:val="nil"/>
              <w:left w:val="nil"/>
              <w:bottom w:val="single" w:sz="4" w:space="0" w:color="000000"/>
              <w:right w:val="nil"/>
            </w:tcBorders>
            <w:vAlign w:val="bottom"/>
            <w:hideMark/>
          </w:tcPr>
          <w:p w:rsidR="006F6CA0" w:rsidRPr="006F6CA0" w:rsidRDefault="006F6CA0" w:rsidP="006F6CA0">
            <w:pPr>
              <w:spacing w:after="0" w:line="240" w:lineRule="auto"/>
              <w:jc w:val="center"/>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Счет 69 «Расчеты по социальному страхованию и обеспечению»</w:t>
            </w:r>
          </w:p>
        </w:tc>
      </w:tr>
      <w:tr w:rsidR="006F6CA0" w:rsidRPr="006F6CA0" w:rsidTr="003B7EF2">
        <w:trPr>
          <w:trHeight w:val="338"/>
        </w:trPr>
        <w:tc>
          <w:tcPr>
            <w:tcW w:w="2293"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 </w:t>
            </w:r>
          </w:p>
        </w:tc>
        <w:tc>
          <w:tcPr>
            <w:tcW w:w="2007" w:type="dxa"/>
            <w:tcBorders>
              <w:top w:val="nil"/>
              <w:left w:val="nil"/>
              <w:bottom w:val="single" w:sz="4" w:space="0" w:color="auto"/>
              <w:right w:val="nil"/>
            </w:tcBorders>
            <w:noWrap/>
            <w:vAlign w:val="bottom"/>
            <w:hideMark/>
          </w:tcPr>
          <w:p w:rsidR="006F6CA0" w:rsidRPr="006F6CA0" w:rsidRDefault="006F6CA0" w:rsidP="00823E40">
            <w:pPr>
              <w:spacing w:after="0" w:line="240" w:lineRule="auto"/>
              <w:jc w:val="right"/>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СНК 0</w:t>
            </w:r>
          </w:p>
        </w:tc>
        <w:tc>
          <w:tcPr>
            <w:tcW w:w="381" w:type="dxa"/>
            <w:noWrap/>
            <w:vAlign w:val="bottom"/>
            <w:hideMark/>
          </w:tcPr>
          <w:p w:rsidR="006F6CA0" w:rsidRPr="006F6CA0" w:rsidRDefault="006F6CA0" w:rsidP="006F6CA0">
            <w:pPr>
              <w:spacing w:after="200" w:line="276" w:lineRule="auto"/>
              <w:rPr>
                <w:rFonts w:ascii="Times New Roman" w:eastAsia="Times New Roman" w:hAnsi="Times New Roman" w:cs="Times New Roman"/>
                <w:color w:val="000000"/>
                <w:sz w:val="24"/>
                <w:szCs w:val="24"/>
                <w:lang w:eastAsia="ru-RU"/>
              </w:rPr>
            </w:pPr>
          </w:p>
        </w:tc>
        <w:tc>
          <w:tcPr>
            <w:tcW w:w="2037"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 </w:t>
            </w:r>
          </w:p>
        </w:tc>
        <w:tc>
          <w:tcPr>
            <w:tcW w:w="2263" w:type="dxa"/>
            <w:tcBorders>
              <w:top w:val="nil"/>
              <w:left w:val="nil"/>
              <w:bottom w:val="single" w:sz="4" w:space="0" w:color="auto"/>
              <w:right w:val="nil"/>
            </w:tcBorders>
            <w:noWrap/>
            <w:vAlign w:val="bottom"/>
            <w:hideMark/>
          </w:tcPr>
          <w:p w:rsidR="006F6CA0" w:rsidRPr="006F6CA0" w:rsidRDefault="006F6CA0" w:rsidP="00823E40">
            <w:pPr>
              <w:spacing w:after="0" w:line="240" w:lineRule="auto"/>
              <w:jc w:val="right"/>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СНК 0</w:t>
            </w:r>
          </w:p>
        </w:tc>
      </w:tr>
      <w:tr w:rsidR="006F6CA0" w:rsidRPr="006F6CA0" w:rsidTr="003B7EF2">
        <w:trPr>
          <w:trHeight w:val="300"/>
        </w:trPr>
        <w:tc>
          <w:tcPr>
            <w:tcW w:w="2293"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4) 14 400</w:t>
            </w:r>
          </w:p>
        </w:tc>
        <w:tc>
          <w:tcPr>
            <w:tcW w:w="2007" w:type="dxa"/>
            <w:noWrap/>
            <w:vAlign w:val="bottom"/>
            <w:hideMark/>
          </w:tcPr>
          <w:p w:rsidR="006F6CA0" w:rsidRPr="006F6CA0" w:rsidRDefault="006F6CA0" w:rsidP="00823E40">
            <w:pPr>
              <w:spacing w:after="0" w:line="240" w:lineRule="auto"/>
              <w:jc w:val="right"/>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12) 16 000</w:t>
            </w:r>
          </w:p>
        </w:tc>
        <w:tc>
          <w:tcPr>
            <w:tcW w:w="381" w:type="dxa"/>
            <w:noWrap/>
            <w:vAlign w:val="bottom"/>
            <w:hideMark/>
          </w:tcPr>
          <w:p w:rsidR="006F6CA0" w:rsidRPr="006F6CA0" w:rsidRDefault="006F6CA0" w:rsidP="006F6CA0">
            <w:pPr>
              <w:spacing w:after="200" w:line="276" w:lineRule="auto"/>
              <w:rPr>
                <w:rFonts w:ascii="Times New Roman" w:eastAsia="Times New Roman" w:hAnsi="Times New Roman" w:cs="Times New Roman"/>
                <w:color w:val="000000"/>
                <w:sz w:val="24"/>
                <w:szCs w:val="24"/>
                <w:lang w:eastAsia="ru-RU"/>
              </w:rPr>
            </w:pPr>
          </w:p>
        </w:tc>
        <w:tc>
          <w:tcPr>
            <w:tcW w:w="2037"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55) 43 200</w:t>
            </w:r>
          </w:p>
        </w:tc>
        <w:tc>
          <w:tcPr>
            <w:tcW w:w="2263" w:type="dxa"/>
            <w:noWrap/>
            <w:vAlign w:val="bottom"/>
            <w:hideMark/>
          </w:tcPr>
          <w:p w:rsidR="006F6CA0" w:rsidRPr="006F6CA0" w:rsidRDefault="006F6CA0" w:rsidP="00823E40">
            <w:pPr>
              <w:spacing w:after="0" w:line="240" w:lineRule="auto"/>
              <w:jc w:val="right"/>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11) 43 200</w:t>
            </w:r>
          </w:p>
        </w:tc>
      </w:tr>
      <w:tr w:rsidR="006F6CA0" w:rsidRPr="006F6CA0" w:rsidTr="003B7EF2">
        <w:trPr>
          <w:trHeight w:val="300"/>
        </w:trPr>
        <w:tc>
          <w:tcPr>
            <w:tcW w:w="2293"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9) 3 600</w:t>
            </w:r>
          </w:p>
        </w:tc>
        <w:tc>
          <w:tcPr>
            <w:tcW w:w="2007" w:type="dxa"/>
            <w:noWrap/>
            <w:vAlign w:val="bottom"/>
            <w:hideMark/>
          </w:tcPr>
          <w:p w:rsidR="006F6CA0" w:rsidRPr="006F6CA0" w:rsidRDefault="006F6CA0" w:rsidP="00823E40">
            <w:pPr>
              <w:spacing w:after="0" w:line="240" w:lineRule="auto"/>
              <w:jc w:val="right"/>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33) 42 712</w:t>
            </w:r>
          </w:p>
        </w:tc>
        <w:tc>
          <w:tcPr>
            <w:tcW w:w="381" w:type="dxa"/>
            <w:noWrap/>
            <w:vAlign w:val="bottom"/>
            <w:hideMark/>
          </w:tcPr>
          <w:p w:rsidR="006F6CA0" w:rsidRPr="006F6CA0" w:rsidRDefault="006F6CA0" w:rsidP="006F6CA0">
            <w:pPr>
              <w:spacing w:after="200" w:line="276" w:lineRule="auto"/>
              <w:rPr>
                <w:rFonts w:ascii="Times New Roman" w:eastAsia="Times New Roman" w:hAnsi="Times New Roman" w:cs="Times New Roman"/>
                <w:color w:val="000000"/>
                <w:sz w:val="24"/>
                <w:szCs w:val="24"/>
                <w:lang w:eastAsia="ru-RU"/>
              </w:rPr>
            </w:pPr>
          </w:p>
        </w:tc>
        <w:tc>
          <w:tcPr>
            <w:tcW w:w="2037"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 </w:t>
            </w:r>
          </w:p>
        </w:tc>
        <w:tc>
          <w:tcPr>
            <w:tcW w:w="2263" w:type="dxa"/>
            <w:noWrap/>
            <w:vAlign w:val="bottom"/>
            <w:hideMark/>
          </w:tcPr>
          <w:p w:rsidR="006F6CA0" w:rsidRPr="006F6CA0" w:rsidRDefault="006F6CA0" w:rsidP="00823E40">
            <w:pPr>
              <w:spacing w:after="200" w:line="276" w:lineRule="auto"/>
              <w:jc w:val="right"/>
              <w:rPr>
                <w:rFonts w:ascii="Times New Roman" w:eastAsia="Times New Roman" w:hAnsi="Times New Roman" w:cs="Times New Roman"/>
                <w:color w:val="000000"/>
                <w:sz w:val="24"/>
                <w:szCs w:val="24"/>
                <w:lang w:eastAsia="ru-RU"/>
              </w:rPr>
            </w:pPr>
          </w:p>
        </w:tc>
      </w:tr>
      <w:tr w:rsidR="006F6CA0" w:rsidRPr="006F6CA0" w:rsidTr="003B7EF2">
        <w:trPr>
          <w:trHeight w:val="300"/>
        </w:trPr>
        <w:tc>
          <w:tcPr>
            <w:tcW w:w="2293"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18) 1 800</w:t>
            </w:r>
          </w:p>
        </w:tc>
        <w:tc>
          <w:tcPr>
            <w:tcW w:w="2007" w:type="dxa"/>
            <w:noWrap/>
            <w:vAlign w:val="bottom"/>
            <w:hideMark/>
          </w:tcPr>
          <w:p w:rsidR="006F6CA0" w:rsidRPr="006F6CA0" w:rsidRDefault="006F6CA0" w:rsidP="00823E40">
            <w:pPr>
              <w:spacing w:after="0" w:line="240" w:lineRule="auto"/>
              <w:jc w:val="right"/>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36) 45 763</w:t>
            </w:r>
          </w:p>
        </w:tc>
        <w:tc>
          <w:tcPr>
            <w:tcW w:w="381" w:type="dxa"/>
            <w:noWrap/>
            <w:vAlign w:val="bottom"/>
            <w:hideMark/>
          </w:tcPr>
          <w:p w:rsidR="006F6CA0" w:rsidRPr="006F6CA0" w:rsidRDefault="006F6CA0" w:rsidP="006F6CA0">
            <w:pPr>
              <w:spacing w:after="200" w:line="276" w:lineRule="auto"/>
              <w:rPr>
                <w:rFonts w:ascii="Times New Roman" w:eastAsia="Times New Roman" w:hAnsi="Times New Roman" w:cs="Times New Roman"/>
                <w:color w:val="000000"/>
                <w:sz w:val="24"/>
                <w:szCs w:val="24"/>
                <w:lang w:eastAsia="ru-RU"/>
              </w:rPr>
            </w:pPr>
          </w:p>
        </w:tc>
        <w:tc>
          <w:tcPr>
            <w:tcW w:w="2037"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 </w:t>
            </w:r>
          </w:p>
        </w:tc>
        <w:tc>
          <w:tcPr>
            <w:tcW w:w="2263" w:type="dxa"/>
            <w:noWrap/>
            <w:vAlign w:val="bottom"/>
            <w:hideMark/>
          </w:tcPr>
          <w:p w:rsidR="006F6CA0" w:rsidRPr="006F6CA0" w:rsidRDefault="006F6CA0" w:rsidP="00823E40">
            <w:pPr>
              <w:spacing w:after="200" w:line="276" w:lineRule="auto"/>
              <w:jc w:val="right"/>
              <w:rPr>
                <w:rFonts w:ascii="Times New Roman" w:eastAsia="Times New Roman" w:hAnsi="Times New Roman" w:cs="Times New Roman"/>
                <w:color w:val="000000"/>
                <w:sz w:val="24"/>
                <w:szCs w:val="24"/>
                <w:lang w:eastAsia="ru-RU"/>
              </w:rPr>
            </w:pPr>
          </w:p>
        </w:tc>
      </w:tr>
      <w:tr w:rsidR="006F6CA0" w:rsidRPr="006F6CA0" w:rsidTr="003B7EF2">
        <w:trPr>
          <w:trHeight w:val="300"/>
        </w:trPr>
        <w:tc>
          <w:tcPr>
            <w:tcW w:w="2293"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55) 215 672</w:t>
            </w:r>
          </w:p>
        </w:tc>
        <w:tc>
          <w:tcPr>
            <w:tcW w:w="2007" w:type="dxa"/>
            <w:noWrap/>
            <w:vAlign w:val="bottom"/>
            <w:hideMark/>
          </w:tcPr>
          <w:p w:rsidR="006F6CA0" w:rsidRPr="006F6CA0" w:rsidRDefault="006F6CA0" w:rsidP="00823E40">
            <w:pPr>
              <w:spacing w:after="0" w:line="240" w:lineRule="auto"/>
              <w:jc w:val="right"/>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42) 57 966</w:t>
            </w:r>
          </w:p>
        </w:tc>
        <w:tc>
          <w:tcPr>
            <w:tcW w:w="381" w:type="dxa"/>
            <w:noWrap/>
            <w:vAlign w:val="bottom"/>
            <w:hideMark/>
          </w:tcPr>
          <w:p w:rsidR="006F6CA0" w:rsidRPr="006F6CA0" w:rsidRDefault="006F6CA0" w:rsidP="006F6CA0">
            <w:pPr>
              <w:spacing w:after="200" w:line="276" w:lineRule="auto"/>
              <w:rPr>
                <w:rFonts w:ascii="Times New Roman" w:eastAsia="Times New Roman" w:hAnsi="Times New Roman" w:cs="Times New Roman"/>
                <w:color w:val="000000"/>
                <w:sz w:val="24"/>
                <w:szCs w:val="24"/>
                <w:lang w:eastAsia="ru-RU"/>
              </w:rPr>
            </w:pPr>
          </w:p>
        </w:tc>
        <w:tc>
          <w:tcPr>
            <w:tcW w:w="2037"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 </w:t>
            </w:r>
          </w:p>
        </w:tc>
        <w:tc>
          <w:tcPr>
            <w:tcW w:w="2263" w:type="dxa"/>
            <w:noWrap/>
            <w:vAlign w:val="bottom"/>
            <w:hideMark/>
          </w:tcPr>
          <w:p w:rsidR="006F6CA0" w:rsidRPr="006F6CA0" w:rsidRDefault="006F6CA0" w:rsidP="00823E40">
            <w:pPr>
              <w:spacing w:after="200" w:line="276" w:lineRule="auto"/>
              <w:jc w:val="right"/>
              <w:rPr>
                <w:rFonts w:ascii="Times New Roman" w:eastAsia="Times New Roman" w:hAnsi="Times New Roman" w:cs="Times New Roman"/>
                <w:color w:val="000000"/>
                <w:sz w:val="24"/>
                <w:szCs w:val="24"/>
                <w:lang w:eastAsia="ru-RU"/>
              </w:rPr>
            </w:pPr>
          </w:p>
        </w:tc>
      </w:tr>
      <w:tr w:rsidR="006F6CA0" w:rsidRPr="006F6CA0" w:rsidTr="003B7EF2">
        <w:trPr>
          <w:trHeight w:val="300"/>
        </w:trPr>
        <w:tc>
          <w:tcPr>
            <w:tcW w:w="2293"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 </w:t>
            </w:r>
          </w:p>
        </w:tc>
        <w:tc>
          <w:tcPr>
            <w:tcW w:w="2007" w:type="dxa"/>
            <w:noWrap/>
            <w:vAlign w:val="bottom"/>
            <w:hideMark/>
          </w:tcPr>
          <w:p w:rsidR="006F6CA0" w:rsidRPr="006F6CA0" w:rsidRDefault="006F6CA0" w:rsidP="00823E40">
            <w:pPr>
              <w:spacing w:after="0" w:line="240" w:lineRule="auto"/>
              <w:jc w:val="right"/>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50) 73 031</w:t>
            </w:r>
          </w:p>
        </w:tc>
        <w:tc>
          <w:tcPr>
            <w:tcW w:w="381" w:type="dxa"/>
            <w:noWrap/>
            <w:vAlign w:val="bottom"/>
            <w:hideMark/>
          </w:tcPr>
          <w:p w:rsidR="006F6CA0" w:rsidRPr="006F6CA0" w:rsidRDefault="006F6CA0" w:rsidP="006F6CA0">
            <w:pPr>
              <w:spacing w:after="200" w:line="276" w:lineRule="auto"/>
              <w:rPr>
                <w:rFonts w:ascii="Times New Roman" w:eastAsia="Times New Roman" w:hAnsi="Times New Roman" w:cs="Times New Roman"/>
                <w:color w:val="000000"/>
                <w:sz w:val="24"/>
                <w:szCs w:val="24"/>
                <w:lang w:eastAsia="ru-RU"/>
              </w:rPr>
            </w:pPr>
          </w:p>
        </w:tc>
        <w:tc>
          <w:tcPr>
            <w:tcW w:w="2037"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 </w:t>
            </w:r>
          </w:p>
        </w:tc>
        <w:tc>
          <w:tcPr>
            <w:tcW w:w="2263" w:type="dxa"/>
            <w:noWrap/>
            <w:vAlign w:val="bottom"/>
            <w:hideMark/>
          </w:tcPr>
          <w:p w:rsidR="006F6CA0" w:rsidRPr="006F6CA0" w:rsidRDefault="006F6CA0" w:rsidP="00823E40">
            <w:pPr>
              <w:spacing w:after="200" w:line="276" w:lineRule="auto"/>
              <w:jc w:val="right"/>
              <w:rPr>
                <w:rFonts w:ascii="Times New Roman" w:eastAsia="Times New Roman" w:hAnsi="Times New Roman" w:cs="Times New Roman"/>
                <w:color w:val="000000"/>
                <w:sz w:val="24"/>
                <w:szCs w:val="24"/>
                <w:lang w:eastAsia="ru-RU"/>
              </w:rPr>
            </w:pPr>
          </w:p>
        </w:tc>
      </w:tr>
      <w:tr w:rsidR="006F6CA0" w:rsidRPr="006F6CA0" w:rsidTr="003B7EF2">
        <w:trPr>
          <w:trHeight w:val="74"/>
        </w:trPr>
        <w:tc>
          <w:tcPr>
            <w:tcW w:w="2293"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 </w:t>
            </w:r>
          </w:p>
        </w:tc>
        <w:tc>
          <w:tcPr>
            <w:tcW w:w="2007" w:type="dxa"/>
            <w:noWrap/>
            <w:vAlign w:val="bottom"/>
            <w:hideMark/>
          </w:tcPr>
          <w:p w:rsidR="006F6CA0" w:rsidRPr="006F6CA0" w:rsidRDefault="006F6CA0" w:rsidP="00823E40">
            <w:pPr>
              <w:spacing w:after="200" w:line="276" w:lineRule="auto"/>
              <w:jc w:val="right"/>
              <w:rPr>
                <w:rFonts w:ascii="Times New Roman" w:eastAsia="Times New Roman" w:hAnsi="Times New Roman" w:cs="Times New Roman"/>
                <w:color w:val="000000"/>
                <w:sz w:val="24"/>
                <w:szCs w:val="24"/>
                <w:lang w:eastAsia="ru-RU"/>
              </w:rPr>
            </w:pPr>
          </w:p>
        </w:tc>
        <w:tc>
          <w:tcPr>
            <w:tcW w:w="381" w:type="dxa"/>
            <w:noWrap/>
            <w:vAlign w:val="bottom"/>
            <w:hideMark/>
          </w:tcPr>
          <w:p w:rsidR="006F6CA0" w:rsidRPr="006F6CA0" w:rsidRDefault="006F6CA0" w:rsidP="006F6CA0">
            <w:pPr>
              <w:spacing w:after="0" w:line="276" w:lineRule="auto"/>
              <w:rPr>
                <w:rFonts w:ascii="Times New Roman" w:eastAsia="Calibri" w:hAnsi="Times New Roman" w:cs="Times New Roman"/>
                <w:sz w:val="24"/>
                <w:szCs w:val="24"/>
                <w:lang w:eastAsia="ru-RU"/>
              </w:rPr>
            </w:pPr>
          </w:p>
        </w:tc>
        <w:tc>
          <w:tcPr>
            <w:tcW w:w="2037"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 </w:t>
            </w:r>
          </w:p>
        </w:tc>
        <w:tc>
          <w:tcPr>
            <w:tcW w:w="2263" w:type="dxa"/>
            <w:noWrap/>
            <w:vAlign w:val="bottom"/>
            <w:hideMark/>
          </w:tcPr>
          <w:p w:rsidR="006F6CA0" w:rsidRPr="006F6CA0" w:rsidRDefault="006F6CA0" w:rsidP="00823E40">
            <w:pPr>
              <w:spacing w:after="200" w:line="276" w:lineRule="auto"/>
              <w:jc w:val="right"/>
              <w:rPr>
                <w:rFonts w:ascii="Times New Roman" w:eastAsia="Times New Roman" w:hAnsi="Times New Roman" w:cs="Times New Roman"/>
                <w:color w:val="000000"/>
                <w:sz w:val="24"/>
                <w:szCs w:val="24"/>
                <w:lang w:eastAsia="ru-RU"/>
              </w:rPr>
            </w:pPr>
          </w:p>
        </w:tc>
      </w:tr>
      <w:tr w:rsidR="006F6CA0" w:rsidRPr="006F6CA0" w:rsidTr="003B7EF2">
        <w:trPr>
          <w:trHeight w:val="300"/>
        </w:trPr>
        <w:tc>
          <w:tcPr>
            <w:tcW w:w="2293" w:type="dxa"/>
            <w:tcBorders>
              <w:top w:val="single" w:sz="4" w:space="0" w:color="auto"/>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СОД 235 472</w:t>
            </w:r>
          </w:p>
        </w:tc>
        <w:tc>
          <w:tcPr>
            <w:tcW w:w="2007" w:type="dxa"/>
            <w:tcBorders>
              <w:top w:val="single" w:sz="4" w:space="0" w:color="auto"/>
              <w:left w:val="nil"/>
              <w:bottom w:val="nil"/>
              <w:right w:val="nil"/>
            </w:tcBorders>
            <w:noWrap/>
            <w:vAlign w:val="bottom"/>
            <w:hideMark/>
          </w:tcPr>
          <w:p w:rsidR="006F6CA0" w:rsidRPr="006F6CA0" w:rsidRDefault="006F6CA0" w:rsidP="00823E40">
            <w:pPr>
              <w:spacing w:after="0" w:line="240" w:lineRule="auto"/>
              <w:jc w:val="right"/>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СОК 235 472</w:t>
            </w:r>
          </w:p>
        </w:tc>
        <w:tc>
          <w:tcPr>
            <w:tcW w:w="381" w:type="dxa"/>
            <w:noWrap/>
            <w:vAlign w:val="bottom"/>
            <w:hideMark/>
          </w:tcPr>
          <w:p w:rsidR="006F6CA0" w:rsidRPr="006F6CA0" w:rsidRDefault="006F6CA0" w:rsidP="006F6CA0">
            <w:pPr>
              <w:spacing w:after="200" w:line="276" w:lineRule="auto"/>
              <w:rPr>
                <w:rFonts w:ascii="Times New Roman" w:eastAsia="Times New Roman" w:hAnsi="Times New Roman" w:cs="Times New Roman"/>
                <w:color w:val="000000"/>
                <w:sz w:val="24"/>
                <w:szCs w:val="24"/>
                <w:lang w:eastAsia="ru-RU"/>
              </w:rPr>
            </w:pPr>
          </w:p>
        </w:tc>
        <w:tc>
          <w:tcPr>
            <w:tcW w:w="2037" w:type="dxa"/>
            <w:tcBorders>
              <w:top w:val="single" w:sz="4" w:space="0" w:color="auto"/>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СОД 43 200</w:t>
            </w:r>
          </w:p>
        </w:tc>
        <w:tc>
          <w:tcPr>
            <w:tcW w:w="2263" w:type="dxa"/>
            <w:tcBorders>
              <w:top w:val="single" w:sz="4" w:space="0" w:color="auto"/>
              <w:left w:val="nil"/>
              <w:bottom w:val="nil"/>
              <w:right w:val="nil"/>
            </w:tcBorders>
            <w:noWrap/>
            <w:vAlign w:val="bottom"/>
            <w:hideMark/>
          </w:tcPr>
          <w:p w:rsidR="006F6CA0" w:rsidRPr="006F6CA0" w:rsidRDefault="006F6CA0" w:rsidP="00823E40">
            <w:pPr>
              <w:spacing w:after="0" w:line="240" w:lineRule="auto"/>
              <w:jc w:val="right"/>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СОК 43 200</w:t>
            </w:r>
          </w:p>
        </w:tc>
      </w:tr>
      <w:tr w:rsidR="006F6CA0" w:rsidRPr="006F6CA0" w:rsidTr="003B7EF2">
        <w:trPr>
          <w:trHeight w:val="300"/>
        </w:trPr>
        <w:tc>
          <w:tcPr>
            <w:tcW w:w="2293" w:type="dxa"/>
            <w:tcBorders>
              <w:top w:val="single" w:sz="4" w:space="0" w:color="auto"/>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 </w:t>
            </w:r>
          </w:p>
        </w:tc>
        <w:tc>
          <w:tcPr>
            <w:tcW w:w="2007" w:type="dxa"/>
            <w:tcBorders>
              <w:top w:val="single" w:sz="4" w:space="0" w:color="auto"/>
              <w:left w:val="nil"/>
              <w:bottom w:val="single" w:sz="4" w:space="0" w:color="auto"/>
              <w:right w:val="nil"/>
            </w:tcBorders>
            <w:noWrap/>
            <w:vAlign w:val="bottom"/>
            <w:hideMark/>
          </w:tcPr>
          <w:p w:rsidR="006F6CA0" w:rsidRPr="006F6CA0" w:rsidRDefault="006F6CA0" w:rsidP="00823E40">
            <w:pPr>
              <w:spacing w:after="0" w:line="240" w:lineRule="auto"/>
              <w:jc w:val="right"/>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СКК 0</w:t>
            </w:r>
          </w:p>
        </w:tc>
        <w:tc>
          <w:tcPr>
            <w:tcW w:w="381" w:type="dxa"/>
            <w:noWrap/>
            <w:vAlign w:val="bottom"/>
            <w:hideMark/>
          </w:tcPr>
          <w:p w:rsidR="006F6CA0" w:rsidRPr="006F6CA0" w:rsidRDefault="006F6CA0" w:rsidP="006F6CA0">
            <w:pPr>
              <w:spacing w:after="200" w:line="276" w:lineRule="auto"/>
              <w:rPr>
                <w:rFonts w:ascii="Times New Roman" w:eastAsia="Times New Roman" w:hAnsi="Times New Roman" w:cs="Times New Roman"/>
                <w:color w:val="000000"/>
                <w:sz w:val="24"/>
                <w:szCs w:val="24"/>
                <w:lang w:eastAsia="ru-RU"/>
              </w:rPr>
            </w:pPr>
          </w:p>
        </w:tc>
        <w:tc>
          <w:tcPr>
            <w:tcW w:w="2037" w:type="dxa"/>
            <w:tcBorders>
              <w:top w:val="single" w:sz="4" w:space="0" w:color="auto"/>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 </w:t>
            </w:r>
          </w:p>
        </w:tc>
        <w:tc>
          <w:tcPr>
            <w:tcW w:w="2263" w:type="dxa"/>
            <w:tcBorders>
              <w:top w:val="single" w:sz="4" w:space="0" w:color="auto"/>
              <w:left w:val="nil"/>
              <w:bottom w:val="single" w:sz="4" w:space="0" w:color="auto"/>
              <w:right w:val="nil"/>
            </w:tcBorders>
            <w:noWrap/>
            <w:vAlign w:val="bottom"/>
            <w:hideMark/>
          </w:tcPr>
          <w:p w:rsidR="006F6CA0" w:rsidRPr="006F6CA0" w:rsidRDefault="006F6CA0" w:rsidP="00823E40">
            <w:pPr>
              <w:spacing w:after="0" w:line="240" w:lineRule="auto"/>
              <w:jc w:val="right"/>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СКК 0</w:t>
            </w:r>
          </w:p>
        </w:tc>
      </w:tr>
      <w:tr w:rsidR="006F6CA0" w:rsidRPr="006F6CA0" w:rsidTr="003B7EF2">
        <w:trPr>
          <w:trHeight w:val="300"/>
        </w:trPr>
        <w:tc>
          <w:tcPr>
            <w:tcW w:w="2293" w:type="dxa"/>
            <w:noWrap/>
            <w:vAlign w:val="bottom"/>
            <w:hideMark/>
          </w:tcPr>
          <w:p w:rsidR="006F6CA0" w:rsidRPr="006F6CA0" w:rsidRDefault="006F6CA0" w:rsidP="006F6CA0">
            <w:pPr>
              <w:spacing w:after="200" w:line="276" w:lineRule="auto"/>
              <w:rPr>
                <w:rFonts w:ascii="Times New Roman" w:eastAsia="Times New Roman" w:hAnsi="Times New Roman" w:cs="Times New Roman"/>
                <w:color w:val="000000"/>
                <w:sz w:val="24"/>
                <w:szCs w:val="24"/>
                <w:lang w:eastAsia="ru-RU"/>
              </w:rPr>
            </w:pPr>
          </w:p>
        </w:tc>
        <w:tc>
          <w:tcPr>
            <w:tcW w:w="2007" w:type="dxa"/>
            <w:noWrap/>
            <w:vAlign w:val="bottom"/>
            <w:hideMark/>
          </w:tcPr>
          <w:p w:rsidR="006F6CA0" w:rsidRPr="006F6CA0" w:rsidRDefault="006F6CA0" w:rsidP="006F6CA0">
            <w:pPr>
              <w:spacing w:after="0" w:line="276" w:lineRule="auto"/>
              <w:rPr>
                <w:rFonts w:ascii="Times New Roman" w:eastAsia="Calibri" w:hAnsi="Times New Roman" w:cs="Times New Roman"/>
                <w:sz w:val="24"/>
                <w:szCs w:val="24"/>
                <w:lang w:eastAsia="ru-RU"/>
              </w:rPr>
            </w:pPr>
          </w:p>
        </w:tc>
        <w:tc>
          <w:tcPr>
            <w:tcW w:w="381" w:type="dxa"/>
            <w:noWrap/>
            <w:vAlign w:val="bottom"/>
            <w:hideMark/>
          </w:tcPr>
          <w:p w:rsidR="006F6CA0" w:rsidRPr="006F6CA0" w:rsidRDefault="006F6CA0" w:rsidP="006F6CA0">
            <w:pPr>
              <w:spacing w:after="0" w:line="276" w:lineRule="auto"/>
              <w:rPr>
                <w:rFonts w:ascii="Times New Roman" w:eastAsia="Calibri" w:hAnsi="Times New Roman" w:cs="Times New Roman"/>
                <w:sz w:val="24"/>
                <w:szCs w:val="24"/>
                <w:lang w:eastAsia="ru-RU"/>
              </w:rPr>
            </w:pPr>
          </w:p>
        </w:tc>
        <w:tc>
          <w:tcPr>
            <w:tcW w:w="2037" w:type="dxa"/>
            <w:noWrap/>
            <w:vAlign w:val="bottom"/>
            <w:hideMark/>
          </w:tcPr>
          <w:p w:rsidR="006F6CA0" w:rsidRPr="006F6CA0" w:rsidRDefault="006F6CA0" w:rsidP="006F6CA0">
            <w:pPr>
              <w:spacing w:after="0" w:line="276" w:lineRule="auto"/>
              <w:rPr>
                <w:rFonts w:ascii="Times New Roman" w:eastAsia="Calibri" w:hAnsi="Times New Roman" w:cs="Times New Roman"/>
                <w:sz w:val="24"/>
                <w:szCs w:val="24"/>
                <w:lang w:eastAsia="ru-RU"/>
              </w:rPr>
            </w:pPr>
          </w:p>
        </w:tc>
        <w:tc>
          <w:tcPr>
            <w:tcW w:w="2263" w:type="dxa"/>
            <w:noWrap/>
            <w:vAlign w:val="bottom"/>
            <w:hideMark/>
          </w:tcPr>
          <w:p w:rsidR="006F6CA0" w:rsidRPr="006F6CA0" w:rsidRDefault="006F6CA0" w:rsidP="006F6CA0">
            <w:pPr>
              <w:spacing w:after="0" w:line="276" w:lineRule="auto"/>
              <w:rPr>
                <w:rFonts w:ascii="Times New Roman" w:eastAsia="Calibri" w:hAnsi="Times New Roman" w:cs="Times New Roman"/>
                <w:sz w:val="24"/>
                <w:szCs w:val="24"/>
                <w:lang w:eastAsia="ru-RU"/>
              </w:rPr>
            </w:pPr>
          </w:p>
        </w:tc>
      </w:tr>
      <w:tr w:rsidR="006F6CA0" w:rsidRPr="006F6CA0" w:rsidTr="003B7EF2">
        <w:trPr>
          <w:trHeight w:val="585"/>
        </w:trPr>
        <w:tc>
          <w:tcPr>
            <w:tcW w:w="4300" w:type="dxa"/>
            <w:gridSpan w:val="2"/>
            <w:tcBorders>
              <w:top w:val="nil"/>
              <w:left w:val="nil"/>
              <w:bottom w:val="single" w:sz="4" w:space="0" w:color="000000"/>
              <w:right w:val="nil"/>
            </w:tcBorders>
            <w:vAlign w:val="bottom"/>
            <w:hideMark/>
          </w:tcPr>
          <w:p w:rsidR="006F6CA0" w:rsidRPr="006F6CA0" w:rsidRDefault="006F6CA0" w:rsidP="006F6CA0">
            <w:pPr>
              <w:spacing w:after="0" w:line="240" w:lineRule="auto"/>
              <w:jc w:val="center"/>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Счет 70 «Расчеты с персоналом по оплате труда»</w:t>
            </w:r>
          </w:p>
        </w:tc>
        <w:tc>
          <w:tcPr>
            <w:tcW w:w="381" w:type="dxa"/>
            <w:noWrap/>
            <w:vAlign w:val="bottom"/>
            <w:hideMark/>
          </w:tcPr>
          <w:p w:rsidR="006F6CA0" w:rsidRPr="006F6CA0" w:rsidRDefault="006F6CA0" w:rsidP="006F6CA0">
            <w:pPr>
              <w:spacing w:after="200" w:line="276" w:lineRule="auto"/>
              <w:rPr>
                <w:rFonts w:ascii="Times New Roman" w:eastAsia="Times New Roman" w:hAnsi="Times New Roman" w:cs="Times New Roman"/>
                <w:color w:val="000000"/>
                <w:sz w:val="24"/>
                <w:szCs w:val="24"/>
                <w:lang w:eastAsia="ru-RU"/>
              </w:rPr>
            </w:pPr>
          </w:p>
        </w:tc>
        <w:tc>
          <w:tcPr>
            <w:tcW w:w="4300" w:type="dxa"/>
            <w:gridSpan w:val="2"/>
            <w:tcBorders>
              <w:top w:val="nil"/>
              <w:left w:val="nil"/>
              <w:bottom w:val="single" w:sz="4" w:space="0" w:color="auto"/>
              <w:right w:val="nil"/>
            </w:tcBorders>
            <w:vAlign w:val="center"/>
            <w:hideMark/>
          </w:tcPr>
          <w:p w:rsidR="006F6CA0" w:rsidRPr="006F6CA0" w:rsidRDefault="006F6CA0" w:rsidP="006F6CA0">
            <w:pPr>
              <w:spacing w:after="0" w:line="240" w:lineRule="auto"/>
              <w:jc w:val="center"/>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Счет 71 «Расчеты с подотчетными лицами»</w:t>
            </w:r>
          </w:p>
        </w:tc>
      </w:tr>
      <w:tr w:rsidR="006F6CA0" w:rsidRPr="006F6CA0" w:rsidTr="003B7EF2">
        <w:trPr>
          <w:trHeight w:val="300"/>
        </w:trPr>
        <w:tc>
          <w:tcPr>
            <w:tcW w:w="2293"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 </w:t>
            </w:r>
          </w:p>
        </w:tc>
        <w:tc>
          <w:tcPr>
            <w:tcW w:w="2007" w:type="dxa"/>
            <w:tcBorders>
              <w:top w:val="nil"/>
              <w:left w:val="nil"/>
              <w:bottom w:val="single" w:sz="4" w:space="0" w:color="auto"/>
              <w:right w:val="nil"/>
            </w:tcBorders>
            <w:noWrap/>
            <w:vAlign w:val="bottom"/>
            <w:hideMark/>
          </w:tcPr>
          <w:p w:rsidR="006F6CA0" w:rsidRPr="006F6CA0" w:rsidRDefault="006F6CA0" w:rsidP="00823E40">
            <w:pPr>
              <w:spacing w:after="0" w:line="240" w:lineRule="auto"/>
              <w:jc w:val="right"/>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СНК 0</w:t>
            </w:r>
          </w:p>
        </w:tc>
        <w:tc>
          <w:tcPr>
            <w:tcW w:w="381" w:type="dxa"/>
            <w:noWrap/>
            <w:vAlign w:val="bottom"/>
            <w:hideMark/>
          </w:tcPr>
          <w:p w:rsidR="006F6CA0" w:rsidRPr="006F6CA0" w:rsidRDefault="006F6CA0" w:rsidP="006F6CA0">
            <w:pPr>
              <w:spacing w:after="200" w:line="276" w:lineRule="auto"/>
              <w:rPr>
                <w:rFonts w:ascii="Times New Roman" w:eastAsia="Times New Roman" w:hAnsi="Times New Roman" w:cs="Times New Roman"/>
                <w:color w:val="000000"/>
                <w:sz w:val="24"/>
                <w:szCs w:val="24"/>
                <w:lang w:eastAsia="ru-RU"/>
              </w:rPr>
            </w:pPr>
          </w:p>
        </w:tc>
        <w:tc>
          <w:tcPr>
            <w:tcW w:w="2037" w:type="dxa"/>
            <w:tcBorders>
              <w:top w:val="nil"/>
              <w:left w:val="nil"/>
              <w:bottom w:val="single" w:sz="4" w:space="0" w:color="auto"/>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СНД 0</w:t>
            </w:r>
          </w:p>
        </w:tc>
        <w:tc>
          <w:tcPr>
            <w:tcW w:w="2263" w:type="dxa"/>
            <w:noWrap/>
            <w:vAlign w:val="bottom"/>
            <w:hideMark/>
          </w:tcPr>
          <w:p w:rsidR="006F6CA0" w:rsidRPr="006F6CA0" w:rsidRDefault="006F6CA0" w:rsidP="006F6CA0">
            <w:pPr>
              <w:spacing w:after="200" w:line="276" w:lineRule="auto"/>
              <w:rPr>
                <w:rFonts w:ascii="Times New Roman" w:eastAsia="Times New Roman" w:hAnsi="Times New Roman" w:cs="Times New Roman"/>
                <w:color w:val="000000"/>
                <w:sz w:val="24"/>
                <w:szCs w:val="24"/>
                <w:lang w:eastAsia="ru-RU"/>
              </w:rPr>
            </w:pPr>
          </w:p>
        </w:tc>
      </w:tr>
      <w:tr w:rsidR="006F6CA0" w:rsidRPr="006F6CA0" w:rsidTr="003B7EF2">
        <w:trPr>
          <w:trHeight w:val="300"/>
        </w:trPr>
        <w:tc>
          <w:tcPr>
            <w:tcW w:w="2293"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12) 21 000</w:t>
            </w:r>
          </w:p>
        </w:tc>
        <w:tc>
          <w:tcPr>
            <w:tcW w:w="2007" w:type="dxa"/>
            <w:noWrap/>
            <w:vAlign w:val="bottom"/>
            <w:hideMark/>
          </w:tcPr>
          <w:p w:rsidR="006F6CA0" w:rsidRPr="006F6CA0" w:rsidRDefault="006F6CA0" w:rsidP="00823E40">
            <w:pPr>
              <w:spacing w:after="0" w:line="240" w:lineRule="auto"/>
              <w:jc w:val="right"/>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10) 144 000</w:t>
            </w:r>
          </w:p>
        </w:tc>
        <w:tc>
          <w:tcPr>
            <w:tcW w:w="381" w:type="dxa"/>
            <w:noWrap/>
            <w:vAlign w:val="bottom"/>
            <w:hideMark/>
          </w:tcPr>
          <w:p w:rsidR="006F6CA0" w:rsidRPr="006F6CA0" w:rsidRDefault="006F6CA0" w:rsidP="006F6CA0">
            <w:pPr>
              <w:spacing w:after="200" w:line="276" w:lineRule="auto"/>
              <w:rPr>
                <w:rFonts w:ascii="Times New Roman" w:eastAsia="Times New Roman" w:hAnsi="Times New Roman" w:cs="Times New Roman"/>
                <w:color w:val="000000"/>
                <w:sz w:val="24"/>
                <w:szCs w:val="24"/>
                <w:lang w:eastAsia="ru-RU"/>
              </w:rPr>
            </w:pPr>
          </w:p>
        </w:tc>
        <w:tc>
          <w:tcPr>
            <w:tcW w:w="2037"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20) 26 000</w:t>
            </w:r>
          </w:p>
        </w:tc>
        <w:tc>
          <w:tcPr>
            <w:tcW w:w="2263" w:type="dxa"/>
            <w:noWrap/>
            <w:vAlign w:val="bottom"/>
            <w:hideMark/>
          </w:tcPr>
          <w:p w:rsidR="006F6CA0" w:rsidRPr="006F6CA0" w:rsidRDefault="006F6CA0" w:rsidP="00823E40">
            <w:pPr>
              <w:spacing w:after="0" w:line="240" w:lineRule="auto"/>
              <w:jc w:val="right"/>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21) 23 600</w:t>
            </w:r>
          </w:p>
        </w:tc>
      </w:tr>
      <w:tr w:rsidR="006F6CA0" w:rsidRPr="006F6CA0" w:rsidTr="003B7EF2">
        <w:trPr>
          <w:trHeight w:val="300"/>
        </w:trPr>
        <w:tc>
          <w:tcPr>
            <w:tcW w:w="2293"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14) 102 800</w:t>
            </w:r>
          </w:p>
        </w:tc>
        <w:tc>
          <w:tcPr>
            <w:tcW w:w="2007" w:type="dxa"/>
            <w:noWrap/>
            <w:vAlign w:val="bottom"/>
            <w:hideMark/>
          </w:tcPr>
          <w:p w:rsidR="006F6CA0" w:rsidRPr="006F6CA0" w:rsidRDefault="006F6CA0" w:rsidP="00823E40">
            <w:pPr>
              <w:spacing w:after="0" w:line="240" w:lineRule="auto"/>
              <w:jc w:val="right"/>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53) 73 032</w:t>
            </w:r>
          </w:p>
        </w:tc>
        <w:tc>
          <w:tcPr>
            <w:tcW w:w="381" w:type="dxa"/>
            <w:noWrap/>
            <w:vAlign w:val="bottom"/>
            <w:hideMark/>
          </w:tcPr>
          <w:p w:rsidR="006F6CA0" w:rsidRPr="006F6CA0" w:rsidRDefault="006F6CA0" w:rsidP="006F6CA0">
            <w:pPr>
              <w:spacing w:after="200" w:line="276" w:lineRule="auto"/>
              <w:rPr>
                <w:rFonts w:ascii="Times New Roman" w:eastAsia="Times New Roman" w:hAnsi="Times New Roman" w:cs="Times New Roman"/>
                <w:color w:val="000000"/>
                <w:sz w:val="24"/>
                <w:szCs w:val="24"/>
                <w:lang w:val="en-US" w:eastAsia="ru-RU"/>
              </w:rPr>
            </w:pPr>
          </w:p>
        </w:tc>
        <w:tc>
          <w:tcPr>
            <w:tcW w:w="2037"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 </w:t>
            </w:r>
          </w:p>
        </w:tc>
        <w:tc>
          <w:tcPr>
            <w:tcW w:w="2263" w:type="dxa"/>
            <w:noWrap/>
            <w:vAlign w:val="bottom"/>
            <w:hideMark/>
          </w:tcPr>
          <w:p w:rsidR="006F6CA0" w:rsidRPr="006F6CA0" w:rsidRDefault="006F6CA0" w:rsidP="00823E40">
            <w:pPr>
              <w:spacing w:after="0" w:line="240" w:lineRule="auto"/>
              <w:jc w:val="right"/>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22) 2 400</w:t>
            </w:r>
          </w:p>
        </w:tc>
      </w:tr>
      <w:tr w:rsidR="006F6CA0" w:rsidRPr="006F6CA0" w:rsidTr="003B7EF2">
        <w:trPr>
          <w:trHeight w:val="300"/>
        </w:trPr>
        <w:tc>
          <w:tcPr>
            <w:tcW w:w="2293"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15) 20 200</w:t>
            </w:r>
          </w:p>
        </w:tc>
        <w:tc>
          <w:tcPr>
            <w:tcW w:w="2007" w:type="dxa"/>
            <w:noWrap/>
            <w:vAlign w:val="bottom"/>
            <w:hideMark/>
          </w:tcPr>
          <w:p w:rsidR="006F6CA0" w:rsidRPr="006F6CA0" w:rsidRDefault="006F6CA0" w:rsidP="00823E40">
            <w:pPr>
              <w:spacing w:after="200" w:line="276" w:lineRule="auto"/>
              <w:jc w:val="right"/>
              <w:rPr>
                <w:rFonts w:ascii="Times New Roman" w:eastAsia="Times New Roman" w:hAnsi="Times New Roman" w:cs="Times New Roman"/>
                <w:color w:val="000000"/>
                <w:sz w:val="24"/>
                <w:szCs w:val="24"/>
                <w:lang w:eastAsia="ru-RU"/>
              </w:rPr>
            </w:pPr>
          </w:p>
        </w:tc>
        <w:tc>
          <w:tcPr>
            <w:tcW w:w="381" w:type="dxa"/>
            <w:noWrap/>
            <w:vAlign w:val="bottom"/>
            <w:hideMark/>
          </w:tcPr>
          <w:p w:rsidR="006F6CA0" w:rsidRPr="006F6CA0" w:rsidRDefault="006F6CA0" w:rsidP="006F6CA0">
            <w:pPr>
              <w:spacing w:after="0" w:line="276" w:lineRule="auto"/>
              <w:rPr>
                <w:rFonts w:ascii="Times New Roman" w:eastAsia="Calibri" w:hAnsi="Times New Roman" w:cs="Times New Roman"/>
                <w:sz w:val="24"/>
                <w:szCs w:val="24"/>
                <w:lang w:eastAsia="ru-RU"/>
              </w:rPr>
            </w:pPr>
          </w:p>
        </w:tc>
        <w:tc>
          <w:tcPr>
            <w:tcW w:w="2037"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 </w:t>
            </w:r>
          </w:p>
        </w:tc>
        <w:tc>
          <w:tcPr>
            <w:tcW w:w="2263" w:type="dxa"/>
            <w:noWrap/>
            <w:vAlign w:val="bottom"/>
            <w:hideMark/>
          </w:tcPr>
          <w:p w:rsidR="006F6CA0" w:rsidRPr="006F6CA0" w:rsidRDefault="006F6CA0" w:rsidP="00823E40">
            <w:pPr>
              <w:spacing w:after="200" w:line="276" w:lineRule="auto"/>
              <w:jc w:val="right"/>
              <w:rPr>
                <w:rFonts w:ascii="Times New Roman" w:eastAsia="Times New Roman" w:hAnsi="Times New Roman" w:cs="Times New Roman"/>
                <w:color w:val="000000"/>
                <w:sz w:val="24"/>
                <w:szCs w:val="24"/>
                <w:lang w:eastAsia="ru-RU"/>
              </w:rPr>
            </w:pPr>
          </w:p>
        </w:tc>
      </w:tr>
      <w:tr w:rsidR="006F6CA0" w:rsidRPr="006F6CA0" w:rsidTr="003B7EF2">
        <w:trPr>
          <w:trHeight w:val="300"/>
        </w:trPr>
        <w:tc>
          <w:tcPr>
            <w:tcW w:w="2293"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54) 73 032</w:t>
            </w:r>
          </w:p>
        </w:tc>
        <w:tc>
          <w:tcPr>
            <w:tcW w:w="2007" w:type="dxa"/>
            <w:noWrap/>
            <w:vAlign w:val="bottom"/>
            <w:hideMark/>
          </w:tcPr>
          <w:p w:rsidR="006F6CA0" w:rsidRPr="006F6CA0" w:rsidRDefault="006F6CA0" w:rsidP="00823E40">
            <w:pPr>
              <w:spacing w:after="200" w:line="276" w:lineRule="auto"/>
              <w:jc w:val="right"/>
              <w:rPr>
                <w:rFonts w:ascii="Times New Roman" w:eastAsia="Times New Roman" w:hAnsi="Times New Roman" w:cs="Times New Roman"/>
                <w:color w:val="000000"/>
                <w:sz w:val="24"/>
                <w:szCs w:val="24"/>
                <w:lang w:val="en-US" w:eastAsia="ru-RU"/>
              </w:rPr>
            </w:pPr>
          </w:p>
        </w:tc>
        <w:tc>
          <w:tcPr>
            <w:tcW w:w="381" w:type="dxa"/>
            <w:noWrap/>
            <w:vAlign w:val="bottom"/>
            <w:hideMark/>
          </w:tcPr>
          <w:p w:rsidR="006F6CA0" w:rsidRPr="006F6CA0" w:rsidRDefault="006F6CA0" w:rsidP="006F6CA0">
            <w:pPr>
              <w:spacing w:after="0" w:line="276" w:lineRule="auto"/>
              <w:rPr>
                <w:rFonts w:ascii="Times New Roman" w:eastAsia="Calibri" w:hAnsi="Times New Roman" w:cs="Times New Roman"/>
                <w:sz w:val="24"/>
                <w:szCs w:val="24"/>
                <w:lang w:eastAsia="ru-RU"/>
              </w:rPr>
            </w:pPr>
          </w:p>
        </w:tc>
        <w:tc>
          <w:tcPr>
            <w:tcW w:w="2037"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 </w:t>
            </w:r>
          </w:p>
        </w:tc>
        <w:tc>
          <w:tcPr>
            <w:tcW w:w="2263" w:type="dxa"/>
            <w:noWrap/>
            <w:vAlign w:val="bottom"/>
            <w:hideMark/>
          </w:tcPr>
          <w:p w:rsidR="006F6CA0" w:rsidRPr="006F6CA0" w:rsidRDefault="006F6CA0" w:rsidP="00823E40">
            <w:pPr>
              <w:spacing w:after="200" w:line="276" w:lineRule="auto"/>
              <w:jc w:val="right"/>
              <w:rPr>
                <w:rFonts w:ascii="Times New Roman" w:eastAsia="Times New Roman" w:hAnsi="Times New Roman" w:cs="Times New Roman"/>
                <w:color w:val="000000"/>
                <w:sz w:val="24"/>
                <w:szCs w:val="24"/>
                <w:lang w:eastAsia="ru-RU"/>
              </w:rPr>
            </w:pPr>
          </w:p>
        </w:tc>
      </w:tr>
      <w:tr w:rsidR="006F6CA0" w:rsidRPr="006F6CA0" w:rsidTr="003B7EF2">
        <w:trPr>
          <w:trHeight w:val="300"/>
        </w:trPr>
        <w:tc>
          <w:tcPr>
            <w:tcW w:w="2293"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 </w:t>
            </w:r>
          </w:p>
        </w:tc>
        <w:tc>
          <w:tcPr>
            <w:tcW w:w="2007" w:type="dxa"/>
            <w:noWrap/>
            <w:vAlign w:val="bottom"/>
            <w:hideMark/>
          </w:tcPr>
          <w:p w:rsidR="006F6CA0" w:rsidRPr="006F6CA0" w:rsidRDefault="006F6CA0" w:rsidP="00823E40">
            <w:pPr>
              <w:spacing w:after="200" w:line="276" w:lineRule="auto"/>
              <w:jc w:val="right"/>
              <w:rPr>
                <w:rFonts w:ascii="Times New Roman" w:eastAsia="Times New Roman" w:hAnsi="Times New Roman" w:cs="Times New Roman"/>
                <w:color w:val="000000"/>
                <w:sz w:val="24"/>
                <w:szCs w:val="24"/>
                <w:lang w:eastAsia="ru-RU"/>
              </w:rPr>
            </w:pPr>
          </w:p>
        </w:tc>
        <w:tc>
          <w:tcPr>
            <w:tcW w:w="381" w:type="dxa"/>
            <w:noWrap/>
            <w:vAlign w:val="bottom"/>
            <w:hideMark/>
          </w:tcPr>
          <w:p w:rsidR="006F6CA0" w:rsidRPr="006F6CA0" w:rsidRDefault="006F6CA0" w:rsidP="006F6CA0">
            <w:pPr>
              <w:spacing w:after="0" w:line="276" w:lineRule="auto"/>
              <w:rPr>
                <w:rFonts w:ascii="Times New Roman" w:eastAsia="Calibri" w:hAnsi="Times New Roman" w:cs="Times New Roman"/>
                <w:sz w:val="24"/>
                <w:szCs w:val="24"/>
                <w:lang w:eastAsia="ru-RU"/>
              </w:rPr>
            </w:pPr>
          </w:p>
        </w:tc>
        <w:tc>
          <w:tcPr>
            <w:tcW w:w="2037"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 </w:t>
            </w:r>
          </w:p>
        </w:tc>
        <w:tc>
          <w:tcPr>
            <w:tcW w:w="2263" w:type="dxa"/>
            <w:noWrap/>
            <w:vAlign w:val="bottom"/>
            <w:hideMark/>
          </w:tcPr>
          <w:p w:rsidR="006F6CA0" w:rsidRPr="006F6CA0" w:rsidRDefault="006F6CA0" w:rsidP="00823E40">
            <w:pPr>
              <w:spacing w:after="200" w:line="276" w:lineRule="auto"/>
              <w:jc w:val="right"/>
              <w:rPr>
                <w:rFonts w:ascii="Times New Roman" w:eastAsia="Times New Roman" w:hAnsi="Times New Roman" w:cs="Times New Roman"/>
                <w:color w:val="000000"/>
                <w:sz w:val="24"/>
                <w:szCs w:val="24"/>
                <w:lang w:eastAsia="ru-RU"/>
              </w:rPr>
            </w:pPr>
          </w:p>
        </w:tc>
      </w:tr>
      <w:tr w:rsidR="006F6CA0" w:rsidRPr="006F6CA0" w:rsidTr="003B7EF2">
        <w:trPr>
          <w:trHeight w:val="74"/>
        </w:trPr>
        <w:tc>
          <w:tcPr>
            <w:tcW w:w="2293"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 </w:t>
            </w:r>
          </w:p>
        </w:tc>
        <w:tc>
          <w:tcPr>
            <w:tcW w:w="2007" w:type="dxa"/>
            <w:noWrap/>
            <w:vAlign w:val="bottom"/>
            <w:hideMark/>
          </w:tcPr>
          <w:p w:rsidR="006F6CA0" w:rsidRPr="006F6CA0" w:rsidRDefault="006F6CA0" w:rsidP="00823E40">
            <w:pPr>
              <w:spacing w:after="200" w:line="276" w:lineRule="auto"/>
              <w:jc w:val="right"/>
              <w:rPr>
                <w:rFonts w:ascii="Times New Roman" w:eastAsia="Times New Roman" w:hAnsi="Times New Roman" w:cs="Times New Roman"/>
                <w:color w:val="000000"/>
                <w:sz w:val="24"/>
                <w:szCs w:val="24"/>
                <w:lang w:eastAsia="ru-RU"/>
              </w:rPr>
            </w:pPr>
          </w:p>
        </w:tc>
        <w:tc>
          <w:tcPr>
            <w:tcW w:w="381" w:type="dxa"/>
            <w:noWrap/>
            <w:vAlign w:val="bottom"/>
            <w:hideMark/>
          </w:tcPr>
          <w:p w:rsidR="006F6CA0" w:rsidRPr="006F6CA0" w:rsidRDefault="006F6CA0" w:rsidP="006F6CA0">
            <w:pPr>
              <w:spacing w:after="0" w:line="276" w:lineRule="auto"/>
              <w:rPr>
                <w:rFonts w:ascii="Times New Roman" w:eastAsia="Calibri" w:hAnsi="Times New Roman" w:cs="Times New Roman"/>
                <w:sz w:val="24"/>
                <w:szCs w:val="24"/>
                <w:lang w:eastAsia="ru-RU"/>
              </w:rPr>
            </w:pPr>
          </w:p>
        </w:tc>
        <w:tc>
          <w:tcPr>
            <w:tcW w:w="2037"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 </w:t>
            </w:r>
          </w:p>
        </w:tc>
        <w:tc>
          <w:tcPr>
            <w:tcW w:w="2263" w:type="dxa"/>
            <w:noWrap/>
            <w:vAlign w:val="bottom"/>
            <w:hideMark/>
          </w:tcPr>
          <w:p w:rsidR="006F6CA0" w:rsidRPr="006F6CA0" w:rsidRDefault="006F6CA0" w:rsidP="00823E40">
            <w:pPr>
              <w:spacing w:after="200" w:line="276" w:lineRule="auto"/>
              <w:jc w:val="right"/>
              <w:rPr>
                <w:rFonts w:ascii="Times New Roman" w:eastAsia="Times New Roman" w:hAnsi="Times New Roman" w:cs="Times New Roman"/>
                <w:color w:val="000000"/>
                <w:sz w:val="24"/>
                <w:szCs w:val="24"/>
                <w:lang w:eastAsia="ru-RU"/>
              </w:rPr>
            </w:pPr>
          </w:p>
        </w:tc>
      </w:tr>
      <w:tr w:rsidR="006F6CA0" w:rsidRPr="006F6CA0" w:rsidTr="003B7EF2">
        <w:trPr>
          <w:trHeight w:val="300"/>
        </w:trPr>
        <w:tc>
          <w:tcPr>
            <w:tcW w:w="2293" w:type="dxa"/>
            <w:tcBorders>
              <w:top w:val="single" w:sz="4" w:space="0" w:color="auto"/>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СОД 217 032</w:t>
            </w:r>
          </w:p>
        </w:tc>
        <w:tc>
          <w:tcPr>
            <w:tcW w:w="2007" w:type="dxa"/>
            <w:tcBorders>
              <w:top w:val="single" w:sz="4" w:space="0" w:color="auto"/>
              <w:left w:val="nil"/>
              <w:bottom w:val="nil"/>
              <w:right w:val="nil"/>
            </w:tcBorders>
            <w:noWrap/>
            <w:vAlign w:val="bottom"/>
            <w:hideMark/>
          </w:tcPr>
          <w:p w:rsidR="006F6CA0" w:rsidRPr="006F6CA0" w:rsidRDefault="006F6CA0" w:rsidP="00823E40">
            <w:pPr>
              <w:spacing w:after="0" w:line="240" w:lineRule="auto"/>
              <w:jc w:val="right"/>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СОК 217 032</w:t>
            </w:r>
          </w:p>
        </w:tc>
        <w:tc>
          <w:tcPr>
            <w:tcW w:w="381" w:type="dxa"/>
            <w:noWrap/>
            <w:vAlign w:val="bottom"/>
            <w:hideMark/>
          </w:tcPr>
          <w:p w:rsidR="006F6CA0" w:rsidRPr="006F6CA0" w:rsidRDefault="006F6CA0" w:rsidP="006F6CA0">
            <w:pPr>
              <w:spacing w:after="200" w:line="276" w:lineRule="auto"/>
              <w:rPr>
                <w:rFonts w:ascii="Times New Roman" w:eastAsia="Times New Roman" w:hAnsi="Times New Roman" w:cs="Times New Roman"/>
                <w:color w:val="000000"/>
                <w:sz w:val="24"/>
                <w:szCs w:val="24"/>
                <w:lang w:val="en-US" w:eastAsia="ru-RU"/>
              </w:rPr>
            </w:pPr>
          </w:p>
        </w:tc>
        <w:tc>
          <w:tcPr>
            <w:tcW w:w="2037" w:type="dxa"/>
            <w:tcBorders>
              <w:top w:val="single" w:sz="4" w:space="0" w:color="auto"/>
              <w:left w:val="nil"/>
              <w:bottom w:val="single" w:sz="4" w:space="0" w:color="auto"/>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СОД 26 000</w:t>
            </w:r>
          </w:p>
        </w:tc>
        <w:tc>
          <w:tcPr>
            <w:tcW w:w="2263" w:type="dxa"/>
            <w:tcBorders>
              <w:top w:val="single" w:sz="4" w:space="0" w:color="auto"/>
              <w:left w:val="nil"/>
              <w:bottom w:val="single" w:sz="4" w:space="0" w:color="auto"/>
              <w:right w:val="nil"/>
            </w:tcBorders>
            <w:noWrap/>
            <w:vAlign w:val="bottom"/>
            <w:hideMark/>
          </w:tcPr>
          <w:p w:rsidR="006F6CA0" w:rsidRPr="006F6CA0" w:rsidRDefault="006F6CA0" w:rsidP="00823E40">
            <w:pPr>
              <w:spacing w:after="0" w:line="240" w:lineRule="auto"/>
              <w:jc w:val="right"/>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СОК 26 000</w:t>
            </w:r>
          </w:p>
        </w:tc>
      </w:tr>
      <w:tr w:rsidR="006F6CA0" w:rsidRPr="006F6CA0" w:rsidTr="003B7EF2">
        <w:trPr>
          <w:trHeight w:val="300"/>
        </w:trPr>
        <w:tc>
          <w:tcPr>
            <w:tcW w:w="2293" w:type="dxa"/>
            <w:tcBorders>
              <w:top w:val="single" w:sz="4" w:space="0" w:color="auto"/>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 </w:t>
            </w:r>
          </w:p>
        </w:tc>
        <w:tc>
          <w:tcPr>
            <w:tcW w:w="2007" w:type="dxa"/>
            <w:tcBorders>
              <w:top w:val="single" w:sz="4" w:space="0" w:color="auto"/>
              <w:left w:val="nil"/>
              <w:bottom w:val="single" w:sz="4" w:space="0" w:color="auto"/>
              <w:right w:val="nil"/>
            </w:tcBorders>
            <w:noWrap/>
            <w:vAlign w:val="bottom"/>
            <w:hideMark/>
          </w:tcPr>
          <w:p w:rsidR="006F6CA0" w:rsidRPr="006F6CA0" w:rsidRDefault="006F6CA0" w:rsidP="00823E40">
            <w:pPr>
              <w:spacing w:after="0" w:line="240" w:lineRule="auto"/>
              <w:jc w:val="right"/>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СКК 0</w:t>
            </w:r>
          </w:p>
        </w:tc>
        <w:tc>
          <w:tcPr>
            <w:tcW w:w="381" w:type="dxa"/>
            <w:noWrap/>
            <w:vAlign w:val="bottom"/>
            <w:hideMark/>
          </w:tcPr>
          <w:p w:rsidR="006F6CA0" w:rsidRPr="006F6CA0" w:rsidRDefault="006F6CA0" w:rsidP="006F6CA0">
            <w:pPr>
              <w:spacing w:after="200" w:line="276" w:lineRule="auto"/>
              <w:rPr>
                <w:rFonts w:ascii="Times New Roman" w:eastAsia="Times New Roman" w:hAnsi="Times New Roman" w:cs="Times New Roman"/>
                <w:color w:val="000000"/>
                <w:sz w:val="24"/>
                <w:szCs w:val="24"/>
                <w:lang w:eastAsia="ru-RU"/>
              </w:rPr>
            </w:pPr>
          </w:p>
        </w:tc>
        <w:tc>
          <w:tcPr>
            <w:tcW w:w="2037" w:type="dxa"/>
            <w:tcBorders>
              <w:top w:val="nil"/>
              <w:left w:val="nil"/>
              <w:bottom w:val="single" w:sz="4" w:space="0" w:color="auto"/>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СКД 0</w:t>
            </w:r>
          </w:p>
        </w:tc>
        <w:tc>
          <w:tcPr>
            <w:tcW w:w="2263" w:type="dxa"/>
            <w:noWrap/>
            <w:vAlign w:val="bottom"/>
            <w:hideMark/>
          </w:tcPr>
          <w:p w:rsidR="006F6CA0" w:rsidRPr="006F6CA0" w:rsidRDefault="006F6CA0" w:rsidP="006F6CA0">
            <w:pPr>
              <w:spacing w:after="200" w:line="276" w:lineRule="auto"/>
              <w:rPr>
                <w:rFonts w:ascii="Times New Roman" w:eastAsia="Times New Roman" w:hAnsi="Times New Roman" w:cs="Times New Roman"/>
                <w:color w:val="000000"/>
                <w:sz w:val="24"/>
                <w:szCs w:val="24"/>
                <w:lang w:eastAsia="ru-RU"/>
              </w:rPr>
            </w:pPr>
          </w:p>
        </w:tc>
      </w:tr>
      <w:tr w:rsidR="006F6CA0" w:rsidRPr="006F6CA0" w:rsidTr="003B7EF2">
        <w:trPr>
          <w:trHeight w:val="300"/>
        </w:trPr>
        <w:tc>
          <w:tcPr>
            <w:tcW w:w="2293" w:type="dxa"/>
            <w:noWrap/>
            <w:vAlign w:val="bottom"/>
            <w:hideMark/>
          </w:tcPr>
          <w:p w:rsidR="006F6CA0" w:rsidRPr="006F6CA0" w:rsidRDefault="006F6CA0" w:rsidP="006F6CA0">
            <w:pPr>
              <w:spacing w:after="0" w:line="276" w:lineRule="auto"/>
              <w:rPr>
                <w:rFonts w:ascii="Times New Roman" w:eastAsia="Calibri" w:hAnsi="Times New Roman" w:cs="Times New Roman"/>
                <w:sz w:val="24"/>
                <w:szCs w:val="24"/>
                <w:lang w:eastAsia="ru-RU"/>
              </w:rPr>
            </w:pPr>
          </w:p>
        </w:tc>
        <w:tc>
          <w:tcPr>
            <w:tcW w:w="2007" w:type="dxa"/>
            <w:noWrap/>
            <w:vAlign w:val="bottom"/>
            <w:hideMark/>
          </w:tcPr>
          <w:p w:rsidR="006F6CA0" w:rsidRPr="006F6CA0" w:rsidRDefault="006F6CA0" w:rsidP="006F6CA0">
            <w:pPr>
              <w:spacing w:after="0" w:line="276" w:lineRule="auto"/>
              <w:rPr>
                <w:rFonts w:ascii="Times New Roman" w:eastAsia="Calibri" w:hAnsi="Times New Roman" w:cs="Times New Roman"/>
                <w:sz w:val="24"/>
                <w:szCs w:val="24"/>
                <w:lang w:eastAsia="ru-RU"/>
              </w:rPr>
            </w:pPr>
          </w:p>
        </w:tc>
        <w:tc>
          <w:tcPr>
            <w:tcW w:w="381" w:type="dxa"/>
            <w:noWrap/>
            <w:vAlign w:val="bottom"/>
            <w:hideMark/>
          </w:tcPr>
          <w:p w:rsidR="006F6CA0" w:rsidRPr="006F6CA0" w:rsidRDefault="006F6CA0" w:rsidP="006F6CA0">
            <w:pPr>
              <w:spacing w:after="0" w:line="276" w:lineRule="auto"/>
              <w:rPr>
                <w:rFonts w:ascii="Times New Roman" w:eastAsia="Calibri" w:hAnsi="Times New Roman" w:cs="Times New Roman"/>
                <w:sz w:val="24"/>
                <w:szCs w:val="24"/>
                <w:lang w:eastAsia="ru-RU"/>
              </w:rPr>
            </w:pPr>
          </w:p>
        </w:tc>
        <w:tc>
          <w:tcPr>
            <w:tcW w:w="2037" w:type="dxa"/>
            <w:noWrap/>
            <w:vAlign w:val="bottom"/>
            <w:hideMark/>
          </w:tcPr>
          <w:p w:rsidR="006F6CA0" w:rsidRPr="006F6CA0" w:rsidRDefault="006F6CA0" w:rsidP="006F6CA0">
            <w:pPr>
              <w:spacing w:after="0" w:line="276" w:lineRule="auto"/>
              <w:rPr>
                <w:rFonts w:ascii="Times New Roman" w:eastAsia="Calibri" w:hAnsi="Times New Roman" w:cs="Times New Roman"/>
                <w:sz w:val="24"/>
                <w:szCs w:val="24"/>
                <w:lang w:eastAsia="ru-RU"/>
              </w:rPr>
            </w:pPr>
          </w:p>
        </w:tc>
        <w:tc>
          <w:tcPr>
            <w:tcW w:w="2263" w:type="dxa"/>
            <w:noWrap/>
            <w:vAlign w:val="bottom"/>
            <w:hideMark/>
          </w:tcPr>
          <w:p w:rsidR="006F6CA0" w:rsidRPr="006F6CA0" w:rsidRDefault="006F6CA0" w:rsidP="006F6CA0">
            <w:pPr>
              <w:spacing w:after="0" w:line="276" w:lineRule="auto"/>
              <w:rPr>
                <w:rFonts w:ascii="Times New Roman" w:eastAsia="Calibri" w:hAnsi="Times New Roman" w:cs="Times New Roman"/>
                <w:sz w:val="24"/>
                <w:szCs w:val="24"/>
                <w:lang w:eastAsia="ru-RU"/>
              </w:rPr>
            </w:pPr>
          </w:p>
        </w:tc>
      </w:tr>
      <w:tr w:rsidR="006F6CA0" w:rsidRPr="006F6CA0" w:rsidTr="003B7EF2">
        <w:trPr>
          <w:trHeight w:val="615"/>
        </w:trPr>
        <w:tc>
          <w:tcPr>
            <w:tcW w:w="4300" w:type="dxa"/>
            <w:gridSpan w:val="2"/>
            <w:tcBorders>
              <w:top w:val="nil"/>
              <w:left w:val="nil"/>
              <w:bottom w:val="single" w:sz="4" w:space="0" w:color="auto"/>
              <w:right w:val="nil"/>
            </w:tcBorders>
            <w:vAlign w:val="center"/>
            <w:hideMark/>
          </w:tcPr>
          <w:p w:rsidR="006F6CA0" w:rsidRPr="006F6CA0" w:rsidRDefault="006F6CA0" w:rsidP="006F6CA0">
            <w:pPr>
              <w:spacing w:after="0" w:line="240" w:lineRule="auto"/>
              <w:jc w:val="center"/>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Счет 73 «Расчеты с персоналом по прочим операциям»</w:t>
            </w:r>
          </w:p>
        </w:tc>
        <w:tc>
          <w:tcPr>
            <w:tcW w:w="381" w:type="dxa"/>
            <w:noWrap/>
            <w:vAlign w:val="bottom"/>
            <w:hideMark/>
          </w:tcPr>
          <w:p w:rsidR="006F6CA0" w:rsidRPr="006F6CA0" w:rsidRDefault="006F6CA0" w:rsidP="006F6CA0">
            <w:pPr>
              <w:spacing w:after="200" w:line="276" w:lineRule="auto"/>
              <w:rPr>
                <w:rFonts w:ascii="Times New Roman" w:eastAsia="Times New Roman" w:hAnsi="Times New Roman" w:cs="Times New Roman"/>
                <w:color w:val="000000"/>
                <w:sz w:val="24"/>
                <w:szCs w:val="24"/>
                <w:lang w:eastAsia="ru-RU"/>
              </w:rPr>
            </w:pPr>
          </w:p>
        </w:tc>
        <w:tc>
          <w:tcPr>
            <w:tcW w:w="4300" w:type="dxa"/>
            <w:gridSpan w:val="2"/>
            <w:tcBorders>
              <w:top w:val="nil"/>
              <w:left w:val="nil"/>
              <w:bottom w:val="single" w:sz="4" w:space="0" w:color="auto"/>
              <w:right w:val="nil"/>
            </w:tcBorders>
            <w:vAlign w:val="center"/>
            <w:hideMark/>
          </w:tcPr>
          <w:p w:rsidR="006F6CA0" w:rsidRPr="006F6CA0" w:rsidRDefault="006F6CA0" w:rsidP="006F6CA0">
            <w:pPr>
              <w:spacing w:after="0" w:line="240" w:lineRule="auto"/>
              <w:jc w:val="center"/>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Счет 75.1 «Расчеты с учредителями» (по вкладам в уставный капитал)</w:t>
            </w:r>
          </w:p>
        </w:tc>
      </w:tr>
      <w:tr w:rsidR="006F6CA0" w:rsidRPr="006F6CA0" w:rsidTr="003B7EF2">
        <w:trPr>
          <w:trHeight w:val="300"/>
        </w:trPr>
        <w:tc>
          <w:tcPr>
            <w:tcW w:w="2293" w:type="dxa"/>
            <w:tcBorders>
              <w:top w:val="nil"/>
              <w:left w:val="nil"/>
              <w:bottom w:val="single" w:sz="4" w:space="0" w:color="auto"/>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СНД 0</w:t>
            </w:r>
          </w:p>
        </w:tc>
        <w:tc>
          <w:tcPr>
            <w:tcW w:w="2007" w:type="dxa"/>
            <w:noWrap/>
            <w:vAlign w:val="bottom"/>
            <w:hideMark/>
          </w:tcPr>
          <w:p w:rsidR="006F6CA0" w:rsidRPr="006F6CA0" w:rsidRDefault="006F6CA0" w:rsidP="006F6CA0">
            <w:pPr>
              <w:spacing w:after="200" w:line="276" w:lineRule="auto"/>
              <w:rPr>
                <w:rFonts w:ascii="Times New Roman" w:eastAsia="Times New Roman" w:hAnsi="Times New Roman" w:cs="Times New Roman"/>
                <w:color w:val="000000"/>
                <w:sz w:val="24"/>
                <w:szCs w:val="24"/>
                <w:lang w:eastAsia="ru-RU"/>
              </w:rPr>
            </w:pPr>
          </w:p>
        </w:tc>
        <w:tc>
          <w:tcPr>
            <w:tcW w:w="381" w:type="dxa"/>
            <w:noWrap/>
            <w:vAlign w:val="bottom"/>
            <w:hideMark/>
          </w:tcPr>
          <w:p w:rsidR="006F6CA0" w:rsidRPr="006F6CA0" w:rsidRDefault="006F6CA0" w:rsidP="006F6CA0">
            <w:pPr>
              <w:spacing w:after="0" w:line="276" w:lineRule="auto"/>
              <w:rPr>
                <w:rFonts w:ascii="Times New Roman" w:eastAsia="Calibri" w:hAnsi="Times New Roman" w:cs="Times New Roman"/>
                <w:sz w:val="24"/>
                <w:szCs w:val="24"/>
                <w:lang w:eastAsia="ru-RU"/>
              </w:rPr>
            </w:pPr>
          </w:p>
        </w:tc>
        <w:tc>
          <w:tcPr>
            <w:tcW w:w="2037" w:type="dxa"/>
            <w:tcBorders>
              <w:top w:val="nil"/>
              <w:left w:val="nil"/>
              <w:bottom w:val="single" w:sz="4" w:space="0" w:color="auto"/>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СНД 800 000</w:t>
            </w:r>
          </w:p>
        </w:tc>
        <w:tc>
          <w:tcPr>
            <w:tcW w:w="2263" w:type="dxa"/>
            <w:noWrap/>
            <w:vAlign w:val="bottom"/>
            <w:hideMark/>
          </w:tcPr>
          <w:p w:rsidR="006F6CA0" w:rsidRPr="006F6CA0" w:rsidRDefault="006F6CA0" w:rsidP="006F6CA0">
            <w:pPr>
              <w:spacing w:after="200" w:line="276" w:lineRule="auto"/>
              <w:rPr>
                <w:rFonts w:ascii="Times New Roman" w:eastAsia="Times New Roman" w:hAnsi="Times New Roman" w:cs="Times New Roman"/>
                <w:color w:val="000000"/>
                <w:sz w:val="24"/>
                <w:szCs w:val="24"/>
                <w:lang w:eastAsia="ru-RU"/>
              </w:rPr>
            </w:pPr>
          </w:p>
        </w:tc>
      </w:tr>
      <w:tr w:rsidR="006F6CA0" w:rsidRPr="006F6CA0" w:rsidTr="003B7EF2">
        <w:trPr>
          <w:trHeight w:val="300"/>
        </w:trPr>
        <w:tc>
          <w:tcPr>
            <w:tcW w:w="2293"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25) 2 800</w:t>
            </w:r>
          </w:p>
        </w:tc>
        <w:tc>
          <w:tcPr>
            <w:tcW w:w="2007" w:type="dxa"/>
            <w:noWrap/>
            <w:vAlign w:val="bottom"/>
            <w:hideMark/>
          </w:tcPr>
          <w:p w:rsidR="006F6CA0" w:rsidRPr="006F6CA0" w:rsidRDefault="006F6CA0" w:rsidP="00823E40">
            <w:pPr>
              <w:spacing w:after="0" w:line="240" w:lineRule="auto"/>
              <w:jc w:val="right"/>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26) 2 800</w:t>
            </w:r>
          </w:p>
        </w:tc>
        <w:tc>
          <w:tcPr>
            <w:tcW w:w="381" w:type="dxa"/>
            <w:noWrap/>
            <w:vAlign w:val="bottom"/>
            <w:hideMark/>
          </w:tcPr>
          <w:p w:rsidR="006F6CA0" w:rsidRPr="006F6CA0" w:rsidRDefault="006F6CA0" w:rsidP="006F6CA0">
            <w:pPr>
              <w:spacing w:after="200" w:line="276" w:lineRule="auto"/>
              <w:rPr>
                <w:rFonts w:ascii="Times New Roman" w:eastAsia="Times New Roman" w:hAnsi="Times New Roman" w:cs="Times New Roman"/>
                <w:color w:val="000000"/>
                <w:sz w:val="24"/>
                <w:szCs w:val="24"/>
                <w:lang w:eastAsia="ru-RU"/>
              </w:rPr>
            </w:pPr>
          </w:p>
        </w:tc>
        <w:tc>
          <w:tcPr>
            <w:tcW w:w="2037"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 </w:t>
            </w:r>
          </w:p>
        </w:tc>
        <w:tc>
          <w:tcPr>
            <w:tcW w:w="2263" w:type="dxa"/>
            <w:noWrap/>
            <w:vAlign w:val="bottom"/>
            <w:hideMark/>
          </w:tcPr>
          <w:p w:rsidR="006F6CA0" w:rsidRPr="006F6CA0" w:rsidRDefault="006F6CA0" w:rsidP="00823E40">
            <w:pPr>
              <w:spacing w:after="0" w:line="240" w:lineRule="auto"/>
              <w:jc w:val="right"/>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1) 400 000</w:t>
            </w:r>
          </w:p>
          <w:p w:rsidR="006F6CA0" w:rsidRPr="006F6CA0" w:rsidRDefault="006F6CA0" w:rsidP="00823E40">
            <w:pPr>
              <w:spacing w:after="0" w:line="240" w:lineRule="auto"/>
              <w:jc w:val="right"/>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2) 400 000</w:t>
            </w:r>
          </w:p>
        </w:tc>
      </w:tr>
      <w:tr w:rsidR="006F6CA0" w:rsidRPr="006F6CA0" w:rsidTr="003B7EF2">
        <w:trPr>
          <w:trHeight w:val="300"/>
        </w:trPr>
        <w:tc>
          <w:tcPr>
            <w:tcW w:w="2293"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 </w:t>
            </w:r>
          </w:p>
        </w:tc>
        <w:tc>
          <w:tcPr>
            <w:tcW w:w="2007" w:type="dxa"/>
            <w:noWrap/>
            <w:vAlign w:val="bottom"/>
            <w:hideMark/>
          </w:tcPr>
          <w:p w:rsidR="006F6CA0" w:rsidRPr="006F6CA0" w:rsidRDefault="006F6CA0" w:rsidP="00823E40">
            <w:pPr>
              <w:spacing w:after="200" w:line="276" w:lineRule="auto"/>
              <w:jc w:val="right"/>
              <w:rPr>
                <w:rFonts w:ascii="Times New Roman" w:eastAsia="Times New Roman" w:hAnsi="Times New Roman" w:cs="Times New Roman"/>
                <w:color w:val="000000"/>
                <w:sz w:val="24"/>
                <w:szCs w:val="24"/>
                <w:lang w:eastAsia="ru-RU"/>
              </w:rPr>
            </w:pPr>
          </w:p>
        </w:tc>
        <w:tc>
          <w:tcPr>
            <w:tcW w:w="381" w:type="dxa"/>
            <w:noWrap/>
            <w:vAlign w:val="bottom"/>
            <w:hideMark/>
          </w:tcPr>
          <w:p w:rsidR="006F6CA0" w:rsidRPr="006F6CA0" w:rsidRDefault="006F6CA0" w:rsidP="006F6CA0">
            <w:pPr>
              <w:spacing w:after="0" w:line="276" w:lineRule="auto"/>
              <w:rPr>
                <w:rFonts w:ascii="Times New Roman" w:eastAsia="Calibri" w:hAnsi="Times New Roman" w:cs="Times New Roman"/>
                <w:sz w:val="24"/>
                <w:szCs w:val="24"/>
                <w:lang w:eastAsia="ru-RU"/>
              </w:rPr>
            </w:pPr>
          </w:p>
        </w:tc>
        <w:tc>
          <w:tcPr>
            <w:tcW w:w="2037"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 </w:t>
            </w:r>
          </w:p>
        </w:tc>
        <w:tc>
          <w:tcPr>
            <w:tcW w:w="2263" w:type="dxa"/>
            <w:noWrap/>
            <w:vAlign w:val="bottom"/>
            <w:hideMark/>
          </w:tcPr>
          <w:p w:rsidR="006F6CA0" w:rsidRPr="006F6CA0" w:rsidRDefault="006F6CA0" w:rsidP="00823E40">
            <w:pPr>
              <w:spacing w:after="200" w:line="276" w:lineRule="auto"/>
              <w:jc w:val="right"/>
              <w:rPr>
                <w:rFonts w:ascii="Times New Roman" w:eastAsia="Times New Roman" w:hAnsi="Times New Roman" w:cs="Times New Roman"/>
                <w:color w:val="000000"/>
                <w:sz w:val="24"/>
                <w:szCs w:val="24"/>
                <w:lang w:eastAsia="ru-RU"/>
              </w:rPr>
            </w:pPr>
          </w:p>
        </w:tc>
      </w:tr>
      <w:tr w:rsidR="006F6CA0" w:rsidRPr="006F6CA0" w:rsidTr="003B7EF2">
        <w:trPr>
          <w:trHeight w:val="300"/>
        </w:trPr>
        <w:tc>
          <w:tcPr>
            <w:tcW w:w="2293"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 </w:t>
            </w:r>
          </w:p>
        </w:tc>
        <w:tc>
          <w:tcPr>
            <w:tcW w:w="2007" w:type="dxa"/>
            <w:noWrap/>
            <w:vAlign w:val="bottom"/>
            <w:hideMark/>
          </w:tcPr>
          <w:p w:rsidR="006F6CA0" w:rsidRPr="006F6CA0" w:rsidRDefault="006F6CA0" w:rsidP="00823E40">
            <w:pPr>
              <w:spacing w:after="200" w:line="276" w:lineRule="auto"/>
              <w:jc w:val="right"/>
              <w:rPr>
                <w:rFonts w:ascii="Times New Roman" w:eastAsia="Times New Roman" w:hAnsi="Times New Roman" w:cs="Times New Roman"/>
                <w:color w:val="000000"/>
                <w:sz w:val="24"/>
                <w:szCs w:val="24"/>
                <w:lang w:eastAsia="ru-RU"/>
              </w:rPr>
            </w:pPr>
          </w:p>
        </w:tc>
        <w:tc>
          <w:tcPr>
            <w:tcW w:w="381" w:type="dxa"/>
            <w:noWrap/>
            <w:vAlign w:val="bottom"/>
            <w:hideMark/>
          </w:tcPr>
          <w:p w:rsidR="006F6CA0" w:rsidRPr="006F6CA0" w:rsidRDefault="006F6CA0" w:rsidP="006F6CA0">
            <w:pPr>
              <w:spacing w:after="0" w:line="276" w:lineRule="auto"/>
              <w:rPr>
                <w:rFonts w:ascii="Times New Roman" w:eastAsia="Calibri" w:hAnsi="Times New Roman" w:cs="Times New Roman"/>
                <w:sz w:val="24"/>
                <w:szCs w:val="24"/>
                <w:lang w:eastAsia="ru-RU"/>
              </w:rPr>
            </w:pPr>
          </w:p>
        </w:tc>
        <w:tc>
          <w:tcPr>
            <w:tcW w:w="2037"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 </w:t>
            </w:r>
          </w:p>
        </w:tc>
        <w:tc>
          <w:tcPr>
            <w:tcW w:w="2263" w:type="dxa"/>
            <w:noWrap/>
            <w:vAlign w:val="bottom"/>
            <w:hideMark/>
          </w:tcPr>
          <w:p w:rsidR="006F6CA0" w:rsidRPr="006F6CA0" w:rsidRDefault="006F6CA0" w:rsidP="00823E40">
            <w:pPr>
              <w:spacing w:after="200" w:line="276" w:lineRule="auto"/>
              <w:jc w:val="right"/>
              <w:rPr>
                <w:rFonts w:ascii="Times New Roman" w:eastAsia="Times New Roman" w:hAnsi="Times New Roman" w:cs="Times New Roman"/>
                <w:color w:val="000000"/>
                <w:sz w:val="24"/>
                <w:szCs w:val="24"/>
                <w:lang w:eastAsia="ru-RU"/>
              </w:rPr>
            </w:pPr>
          </w:p>
        </w:tc>
      </w:tr>
      <w:tr w:rsidR="006F6CA0" w:rsidRPr="006F6CA0" w:rsidTr="003B7EF2">
        <w:trPr>
          <w:trHeight w:val="300"/>
        </w:trPr>
        <w:tc>
          <w:tcPr>
            <w:tcW w:w="2293"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 </w:t>
            </w:r>
          </w:p>
        </w:tc>
        <w:tc>
          <w:tcPr>
            <w:tcW w:w="2007" w:type="dxa"/>
            <w:noWrap/>
            <w:vAlign w:val="bottom"/>
            <w:hideMark/>
          </w:tcPr>
          <w:p w:rsidR="006F6CA0" w:rsidRPr="006F6CA0" w:rsidRDefault="006F6CA0" w:rsidP="00823E40">
            <w:pPr>
              <w:spacing w:after="200" w:line="276" w:lineRule="auto"/>
              <w:jc w:val="right"/>
              <w:rPr>
                <w:rFonts w:ascii="Times New Roman" w:eastAsia="Times New Roman" w:hAnsi="Times New Roman" w:cs="Times New Roman"/>
                <w:color w:val="000000"/>
                <w:sz w:val="24"/>
                <w:szCs w:val="24"/>
                <w:lang w:eastAsia="ru-RU"/>
              </w:rPr>
            </w:pPr>
          </w:p>
        </w:tc>
        <w:tc>
          <w:tcPr>
            <w:tcW w:w="381" w:type="dxa"/>
            <w:noWrap/>
            <w:vAlign w:val="bottom"/>
            <w:hideMark/>
          </w:tcPr>
          <w:p w:rsidR="006F6CA0" w:rsidRPr="006F6CA0" w:rsidRDefault="006F6CA0" w:rsidP="006F6CA0">
            <w:pPr>
              <w:spacing w:after="0" w:line="276" w:lineRule="auto"/>
              <w:rPr>
                <w:rFonts w:ascii="Times New Roman" w:eastAsia="Calibri" w:hAnsi="Times New Roman" w:cs="Times New Roman"/>
                <w:sz w:val="24"/>
                <w:szCs w:val="24"/>
                <w:lang w:eastAsia="ru-RU"/>
              </w:rPr>
            </w:pPr>
          </w:p>
        </w:tc>
        <w:tc>
          <w:tcPr>
            <w:tcW w:w="2037"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 </w:t>
            </w:r>
          </w:p>
        </w:tc>
        <w:tc>
          <w:tcPr>
            <w:tcW w:w="2263" w:type="dxa"/>
            <w:noWrap/>
            <w:vAlign w:val="bottom"/>
            <w:hideMark/>
          </w:tcPr>
          <w:p w:rsidR="006F6CA0" w:rsidRPr="006F6CA0" w:rsidRDefault="006F6CA0" w:rsidP="00823E40">
            <w:pPr>
              <w:spacing w:after="200" w:line="276" w:lineRule="auto"/>
              <w:jc w:val="right"/>
              <w:rPr>
                <w:rFonts w:ascii="Times New Roman" w:eastAsia="Times New Roman" w:hAnsi="Times New Roman" w:cs="Times New Roman"/>
                <w:color w:val="000000"/>
                <w:sz w:val="24"/>
                <w:szCs w:val="24"/>
                <w:lang w:eastAsia="ru-RU"/>
              </w:rPr>
            </w:pPr>
          </w:p>
        </w:tc>
      </w:tr>
      <w:tr w:rsidR="006F6CA0" w:rsidRPr="006F6CA0" w:rsidTr="003B7EF2">
        <w:trPr>
          <w:trHeight w:val="300"/>
        </w:trPr>
        <w:tc>
          <w:tcPr>
            <w:tcW w:w="2293"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 </w:t>
            </w:r>
          </w:p>
        </w:tc>
        <w:tc>
          <w:tcPr>
            <w:tcW w:w="2007" w:type="dxa"/>
            <w:noWrap/>
            <w:vAlign w:val="bottom"/>
            <w:hideMark/>
          </w:tcPr>
          <w:p w:rsidR="006F6CA0" w:rsidRPr="006F6CA0" w:rsidRDefault="006F6CA0" w:rsidP="00823E40">
            <w:pPr>
              <w:spacing w:after="200" w:line="276" w:lineRule="auto"/>
              <w:jc w:val="right"/>
              <w:rPr>
                <w:rFonts w:ascii="Times New Roman" w:eastAsia="Times New Roman" w:hAnsi="Times New Roman" w:cs="Times New Roman"/>
                <w:color w:val="000000"/>
                <w:sz w:val="24"/>
                <w:szCs w:val="24"/>
                <w:lang w:eastAsia="ru-RU"/>
              </w:rPr>
            </w:pPr>
          </w:p>
        </w:tc>
        <w:tc>
          <w:tcPr>
            <w:tcW w:w="381" w:type="dxa"/>
            <w:noWrap/>
            <w:vAlign w:val="bottom"/>
            <w:hideMark/>
          </w:tcPr>
          <w:p w:rsidR="006F6CA0" w:rsidRPr="006F6CA0" w:rsidRDefault="006F6CA0" w:rsidP="006F6CA0">
            <w:pPr>
              <w:spacing w:after="0" w:line="276" w:lineRule="auto"/>
              <w:rPr>
                <w:rFonts w:ascii="Times New Roman" w:eastAsia="Calibri" w:hAnsi="Times New Roman" w:cs="Times New Roman"/>
                <w:sz w:val="24"/>
                <w:szCs w:val="24"/>
                <w:lang w:eastAsia="ru-RU"/>
              </w:rPr>
            </w:pPr>
          </w:p>
        </w:tc>
        <w:tc>
          <w:tcPr>
            <w:tcW w:w="2037"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 </w:t>
            </w:r>
          </w:p>
        </w:tc>
        <w:tc>
          <w:tcPr>
            <w:tcW w:w="2263" w:type="dxa"/>
            <w:noWrap/>
            <w:vAlign w:val="bottom"/>
            <w:hideMark/>
          </w:tcPr>
          <w:p w:rsidR="006F6CA0" w:rsidRPr="006F6CA0" w:rsidRDefault="006F6CA0" w:rsidP="00823E40">
            <w:pPr>
              <w:spacing w:after="200" w:line="276" w:lineRule="auto"/>
              <w:jc w:val="right"/>
              <w:rPr>
                <w:rFonts w:ascii="Times New Roman" w:eastAsia="Times New Roman" w:hAnsi="Times New Roman" w:cs="Times New Roman"/>
                <w:color w:val="000000"/>
                <w:sz w:val="24"/>
                <w:szCs w:val="24"/>
                <w:lang w:eastAsia="ru-RU"/>
              </w:rPr>
            </w:pPr>
          </w:p>
        </w:tc>
      </w:tr>
      <w:tr w:rsidR="006F6CA0" w:rsidRPr="006F6CA0" w:rsidTr="003B7EF2">
        <w:trPr>
          <w:trHeight w:val="74"/>
        </w:trPr>
        <w:tc>
          <w:tcPr>
            <w:tcW w:w="2293"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 </w:t>
            </w:r>
          </w:p>
        </w:tc>
        <w:tc>
          <w:tcPr>
            <w:tcW w:w="2007" w:type="dxa"/>
            <w:noWrap/>
            <w:vAlign w:val="bottom"/>
            <w:hideMark/>
          </w:tcPr>
          <w:p w:rsidR="006F6CA0" w:rsidRPr="006F6CA0" w:rsidRDefault="006F6CA0" w:rsidP="00823E40">
            <w:pPr>
              <w:spacing w:after="200" w:line="276" w:lineRule="auto"/>
              <w:jc w:val="right"/>
              <w:rPr>
                <w:rFonts w:ascii="Times New Roman" w:eastAsia="Times New Roman" w:hAnsi="Times New Roman" w:cs="Times New Roman"/>
                <w:color w:val="000000"/>
                <w:sz w:val="24"/>
                <w:szCs w:val="24"/>
                <w:lang w:eastAsia="ru-RU"/>
              </w:rPr>
            </w:pPr>
          </w:p>
        </w:tc>
        <w:tc>
          <w:tcPr>
            <w:tcW w:w="381" w:type="dxa"/>
            <w:noWrap/>
            <w:vAlign w:val="bottom"/>
            <w:hideMark/>
          </w:tcPr>
          <w:p w:rsidR="006F6CA0" w:rsidRPr="006F6CA0" w:rsidRDefault="006F6CA0" w:rsidP="006F6CA0">
            <w:pPr>
              <w:spacing w:after="0" w:line="276" w:lineRule="auto"/>
              <w:rPr>
                <w:rFonts w:ascii="Times New Roman" w:eastAsia="Calibri" w:hAnsi="Times New Roman" w:cs="Times New Roman"/>
                <w:sz w:val="24"/>
                <w:szCs w:val="24"/>
                <w:lang w:eastAsia="ru-RU"/>
              </w:rPr>
            </w:pPr>
          </w:p>
        </w:tc>
        <w:tc>
          <w:tcPr>
            <w:tcW w:w="2037"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 </w:t>
            </w:r>
          </w:p>
        </w:tc>
        <w:tc>
          <w:tcPr>
            <w:tcW w:w="2263" w:type="dxa"/>
            <w:noWrap/>
            <w:vAlign w:val="bottom"/>
            <w:hideMark/>
          </w:tcPr>
          <w:p w:rsidR="006F6CA0" w:rsidRPr="006F6CA0" w:rsidRDefault="006F6CA0" w:rsidP="00823E40">
            <w:pPr>
              <w:spacing w:after="200" w:line="276" w:lineRule="auto"/>
              <w:jc w:val="right"/>
              <w:rPr>
                <w:rFonts w:ascii="Times New Roman" w:eastAsia="Times New Roman" w:hAnsi="Times New Roman" w:cs="Times New Roman"/>
                <w:color w:val="000000"/>
                <w:sz w:val="24"/>
                <w:szCs w:val="24"/>
                <w:lang w:eastAsia="ru-RU"/>
              </w:rPr>
            </w:pPr>
          </w:p>
        </w:tc>
      </w:tr>
      <w:tr w:rsidR="006F6CA0" w:rsidRPr="006F6CA0" w:rsidTr="003B7EF2">
        <w:trPr>
          <w:trHeight w:val="300"/>
        </w:trPr>
        <w:tc>
          <w:tcPr>
            <w:tcW w:w="2293" w:type="dxa"/>
            <w:tcBorders>
              <w:top w:val="single" w:sz="4" w:space="0" w:color="auto"/>
              <w:left w:val="nil"/>
              <w:bottom w:val="single" w:sz="4" w:space="0" w:color="auto"/>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СОД 2 800</w:t>
            </w:r>
          </w:p>
        </w:tc>
        <w:tc>
          <w:tcPr>
            <w:tcW w:w="2007" w:type="dxa"/>
            <w:tcBorders>
              <w:top w:val="single" w:sz="4" w:space="0" w:color="auto"/>
              <w:left w:val="nil"/>
              <w:bottom w:val="single" w:sz="4" w:space="0" w:color="auto"/>
              <w:right w:val="nil"/>
            </w:tcBorders>
            <w:noWrap/>
            <w:vAlign w:val="bottom"/>
            <w:hideMark/>
          </w:tcPr>
          <w:p w:rsidR="006F6CA0" w:rsidRPr="006F6CA0" w:rsidRDefault="006F6CA0" w:rsidP="00823E40">
            <w:pPr>
              <w:spacing w:after="0" w:line="240" w:lineRule="auto"/>
              <w:jc w:val="right"/>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СОК 2 800</w:t>
            </w:r>
          </w:p>
        </w:tc>
        <w:tc>
          <w:tcPr>
            <w:tcW w:w="381" w:type="dxa"/>
            <w:noWrap/>
            <w:vAlign w:val="bottom"/>
            <w:hideMark/>
          </w:tcPr>
          <w:p w:rsidR="006F6CA0" w:rsidRPr="006F6CA0" w:rsidRDefault="006F6CA0" w:rsidP="006F6CA0">
            <w:pPr>
              <w:spacing w:after="200" w:line="276" w:lineRule="auto"/>
              <w:rPr>
                <w:rFonts w:ascii="Times New Roman" w:eastAsia="Times New Roman" w:hAnsi="Times New Roman" w:cs="Times New Roman"/>
                <w:color w:val="000000"/>
                <w:sz w:val="24"/>
                <w:szCs w:val="24"/>
                <w:lang w:eastAsia="ru-RU"/>
              </w:rPr>
            </w:pPr>
          </w:p>
        </w:tc>
        <w:tc>
          <w:tcPr>
            <w:tcW w:w="2037" w:type="dxa"/>
            <w:tcBorders>
              <w:top w:val="single" w:sz="4" w:space="0" w:color="auto"/>
              <w:left w:val="nil"/>
              <w:bottom w:val="single" w:sz="4" w:space="0" w:color="auto"/>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СОД 0</w:t>
            </w:r>
          </w:p>
        </w:tc>
        <w:tc>
          <w:tcPr>
            <w:tcW w:w="2263" w:type="dxa"/>
            <w:tcBorders>
              <w:top w:val="single" w:sz="4" w:space="0" w:color="auto"/>
              <w:left w:val="nil"/>
              <w:bottom w:val="single" w:sz="4" w:space="0" w:color="auto"/>
              <w:right w:val="nil"/>
            </w:tcBorders>
            <w:noWrap/>
            <w:vAlign w:val="bottom"/>
            <w:hideMark/>
          </w:tcPr>
          <w:p w:rsidR="006F6CA0" w:rsidRPr="006F6CA0" w:rsidRDefault="006F6CA0" w:rsidP="00823E40">
            <w:pPr>
              <w:spacing w:after="0" w:line="240" w:lineRule="auto"/>
              <w:jc w:val="right"/>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СОК 800 000</w:t>
            </w:r>
          </w:p>
        </w:tc>
      </w:tr>
      <w:tr w:rsidR="006F6CA0" w:rsidRPr="006F6CA0" w:rsidTr="003B7EF2">
        <w:trPr>
          <w:trHeight w:val="300"/>
        </w:trPr>
        <w:tc>
          <w:tcPr>
            <w:tcW w:w="2293" w:type="dxa"/>
            <w:tcBorders>
              <w:top w:val="nil"/>
              <w:left w:val="nil"/>
              <w:bottom w:val="single" w:sz="4" w:space="0" w:color="auto"/>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СКД 0</w:t>
            </w:r>
          </w:p>
        </w:tc>
        <w:tc>
          <w:tcPr>
            <w:tcW w:w="2007" w:type="dxa"/>
            <w:noWrap/>
            <w:vAlign w:val="bottom"/>
            <w:hideMark/>
          </w:tcPr>
          <w:p w:rsidR="006F6CA0" w:rsidRPr="006F6CA0" w:rsidRDefault="006F6CA0" w:rsidP="006F6CA0">
            <w:pPr>
              <w:spacing w:after="200" w:line="276" w:lineRule="auto"/>
              <w:rPr>
                <w:rFonts w:ascii="Times New Roman" w:eastAsia="Times New Roman" w:hAnsi="Times New Roman" w:cs="Times New Roman"/>
                <w:color w:val="000000"/>
                <w:sz w:val="24"/>
                <w:szCs w:val="24"/>
                <w:lang w:eastAsia="ru-RU"/>
              </w:rPr>
            </w:pPr>
          </w:p>
        </w:tc>
        <w:tc>
          <w:tcPr>
            <w:tcW w:w="381" w:type="dxa"/>
            <w:noWrap/>
            <w:vAlign w:val="bottom"/>
            <w:hideMark/>
          </w:tcPr>
          <w:p w:rsidR="006F6CA0" w:rsidRPr="006F6CA0" w:rsidRDefault="006F6CA0" w:rsidP="006F6CA0">
            <w:pPr>
              <w:spacing w:after="0" w:line="276" w:lineRule="auto"/>
              <w:rPr>
                <w:rFonts w:ascii="Times New Roman" w:eastAsia="Calibri" w:hAnsi="Times New Roman" w:cs="Times New Roman"/>
                <w:sz w:val="24"/>
                <w:szCs w:val="24"/>
                <w:lang w:eastAsia="ru-RU"/>
              </w:rPr>
            </w:pPr>
          </w:p>
        </w:tc>
        <w:tc>
          <w:tcPr>
            <w:tcW w:w="2037" w:type="dxa"/>
            <w:tcBorders>
              <w:top w:val="nil"/>
              <w:left w:val="nil"/>
              <w:bottom w:val="single" w:sz="4" w:space="0" w:color="auto"/>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СКД 0</w:t>
            </w:r>
          </w:p>
        </w:tc>
        <w:tc>
          <w:tcPr>
            <w:tcW w:w="2263" w:type="dxa"/>
            <w:noWrap/>
            <w:vAlign w:val="bottom"/>
            <w:hideMark/>
          </w:tcPr>
          <w:p w:rsidR="006F6CA0" w:rsidRPr="006F6CA0" w:rsidRDefault="006F6CA0" w:rsidP="006F6CA0">
            <w:pPr>
              <w:spacing w:after="200" w:line="276" w:lineRule="auto"/>
              <w:rPr>
                <w:rFonts w:ascii="Times New Roman" w:eastAsia="Times New Roman" w:hAnsi="Times New Roman" w:cs="Times New Roman"/>
                <w:color w:val="000000"/>
                <w:sz w:val="24"/>
                <w:szCs w:val="24"/>
                <w:lang w:eastAsia="ru-RU"/>
              </w:rPr>
            </w:pPr>
          </w:p>
        </w:tc>
      </w:tr>
      <w:tr w:rsidR="006F6CA0" w:rsidRPr="006F6CA0" w:rsidTr="003B7EF2">
        <w:trPr>
          <w:trHeight w:val="615"/>
        </w:trPr>
        <w:tc>
          <w:tcPr>
            <w:tcW w:w="4300" w:type="dxa"/>
            <w:gridSpan w:val="2"/>
            <w:tcBorders>
              <w:top w:val="nil"/>
              <w:left w:val="nil"/>
              <w:bottom w:val="single" w:sz="4" w:space="0" w:color="auto"/>
              <w:right w:val="nil"/>
            </w:tcBorders>
            <w:vAlign w:val="center"/>
            <w:hideMark/>
          </w:tcPr>
          <w:p w:rsidR="006F6CA0" w:rsidRPr="006F6CA0" w:rsidRDefault="006F6CA0" w:rsidP="006F6CA0">
            <w:pPr>
              <w:spacing w:after="0" w:line="240" w:lineRule="auto"/>
              <w:jc w:val="center"/>
              <w:rPr>
                <w:rFonts w:ascii="Times New Roman" w:eastAsia="Times New Roman" w:hAnsi="Times New Roman" w:cs="Times New Roman"/>
                <w:color w:val="000000"/>
                <w:sz w:val="24"/>
                <w:szCs w:val="24"/>
                <w:lang w:eastAsia="ru-RU"/>
              </w:rPr>
            </w:pPr>
          </w:p>
          <w:p w:rsidR="006F6CA0" w:rsidRPr="006F6CA0" w:rsidRDefault="006F6CA0" w:rsidP="006F6CA0">
            <w:pPr>
              <w:spacing w:after="0" w:line="240" w:lineRule="auto"/>
              <w:jc w:val="center"/>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Счет 75.2 «Расчеты с учредителями» (по выплате доходов)</w:t>
            </w:r>
          </w:p>
        </w:tc>
        <w:tc>
          <w:tcPr>
            <w:tcW w:w="381" w:type="dxa"/>
            <w:noWrap/>
            <w:vAlign w:val="bottom"/>
            <w:hideMark/>
          </w:tcPr>
          <w:p w:rsidR="006F6CA0" w:rsidRPr="006F6CA0" w:rsidRDefault="006F6CA0" w:rsidP="006F6CA0">
            <w:pPr>
              <w:spacing w:after="200" w:line="276" w:lineRule="auto"/>
              <w:rPr>
                <w:rFonts w:ascii="Times New Roman" w:eastAsia="Times New Roman" w:hAnsi="Times New Roman" w:cs="Times New Roman"/>
                <w:color w:val="000000"/>
                <w:sz w:val="24"/>
                <w:szCs w:val="24"/>
                <w:lang w:eastAsia="ru-RU"/>
              </w:rPr>
            </w:pPr>
          </w:p>
        </w:tc>
        <w:tc>
          <w:tcPr>
            <w:tcW w:w="4300" w:type="dxa"/>
            <w:gridSpan w:val="2"/>
            <w:tcBorders>
              <w:top w:val="nil"/>
              <w:left w:val="nil"/>
              <w:bottom w:val="single" w:sz="4" w:space="0" w:color="000000"/>
              <w:right w:val="nil"/>
            </w:tcBorders>
            <w:vAlign w:val="center"/>
            <w:hideMark/>
          </w:tcPr>
          <w:p w:rsidR="006F6CA0" w:rsidRPr="006F6CA0" w:rsidRDefault="006F6CA0" w:rsidP="006F6CA0">
            <w:pPr>
              <w:spacing w:after="0" w:line="240" w:lineRule="auto"/>
              <w:jc w:val="center"/>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Счет 76 «Расчеты с разными дебиторами и кредиторами»</w:t>
            </w:r>
          </w:p>
        </w:tc>
      </w:tr>
      <w:tr w:rsidR="006F6CA0" w:rsidRPr="006F6CA0" w:rsidTr="003B7EF2">
        <w:trPr>
          <w:trHeight w:val="300"/>
        </w:trPr>
        <w:tc>
          <w:tcPr>
            <w:tcW w:w="2293" w:type="dxa"/>
            <w:tcBorders>
              <w:top w:val="nil"/>
              <w:left w:val="nil"/>
              <w:bottom w:val="single" w:sz="4" w:space="0" w:color="auto"/>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СНД 0</w:t>
            </w:r>
          </w:p>
        </w:tc>
        <w:tc>
          <w:tcPr>
            <w:tcW w:w="2007" w:type="dxa"/>
            <w:noWrap/>
            <w:vAlign w:val="bottom"/>
            <w:hideMark/>
          </w:tcPr>
          <w:p w:rsidR="006F6CA0" w:rsidRPr="006F6CA0" w:rsidRDefault="006F6CA0" w:rsidP="006F6CA0">
            <w:pPr>
              <w:spacing w:after="200" w:line="276" w:lineRule="auto"/>
              <w:rPr>
                <w:rFonts w:ascii="Times New Roman" w:eastAsia="Times New Roman" w:hAnsi="Times New Roman" w:cs="Times New Roman"/>
                <w:color w:val="000000"/>
                <w:sz w:val="24"/>
                <w:szCs w:val="24"/>
                <w:lang w:eastAsia="ru-RU"/>
              </w:rPr>
            </w:pPr>
          </w:p>
        </w:tc>
        <w:tc>
          <w:tcPr>
            <w:tcW w:w="381" w:type="dxa"/>
            <w:noWrap/>
            <w:vAlign w:val="bottom"/>
            <w:hideMark/>
          </w:tcPr>
          <w:p w:rsidR="006F6CA0" w:rsidRPr="006F6CA0" w:rsidRDefault="006F6CA0" w:rsidP="006F6CA0">
            <w:pPr>
              <w:spacing w:after="0" w:line="276" w:lineRule="auto"/>
              <w:rPr>
                <w:rFonts w:ascii="Times New Roman" w:eastAsia="Calibri" w:hAnsi="Times New Roman" w:cs="Times New Roman"/>
                <w:sz w:val="24"/>
                <w:szCs w:val="24"/>
                <w:lang w:eastAsia="ru-RU"/>
              </w:rPr>
            </w:pPr>
          </w:p>
        </w:tc>
        <w:tc>
          <w:tcPr>
            <w:tcW w:w="2037"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 </w:t>
            </w:r>
          </w:p>
        </w:tc>
        <w:tc>
          <w:tcPr>
            <w:tcW w:w="2263" w:type="dxa"/>
            <w:tcBorders>
              <w:top w:val="nil"/>
              <w:left w:val="nil"/>
              <w:bottom w:val="single" w:sz="4" w:space="0" w:color="auto"/>
              <w:right w:val="nil"/>
            </w:tcBorders>
            <w:noWrap/>
            <w:vAlign w:val="bottom"/>
            <w:hideMark/>
          </w:tcPr>
          <w:p w:rsidR="006F6CA0" w:rsidRPr="006F6CA0" w:rsidRDefault="006F6CA0" w:rsidP="00823E40">
            <w:pPr>
              <w:spacing w:after="0" w:line="240" w:lineRule="auto"/>
              <w:jc w:val="right"/>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СНК 0</w:t>
            </w:r>
          </w:p>
        </w:tc>
      </w:tr>
      <w:tr w:rsidR="006F6CA0" w:rsidRPr="006F6CA0" w:rsidTr="003B7EF2">
        <w:trPr>
          <w:trHeight w:val="300"/>
        </w:trPr>
        <w:tc>
          <w:tcPr>
            <w:tcW w:w="2293"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54) 73 032</w:t>
            </w:r>
          </w:p>
        </w:tc>
        <w:tc>
          <w:tcPr>
            <w:tcW w:w="2007" w:type="dxa"/>
            <w:noWrap/>
            <w:vAlign w:val="bottom"/>
            <w:hideMark/>
          </w:tcPr>
          <w:p w:rsidR="006F6CA0" w:rsidRPr="006F6CA0" w:rsidRDefault="006F6CA0" w:rsidP="00823E40">
            <w:pPr>
              <w:spacing w:after="0" w:line="240" w:lineRule="auto"/>
              <w:jc w:val="right"/>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53) 73 032</w:t>
            </w:r>
          </w:p>
        </w:tc>
        <w:tc>
          <w:tcPr>
            <w:tcW w:w="381" w:type="dxa"/>
            <w:noWrap/>
            <w:vAlign w:val="bottom"/>
            <w:hideMark/>
          </w:tcPr>
          <w:p w:rsidR="006F6CA0" w:rsidRPr="006F6CA0" w:rsidRDefault="006F6CA0" w:rsidP="006F6CA0">
            <w:pPr>
              <w:spacing w:after="200" w:line="276" w:lineRule="auto"/>
              <w:rPr>
                <w:rFonts w:ascii="Times New Roman" w:eastAsia="Times New Roman" w:hAnsi="Times New Roman" w:cs="Times New Roman"/>
                <w:color w:val="000000"/>
                <w:sz w:val="24"/>
                <w:szCs w:val="24"/>
                <w:lang w:val="en-US" w:eastAsia="ru-RU"/>
              </w:rPr>
            </w:pPr>
          </w:p>
        </w:tc>
        <w:tc>
          <w:tcPr>
            <w:tcW w:w="2037"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44) 240 000</w:t>
            </w:r>
          </w:p>
        </w:tc>
        <w:tc>
          <w:tcPr>
            <w:tcW w:w="2263" w:type="dxa"/>
            <w:noWrap/>
            <w:vAlign w:val="bottom"/>
            <w:hideMark/>
          </w:tcPr>
          <w:p w:rsidR="006F6CA0" w:rsidRPr="006F6CA0" w:rsidRDefault="006F6CA0" w:rsidP="00823E40">
            <w:pPr>
              <w:spacing w:after="0" w:line="240" w:lineRule="auto"/>
              <w:jc w:val="right"/>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 xml:space="preserve">12) 5 000 </w:t>
            </w:r>
          </w:p>
        </w:tc>
      </w:tr>
      <w:tr w:rsidR="006F6CA0" w:rsidRPr="006F6CA0" w:rsidTr="003B7EF2">
        <w:trPr>
          <w:trHeight w:val="300"/>
        </w:trPr>
        <w:tc>
          <w:tcPr>
            <w:tcW w:w="2293"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 </w:t>
            </w:r>
          </w:p>
        </w:tc>
        <w:tc>
          <w:tcPr>
            <w:tcW w:w="2007" w:type="dxa"/>
            <w:noWrap/>
            <w:vAlign w:val="bottom"/>
            <w:hideMark/>
          </w:tcPr>
          <w:p w:rsidR="006F6CA0" w:rsidRPr="006F6CA0" w:rsidRDefault="006F6CA0" w:rsidP="00823E40">
            <w:pPr>
              <w:spacing w:after="200" w:line="276" w:lineRule="auto"/>
              <w:jc w:val="right"/>
              <w:rPr>
                <w:rFonts w:ascii="Times New Roman" w:eastAsia="Times New Roman" w:hAnsi="Times New Roman" w:cs="Times New Roman"/>
                <w:color w:val="000000"/>
                <w:sz w:val="24"/>
                <w:szCs w:val="24"/>
                <w:lang w:eastAsia="ru-RU"/>
              </w:rPr>
            </w:pPr>
          </w:p>
        </w:tc>
        <w:tc>
          <w:tcPr>
            <w:tcW w:w="381" w:type="dxa"/>
            <w:noWrap/>
            <w:vAlign w:val="bottom"/>
            <w:hideMark/>
          </w:tcPr>
          <w:p w:rsidR="006F6CA0" w:rsidRPr="006F6CA0" w:rsidRDefault="006F6CA0" w:rsidP="006F6CA0">
            <w:pPr>
              <w:spacing w:after="0" w:line="276" w:lineRule="auto"/>
              <w:rPr>
                <w:rFonts w:ascii="Times New Roman" w:eastAsia="Calibri" w:hAnsi="Times New Roman" w:cs="Times New Roman"/>
                <w:sz w:val="24"/>
                <w:szCs w:val="24"/>
                <w:lang w:eastAsia="ru-RU"/>
              </w:rPr>
            </w:pPr>
          </w:p>
        </w:tc>
        <w:tc>
          <w:tcPr>
            <w:tcW w:w="2037"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 </w:t>
            </w:r>
          </w:p>
        </w:tc>
        <w:tc>
          <w:tcPr>
            <w:tcW w:w="2263" w:type="dxa"/>
            <w:noWrap/>
            <w:vAlign w:val="bottom"/>
            <w:hideMark/>
          </w:tcPr>
          <w:p w:rsidR="006F6CA0" w:rsidRPr="006F6CA0" w:rsidRDefault="006F6CA0" w:rsidP="00823E40">
            <w:pPr>
              <w:spacing w:after="0" w:line="240" w:lineRule="auto"/>
              <w:jc w:val="right"/>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15) 20 200</w:t>
            </w:r>
          </w:p>
        </w:tc>
      </w:tr>
      <w:tr w:rsidR="006F6CA0" w:rsidRPr="006F6CA0" w:rsidTr="003B7EF2">
        <w:trPr>
          <w:trHeight w:val="300"/>
        </w:trPr>
        <w:tc>
          <w:tcPr>
            <w:tcW w:w="2293"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p>
        </w:tc>
        <w:tc>
          <w:tcPr>
            <w:tcW w:w="2007" w:type="dxa"/>
            <w:noWrap/>
            <w:vAlign w:val="bottom"/>
            <w:hideMark/>
          </w:tcPr>
          <w:p w:rsidR="006F6CA0" w:rsidRPr="006F6CA0" w:rsidRDefault="006F6CA0" w:rsidP="00823E40">
            <w:pPr>
              <w:spacing w:after="200" w:line="276" w:lineRule="auto"/>
              <w:jc w:val="right"/>
              <w:rPr>
                <w:rFonts w:ascii="Times New Roman" w:eastAsia="Times New Roman" w:hAnsi="Times New Roman" w:cs="Times New Roman"/>
                <w:color w:val="000000"/>
                <w:sz w:val="24"/>
                <w:szCs w:val="24"/>
                <w:lang w:eastAsia="ru-RU"/>
              </w:rPr>
            </w:pPr>
          </w:p>
        </w:tc>
        <w:tc>
          <w:tcPr>
            <w:tcW w:w="381" w:type="dxa"/>
            <w:noWrap/>
            <w:vAlign w:val="bottom"/>
            <w:hideMark/>
          </w:tcPr>
          <w:p w:rsidR="006F6CA0" w:rsidRPr="006F6CA0" w:rsidRDefault="006F6CA0" w:rsidP="006F6CA0">
            <w:pPr>
              <w:spacing w:after="0" w:line="276" w:lineRule="auto"/>
              <w:rPr>
                <w:rFonts w:ascii="Times New Roman" w:eastAsia="Calibri" w:hAnsi="Times New Roman" w:cs="Times New Roman"/>
                <w:sz w:val="24"/>
                <w:szCs w:val="24"/>
                <w:lang w:eastAsia="ru-RU"/>
              </w:rPr>
            </w:pPr>
          </w:p>
        </w:tc>
        <w:tc>
          <w:tcPr>
            <w:tcW w:w="2037"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 </w:t>
            </w:r>
          </w:p>
        </w:tc>
        <w:tc>
          <w:tcPr>
            <w:tcW w:w="2263" w:type="dxa"/>
            <w:noWrap/>
            <w:vAlign w:val="bottom"/>
            <w:hideMark/>
          </w:tcPr>
          <w:p w:rsidR="006F6CA0" w:rsidRPr="006F6CA0" w:rsidRDefault="006F6CA0" w:rsidP="00823E40">
            <w:pPr>
              <w:spacing w:after="0" w:line="240" w:lineRule="auto"/>
              <w:jc w:val="right"/>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45) 240 000</w:t>
            </w:r>
          </w:p>
        </w:tc>
      </w:tr>
      <w:tr w:rsidR="006F6CA0" w:rsidRPr="006F6CA0" w:rsidTr="003B7EF2">
        <w:trPr>
          <w:trHeight w:val="300"/>
        </w:trPr>
        <w:tc>
          <w:tcPr>
            <w:tcW w:w="2293"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 </w:t>
            </w:r>
          </w:p>
        </w:tc>
        <w:tc>
          <w:tcPr>
            <w:tcW w:w="2007" w:type="dxa"/>
            <w:noWrap/>
            <w:vAlign w:val="bottom"/>
            <w:hideMark/>
          </w:tcPr>
          <w:p w:rsidR="006F6CA0" w:rsidRPr="006F6CA0" w:rsidRDefault="006F6CA0" w:rsidP="00823E40">
            <w:pPr>
              <w:spacing w:after="200" w:line="276" w:lineRule="auto"/>
              <w:jc w:val="right"/>
              <w:rPr>
                <w:rFonts w:ascii="Times New Roman" w:eastAsia="Times New Roman" w:hAnsi="Times New Roman" w:cs="Times New Roman"/>
                <w:color w:val="000000"/>
                <w:sz w:val="24"/>
                <w:szCs w:val="24"/>
                <w:lang w:eastAsia="ru-RU"/>
              </w:rPr>
            </w:pPr>
          </w:p>
        </w:tc>
        <w:tc>
          <w:tcPr>
            <w:tcW w:w="381" w:type="dxa"/>
            <w:noWrap/>
            <w:vAlign w:val="bottom"/>
            <w:hideMark/>
          </w:tcPr>
          <w:p w:rsidR="006F6CA0" w:rsidRPr="006F6CA0" w:rsidRDefault="006F6CA0" w:rsidP="006F6CA0">
            <w:pPr>
              <w:spacing w:after="0" w:line="276" w:lineRule="auto"/>
              <w:rPr>
                <w:rFonts w:ascii="Times New Roman" w:eastAsia="Calibri" w:hAnsi="Times New Roman" w:cs="Times New Roman"/>
                <w:sz w:val="24"/>
                <w:szCs w:val="24"/>
                <w:lang w:eastAsia="ru-RU"/>
              </w:rPr>
            </w:pPr>
          </w:p>
        </w:tc>
        <w:tc>
          <w:tcPr>
            <w:tcW w:w="2037"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 </w:t>
            </w:r>
          </w:p>
        </w:tc>
        <w:tc>
          <w:tcPr>
            <w:tcW w:w="2263" w:type="dxa"/>
            <w:noWrap/>
            <w:vAlign w:val="bottom"/>
            <w:hideMark/>
          </w:tcPr>
          <w:p w:rsidR="006F6CA0" w:rsidRPr="006F6CA0" w:rsidRDefault="006F6CA0" w:rsidP="00823E40">
            <w:pPr>
              <w:spacing w:after="200" w:line="276" w:lineRule="auto"/>
              <w:jc w:val="right"/>
              <w:rPr>
                <w:rFonts w:ascii="Times New Roman" w:eastAsia="Times New Roman" w:hAnsi="Times New Roman" w:cs="Times New Roman"/>
                <w:color w:val="000000"/>
                <w:sz w:val="24"/>
                <w:szCs w:val="24"/>
                <w:lang w:eastAsia="ru-RU"/>
              </w:rPr>
            </w:pPr>
          </w:p>
        </w:tc>
      </w:tr>
      <w:tr w:rsidR="006F6CA0" w:rsidRPr="006F6CA0" w:rsidTr="003B7EF2">
        <w:trPr>
          <w:trHeight w:val="300"/>
        </w:trPr>
        <w:tc>
          <w:tcPr>
            <w:tcW w:w="2293" w:type="dxa"/>
            <w:tcBorders>
              <w:top w:val="single" w:sz="4" w:space="0" w:color="auto"/>
              <w:left w:val="nil"/>
              <w:bottom w:val="single" w:sz="4" w:space="0" w:color="auto"/>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СОД 73 032</w:t>
            </w:r>
          </w:p>
        </w:tc>
        <w:tc>
          <w:tcPr>
            <w:tcW w:w="2007" w:type="dxa"/>
            <w:tcBorders>
              <w:top w:val="single" w:sz="4" w:space="0" w:color="auto"/>
              <w:left w:val="nil"/>
              <w:bottom w:val="single" w:sz="4" w:space="0" w:color="auto"/>
              <w:right w:val="nil"/>
            </w:tcBorders>
            <w:noWrap/>
            <w:vAlign w:val="bottom"/>
            <w:hideMark/>
          </w:tcPr>
          <w:p w:rsidR="006F6CA0" w:rsidRPr="006F6CA0" w:rsidRDefault="006F6CA0" w:rsidP="00823E40">
            <w:pPr>
              <w:spacing w:after="0" w:line="240" w:lineRule="auto"/>
              <w:jc w:val="right"/>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СОК 73 032</w:t>
            </w:r>
          </w:p>
        </w:tc>
        <w:tc>
          <w:tcPr>
            <w:tcW w:w="381" w:type="dxa"/>
            <w:noWrap/>
            <w:vAlign w:val="bottom"/>
            <w:hideMark/>
          </w:tcPr>
          <w:p w:rsidR="006F6CA0" w:rsidRPr="006F6CA0" w:rsidRDefault="006F6CA0" w:rsidP="006F6CA0">
            <w:pPr>
              <w:spacing w:after="200" w:line="276" w:lineRule="auto"/>
              <w:rPr>
                <w:rFonts w:ascii="Times New Roman" w:eastAsia="Times New Roman" w:hAnsi="Times New Roman" w:cs="Times New Roman"/>
                <w:color w:val="000000"/>
                <w:sz w:val="24"/>
                <w:szCs w:val="24"/>
                <w:lang w:val="en-US" w:eastAsia="ru-RU"/>
              </w:rPr>
            </w:pPr>
          </w:p>
        </w:tc>
        <w:tc>
          <w:tcPr>
            <w:tcW w:w="2037" w:type="dxa"/>
            <w:tcBorders>
              <w:top w:val="single" w:sz="4" w:space="0" w:color="auto"/>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СОД 240 000</w:t>
            </w:r>
          </w:p>
        </w:tc>
        <w:tc>
          <w:tcPr>
            <w:tcW w:w="2263" w:type="dxa"/>
            <w:tcBorders>
              <w:top w:val="single" w:sz="4" w:space="0" w:color="auto"/>
              <w:left w:val="nil"/>
              <w:bottom w:val="nil"/>
              <w:right w:val="nil"/>
            </w:tcBorders>
            <w:noWrap/>
            <w:vAlign w:val="bottom"/>
            <w:hideMark/>
          </w:tcPr>
          <w:p w:rsidR="006F6CA0" w:rsidRPr="006F6CA0" w:rsidRDefault="006F6CA0" w:rsidP="00823E40">
            <w:pPr>
              <w:spacing w:after="0" w:line="240" w:lineRule="auto"/>
              <w:jc w:val="right"/>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СОК 265 200</w:t>
            </w:r>
          </w:p>
        </w:tc>
      </w:tr>
      <w:tr w:rsidR="006F6CA0" w:rsidRPr="006F6CA0" w:rsidTr="003B7EF2">
        <w:trPr>
          <w:trHeight w:val="300"/>
        </w:trPr>
        <w:tc>
          <w:tcPr>
            <w:tcW w:w="2293" w:type="dxa"/>
            <w:tcBorders>
              <w:top w:val="nil"/>
              <w:left w:val="nil"/>
              <w:bottom w:val="single" w:sz="4" w:space="0" w:color="auto"/>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СКД 0</w:t>
            </w:r>
          </w:p>
        </w:tc>
        <w:tc>
          <w:tcPr>
            <w:tcW w:w="2007" w:type="dxa"/>
            <w:noWrap/>
            <w:vAlign w:val="bottom"/>
            <w:hideMark/>
          </w:tcPr>
          <w:p w:rsidR="006F6CA0" w:rsidRPr="006F6CA0" w:rsidRDefault="006F6CA0" w:rsidP="006F6CA0">
            <w:pPr>
              <w:spacing w:after="200" w:line="276" w:lineRule="auto"/>
              <w:rPr>
                <w:rFonts w:ascii="Times New Roman" w:eastAsia="Times New Roman" w:hAnsi="Times New Roman" w:cs="Times New Roman"/>
                <w:color w:val="000000"/>
                <w:sz w:val="24"/>
                <w:szCs w:val="24"/>
                <w:lang w:eastAsia="ru-RU"/>
              </w:rPr>
            </w:pPr>
          </w:p>
        </w:tc>
        <w:tc>
          <w:tcPr>
            <w:tcW w:w="381" w:type="dxa"/>
            <w:noWrap/>
            <w:vAlign w:val="bottom"/>
            <w:hideMark/>
          </w:tcPr>
          <w:p w:rsidR="006F6CA0" w:rsidRPr="006F6CA0" w:rsidRDefault="006F6CA0" w:rsidP="006F6CA0">
            <w:pPr>
              <w:spacing w:after="0" w:line="276" w:lineRule="auto"/>
              <w:rPr>
                <w:rFonts w:ascii="Times New Roman" w:eastAsia="Calibri" w:hAnsi="Times New Roman" w:cs="Times New Roman"/>
                <w:sz w:val="24"/>
                <w:szCs w:val="24"/>
                <w:lang w:eastAsia="ru-RU"/>
              </w:rPr>
            </w:pPr>
          </w:p>
        </w:tc>
        <w:tc>
          <w:tcPr>
            <w:tcW w:w="2037" w:type="dxa"/>
            <w:tcBorders>
              <w:top w:val="single" w:sz="4" w:space="0" w:color="auto"/>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 </w:t>
            </w:r>
          </w:p>
        </w:tc>
        <w:tc>
          <w:tcPr>
            <w:tcW w:w="2263" w:type="dxa"/>
            <w:tcBorders>
              <w:top w:val="single" w:sz="4" w:space="0" w:color="auto"/>
              <w:left w:val="nil"/>
              <w:bottom w:val="single" w:sz="4" w:space="0" w:color="auto"/>
              <w:right w:val="nil"/>
            </w:tcBorders>
            <w:noWrap/>
            <w:vAlign w:val="bottom"/>
            <w:hideMark/>
          </w:tcPr>
          <w:p w:rsidR="006F6CA0" w:rsidRPr="006F6CA0" w:rsidRDefault="006F6CA0" w:rsidP="00823E40">
            <w:pPr>
              <w:spacing w:after="0" w:line="240" w:lineRule="auto"/>
              <w:jc w:val="right"/>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СКК 25 200</w:t>
            </w:r>
          </w:p>
        </w:tc>
      </w:tr>
      <w:tr w:rsidR="006F6CA0" w:rsidRPr="006F6CA0" w:rsidTr="003B7EF2">
        <w:trPr>
          <w:trHeight w:val="300"/>
        </w:trPr>
        <w:tc>
          <w:tcPr>
            <w:tcW w:w="2293" w:type="dxa"/>
            <w:noWrap/>
            <w:vAlign w:val="bottom"/>
            <w:hideMark/>
          </w:tcPr>
          <w:p w:rsidR="006F6CA0" w:rsidRPr="006F6CA0" w:rsidRDefault="006F6CA0" w:rsidP="006F6CA0">
            <w:pPr>
              <w:spacing w:after="200" w:line="276" w:lineRule="auto"/>
              <w:rPr>
                <w:rFonts w:ascii="Times New Roman" w:eastAsia="Times New Roman" w:hAnsi="Times New Roman" w:cs="Times New Roman"/>
                <w:color w:val="000000"/>
                <w:sz w:val="24"/>
                <w:szCs w:val="24"/>
                <w:lang w:eastAsia="ru-RU"/>
              </w:rPr>
            </w:pPr>
          </w:p>
        </w:tc>
        <w:tc>
          <w:tcPr>
            <w:tcW w:w="2007" w:type="dxa"/>
            <w:noWrap/>
            <w:vAlign w:val="bottom"/>
            <w:hideMark/>
          </w:tcPr>
          <w:p w:rsidR="006F6CA0" w:rsidRPr="006F6CA0" w:rsidRDefault="006F6CA0" w:rsidP="006F6CA0">
            <w:pPr>
              <w:spacing w:after="0" w:line="276" w:lineRule="auto"/>
              <w:rPr>
                <w:rFonts w:ascii="Times New Roman" w:eastAsia="Calibri" w:hAnsi="Times New Roman" w:cs="Times New Roman"/>
                <w:sz w:val="24"/>
                <w:szCs w:val="24"/>
                <w:lang w:eastAsia="ru-RU"/>
              </w:rPr>
            </w:pPr>
          </w:p>
        </w:tc>
        <w:tc>
          <w:tcPr>
            <w:tcW w:w="381" w:type="dxa"/>
            <w:noWrap/>
            <w:vAlign w:val="bottom"/>
            <w:hideMark/>
          </w:tcPr>
          <w:p w:rsidR="006F6CA0" w:rsidRPr="006F6CA0" w:rsidRDefault="006F6CA0" w:rsidP="006F6CA0">
            <w:pPr>
              <w:spacing w:after="0" w:line="276" w:lineRule="auto"/>
              <w:rPr>
                <w:rFonts w:ascii="Times New Roman" w:eastAsia="Calibri" w:hAnsi="Times New Roman" w:cs="Times New Roman"/>
                <w:sz w:val="24"/>
                <w:szCs w:val="24"/>
                <w:lang w:eastAsia="ru-RU"/>
              </w:rPr>
            </w:pPr>
          </w:p>
        </w:tc>
        <w:tc>
          <w:tcPr>
            <w:tcW w:w="2037" w:type="dxa"/>
            <w:noWrap/>
            <w:vAlign w:val="bottom"/>
            <w:hideMark/>
          </w:tcPr>
          <w:p w:rsidR="006F6CA0" w:rsidRPr="006F6CA0" w:rsidRDefault="006F6CA0" w:rsidP="006F6CA0">
            <w:pPr>
              <w:spacing w:after="0" w:line="276" w:lineRule="auto"/>
              <w:rPr>
                <w:rFonts w:ascii="Times New Roman" w:eastAsia="Calibri" w:hAnsi="Times New Roman" w:cs="Times New Roman"/>
                <w:sz w:val="24"/>
                <w:szCs w:val="24"/>
                <w:lang w:eastAsia="ru-RU"/>
              </w:rPr>
            </w:pPr>
          </w:p>
        </w:tc>
        <w:tc>
          <w:tcPr>
            <w:tcW w:w="2263" w:type="dxa"/>
            <w:noWrap/>
            <w:vAlign w:val="bottom"/>
            <w:hideMark/>
          </w:tcPr>
          <w:p w:rsidR="006F6CA0" w:rsidRPr="006F6CA0" w:rsidRDefault="006F6CA0" w:rsidP="006F6CA0">
            <w:pPr>
              <w:spacing w:after="0" w:line="276" w:lineRule="auto"/>
              <w:rPr>
                <w:rFonts w:ascii="Times New Roman" w:eastAsia="Calibri" w:hAnsi="Times New Roman" w:cs="Times New Roman"/>
                <w:sz w:val="24"/>
                <w:szCs w:val="24"/>
                <w:lang w:eastAsia="ru-RU"/>
              </w:rPr>
            </w:pPr>
          </w:p>
        </w:tc>
      </w:tr>
      <w:tr w:rsidR="006F6CA0" w:rsidRPr="006F6CA0" w:rsidTr="003B7EF2">
        <w:trPr>
          <w:trHeight w:val="300"/>
        </w:trPr>
        <w:tc>
          <w:tcPr>
            <w:tcW w:w="2293" w:type="dxa"/>
            <w:noWrap/>
            <w:vAlign w:val="bottom"/>
            <w:hideMark/>
          </w:tcPr>
          <w:p w:rsidR="006F6CA0" w:rsidRPr="006F6CA0" w:rsidRDefault="006F6CA0" w:rsidP="006F6CA0">
            <w:pPr>
              <w:spacing w:after="200" w:line="276" w:lineRule="auto"/>
              <w:rPr>
                <w:rFonts w:ascii="Times New Roman" w:eastAsia="Times New Roman" w:hAnsi="Times New Roman" w:cs="Times New Roman"/>
                <w:color w:val="000000"/>
                <w:sz w:val="24"/>
                <w:szCs w:val="24"/>
                <w:lang w:eastAsia="ru-RU"/>
              </w:rPr>
            </w:pPr>
          </w:p>
        </w:tc>
        <w:tc>
          <w:tcPr>
            <w:tcW w:w="2007" w:type="dxa"/>
            <w:noWrap/>
            <w:vAlign w:val="bottom"/>
            <w:hideMark/>
          </w:tcPr>
          <w:p w:rsidR="006F6CA0" w:rsidRPr="006F6CA0" w:rsidRDefault="006F6CA0" w:rsidP="006F6CA0">
            <w:pPr>
              <w:spacing w:after="0" w:line="276" w:lineRule="auto"/>
              <w:rPr>
                <w:rFonts w:ascii="Times New Roman" w:eastAsia="Calibri" w:hAnsi="Times New Roman" w:cs="Times New Roman"/>
                <w:sz w:val="24"/>
                <w:szCs w:val="24"/>
                <w:lang w:eastAsia="ru-RU"/>
              </w:rPr>
            </w:pPr>
          </w:p>
        </w:tc>
        <w:tc>
          <w:tcPr>
            <w:tcW w:w="381" w:type="dxa"/>
            <w:noWrap/>
            <w:vAlign w:val="bottom"/>
            <w:hideMark/>
          </w:tcPr>
          <w:p w:rsidR="006F6CA0" w:rsidRPr="006F6CA0" w:rsidRDefault="006F6CA0" w:rsidP="006F6CA0">
            <w:pPr>
              <w:spacing w:after="0" w:line="276" w:lineRule="auto"/>
              <w:rPr>
                <w:rFonts w:ascii="Times New Roman" w:eastAsia="Calibri" w:hAnsi="Times New Roman" w:cs="Times New Roman"/>
                <w:sz w:val="24"/>
                <w:szCs w:val="24"/>
                <w:lang w:eastAsia="ru-RU"/>
              </w:rPr>
            </w:pPr>
          </w:p>
        </w:tc>
        <w:tc>
          <w:tcPr>
            <w:tcW w:w="2037" w:type="dxa"/>
            <w:noWrap/>
            <w:vAlign w:val="bottom"/>
            <w:hideMark/>
          </w:tcPr>
          <w:p w:rsidR="006F6CA0" w:rsidRPr="006F6CA0" w:rsidRDefault="006F6CA0" w:rsidP="006F6CA0">
            <w:pPr>
              <w:spacing w:after="0" w:line="276" w:lineRule="auto"/>
              <w:rPr>
                <w:rFonts w:ascii="Times New Roman" w:eastAsia="Calibri" w:hAnsi="Times New Roman" w:cs="Times New Roman"/>
                <w:sz w:val="24"/>
                <w:szCs w:val="24"/>
                <w:lang w:eastAsia="ru-RU"/>
              </w:rPr>
            </w:pPr>
          </w:p>
        </w:tc>
        <w:tc>
          <w:tcPr>
            <w:tcW w:w="2263" w:type="dxa"/>
            <w:noWrap/>
            <w:vAlign w:val="bottom"/>
            <w:hideMark/>
          </w:tcPr>
          <w:p w:rsidR="006F6CA0" w:rsidRPr="006F6CA0" w:rsidRDefault="006F6CA0" w:rsidP="006F6CA0">
            <w:pPr>
              <w:spacing w:after="0" w:line="276" w:lineRule="auto"/>
              <w:rPr>
                <w:rFonts w:ascii="Times New Roman" w:eastAsia="Calibri" w:hAnsi="Times New Roman" w:cs="Times New Roman"/>
                <w:sz w:val="24"/>
                <w:szCs w:val="24"/>
                <w:lang w:eastAsia="ru-RU"/>
              </w:rPr>
            </w:pPr>
          </w:p>
        </w:tc>
      </w:tr>
      <w:tr w:rsidR="006F6CA0" w:rsidRPr="006F6CA0" w:rsidTr="003B7EF2">
        <w:trPr>
          <w:trHeight w:val="615"/>
        </w:trPr>
        <w:tc>
          <w:tcPr>
            <w:tcW w:w="4300" w:type="dxa"/>
            <w:gridSpan w:val="2"/>
            <w:tcBorders>
              <w:top w:val="nil"/>
              <w:left w:val="nil"/>
              <w:bottom w:val="single" w:sz="4" w:space="0" w:color="000000"/>
              <w:right w:val="nil"/>
            </w:tcBorders>
            <w:vAlign w:val="center"/>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 xml:space="preserve">  Счет 82 «Резервный капитал»</w:t>
            </w:r>
          </w:p>
        </w:tc>
        <w:tc>
          <w:tcPr>
            <w:tcW w:w="381" w:type="dxa"/>
            <w:noWrap/>
            <w:vAlign w:val="bottom"/>
            <w:hideMark/>
          </w:tcPr>
          <w:p w:rsidR="006F6CA0" w:rsidRPr="006F6CA0" w:rsidRDefault="006F6CA0" w:rsidP="006F6CA0">
            <w:pPr>
              <w:spacing w:after="200" w:line="276" w:lineRule="auto"/>
              <w:rPr>
                <w:rFonts w:ascii="Times New Roman" w:eastAsia="Times New Roman" w:hAnsi="Times New Roman" w:cs="Times New Roman"/>
                <w:color w:val="000000"/>
                <w:sz w:val="24"/>
                <w:szCs w:val="24"/>
                <w:lang w:eastAsia="ru-RU"/>
              </w:rPr>
            </w:pPr>
          </w:p>
        </w:tc>
        <w:tc>
          <w:tcPr>
            <w:tcW w:w="4300" w:type="dxa"/>
            <w:gridSpan w:val="2"/>
            <w:tcBorders>
              <w:top w:val="nil"/>
              <w:left w:val="nil"/>
              <w:bottom w:val="single" w:sz="4" w:space="0" w:color="000000"/>
              <w:right w:val="nil"/>
            </w:tcBorders>
            <w:vAlign w:val="center"/>
            <w:hideMark/>
          </w:tcPr>
          <w:p w:rsidR="006F6CA0" w:rsidRPr="006F6CA0" w:rsidRDefault="006F6CA0" w:rsidP="006F6CA0">
            <w:pPr>
              <w:spacing w:after="0" w:line="240" w:lineRule="auto"/>
              <w:jc w:val="center"/>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Счет 84 «Нераспределенная прибыль (непокрытый убыток)»</w:t>
            </w:r>
          </w:p>
        </w:tc>
      </w:tr>
      <w:tr w:rsidR="006F6CA0" w:rsidRPr="006F6CA0" w:rsidTr="003B7EF2">
        <w:trPr>
          <w:trHeight w:val="300"/>
        </w:trPr>
        <w:tc>
          <w:tcPr>
            <w:tcW w:w="2293"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 </w:t>
            </w:r>
          </w:p>
        </w:tc>
        <w:tc>
          <w:tcPr>
            <w:tcW w:w="2007" w:type="dxa"/>
            <w:tcBorders>
              <w:top w:val="nil"/>
              <w:left w:val="nil"/>
              <w:bottom w:val="single" w:sz="4" w:space="0" w:color="auto"/>
              <w:right w:val="nil"/>
            </w:tcBorders>
            <w:noWrap/>
            <w:vAlign w:val="bottom"/>
            <w:hideMark/>
          </w:tcPr>
          <w:p w:rsidR="006F6CA0" w:rsidRPr="006F6CA0" w:rsidRDefault="006F6CA0" w:rsidP="00823E40">
            <w:pPr>
              <w:spacing w:after="0" w:line="240" w:lineRule="auto"/>
              <w:jc w:val="right"/>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СНК 0</w:t>
            </w:r>
          </w:p>
        </w:tc>
        <w:tc>
          <w:tcPr>
            <w:tcW w:w="381" w:type="dxa"/>
            <w:noWrap/>
            <w:vAlign w:val="bottom"/>
            <w:hideMark/>
          </w:tcPr>
          <w:p w:rsidR="006F6CA0" w:rsidRPr="006F6CA0" w:rsidRDefault="006F6CA0" w:rsidP="006F6CA0">
            <w:pPr>
              <w:spacing w:after="200" w:line="276" w:lineRule="auto"/>
              <w:rPr>
                <w:rFonts w:ascii="Times New Roman" w:eastAsia="Times New Roman" w:hAnsi="Times New Roman" w:cs="Times New Roman"/>
                <w:color w:val="000000"/>
                <w:sz w:val="24"/>
                <w:szCs w:val="24"/>
                <w:lang w:eastAsia="ru-RU"/>
              </w:rPr>
            </w:pPr>
          </w:p>
        </w:tc>
        <w:tc>
          <w:tcPr>
            <w:tcW w:w="2037"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 </w:t>
            </w:r>
          </w:p>
        </w:tc>
        <w:tc>
          <w:tcPr>
            <w:tcW w:w="2263" w:type="dxa"/>
            <w:tcBorders>
              <w:top w:val="nil"/>
              <w:left w:val="nil"/>
              <w:bottom w:val="single" w:sz="4" w:space="0" w:color="auto"/>
              <w:right w:val="nil"/>
            </w:tcBorders>
            <w:noWrap/>
            <w:vAlign w:val="bottom"/>
            <w:hideMark/>
          </w:tcPr>
          <w:p w:rsidR="006F6CA0" w:rsidRPr="006F6CA0" w:rsidRDefault="006F6CA0" w:rsidP="00823E40">
            <w:pPr>
              <w:spacing w:after="0" w:line="240" w:lineRule="auto"/>
              <w:jc w:val="right"/>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СНК 0</w:t>
            </w:r>
          </w:p>
        </w:tc>
      </w:tr>
      <w:tr w:rsidR="006F6CA0" w:rsidRPr="006F6CA0" w:rsidTr="003B7EF2">
        <w:trPr>
          <w:trHeight w:val="300"/>
        </w:trPr>
        <w:tc>
          <w:tcPr>
            <w:tcW w:w="2293"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 </w:t>
            </w:r>
          </w:p>
        </w:tc>
        <w:tc>
          <w:tcPr>
            <w:tcW w:w="2007" w:type="dxa"/>
            <w:noWrap/>
            <w:vAlign w:val="bottom"/>
            <w:hideMark/>
          </w:tcPr>
          <w:p w:rsidR="006F6CA0" w:rsidRPr="006F6CA0" w:rsidRDefault="006F6CA0" w:rsidP="00823E40">
            <w:pPr>
              <w:spacing w:after="0" w:line="240" w:lineRule="auto"/>
              <w:jc w:val="right"/>
              <w:rPr>
                <w:rFonts w:ascii="Times New Roman" w:eastAsia="Times New Roman" w:hAnsi="Times New Roman" w:cs="Times New Roman"/>
                <w:color w:val="000000"/>
                <w:sz w:val="24"/>
                <w:szCs w:val="24"/>
                <w:lang w:val="en-US" w:eastAsia="ru-RU"/>
              </w:rPr>
            </w:pPr>
            <w:r w:rsidRPr="006F6CA0">
              <w:rPr>
                <w:rFonts w:ascii="Times New Roman" w:eastAsia="Times New Roman" w:hAnsi="Times New Roman" w:cs="Times New Roman"/>
                <w:color w:val="000000"/>
                <w:sz w:val="24"/>
                <w:szCs w:val="24"/>
                <w:lang w:eastAsia="ru-RU"/>
              </w:rPr>
              <w:t>52) 14 606</w:t>
            </w:r>
          </w:p>
        </w:tc>
        <w:tc>
          <w:tcPr>
            <w:tcW w:w="381" w:type="dxa"/>
            <w:noWrap/>
            <w:vAlign w:val="bottom"/>
            <w:hideMark/>
          </w:tcPr>
          <w:p w:rsidR="006F6CA0" w:rsidRPr="006F6CA0" w:rsidRDefault="006F6CA0" w:rsidP="006F6CA0">
            <w:pPr>
              <w:spacing w:after="200" w:line="276" w:lineRule="auto"/>
              <w:rPr>
                <w:rFonts w:ascii="Times New Roman" w:eastAsia="Times New Roman" w:hAnsi="Times New Roman" w:cs="Times New Roman"/>
                <w:color w:val="000000"/>
                <w:sz w:val="24"/>
                <w:szCs w:val="24"/>
                <w:lang w:val="en-US" w:eastAsia="ru-RU"/>
              </w:rPr>
            </w:pPr>
          </w:p>
        </w:tc>
        <w:tc>
          <w:tcPr>
            <w:tcW w:w="2037"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52) 14 606</w:t>
            </w:r>
          </w:p>
        </w:tc>
        <w:tc>
          <w:tcPr>
            <w:tcW w:w="2263" w:type="dxa"/>
            <w:noWrap/>
            <w:vAlign w:val="bottom"/>
            <w:hideMark/>
          </w:tcPr>
          <w:p w:rsidR="006F6CA0" w:rsidRPr="006F6CA0" w:rsidRDefault="006F6CA0" w:rsidP="00823E40">
            <w:pPr>
              <w:spacing w:after="0" w:line="240" w:lineRule="auto"/>
              <w:jc w:val="right"/>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51) 292 198</w:t>
            </w:r>
          </w:p>
        </w:tc>
      </w:tr>
      <w:tr w:rsidR="006F6CA0" w:rsidRPr="006F6CA0" w:rsidTr="003B7EF2">
        <w:trPr>
          <w:trHeight w:val="300"/>
        </w:trPr>
        <w:tc>
          <w:tcPr>
            <w:tcW w:w="2293"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 </w:t>
            </w:r>
          </w:p>
        </w:tc>
        <w:tc>
          <w:tcPr>
            <w:tcW w:w="2007" w:type="dxa"/>
            <w:noWrap/>
            <w:vAlign w:val="bottom"/>
            <w:hideMark/>
          </w:tcPr>
          <w:p w:rsidR="006F6CA0" w:rsidRPr="006F6CA0" w:rsidRDefault="006F6CA0" w:rsidP="00823E40">
            <w:pPr>
              <w:spacing w:after="200" w:line="276" w:lineRule="auto"/>
              <w:jc w:val="right"/>
              <w:rPr>
                <w:rFonts w:ascii="Times New Roman" w:eastAsia="Times New Roman" w:hAnsi="Times New Roman" w:cs="Times New Roman"/>
                <w:color w:val="000000"/>
                <w:sz w:val="24"/>
                <w:szCs w:val="24"/>
                <w:lang w:eastAsia="ru-RU"/>
              </w:rPr>
            </w:pPr>
          </w:p>
        </w:tc>
        <w:tc>
          <w:tcPr>
            <w:tcW w:w="381" w:type="dxa"/>
            <w:noWrap/>
            <w:vAlign w:val="bottom"/>
            <w:hideMark/>
          </w:tcPr>
          <w:p w:rsidR="006F6CA0" w:rsidRPr="006F6CA0" w:rsidRDefault="006F6CA0" w:rsidP="006F6CA0">
            <w:pPr>
              <w:spacing w:after="0" w:line="276" w:lineRule="auto"/>
              <w:rPr>
                <w:rFonts w:ascii="Times New Roman" w:eastAsia="Calibri" w:hAnsi="Times New Roman" w:cs="Times New Roman"/>
                <w:sz w:val="24"/>
                <w:szCs w:val="24"/>
                <w:lang w:eastAsia="ru-RU"/>
              </w:rPr>
            </w:pPr>
          </w:p>
        </w:tc>
        <w:tc>
          <w:tcPr>
            <w:tcW w:w="2037"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val="en-US" w:eastAsia="ru-RU"/>
              </w:rPr>
            </w:pPr>
            <w:r w:rsidRPr="006F6CA0">
              <w:rPr>
                <w:rFonts w:ascii="Times New Roman" w:eastAsia="Times New Roman" w:hAnsi="Times New Roman" w:cs="Times New Roman"/>
                <w:color w:val="000000"/>
                <w:sz w:val="24"/>
                <w:szCs w:val="24"/>
                <w:lang w:eastAsia="ru-RU"/>
              </w:rPr>
              <w:t>53 а) 73 032</w:t>
            </w:r>
          </w:p>
        </w:tc>
        <w:tc>
          <w:tcPr>
            <w:tcW w:w="2263" w:type="dxa"/>
            <w:noWrap/>
            <w:vAlign w:val="bottom"/>
            <w:hideMark/>
          </w:tcPr>
          <w:p w:rsidR="006F6CA0" w:rsidRPr="006F6CA0" w:rsidRDefault="006F6CA0" w:rsidP="00823E40">
            <w:pPr>
              <w:spacing w:after="200" w:line="276" w:lineRule="auto"/>
              <w:jc w:val="right"/>
              <w:rPr>
                <w:rFonts w:ascii="Times New Roman" w:eastAsia="Times New Roman" w:hAnsi="Times New Roman" w:cs="Times New Roman"/>
                <w:color w:val="000000"/>
                <w:sz w:val="24"/>
                <w:szCs w:val="24"/>
                <w:lang w:val="en-US" w:eastAsia="ru-RU"/>
              </w:rPr>
            </w:pPr>
          </w:p>
        </w:tc>
      </w:tr>
      <w:tr w:rsidR="006F6CA0" w:rsidRPr="006F6CA0" w:rsidTr="003B7EF2">
        <w:trPr>
          <w:trHeight w:val="300"/>
        </w:trPr>
        <w:tc>
          <w:tcPr>
            <w:tcW w:w="2293"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 </w:t>
            </w:r>
          </w:p>
        </w:tc>
        <w:tc>
          <w:tcPr>
            <w:tcW w:w="2007" w:type="dxa"/>
            <w:noWrap/>
            <w:vAlign w:val="bottom"/>
            <w:hideMark/>
          </w:tcPr>
          <w:p w:rsidR="006F6CA0" w:rsidRPr="006F6CA0" w:rsidRDefault="006F6CA0" w:rsidP="00823E40">
            <w:pPr>
              <w:spacing w:after="200" w:line="276" w:lineRule="auto"/>
              <w:jc w:val="right"/>
              <w:rPr>
                <w:rFonts w:ascii="Times New Roman" w:eastAsia="Times New Roman" w:hAnsi="Times New Roman" w:cs="Times New Roman"/>
                <w:color w:val="000000"/>
                <w:sz w:val="24"/>
                <w:szCs w:val="24"/>
                <w:lang w:eastAsia="ru-RU"/>
              </w:rPr>
            </w:pPr>
          </w:p>
        </w:tc>
        <w:tc>
          <w:tcPr>
            <w:tcW w:w="381" w:type="dxa"/>
            <w:noWrap/>
            <w:vAlign w:val="bottom"/>
            <w:hideMark/>
          </w:tcPr>
          <w:p w:rsidR="006F6CA0" w:rsidRPr="006F6CA0" w:rsidRDefault="006F6CA0" w:rsidP="006F6CA0">
            <w:pPr>
              <w:spacing w:after="0" w:line="276" w:lineRule="auto"/>
              <w:rPr>
                <w:rFonts w:ascii="Times New Roman" w:eastAsia="Calibri" w:hAnsi="Times New Roman" w:cs="Times New Roman"/>
                <w:sz w:val="24"/>
                <w:szCs w:val="24"/>
                <w:lang w:eastAsia="ru-RU"/>
              </w:rPr>
            </w:pPr>
          </w:p>
        </w:tc>
        <w:tc>
          <w:tcPr>
            <w:tcW w:w="2037"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53 б) 73 032</w:t>
            </w:r>
          </w:p>
        </w:tc>
        <w:tc>
          <w:tcPr>
            <w:tcW w:w="2263" w:type="dxa"/>
            <w:noWrap/>
            <w:vAlign w:val="bottom"/>
            <w:hideMark/>
          </w:tcPr>
          <w:p w:rsidR="006F6CA0" w:rsidRPr="006F6CA0" w:rsidRDefault="006F6CA0" w:rsidP="00823E40">
            <w:pPr>
              <w:spacing w:after="200" w:line="276" w:lineRule="auto"/>
              <w:jc w:val="right"/>
              <w:rPr>
                <w:rFonts w:ascii="Times New Roman" w:eastAsia="Times New Roman" w:hAnsi="Times New Roman" w:cs="Times New Roman"/>
                <w:color w:val="000000"/>
                <w:sz w:val="24"/>
                <w:szCs w:val="24"/>
                <w:lang w:val="en-US" w:eastAsia="ru-RU"/>
              </w:rPr>
            </w:pPr>
          </w:p>
        </w:tc>
      </w:tr>
      <w:tr w:rsidR="006F6CA0" w:rsidRPr="006F6CA0" w:rsidTr="003B7EF2">
        <w:trPr>
          <w:trHeight w:val="300"/>
        </w:trPr>
        <w:tc>
          <w:tcPr>
            <w:tcW w:w="2293"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 </w:t>
            </w:r>
          </w:p>
        </w:tc>
        <w:tc>
          <w:tcPr>
            <w:tcW w:w="2007" w:type="dxa"/>
            <w:noWrap/>
            <w:vAlign w:val="bottom"/>
            <w:hideMark/>
          </w:tcPr>
          <w:p w:rsidR="006F6CA0" w:rsidRPr="006F6CA0" w:rsidRDefault="006F6CA0" w:rsidP="00823E40">
            <w:pPr>
              <w:spacing w:after="200" w:line="276" w:lineRule="auto"/>
              <w:jc w:val="right"/>
              <w:rPr>
                <w:rFonts w:ascii="Times New Roman" w:eastAsia="Times New Roman" w:hAnsi="Times New Roman" w:cs="Times New Roman"/>
                <w:color w:val="000000"/>
                <w:sz w:val="24"/>
                <w:szCs w:val="24"/>
                <w:lang w:eastAsia="ru-RU"/>
              </w:rPr>
            </w:pPr>
          </w:p>
        </w:tc>
        <w:tc>
          <w:tcPr>
            <w:tcW w:w="381" w:type="dxa"/>
            <w:noWrap/>
            <w:vAlign w:val="bottom"/>
            <w:hideMark/>
          </w:tcPr>
          <w:p w:rsidR="006F6CA0" w:rsidRPr="006F6CA0" w:rsidRDefault="006F6CA0" w:rsidP="006F6CA0">
            <w:pPr>
              <w:spacing w:after="0" w:line="276" w:lineRule="auto"/>
              <w:rPr>
                <w:rFonts w:ascii="Times New Roman" w:eastAsia="Calibri" w:hAnsi="Times New Roman" w:cs="Times New Roman"/>
                <w:sz w:val="24"/>
                <w:szCs w:val="24"/>
                <w:lang w:eastAsia="ru-RU"/>
              </w:rPr>
            </w:pPr>
          </w:p>
        </w:tc>
        <w:tc>
          <w:tcPr>
            <w:tcW w:w="2037"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 </w:t>
            </w:r>
          </w:p>
        </w:tc>
        <w:tc>
          <w:tcPr>
            <w:tcW w:w="2263" w:type="dxa"/>
            <w:noWrap/>
            <w:vAlign w:val="bottom"/>
            <w:hideMark/>
          </w:tcPr>
          <w:p w:rsidR="006F6CA0" w:rsidRPr="006F6CA0" w:rsidRDefault="006F6CA0" w:rsidP="00823E40">
            <w:pPr>
              <w:spacing w:after="200" w:line="276" w:lineRule="auto"/>
              <w:jc w:val="right"/>
              <w:rPr>
                <w:rFonts w:ascii="Times New Roman" w:eastAsia="Times New Roman" w:hAnsi="Times New Roman" w:cs="Times New Roman"/>
                <w:color w:val="000000"/>
                <w:sz w:val="24"/>
                <w:szCs w:val="24"/>
                <w:lang w:eastAsia="ru-RU"/>
              </w:rPr>
            </w:pPr>
          </w:p>
        </w:tc>
      </w:tr>
      <w:tr w:rsidR="006F6CA0" w:rsidRPr="006F6CA0" w:rsidTr="003B7EF2">
        <w:trPr>
          <w:trHeight w:val="300"/>
        </w:trPr>
        <w:tc>
          <w:tcPr>
            <w:tcW w:w="2293"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 </w:t>
            </w:r>
          </w:p>
        </w:tc>
        <w:tc>
          <w:tcPr>
            <w:tcW w:w="2007" w:type="dxa"/>
            <w:noWrap/>
            <w:vAlign w:val="bottom"/>
            <w:hideMark/>
          </w:tcPr>
          <w:p w:rsidR="006F6CA0" w:rsidRPr="006F6CA0" w:rsidRDefault="006F6CA0" w:rsidP="00823E40">
            <w:pPr>
              <w:spacing w:after="200" w:line="276" w:lineRule="auto"/>
              <w:jc w:val="right"/>
              <w:rPr>
                <w:rFonts w:ascii="Times New Roman" w:eastAsia="Times New Roman" w:hAnsi="Times New Roman" w:cs="Times New Roman"/>
                <w:color w:val="000000"/>
                <w:sz w:val="24"/>
                <w:szCs w:val="24"/>
                <w:lang w:eastAsia="ru-RU"/>
              </w:rPr>
            </w:pPr>
          </w:p>
        </w:tc>
        <w:tc>
          <w:tcPr>
            <w:tcW w:w="381" w:type="dxa"/>
            <w:noWrap/>
            <w:vAlign w:val="bottom"/>
            <w:hideMark/>
          </w:tcPr>
          <w:p w:rsidR="006F6CA0" w:rsidRPr="006F6CA0" w:rsidRDefault="006F6CA0" w:rsidP="006F6CA0">
            <w:pPr>
              <w:spacing w:after="0" w:line="276" w:lineRule="auto"/>
              <w:rPr>
                <w:rFonts w:ascii="Times New Roman" w:eastAsia="Calibri" w:hAnsi="Times New Roman" w:cs="Times New Roman"/>
                <w:sz w:val="24"/>
                <w:szCs w:val="24"/>
                <w:lang w:eastAsia="ru-RU"/>
              </w:rPr>
            </w:pPr>
          </w:p>
        </w:tc>
        <w:tc>
          <w:tcPr>
            <w:tcW w:w="2037"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 </w:t>
            </w:r>
          </w:p>
        </w:tc>
        <w:tc>
          <w:tcPr>
            <w:tcW w:w="2263" w:type="dxa"/>
            <w:noWrap/>
            <w:vAlign w:val="bottom"/>
            <w:hideMark/>
          </w:tcPr>
          <w:p w:rsidR="006F6CA0" w:rsidRPr="006F6CA0" w:rsidRDefault="006F6CA0" w:rsidP="00823E40">
            <w:pPr>
              <w:spacing w:after="200" w:line="276" w:lineRule="auto"/>
              <w:jc w:val="right"/>
              <w:rPr>
                <w:rFonts w:ascii="Times New Roman" w:eastAsia="Times New Roman" w:hAnsi="Times New Roman" w:cs="Times New Roman"/>
                <w:color w:val="000000"/>
                <w:sz w:val="24"/>
                <w:szCs w:val="24"/>
                <w:lang w:eastAsia="ru-RU"/>
              </w:rPr>
            </w:pPr>
          </w:p>
        </w:tc>
      </w:tr>
      <w:tr w:rsidR="006F6CA0" w:rsidRPr="006F6CA0" w:rsidTr="003B7EF2">
        <w:trPr>
          <w:trHeight w:val="300"/>
        </w:trPr>
        <w:tc>
          <w:tcPr>
            <w:tcW w:w="2293" w:type="dxa"/>
            <w:tcBorders>
              <w:top w:val="single" w:sz="4" w:space="0" w:color="auto"/>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СОД 0</w:t>
            </w:r>
          </w:p>
        </w:tc>
        <w:tc>
          <w:tcPr>
            <w:tcW w:w="2007" w:type="dxa"/>
            <w:tcBorders>
              <w:top w:val="single" w:sz="4" w:space="0" w:color="auto"/>
              <w:left w:val="nil"/>
              <w:bottom w:val="nil"/>
              <w:right w:val="nil"/>
            </w:tcBorders>
            <w:noWrap/>
            <w:vAlign w:val="bottom"/>
            <w:hideMark/>
          </w:tcPr>
          <w:p w:rsidR="006F6CA0" w:rsidRPr="006F6CA0" w:rsidRDefault="006F6CA0" w:rsidP="00823E40">
            <w:pPr>
              <w:spacing w:after="0" w:line="240" w:lineRule="auto"/>
              <w:jc w:val="right"/>
              <w:rPr>
                <w:rFonts w:ascii="Times New Roman" w:eastAsia="Times New Roman" w:hAnsi="Times New Roman" w:cs="Times New Roman"/>
                <w:color w:val="000000"/>
                <w:sz w:val="24"/>
                <w:szCs w:val="24"/>
                <w:lang w:val="en-US" w:eastAsia="ru-RU"/>
              </w:rPr>
            </w:pPr>
            <w:r w:rsidRPr="006F6CA0">
              <w:rPr>
                <w:rFonts w:ascii="Times New Roman" w:eastAsia="Times New Roman" w:hAnsi="Times New Roman" w:cs="Times New Roman"/>
                <w:color w:val="000000"/>
                <w:sz w:val="24"/>
                <w:szCs w:val="24"/>
                <w:lang w:eastAsia="ru-RU"/>
              </w:rPr>
              <w:t>СОК 14 606</w:t>
            </w:r>
          </w:p>
        </w:tc>
        <w:tc>
          <w:tcPr>
            <w:tcW w:w="381" w:type="dxa"/>
            <w:noWrap/>
            <w:vAlign w:val="bottom"/>
            <w:hideMark/>
          </w:tcPr>
          <w:p w:rsidR="006F6CA0" w:rsidRPr="006F6CA0" w:rsidRDefault="006F6CA0" w:rsidP="006F6CA0">
            <w:pPr>
              <w:spacing w:after="200" w:line="276" w:lineRule="auto"/>
              <w:rPr>
                <w:rFonts w:ascii="Times New Roman" w:eastAsia="Times New Roman" w:hAnsi="Times New Roman" w:cs="Times New Roman"/>
                <w:color w:val="000000"/>
                <w:sz w:val="24"/>
                <w:szCs w:val="24"/>
                <w:lang w:val="en-US" w:eastAsia="ru-RU"/>
              </w:rPr>
            </w:pPr>
          </w:p>
        </w:tc>
        <w:tc>
          <w:tcPr>
            <w:tcW w:w="2037" w:type="dxa"/>
            <w:tcBorders>
              <w:top w:val="single" w:sz="4" w:space="0" w:color="auto"/>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СОД 160 670</w:t>
            </w:r>
          </w:p>
        </w:tc>
        <w:tc>
          <w:tcPr>
            <w:tcW w:w="2263" w:type="dxa"/>
            <w:tcBorders>
              <w:top w:val="single" w:sz="4" w:space="0" w:color="auto"/>
              <w:left w:val="nil"/>
              <w:bottom w:val="nil"/>
              <w:right w:val="nil"/>
            </w:tcBorders>
            <w:noWrap/>
            <w:vAlign w:val="bottom"/>
            <w:hideMark/>
          </w:tcPr>
          <w:p w:rsidR="006F6CA0" w:rsidRPr="006F6CA0" w:rsidRDefault="006F6CA0" w:rsidP="00823E40">
            <w:pPr>
              <w:spacing w:after="0" w:line="240" w:lineRule="auto"/>
              <w:jc w:val="right"/>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СОК 292 198</w:t>
            </w:r>
          </w:p>
        </w:tc>
      </w:tr>
      <w:tr w:rsidR="006F6CA0" w:rsidRPr="006F6CA0" w:rsidTr="003B7EF2">
        <w:trPr>
          <w:trHeight w:val="300"/>
        </w:trPr>
        <w:tc>
          <w:tcPr>
            <w:tcW w:w="2293" w:type="dxa"/>
            <w:tcBorders>
              <w:top w:val="single" w:sz="4" w:space="0" w:color="auto"/>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 </w:t>
            </w:r>
          </w:p>
        </w:tc>
        <w:tc>
          <w:tcPr>
            <w:tcW w:w="2007" w:type="dxa"/>
            <w:tcBorders>
              <w:top w:val="single" w:sz="4" w:space="0" w:color="auto"/>
              <w:left w:val="nil"/>
              <w:bottom w:val="single" w:sz="4" w:space="0" w:color="auto"/>
              <w:right w:val="nil"/>
            </w:tcBorders>
            <w:noWrap/>
            <w:vAlign w:val="bottom"/>
            <w:hideMark/>
          </w:tcPr>
          <w:p w:rsidR="006F6CA0" w:rsidRPr="006F6CA0" w:rsidRDefault="006F6CA0" w:rsidP="00823E40">
            <w:pPr>
              <w:spacing w:after="0" w:line="240" w:lineRule="auto"/>
              <w:jc w:val="right"/>
              <w:rPr>
                <w:rFonts w:ascii="Times New Roman" w:eastAsia="Times New Roman" w:hAnsi="Times New Roman" w:cs="Times New Roman"/>
                <w:color w:val="000000"/>
                <w:sz w:val="24"/>
                <w:szCs w:val="24"/>
                <w:lang w:val="en-US" w:eastAsia="ru-RU"/>
              </w:rPr>
            </w:pPr>
            <w:r w:rsidRPr="006F6CA0">
              <w:rPr>
                <w:rFonts w:ascii="Times New Roman" w:eastAsia="Times New Roman" w:hAnsi="Times New Roman" w:cs="Times New Roman"/>
                <w:color w:val="000000"/>
                <w:sz w:val="24"/>
                <w:szCs w:val="24"/>
                <w:lang w:eastAsia="ru-RU"/>
              </w:rPr>
              <w:t>СКК 14 606</w:t>
            </w:r>
          </w:p>
        </w:tc>
        <w:tc>
          <w:tcPr>
            <w:tcW w:w="381" w:type="dxa"/>
            <w:noWrap/>
            <w:vAlign w:val="bottom"/>
            <w:hideMark/>
          </w:tcPr>
          <w:p w:rsidR="006F6CA0" w:rsidRPr="006F6CA0" w:rsidRDefault="006F6CA0" w:rsidP="006F6CA0">
            <w:pPr>
              <w:spacing w:after="200" w:line="276" w:lineRule="auto"/>
              <w:rPr>
                <w:rFonts w:ascii="Times New Roman" w:eastAsia="Times New Roman" w:hAnsi="Times New Roman" w:cs="Times New Roman"/>
                <w:color w:val="000000"/>
                <w:sz w:val="24"/>
                <w:szCs w:val="24"/>
                <w:lang w:val="en-US" w:eastAsia="ru-RU"/>
              </w:rPr>
            </w:pPr>
          </w:p>
        </w:tc>
        <w:tc>
          <w:tcPr>
            <w:tcW w:w="2037" w:type="dxa"/>
            <w:tcBorders>
              <w:top w:val="single" w:sz="4" w:space="0" w:color="auto"/>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 </w:t>
            </w:r>
          </w:p>
        </w:tc>
        <w:tc>
          <w:tcPr>
            <w:tcW w:w="2263" w:type="dxa"/>
            <w:tcBorders>
              <w:top w:val="single" w:sz="4" w:space="0" w:color="auto"/>
              <w:left w:val="nil"/>
              <w:bottom w:val="single" w:sz="4" w:space="0" w:color="auto"/>
              <w:right w:val="nil"/>
            </w:tcBorders>
            <w:noWrap/>
            <w:vAlign w:val="bottom"/>
            <w:hideMark/>
          </w:tcPr>
          <w:p w:rsidR="006F6CA0" w:rsidRPr="006F6CA0" w:rsidRDefault="006F6CA0" w:rsidP="00823E40">
            <w:pPr>
              <w:spacing w:after="0" w:line="240" w:lineRule="auto"/>
              <w:jc w:val="right"/>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СКК 131 458</w:t>
            </w:r>
          </w:p>
        </w:tc>
      </w:tr>
      <w:tr w:rsidR="006F6CA0" w:rsidRPr="006F6CA0" w:rsidTr="003B7EF2">
        <w:trPr>
          <w:trHeight w:val="300"/>
        </w:trPr>
        <w:tc>
          <w:tcPr>
            <w:tcW w:w="2293" w:type="dxa"/>
            <w:noWrap/>
            <w:vAlign w:val="bottom"/>
            <w:hideMark/>
          </w:tcPr>
          <w:p w:rsidR="006F6CA0" w:rsidRPr="006F6CA0" w:rsidRDefault="006F6CA0" w:rsidP="006F6CA0">
            <w:pPr>
              <w:spacing w:after="200" w:line="276" w:lineRule="auto"/>
              <w:rPr>
                <w:rFonts w:ascii="Times New Roman" w:eastAsia="Times New Roman" w:hAnsi="Times New Roman" w:cs="Times New Roman"/>
                <w:color w:val="000000"/>
                <w:sz w:val="24"/>
                <w:szCs w:val="24"/>
                <w:lang w:val="en-US" w:eastAsia="ru-RU"/>
              </w:rPr>
            </w:pPr>
          </w:p>
        </w:tc>
        <w:tc>
          <w:tcPr>
            <w:tcW w:w="2007" w:type="dxa"/>
            <w:noWrap/>
            <w:vAlign w:val="bottom"/>
            <w:hideMark/>
          </w:tcPr>
          <w:p w:rsidR="006F6CA0" w:rsidRPr="006F6CA0" w:rsidRDefault="006F6CA0" w:rsidP="006F6CA0">
            <w:pPr>
              <w:spacing w:after="0" w:line="276" w:lineRule="auto"/>
              <w:rPr>
                <w:rFonts w:ascii="Times New Roman" w:eastAsia="Calibri" w:hAnsi="Times New Roman" w:cs="Times New Roman"/>
                <w:sz w:val="24"/>
                <w:szCs w:val="24"/>
                <w:lang w:eastAsia="ru-RU"/>
              </w:rPr>
            </w:pPr>
          </w:p>
        </w:tc>
        <w:tc>
          <w:tcPr>
            <w:tcW w:w="381" w:type="dxa"/>
            <w:noWrap/>
            <w:vAlign w:val="bottom"/>
            <w:hideMark/>
          </w:tcPr>
          <w:p w:rsidR="006F6CA0" w:rsidRPr="006F6CA0" w:rsidRDefault="006F6CA0" w:rsidP="006F6CA0">
            <w:pPr>
              <w:spacing w:after="0" w:line="276" w:lineRule="auto"/>
              <w:rPr>
                <w:rFonts w:ascii="Times New Roman" w:eastAsia="Calibri" w:hAnsi="Times New Roman" w:cs="Times New Roman"/>
                <w:sz w:val="24"/>
                <w:szCs w:val="24"/>
                <w:lang w:eastAsia="ru-RU"/>
              </w:rPr>
            </w:pPr>
          </w:p>
        </w:tc>
        <w:tc>
          <w:tcPr>
            <w:tcW w:w="2037" w:type="dxa"/>
            <w:noWrap/>
            <w:vAlign w:val="bottom"/>
            <w:hideMark/>
          </w:tcPr>
          <w:p w:rsidR="006F6CA0" w:rsidRPr="006F6CA0" w:rsidRDefault="006F6CA0" w:rsidP="006F6CA0">
            <w:pPr>
              <w:spacing w:after="0" w:line="276" w:lineRule="auto"/>
              <w:rPr>
                <w:rFonts w:ascii="Times New Roman" w:eastAsia="Calibri" w:hAnsi="Times New Roman" w:cs="Times New Roman"/>
                <w:sz w:val="24"/>
                <w:szCs w:val="24"/>
                <w:lang w:eastAsia="ru-RU"/>
              </w:rPr>
            </w:pPr>
          </w:p>
        </w:tc>
        <w:tc>
          <w:tcPr>
            <w:tcW w:w="2263" w:type="dxa"/>
            <w:noWrap/>
            <w:vAlign w:val="bottom"/>
            <w:hideMark/>
          </w:tcPr>
          <w:p w:rsidR="006F6CA0" w:rsidRPr="006F6CA0" w:rsidRDefault="006F6CA0" w:rsidP="006F6CA0">
            <w:pPr>
              <w:spacing w:after="0" w:line="276" w:lineRule="auto"/>
              <w:rPr>
                <w:rFonts w:ascii="Times New Roman" w:eastAsia="Calibri" w:hAnsi="Times New Roman" w:cs="Times New Roman"/>
                <w:sz w:val="24"/>
                <w:szCs w:val="24"/>
                <w:lang w:eastAsia="ru-RU"/>
              </w:rPr>
            </w:pPr>
          </w:p>
        </w:tc>
      </w:tr>
      <w:tr w:rsidR="006F6CA0" w:rsidRPr="006F6CA0" w:rsidTr="003B7EF2">
        <w:trPr>
          <w:trHeight w:val="630"/>
        </w:trPr>
        <w:tc>
          <w:tcPr>
            <w:tcW w:w="4300" w:type="dxa"/>
            <w:gridSpan w:val="2"/>
            <w:tcBorders>
              <w:top w:val="nil"/>
              <w:left w:val="nil"/>
              <w:bottom w:val="single" w:sz="4" w:space="0" w:color="auto"/>
              <w:right w:val="nil"/>
            </w:tcBorders>
            <w:vAlign w:val="center"/>
            <w:hideMark/>
          </w:tcPr>
          <w:p w:rsidR="006F6CA0" w:rsidRPr="006F6CA0" w:rsidRDefault="006F6CA0" w:rsidP="006F6CA0">
            <w:pPr>
              <w:spacing w:after="0" w:line="240" w:lineRule="auto"/>
              <w:jc w:val="center"/>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Счет 90 «Продажи»</w:t>
            </w:r>
          </w:p>
        </w:tc>
        <w:tc>
          <w:tcPr>
            <w:tcW w:w="381" w:type="dxa"/>
            <w:noWrap/>
            <w:vAlign w:val="bottom"/>
            <w:hideMark/>
          </w:tcPr>
          <w:p w:rsidR="006F6CA0" w:rsidRPr="006F6CA0" w:rsidRDefault="006F6CA0" w:rsidP="006F6CA0">
            <w:pPr>
              <w:spacing w:after="200" w:line="276" w:lineRule="auto"/>
              <w:rPr>
                <w:rFonts w:ascii="Times New Roman" w:eastAsia="Times New Roman" w:hAnsi="Times New Roman" w:cs="Times New Roman"/>
                <w:color w:val="000000"/>
                <w:sz w:val="24"/>
                <w:szCs w:val="24"/>
                <w:lang w:eastAsia="ru-RU"/>
              </w:rPr>
            </w:pPr>
          </w:p>
        </w:tc>
        <w:tc>
          <w:tcPr>
            <w:tcW w:w="4300" w:type="dxa"/>
            <w:gridSpan w:val="2"/>
            <w:tcBorders>
              <w:top w:val="nil"/>
              <w:left w:val="nil"/>
              <w:bottom w:val="single" w:sz="4" w:space="0" w:color="auto"/>
              <w:right w:val="nil"/>
            </w:tcBorders>
            <w:vAlign w:val="center"/>
            <w:hideMark/>
          </w:tcPr>
          <w:p w:rsidR="006F6CA0" w:rsidRPr="006F6CA0" w:rsidRDefault="006F6CA0" w:rsidP="006F6CA0">
            <w:pPr>
              <w:spacing w:after="0" w:line="240" w:lineRule="auto"/>
              <w:jc w:val="center"/>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Счет 91 «Прочие доходы и расходы»</w:t>
            </w:r>
          </w:p>
        </w:tc>
      </w:tr>
      <w:tr w:rsidR="006F6CA0" w:rsidRPr="006F6CA0" w:rsidTr="003B7EF2">
        <w:trPr>
          <w:trHeight w:val="300"/>
        </w:trPr>
        <w:tc>
          <w:tcPr>
            <w:tcW w:w="2293"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 </w:t>
            </w:r>
          </w:p>
        </w:tc>
        <w:tc>
          <w:tcPr>
            <w:tcW w:w="2007" w:type="dxa"/>
            <w:noWrap/>
            <w:vAlign w:val="bottom"/>
            <w:hideMark/>
          </w:tcPr>
          <w:p w:rsidR="006F6CA0" w:rsidRPr="006F6CA0" w:rsidRDefault="006F6CA0" w:rsidP="006F6CA0">
            <w:pPr>
              <w:spacing w:after="200" w:line="276" w:lineRule="auto"/>
              <w:rPr>
                <w:rFonts w:ascii="Times New Roman" w:eastAsia="Times New Roman" w:hAnsi="Times New Roman" w:cs="Times New Roman"/>
                <w:color w:val="000000"/>
                <w:sz w:val="24"/>
                <w:szCs w:val="24"/>
                <w:lang w:eastAsia="ru-RU"/>
              </w:rPr>
            </w:pPr>
          </w:p>
        </w:tc>
        <w:tc>
          <w:tcPr>
            <w:tcW w:w="381" w:type="dxa"/>
            <w:noWrap/>
            <w:vAlign w:val="bottom"/>
            <w:hideMark/>
          </w:tcPr>
          <w:p w:rsidR="006F6CA0" w:rsidRPr="006F6CA0" w:rsidRDefault="006F6CA0" w:rsidP="006F6CA0">
            <w:pPr>
              <w:spacing w:after="0" w:line="276" w:lineRule="auto"/>
              <w:rPr>
                <w:rFonts w:ascii="Times New Roman" w:eastAsia="Calibri" w:hAnsi="Times New Roman" w:cs="Times New Roman"/>
                <w:sz w:val="24"/>
                <w:szCs w:val="24"/>
                <w:lang w:eastAsia="ru-RU"/>
              </w:rPr>
            </w:pPr>
          </w:p>
        </w:tc>
        <w:tc>
          <w:tcPr>
            <w:tcW w:w="2037"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 </w:t>
            </w:r>
          </w:p>
        </w:tc>
        <w:tc>
          <w:tcPr>
            <w:tcW w:w="2263" w:type="dxa"/>
            <w:noWrap/>
            <w:vAlign w:val="bottom"/>
            <w:hideMark/>
          </w:tcPr>
          <w:p w:rsidR="006F6CA0" w:rsidRPr="006F6CA0" w:rsidRDefault="006F6CA0" w:rsidP="006F6CA0">
            <w:pPr>
              <w:spacing w:after="200" w:line="276" w:lineRule="auto"/>
              <w:rPr>
                <w:rFonts w:ascii="Times New Roman" w:eastAsia="Times New Roman" w:hAnsi="Times New Roman" w:cs="Times New Roman"/>
                <w:color w:val="000000"/>
                <w:sz w:val="24"/>
                <w:szCs w:val="24"/>
                <w:lang w:eastAsia="ru-RU"/>
              </w:rPr>
            </w:pPr>
          </w:p>
        </w:tc>
      </w:tr>
      <w:tr w:rsidR="006F6CA0" w:rsidRPr="006F6CA0" w:rsidTr="003B7EF2">
        <w:trPr>
          <w:trHeight w:val="300"/>
        </w:trPr>
        <w:tc>
          <w:tcPr>
            <w:tcW w:w="2293"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33) 42 712</w:t>
            </w:r>
          </w:p>
        </w:tc>
        <w:tc>
          <w:tcPr>
            <w:tcW w:w="2007" w:type="dxa"/>
            <w:noWrap/>
            <w:vAlign w:val="bottom"/>
            <w:hideMark/>
          </w:tcPr>
          <w:p w:rsidR="006F6CA0" w:rsidRPr="006F6CA0" w:rsidRDefault="006F6CA0" w:rsidP="00823E40">
            <w:pPr>
              <w:spacing w:after="0" w:line="240" w:lineRule="auto"/>
              <w:jc w:val="right"/>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32) 280 000</w:t>
            </w:r>
          </w:p>
        </w:tc>
        <w:tc>
          <w:tcPr>
            <w:tcW w:w="381" w:type="dxa"/>
            <w:noWrap/>
            <w:vAlign w:val="bottom"/>
            <w:hideMark/>
          </w:tcPr>
          <w:p w:rsidR="006F6CA0" w:rsidRPr="006F6CA0" w:rsidRDefault="006F6CA0" w:rsidP="006F6CA0">
            <w:pPr>
              <w:spacing w:after="200" w:line="276" w:lineRule="auto"/>
              <w:rPr>
                <w:rFonts w:ascii="Times New Roman" w:eastAsia="Times New Roman" w:hAnsi="Times New Roman" w:cs="Times New Roman"/>
                <w:color w:val="000000"/>
                <w:sz w:val="24"/>
                <w:szCs w:val="24"/>
                <w:lang w:eastAsia="ru-RU"/>
              </w:rPr>
            </w:pPr>
          </w:p>
        </w:tc>
        <w:tc>
          <w:tcPr>
            <w:tcW w:w="2037"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42) 57 966</w:t>
            </w:r>
          </w:p>
        </w:tc>
        <w:tc>
          <w:tcPr>
            <w:tcW w:w="2263" w:type="dxa"/>
            <w:noWrap/>
            <w:vAlign w:val="bottom"/>
            <w:hideMark/>
          </w:tcPr>
          <w:p w:rsidR="006F6CA0" w:rsidRPr="006F6CA0" w:rsidRDefault="006F6CA0" w:rsidP="00823E40">
            <w:pPr>
              <w:spacing w:after="0" w:line="240" w:lineRule="auto"/>
              <w:jc w:val="right"/>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42) 380 000</w:t>
            </w:r>
          </w:p>
        </w:tc>
      </w:tr>
      <w:tr w:rsidR="006F6CA0" w:rsidRPr="006F6CA0" w:rsidTr="003B7EF2">
        <w:trPr>
          <w:trHeight w:val="300"/>
        </w:trPr>
        <w:tc>
          <w:tcPr>
            <w:tcW w:w="2293"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36) 45 763</w:t>
            </w:r>
          </w:p>
        </w:tc>
        <w:tc>
          <w:tcPr>
            <w:tcW w:w="2007" w:type="dxa"/>
            <w:noWrap/>
            <w:vAlign w:val="bottom"/>
            <w:hideMark/>
          </w:tcPr>
          <w:p w:rsidR="006F6CA0" w:rsidRPr="006F6CA0" w:rsidRDefault="006F6CA0" w:rsidP="00823E40">
            <w:pPr>
              <w:spacing w:after="0" w:line="240" w:lineRule="auto"/>
              <w:jc w:val="right"/>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35) 300 000</w:t>
            </w:r>
          </w:p>
        </w:tc>
        <w:tc>
          <w:tcPr>
            <w:tcW w:w="381" w:type="dxa"/>
            <w:noWrap/>
            <w:vAlign w:val="bottom"/>
            <w:hideMark/>
          </w:tcPr>
          <w:p w:rsidR="006F6CA0" w:rsidRPr="006F6CA0" w:rsidRDefault="006F6CA0" w:rsidP="006F6CA0">
            <w:pPr>
              <w:spacing w:after="200" w:line="276" w:lineRule="auto"/>
              <w:rPr>
                <w:rFonts w:ascii="Times New Roman" w:eastAsia="Times New Roman" w:hAnsi="Times New Roman" w:cs="Times New Roman"/>
                <w:color w:val="000000"/>
                <w:sz w:val="24"/>
                <w:szCs w:val="24"/>
                <w:lang w:eastAsia="ru-RU"/>
              </w:rPr>
            </w:pPr>
          </w:p>
        </w:tc>
        <w:tc>
          <w:tcPr>
            <w:tcW w:w="2037"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42) 476 000</w:t>
            </w:r>
          </w:p>
        </w:tc>
        <w:tc>
          <w:tcPr>
            <w:tcW w:w="2263" w:type="dxa"/>
            <w:noWrap/>
            <w:vAlign w:val="bottom"/>
            <w:hideMark/>
          </w:tcPr>
          <w:p w:rsidR="006F6CA0" w:rsidRPr="006F6CA0" w:rsidRDefault="006F6CA0" w:rsidP="00823E40">
            <w:pPr>
              <w:spacing w:after="0" w:line="240" w:lineRule="auto"/>
              <w:jc w:val="right"/>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44) 240 000</w:t>
            </w:r>
          </w:p>
        </w:tc>
      </w:tr>
      <w:tr w:rsidR="006F6CA0" w:rsidRPr="006F6CA0" w:rsidTr="003B7EF2">
        <w:trPr>
          <w:trHeight w:val="300"/>
        </w:trPr>
        <w:tc>
          <w:tcPr>
            <w:tcW w:w="2293"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37) 204 000</w:t>
            </w:r>
          </w:p>
        </w:tc>
        <w:tc>
          <w:tcPr>
            <w:tcW w:w="2007" w:type="dxa"/>
            <w:noWrap/>
            <w:vAlign w:val="bottom"/>
            <w:hideMark/>
          </w:tcPr>
          <w:p w:rsidR="006F6CA0" w:rsidRPr="006F6CA0" w:rsidRDefault="006F6CA0" w:rsidP="00823E40">
            <w:pPr>
              <w:spacing w:after="200" w:line="276" w:lineRule="auto"/>
              <w:jc w:val="right"/>
              <w:rPr>
                <w:rFonts w:ascii="Times New Roman" w:eastAsia="Times New Roman" w:hAnsi="Times New Roman" w:cs="Times New Roman"/>
                <w:color w:val="000000"/>
                <w:sz w:val="24"/>
                <w:szCs w:val="24"/>
                <w:lang w:eastAsia="ru-RU"/>
              </w:rPr>
            </w:pPr>
          </w:p>
        </w:tc>
        <w:tc>
          <w:tcPr>
            <w:tcW w:w="381" w:type="dxa"/>
            <w:noWrap/>
            <w:vAlign w:val="bottom"/>
            <w:hideMark/>
          </w:tcPr>
          <w:p w:rsidR="006F6CA0" w:rsidRPr="006F6CA0" w:rsidRDefault="006F6CA0" w:rsidP="006F6CA0">
            <w:pPr>
              <w:spacing w:after="0" w:line="276" w:lineRule="auto"/>
              <w:rPr>
                <w:rFonts w:ascii="Times New Roman" w:eastAsia="Calibri" w:hAnsi="Times New Roman" w:cs="Times New Roman"/>
                <w:sz w:val="24"/>
                <w:szCs w:val="24"/>
                <w:lang w:eastAsia="ru-RU"/>
              </w:rPr>
            </w:pPr>
          </w:p>
        </w:tc>
        <w:tc>
          <w:tcPr>
            <w:tcW w:w="2037"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val="en-US" w:eastAsia="ru-RU"/>
              </w:rPr>
            </w:pPr>
            <w:r w:rsidRPr="006F6CA0">
              <w:rPr>
                <w:rFonts w:ascii="Times New Roman" w:eastAsia="Times New Roman" w:hAnsi="Times New Roman" w:cs="Times New Roman"/>
                <w:color w:val="000000"/>
                <w:sz w:val="24"/>
                <w:szCs w:val="24"/>
                <w:lang w:eastAsia="ru-RU"/>
              </w:rPr>
              <w:t>46</w:t>
            </w:r>
            <w:r w:rsidRPr="006F6CA0">
              <w:rPr>
                <w:rFonts w:ascii="Times New Roman" w:eastAsia="Times New Roman" w:hAnsi="Times New Roman" w:cs="Times New Roman"/>
                <w:color w:val="000000"/>
                <w:sz w:val="24"/>
                <w:szCs w:val="24"/>
                <w:lang w:val="en-US" w:eastAsia="ru-RU"/>
              </w:rPr>
              <w:t xml:space="preserve">) </w:t>
            </w:r>
            <w:r w:rsidRPr="006F6CA0">
              <w:rPr>
                <w:rFonts w:ascii="Times New Roman" w:eastAsia="Times New Roman" w:hAnsi="Times New Roman" w:cs="Times New Roman"/>
                <w:color w:val="000000"/>
                <w:sz w:val="24"/>
                <w:szCs w:val="24"/>
                <w:lang w:eastAsia="ru-RU"/>
              </w:rPr>
              <w:t>4</w:t>
            </w:r>
            <w:r w:rsidRPr="006F6CA0">
              <w:rPr>
                <w:rFonts w:ascii="Times New Roman" w:eastAsia="Times New Roman" w:hAnsi="Times New Roman" w:cs="Times New Roman"/>
                <w:color w:val="000000"/>
                <w:sz w:val="24"/>
                <w:szCs w:val="24"/>
                <w:lang w:val="en-US" w:eastAsia="ru-RU"/>
              </w:rPr>
              <w:t> 000</w:t>
            </w:r>
          </w:p>
        </w:tc>
        <w:tc>
          <w:tcPr>
            <w:tcW w:w="2263" w:type="dxa"/>
            <w:noWrap/>
            <w:vAlign w:val="bottom"/>
            <w:hideMark/>
          </w:tcPr>
          <w:p w:rsidR="006F6CA0" w:rsidRPr="006F6CA0" w:rsidRDefault="006F6CA0" w:rsidP="00823E40">
            <w:pPr>
              <w:spacing w:after="200" w:line="276" w:lineRule="auto"/>
              <w:jc w:val="right"/>
              <w:rPr>
                <w:rFonts w:ascii="Times New Roman" w:eastAsia="Times New Roman" w:hAnsi="Times New Roman" w:cs="Times New Roman"/>
                <w:color w:val="000000"/>
                <w:sz w:val="24"/>
                <w:szCs w:val="24"/>
                <w:lang w:val="en-US" w:eastAsia="ru-RU"/>
              </w:rPr>
            </w:pPr>
          </w:p>
        </w:tc>
      </w:tr>
      <w:tr w:rsidR="006F6CA0" w:rsidRPr="006F6CA0" w:rsidTr="003B7EF2">
        <w:trPr>
          <w:trHeight w:val="300"/>
        </w:trPr>
        <w:tc>
          <w:tcPr>
            <w:tcW w:w="2293"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38) 4 400</w:t>
            </w:r>
          </w:p>
        </w:tc>
        <w:tc>
          <w:tcPr>
            <w:tcW w:w="2007" w:type="dxa"/>
            <w:noWrap/>
            <w:vAlign w:val="bottom"/>
            <w:hideMark/>
          </w:tcPr>
          <w:p w:rsidR="006F6CA0" w:rsidRPr="006F6CA0" w:rsidRDefault="006F6CA0" w:rsidP="00823E40">
            <w:pPr>
              <w:spacing w:after="200" w:line="276" w:lineRule="auto"/>
              <w:jc w:val="right"/>
              <w:rPr>
                <w:rFonts w:ascii="Times New Roman" w:eastAsia="Times New Roman" w:hAnsi="Times New Roman" w:cs="Times New Roman"/>
                <w:color w:val="000000"/>
                <w:sz w:val="24"/>
                <w:szCs w:val="24"/>
                <w:lang w:eastAsia="ru-RU"/>
              </w:rPr>
            </w:pPr>
          </w:p>
        </w:tc>
        <w:tc>
          <w:tcPr>
            <w:tcW w:w="381" w:type="dxa"/>
            <w:noWrap/>
            <w:vAlign w:val="bottom"/>
            <w:hideMark/>
          </w:tcPr>
          <w:p w:rsidR="006F6CA0" w:rsidRPr="006F6CA0" w:rsidRDefault="006F6CA0" w:rsidP="006F6CA0">
            <w:pPr>
              <w:spacing w:after="0" w:line="276" w:lineRule="auto"/>
              <w:rPr>
                <w:rFonts w:ascii="Times New Roman" w:eastAsia="Calibri" w:hAnsi="Times New Roman" w:cs="Times New Roman"/>
                <w:sz w:val="24"/>
                <w:szCs w:val="24"/>
                <w:lang w:eastAsia="ru-RU"/>
              </w:rPr>
            </w:pPr>
          </w:p>
        </w:tc>
        <w:tc>
          <w:tcPr>
            <w:tcW w:w="2037"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val="en-US" w:eastAsia="ru-RU"/>
              </w:rPr>
              <w:t>4</w:t>
            </w:r>
            <w:r w:rsidRPr="006F6CA0">
              <w:rPr>
                <w:rFonts w:ascii="Times New Roman" w:eastAsia="Times New Roman" w:hAnsi="Times New Roman" w:cs="Times New Roman"/>
                <w:color w:val="000000"/>
                <w:sz w:val="24"/>
                <w:szCs w:val="24"/>
                <w:lang w:eastAsia="ru-RU"/>
              </w:rPr>
              <w:t>9</w:t>
            </w:r>
            <w:r w:rsidRPr="006F6CA0">
              <w:rPr>
                <w:rFonts w:ascii="Times New Roman" w:eastAsia="Times New Roman" w:hAnsi="Times New Roman" w:cs="Times New Roman"/>
                <w:color w:val="000000"/>
                <w:sz w:val="24"/>
                <w:szCs w:val="24"/>
                <w:lang w:val="en-US" w:eastAsia="ru-RU"/>
              </w:rPr>
              <w:t xml:space="preserve">) </w:t>
            </w:r>
            <w:r w:rsidRPr="006F6CA0">
              <w:rPr>
                <w:rFonts w:ascii="Times New Roman" w:eastAsia="Times New Roman" w:hAnsi="Times New Roman" w:cs="Times New Roman"/>
                <w:color w:val="000000"/>
                <w:sz w:val="24"/>
                <w:szCs w:val="24"/>
                <w:lang w:eastAsia="ru-RU"/>
              </w:rPr>
              <w:t>82 034</w:t>
            </w:r>
          </w:p>
        </w:tc>
        <w:tc>
          <w:tcPr>
            <w:tcW w:w="2263" w:type="dxa"/>
            <w:noWrap/>
            <w:vAlign w:val="bottom"/>
            <w:hideMark/>
          </w:tcPr>
          <w:p w:rsidR="006F6CA0" w:rsidRPr="006F6CA0" w:rsidRDefault="006F6CA0" w:rsidP="00823E40">
            <w:pPr>
              <w:spacing w:after="200" w:line="276" w:lineRule="auto"/>
              <w:jc w:val="right"/>
              <w:rPr>
                <w:rFonts w:ascii="Times New Roman" w:eastAsia="Times New Roman" w:hAnsi="Times New Roman" w:cs="Times New Roman"/>
                <w:color w:val="000000"/>
                <w:sz w:val="24"/>
                <w:szCs w:val="24"/>
                <w:lang w:val="en-US" w:eastAsia="ru-RU"/>
              </w:rPr>
            </w:pPr>
          </w:p>
        </w:tc>
      </w:tr>
      <w:tr w:rsidR="006F6CA0" w:rsidRPr="006F6CA0" w:rsidTr="003B7EF2">
        <w:trPr>
          <w:trHeight w:val="300"/>
        </w:trPr>
        <w:tc>
          <w:tcPr>
            <w:tcW w:w="2293"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39) 283 125</w:t>
            </w:r>
          </w:p>
        </w:tc>
        <w:tc>
          <w:tcPr>
            <w:tcW w:w="2007" w:type="dxa"/>
            <w:noWrap/>
            <w:vAlign w:val="bottom"/>
            <w:hideMark/>
          </w:tcPr>
          <w:p w:rsidR="006F6CA0" w:rsidRPr="006F6CA0" w:rsidRDefault="006F6CA0" w:rsidP="00823E40">
            <w:pPr>
              <w:spacing w:after="200" w:line="276" w:lineRule="auto"/>
              <w:jc w:val="right"/>
              <w:rPr>
                <w:rFonts w:ascii="Times New Roman" w:eastAsia="Times New Roman" w:hAnsi="Times New Roman" w:cs="Times New Roman"/>
                <w:color w:val="000000"/>
                <w:sz w:val="24"/>
                <w:szCs w:val="24"/>
                <w:lang w:eastAsia="ru-RU"/>
              </w:rPr>
            </w:pPr>
          </w:p>
        </w:tc>
        <w:tc>
          <w:tcPr>
            <w:tcW w:w="381" w:type="dxa"/>
            <w:noWrap/>
            <w:vAlign w:val="bottom"/>
            <w:hideMark/>
          </w:tcPr>
          <w:p w:rsidR="006F6CA0" w:rsidRPr="006F6CA0" w:rsidRDefault="006F6CA0" w:rsidP="006F6CA0">
            <w:pPr>
              <w:spacing w:after="0" w:line="276" w:lineRule="auto"/>
              <w:rPr>
                <w:rFonts w:ascii="Times New Roman" w:eastAsia="Calibri" w:hAnsi="Times New Roman" w:cs="Times New Roman"/>
                <w:sz w:val="24"/>
                <w:szCs w:val="24"/>
                <w:lang w:eastAsia="ru-RU"/>
              </w:rPr>
            </w:pPr>
          </w:p>
        </w:tc>
        <w:tc>
          <w:tcPr>
            <w:tcW w:w="2037"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 </w:t>
            </w:r>
          </w:p>
        </w:tc>
        <w:tc>
          <w:tcPr>
            <w:tcW w:w="2263" w:type="dxa"/>
            <w:noWrap/>
            <w:vAlign w:val="bottom"/>
            <w:hideMark/>
          </w:tcPr>
          <w:p w:rsidR="006F6CA0" w:rsidRPr="006F6CA0" w:rsidRDefault="006F6CA0" w:rsidP="00823E40">
            <w:pPr>
              <w:spacing w:after="200" w:line="276" w:lineRule="auto"/>
              <w:jc w:val="right"/>
              <w:rPr>
                <w:rFonts w:ascii="Times New Roman" w:eastAsia="Times New Roman" w:hAnsi="Times New Roman" w:cs="Times New Roman"/>
                <w:color w:val="000000"/>
                <w:sz w:val="24"/>
                <w:szCs w:val="24"/>
                <w:lang w:eastAsia="ru-RU"/>
              </w:rPr>
            </w:pPr>
          </w:p>
        </w:tc>
      </w:tr>
      <w:tr w:rsidR="006F6CA0" w:rsidRPr="006F6CA0" w:rsidTr="003B7EF2">
        <w:trPr>
          <w:trHeight w:val="300"/>
        </w:trPr>
        <w:tc>
          <w:tcPr>
            <w:tcW w:w="2293"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 </w:t>
            </w:r>
          </w:p>
        </w:tc>
        <w:tc>
          <w:tcPr>
            <w:tcW w:w="2007" w:type="dxa"/>
            <w:noWrap/>
            <w:vAlign w:val="bottom"/>
            <w:hideMark/>
          </w:tcPr>
          <w:p w:rsidR="006F6CA0" w:rsidRPr="006F6CA0" w:rsidRDefault="006F6CA0" w:rsidP="00823E40">
            <w:pPr>
              <w:spacing w:after="200" w:line="276" w:lineRule="auto"/>
              <w:jc w:val="right"/>
              <w:rPr>
                <w:rFonts w:ascii="Times New Roman" w:eastAsia="Times New Roman" w:hAnsi="Times New Roman" w:cs="Times New Roman"/>
                <w:color w:val="000000"/>
                <w:sz w:val="24"/>
                <w:szCs w:val="24"/>
                <w:lang w:eastAsia="ru-RU"/>
              </w:rPr>
            </w:pPr>
          </w:p>
        </w:tc>
        <w:tc>
          <w:tcPr>
            <w:tcW w:w="381" w:type="dxa"/>
            <w:noWrap/>
            <w:vAlign w:val="bottom"/>
            <w:hideMark/>
          </w:tcPr>
          <w:p w:rsidR="006F6CA0" w:rsidRPr="006F6CA0" w:rsidRDefault="006F6CA0" w:rsidP="006F6CA0">
            <w:pPr>
              <w:spacing w:after="0" w:line="276" w:lineRule="auto"/>
              <w:rPr>
                <w:rFonts w:ascii="Times New Roman" w:eastAsia="Calibri" w:hAnsi="Times New Roman" w:cs="Times New Roman"/>
                <w:sz w:val="24"/>
                <w:szCs w:val="24"/>
                <w:lang w:eastAsia="ru-RU"/>
              </w:rPr>
            </w:pPr>
          </w:p>
        </w:tc>
        <w:tc>
          <w:tcPr>
            <w:tcW w:w="2037"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 </w:t>
            </w:r>
          </w:p>
        </w:tc>
        <w:tc>
          <w:tcPr>
            <w:tcW w:w="2263" w:type="dxa"/>
            <w:noWrap/>
            <w:vAlign w:val="bottom"/>
            <w:hideMark/>
          </w:tcPr>
          <w:p w:rsidR="006F6CA0" w:rsidRPr="006F6CA0" w:rsidRDefault="006F6CA0" w:rsidP="00823E40">
            <w:pPr>
              <w:spacing w:after="200" w:line="276" w:lineRule="auto"/>
              <w:jc w:val="right"/>
              <w:rPr>
                <w:rFonts w:ascii="Times New Roman" w:eastAsia="Times New Roman" w:hAnsi="Times New Roman" w:cs="Times New Roman"/>
                <w:color w:val="000000"/>
                <w:sz w:val="24"/>
                <w:szCs w:val="24"/>
                <w:lang w:eastAsia="ru-RU"/>
              </w:rPr>
            </w:pPr>
          </w:p>
        </w:tc>
      </w:tr>
      <w:tr w:rsidR="006F6CA0" w:rsidRPr="006F6CA0" w:rsidTr="003B7EF2">
        <w:trPr>
          <w:trHeight w:val="300"/>
        </w:trPr>
        <w:tc>
          <w:tcPr>
            <w:tcW w:w="2293" w:type="dxa"/>
            <w:tcBorders>
              <w:top w:val="single" w:sz="4" w:space="0" w:color="auto"/>
              <w:left w:val="nil"/>
              <w:bottom w:val="single" w:sz="4" w:space="0" w:color="auto"/>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СОД 580 000</w:t>
            </w:r>
          </w:p>
        </w:tc>
        <w:tc>
          <w:tcPr>
            <w:tcW w:w="2007" w:type="dxa"/>
            <w:tcBorders>
              <w:top w:val="single" w:sz="4" w:space="0" w:color="auto"/>
              <w:left w:val="nil"/>
              <w:bottom w:val="single" w:sz="4" w:space="0" w:color="auto"/>
              <w:right w:val="nil"/>
            </w:tcBorders>
            <w:noWrap/>
            <w:vAlign w:val="bottom"/>
            <w:hideMark/>
          </w:tcPr>
          <w:p w:rsidR="006F6CA0" w:rsidRPr="006F6CA0" w:rsidRDefault="006F6CA0" w:rsidP="00823E40">
            <w:pPr>
              <w:spacing w:after="0" w:line="240" w:lineRule="auto"/>
              <w:jc w:val="right"/>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СОК 580 000</w:t>
            </w:r>
          </w:p>
        </w:tc>
        <w:tc>
          <w:tcPr>
            <w:tcW w:w="381" w:type="dxa"/>
            <w:noWrap/>
            <w:vAlign w:val="bottom"/>
            <w:hideMark/>
          </w:tcPr>
          <w:p w:rsidR="006F6CA0" w:rsidRPr="006F6CA0" w:rsidRDefault="006F6CA0" w:rsidP="006F6CA0">
            <w:pPr>
              <w:spacing w:after="200" w:line="276" w:lineRule="auto"/>
              <w:rPr>
                <w:rFonts w:ascii="Times New Roman" w:eastAsia="Times New Roman" w:hAnsi="Times New Roman" w:cs="Times New Roman"/>
                <w:color w:val="000000"/>
                <w:sz w:val="24"/>
                <w:szCs w:val="24"/>
                <w:lang w:eastAsia="ru-RU"/>
              </w:rPr>
            </w:pPr>
          </w:p>
        </w:tc>
        <w:tc>
          <w:tcPr>
            <w:tcW w:w="2037" w:type="dxa"/>
            <w:tcBorders>
              <w:top w:val="single" w:sz="4" w:space="0" w:color="auto"/>
              <w:left w:val="nil"/>
              <w:bottom w:val="single" w:sz="4" w:space="0" w:color="auto"/>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СОД 620 000</w:t>
            </w:r>
          </w:p>
        </w:tc>
        <w:tc>
          <w:tcPr>
            <w:tcW w:w="2263" w:type="dxa"/>
            <w:tcBorders>
              <w:top w:val="single" w:sz="4" w:space="0" w:color="auto"/>
              <w:left w:val="nil"/>
              <w:bottom w:val="single" w:sz="4" w:space="0" w:color="auto"/>
              <w:right w:val="nil"/>
            </w:tcBorders>
            <w:noWrap/>
            <w:vAlign w:val="bottom"/>
            <w:hideMark/>
          </w:tcPr>
          <w:p w:rsidR="006F6CA0" w:rsidRPr="006F6CA0" w:rsidRDefault="006F6CA0" w:rsidP="00823E40">
            <w:pPr>
              <w:spacing w:after="0" w:line="240" w:lineRule="auto"/>
              <w:jc w:val="right"/>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СОК 620 000</w:t>
            </w:r>
          </w:p>
        </w:tc>
      </w:tr>
      <w:tr w:rsidR="006F6CA0" w:rsidRPr="006F6CA0" w:rsidTr="003B7EF2">
        <w:trPr>
          <w:trHeight w:val="300"/>
        </w:trPr>
        <w:tc>
          <w:tcPr>
            <w:tcW w:w="2293"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 </w:t>
            </w:r>
          </w:p>
        </w:tc>
        <w:tc>
          <w:tcPr>
            <w:tcW w:w="2007" w:type="dxa"/>
            <w:noWrap/>
            <w:vAlign w:val="bottom"/>
            <w:hideMark/>
          </w:tcPr>
          <w:p w:rsidR="006F6CA0" w:rsidRPr="006F6CA0" w:rsidRDefault="006F6CA0" w:rsidP="006F6CA0">
            <w:pPr>
              <w:spacing w:after="200" w:line="276" w:lineRule="auto"/>
              <w:rPr>
                <w:rFonts w:ascii="Times New Roman" w:eastAsia="Times New Roman" w:hAnsi="Times New Roman" w:cs="Times New Roman"/>
                <w:color w:val="000000"/>
                <w:sz w:val="24"/>
                <w:szCs w:val="24"/>
                <w:lang w:eastAsia="ru-RU"/>
              </w:rPr>
            </w:pPr>
          </w:p>
        </w:tc>
        <w:tc>
          <w:tcPr>
            <w:tcW w:w="381" w:type="dxa"/>
            <w:noWrap/>
            <w:vAlign w:val="bottom"/>
            <w:hideMark/>
          </w:tcPr>
          <w:p w:rsidR="006F6CA0" w:rsidRPr="006F6CA0" w:rsidRDefault="006F6CA0" w:rsidP="006F6CA0">
            <w:pPr>
              <w:spacing w:after="0" w:line="276" w:lineRule="auto"/>
              <w:rPr>
                <w:rFonts w:ascii="Times New Roman" w:eastAsia="Calibri" w:hAnsi="Times New Roman" w:cs="Times New Roman"/>
                <w:sz w:val="24"/>
                <w:szCs w:val="24"/>
                <w:lang w:eastAsia="ru-RU"/>
              </w:rPr>
            </w:pPr>
          </w:p>
        </w:tc>
        <w:tc>
          <w:tcPr>
            <w:tcW w:w="2037"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 </w:t>
            </w:r>
          </w:p>
        </w:tc>
        <w:tc>
          <w:tcPr>
            <w:tcW w:w="2263" w:type="dxa"/>
            <w:noWrap/>
            <w:vAlign w:val="bottom"/>
            <w:hideMark/>
          </w:tcPr>
          <w:p w:rsidR="006F6CA0" w:rsidRPr="006F6CA0" w:rsidRDefault="006F6CA0" w:rsidP="006F6CA0">
            <w:pPr>
              <w:spacing w:after="200" w:line="276" w:lineRule="auto"/>
              <w:rPr>
                <w:rFonts w:ascii="Times New Roman" w:eastAsia="Times New Roman" w:hAnsi="Times New Roman" w:cs="Times New Roman"/>
                <w:color w:val="000000"/>
                <w:sz w:val="24"/>
                <w:szCs w:val="24"/>
                <w:lang w:eastAsia="ru-RU"/>
              </w:rPr>
            </w:pPr>
          </w:p>
        </w:tc>
      </w:tr>
      <w:tr w:rsidR="006F6CA0" w:rsidRPr="006F6CA0" w:rsidTr="003B7EF2">
        <w:trPr>
          <w:trHeight w:val="615"/>
        </w:trPr>
        <w:tc>
          <w:tcPr>
            <w:tcW w:w="4300" w:type="dxa"/>
            <w:gridSpan w:val="2"/>
            <w:tcBorders>
              <w:top w:val="nil"/>
              <w:left w:val="nil"/>
              <w:bottom w:val="single" w:sz="4" w:space="0" w:color="auto"/>
              <w:right w:val="nil"/>
            </w:tcBorders>
            <w:vAlign w:val="center"/>
            <w:hideMark/>
          </w:tcPr>
          <w:p w:rsidR="006F6CA0" w:rsidRPr="006F6CA0" w:rsidRDefault="006F6CA0" w:rsidP="006F6CA0">
            <w:pPr>
              <w:spacing w:after="0" w:line="240" w:lineRule="auto"/>
              <w:jc w:val="center"/>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Счет 94 «Недостачи и потери от порчи ценностей»</w:t>
            </w:r>
          </w:p>
        </w:tc>
        <w:tc>
          <w:tcPr>
            <w:tcW w:w="381" w:type="dxa"/>
            <w:noWrap/>
            <w:vAlign w:val="bottom"/>
            <w:hideMark/>
          </w:tcPr>
          <w:p w:rsidR="006F6CA0" w:rsidRPr="006F6CA0" w:rsidRDefault="006F6CA0" w:rsidP="006F6CA0">
            <w:pPr>
              <w:spacing w:after="200" w:line="276" w:lineRule="auto"/>
              <w:rPr>
                <w:rFonts w:ascii="Times New Roman" w:eastAsia="Times New Roman" w:hAnsi="Times New Roman" w:cs="Times New Roman"/>
                <w:color w:val="000000"/>
                <w:sz w:val="24"/>
                <w:szCs w:val="24"/>
                <w:lang w:eastAsia="ru-RU"/>
              </w:rPr>
            </w:pPr>
          </w:p>
        </w:tc>
        <w:tc>
          <w:tcPr>
            <w:tcW w:w="4300" w:type="dxa"/>
            <w:gridSpan w:val="2"/>
            <w:tcBorders>
              <w:top w:val="nil"/>
              <w:left w:val="nil"/>
              <w:bottom w:val="single" w:sz="4" w:space="0" w:color="000000"/>
              <w:right w:val="nil"/>
            </w:tcBorders>
            <w:vAlign w:val="center"/>
            <w:hideMark/>
          </w:tcPr>
          <w:p w:rsidR="006F6CA0" w:rsidRPr="006F6CA0" w:rsidRDefault="006F6CA0" w:rsidP="006F6CA0">
            <w:pPr>
              <w:spacing w:after="0" w:line="240" w:lineRule="auto"/>
              <w:jc w:val="center"/>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Счет 99 «Прибыли и убытки»</w:t>
            </w:r>
          </w:p>
        </w:tc>
      </w:tr>
      <w:tr w:rsidR="006F6CA0" w:rsidRPr="006F6CA0" w:rsidTr="003B7EF2">
        <w:trPr>
          <w:trHeight w:val="300"/>
        </w:trPr>
        <w:tc>
          <w:tcPr>
            <w:tcW w:w="2293" w:type="dxa"/>
            <w:tcBorders>
              <w:top w:val="nil"/>
              <w:left w:val="nil"/>
              <w:bottom w:val="single" w:sz="4" w:space="0" w:color="auto"/>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СНД 0</w:t>
            </w:r>
          </w:p>
        </w:tc>
        <w:tc>
          <w:tcPr>
            <w:tcW w:w="2007" w:type="dxa"/>
            <w:noWrap/>
            <w:vAlign w:val="bottom"/>
            <w:hideMark/>
          </w:tcPr>
          <w:p w:rsidR="006F6CA0" w:rsidRPr="006F6CA0" w:rsidRDefault="006F6CA0" w:rsidP="006F6CA0">
            <w:pPr>
              <w:spacing w:after="200" w:line="276" w:lineRule="auto"/>
              <w:rPr>
                <w:rFonts w:ascii="Times New Roman" w:eastAsia="Times New Roman" w:hAnsi="Times New Roman" w:cs="Times New Roman"/>
                <w:color w:val="000000"/>
                <w:sz w:val="24"/>
                <w:szCs w:val="24"/>
                <w:lang w:eastAsia="ru-RU"/>
              </w:rPr>
            </w:pPr>
          </w:p>
        </w:tc>
        <w:tc>
          <w:tcPr>
            <w:tcW w:w="381" w:type="dxa"/>
            <w:noWrap/>
            <w:vAlign w:val="bottom"/>
            <w:hideMark/>
          </w:tcPr>
          <w:p w:rsidR="006F6CA0" w:rsidRPr="006F6CA0" w:rsidRDefault="006F6CA0" w:rsidP="006F6CA0">
            <w:pPr>
              <w:spacing w:after="0" w:line="276" w:lineRule="auto"/>
              <w:rPr>
                <w:rFonts w:ascii="Times New Roman" w:eastAsia="Calibri" w:hAnsi="Times New Roman" w:cs="Times New Roman"/>
                <w:sz w:val="24"/>
                <w:szCs w:val="24"/>
                <w:lang w:eastAsia="ru-RU"/>
              </w:rPr>
            </w:pPr>
          </w:p>
        </w:tc>
        <w:tc>
          <w:tcPr>
            <w:tcW w:w="2037"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 </w:t>
            </w:r>
          </w:p>
        </w:tc>
        <w:tc>
          <w:tcPr>
            <w:tcW w:w="2263" w:type="dxa"/>
            <w:noWrap/>
            <w:vAlign w:val="bottom"/>
            <w:hideMark/>
          </w:tcPr>
          <w:p w:rsidR="006F6CA0" w:rsidRPr="006F6CA0" w:rsidRDefault="006F6CA0" w:rsidP="006F6CA0">
            <w:pPr>
              <w:spacing w:after="200" w:line="276" w:lineRule="auto"/>
              <w:rPr>
                <w:rFonts w:ascii="Times New Roman" w:eastAsia="Times New Roman" w:hAnsi="Times New Roman" w:cs="Times New Roman"/>
                <w:color w:val="000000"/>
                <w:sz w:val="24"/>
                <w:szCs w:val="24"/>
                <w:lang w:eastAsia="ru-RU"/>
              </w:rPr>
            </w:pPr>
          </w:p>
        </w:tc>
      </w:tr>
      <w:tr w:rsidR="006F6CA0" w:rsidRPr="006F6CA0" w:rsidTr="003B7EF2">
        <w:trPr>
          <w:trHeight w:val="300"/>
        </w:trPr>
        <w:tc>
          <w:tcPr>
            <w:tcW w:w="2293"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 xml:space="preserve">24) 2 800 </w:t>
            </w:r>
          </w:p>
        </w:tc>
        <w:tc>
          <w:tcPr>
            <w:tcW w:w="2007" w:type="dxa"/>
            <w:noWrap/>
            <w:vAlign w:val="bottom"/>
            <w:hideMark/>
          </w:tcPr>
          <w:p w:rsidR="006F6CA0" w:rsidRPr="006F6CA0" w:rsidRDefault="006F6CA0" w:rsidP="00823E40">
            <w:pPr>
              <w:spacing w:after="0" w:line="240" w:lineRule="auto"/>
              <w:jc w:val="right"/>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25) 2 800</w:t>
            </w:r>
          </w:p>
        </w:tc>
        <w:tc>
          <w:tcPr>
            <w:tcW w:w="381" w:type="dxa"/>
            <w:noWrap/>
            <w:vAlign w:val="bottom"/>
            <w:hideMark/>
          </w:tcPr>
          <w:p w:rsidR="006F6CA0" w:rsidRPr="006F6CA0" w:rsidRDefault="006F6CA0" w:rsidP="006F6CA0">
            <w:pPr>
              <w:spacing w:after="200" w:line="276" w:lineRule="auto"/>
              <w:rPr>
                <w:rFonts w:ascii="Times New Roman" w:eastAsia="Times New Roman" w:hAnsi="Times New Roman" w:cs="Times New Roman"/>
                <w:color w:val="000000"/>
                <w:sz w:val="24"/>
                <w:szCs w:val="24"/>
                <w:lang w:eastAsia="ru-RU"/>
              </w:rPr>
            </w:pPr>
          </w:p>
        </w:tc>
        <w:tc>
          <w:tcPr>
            <w:tcW w:w="2037"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50) 73 031</w:t>
            </w:r>
          </w:p>
        </w:tc>
        <w:tc>
          <w:tcPr>
            <w:tcW w:w="2263" w:type="dxa"/>
            <w:tcBorders>
              <w:top w:val="nil"/>
              <w:left w:val="single" w:sz="4" w:space="0" w:color="auto"/>
              <w:bottom w:val="nil"/>
              <w:right w:val="nil"/>
            </w:tcBorders>
            <w:noWrap/>
            <w:vAlign w:val="bottom"/>
            <w:hideMark/>
          </w:tcPr>
          <w:p w:rsidR="006F6CA0" w:rsidRPr="006F6CA0" w:rsidRDefault="006F6CA0" w:rsidP="00823E40">
            <w:pPr>
              <w:spacing w:after="0" w:line="240" w:lineRule="auto"/>
              <w:jc w:val="right"/>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39) 283 125</w:t>
            </w:r>
          </w:p>
        </w:tc>
      </w:tr>
      <w:tr w:rsidR="006F6CA0" w:rsidRPr="006F6CA0" w:rsidTr="003B7EF2">
        <w:trPr>
          <w:trHeight w:val="300"/>
        </w:trPr>
        <w:tc>
          <w:tcPr>
            <w:tcW w:w="2293" w:type="dxa"/>
            <w:tcBorders>
              <w:top w:val="nil"/>
              <w:left w:val="nil"/>
              <w:bottom w:val="nil"/>
              <w:right w:val="single" w:sz="4" w:space="0" w:color="auto"/>
            </w:tcBorders>
            <w:noWrap/>
            <w:vAlign w:val="bottom"/>
            <w:hideMark/>
          </w:tcPr>
          <w:p w:rsidR="006F6CA0" w:rsidRPr="006F6CA0" w:rsidRDefault="006F6CA0" w:rsidP="006F6CA0">
            <w:pPr>
              <w:spacing w:after="200" w:line="276" w:lineRule="auto"/>
              <w:rPr>
                <w:rFonts w:ascii="Times New Roman" w:eastAsia="Times New Roman" w:hAnsi="Times New Roman" w:cs="Times New Roman"/>
                <w:color w:val="000000"/>
                <w:sz w:val="24"/>
                <w:szCs w:val="24"/>
                <w:lang w:eastAsia="ru-RU"/>
              </w:rPr>
            </w:pPr>
          </w:p>
        </w:tc>
        <w:tc>
          <w:tcPr>
            <w:tcW w:w="2007" w:type="dxa"/>
            <w:noWrap/>
            <w:vAlign w:val="bottom"/>
            <w:hideMark/>
          </w:tcPr>
          <w:p w:rsidR="006F6CA0" w:rsidRPr="006F6CA0" w:rsidRDefault="006F6CA0" w:rsidP="00823E40">
            <w:pPr>
              <w:spacing w:after="0" w:line="276" w:lineRule="auto"/>
              <w:jc w:val="right"/>
              <w:rPr>
                <w:rFonts w:ascii="Times New Roman" w:eastAsia="Calibri" w:hAnsi="Times New Roman" w:cs="Times New Roman"/>
                <w:sz w:val="24"/>
                <w:szCs w:val="24"/>
                <w:lang w:eastAsia="ru-RU"/>
              </w:rPr>
            </w:pPr>
          </w:p>
        </w:tc>
        <w:tc>
          <w:tcPr>
            <w:tcW w:w="381" w:type="dxa"/>
            <w:noWrap/>
            <w:vAlign w:val="bottom"/>
            <w:hideMark/>
          </w:tcPr>
          <w:p w:rsidR="006F6CA0" w:rsidRPr="006F6CA0" w:rsidRDefault="006F6CA0" w:rsidP="006F6CA0">
            <w:pPr>
              <w:spacing w:after="0" w:line="276" w:lineRule="auto"/>
              <w:rPr>
                <w:rFonts w:ascii="Times New Roman" w:eastAsia="Calibri" w:hAnsi="Times New Roman" w:cs="Times New Roman"/>
                <w:sz w:val="24"/>
                <w:szCs w:val="24"/>
                <w:lang w:eastAsia="ru-RU"/>
              </w:rPr>
            </w:pPr>
          </w:p>
        </w:tc>
        <w:tc>
          <w:tcPr>
            <w:tcW w:w="2037"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51) 292 128</w:t>
            </w:r>
          </w:p>
        </w:tc>
        <w:tc>
          <w:tcPr>
            <w:tcW w:w="2263" w:type="dxa"/>
            <w:noWrap/>
            <w:vAlign w:val="bottom"/>
            <w:hideMark/>
          </w:tcPr>
          <w:p w:rsidR="006F6CA0" w:rsidRPr="006F6CA0" w:rsidRDefault="006F6CA0" w:rsidP="00823E40">
            <w:pPr>
              <w:spacing w:after="0" w:line="240" w:lineRule="auto"/>
              <w:jc w:val="right"/>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49) 82 034</w:t>
            </w:r>
          </w:p>
        </w:tc>
      </w:tr>
      <w:tr w:rsidR="006F6CA0" w:rsidRPr="006F6CA0" w:rsidTr="003B7EF2">
        <w:trPr>
          <w:trHeight w:val="300"/>
        </w:trPr>
        <w:tc>
          <w:tcPr>
            <w:tcW w:w="2293"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 </w:t>
            </w:r>
          </w:p>
        </w:tc>
        <w:tc>
          <w:tcPr>
            <w:tcW w:w="2007" w:type="dxa"/>
            <w:noWrap/>
            <w:vAlign w:val="bottom"/>
            <w:hideMark/>
          </w:tcPr>
          <w:p w:rsidR="006F6CA0" w:rsidRPr="006F6CA0" w:rsidRDefault="006F6CA0" w:rsidP="00823E40">
            <w:pPr>
              <w:spacing w:after="200" w:line="276" w:lineRule="auto"/>
              <w:jc w:val="right"/>
              <w:rPr>
                <w:rFonts w:ascii="Times New Roman" w:eastAsia="Times New Roman" w:hAnsi="Times New Roman" w:cs="Times New Roman"/>
                <w:color w:val="000000"/>
                <w:sz w:val="24"/>
                <w:szCs w:val="24"/>
                <w:lang w:eastAsia="ru-RU"/>
              </w:rPr>
            </w:pPr>
          </w:p>
        </w:tc>
        <w:tc>
          <w:tcPr>
            <w:tcW w:w="381" w:type="dxa"/>
            <w:noWrap/>
            <w:vAlign w:val="bottom"/>
            <w:hideMark/>
          </w:tcPr>
          <w:p w:rsidR="006F6CA0" w:rsidRPr="006F6CA0" w:rsidRDefault="006F6CA0" w:rsidP="006F6CA0">
            <w:pPr>
              <w:spacing w:after="0" w:line="276" w:lineRule="auto"/>
              <w:rPr>
                <w:rFonts w:ascii="Times New Roman" w:eastAsia="Calibri" w:hAnsi="Times New Roman" w:cs="Times New Roman"/>
                <w:sz w:val="24"/>
                <w:szCs w:val="24"/>
                <w:lang w:eastAsia="ru-RU"/>
              </w:rPr>
            </w:pPr>
          </w:p>
        </w:tc>
        <w:tc>
          <w:tcPr>
            <w:tcW w:w="2037"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 </w:t>
            </w:r>
          </w:p>
        </w:tc>
        <w:tc>
          <w:tcPr>
            <w:tcW w:w="2263" w:type="dxa"/>
            <w:noWrap/>
            <w:vAlign w:val="bottom"/>
            <w:hideMark/>
          </w:tcPr>
          <w:p w:rsidR="006F6CA0" w:rsidRPr="006F6CA0" w:rsidRDefault="006F6CA0" w:rsidP="00823E40">
            <w:pPr>
              <w:spacing w:after="0" w:line="240" w:lineRule="auto"/>
              <w:jc w:val="right"/>
              <w:rPr>
                <w:rFonts w:ascii="Times New Roman" w:eastAsia="Times New Roman" w:hAnsi="Times New Roman" w:cs="Times New Roman"/>
                <w:color w:val="000000"/>
                <w:sz w:val="24"/>
                <w:szCs w:val="24"/>
                <w:lang w:eastAsia="ru-RU"/>
              </w:rPr>
            </w:pPr>
          </w:p>
        </w:tc>
      </w:tr>
      <w:tr w:rsidR="006F6CA0" w:rsidRPr="006F6CA0" w:rsidTr="003B7EF2">
        <w:trPr>
          <w:trHeight w:val="300"/>
        </w:trPr>
        <w:tc>
          <w:tcPr>
            <w:tcW w:w="2293"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 </w:t>
            </w:r>
          </w:p>
        </w:tc>
        <w:tc>
          <w:tcPr>
            <w:tcW w:w="2007" w:type="dxa"/>
            <w:noWrap/>
            <w:vAlign w:val="bottom"/>
            <w:hideMark/>
          </w:tcPr>
          <w:p w:rsidR="006F6CA0" w:rsidRPr="006F6CA0" w:rsidRDefault="006F6CA0" w:rsidP="00823E40">
            <w:pPr>
              <w:spacing w:after="200" w:line="276" w:lineRule="auto"/>
              <w:jc w:val="right"/>
              <w:rPr>
                <w:rFonts w:ascii="Times New Roman" w:eastAsia="Times New Roman" w:hAnsi="Times New Roman" w:cs="Times New Roman"/>
                <w:color w:val="000000"/>
                <w:sz w:val="24"/>
                <w:szCs w:val="24"/>
                <w:lang w:eastAsia="ru-RU"/>
              </w:rPr>
            </w:pPr>
          </w:p>
        </w:tc>
        <w:tc>
          <w:tcPr>
            <w:tcW w:w="381" w:type="dxa"/>
            <w:noWrap/>
            <w:vAlign w:val="bottom"/>
            <w:hideMark/>
          </w:tcPr>
          <w:p w:rsidR="006F6CA0" w:rsidRPr="006F6CA0" w:rsidRDefault="006F6CA0" w:rsidP="006F6CA0">
            <w:pPr>
              <w:spacing w:after="0" w:line="276" w:lineRule="auto"/>
              <w:rPr>
                <w:rFonts w:ascii="Times New Roman" w:eastAsia="Calibri" w:hAnsi="Times New Roman" w:cs="Times New Roman"/>
                <w:sz w:val="24"/>
                <w:szCs w:val="24"/>
                <w:lang w:eastAsia="ru-RU"/>
              </w:rPr>
            </w:pPr>
          </w:p>
        </w:tc>
        <w:tc>
          <w:tcPr>
            <w:tcW w:w="2037"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 </w:t>
            </w:r>
          </w:p>
        </w:tc>
        <w:tc>
          <w:tcPr>
            <w:tcW w:w="2263" w:type="dxa"/>
            <w:noWrap/>
            <w:vAlign w:val="bottom"/>
            <w:hideMark/>
          </w:tcPr>
          <w:p w:rsidR="006F6CA0" w:rsidRPr="006F6CA0" w:rsidRDefault="006F6CA0" w:rsidP="00823E40">
            <w:pPr>
              <w:spacing w:after="200" w:line="276" w:lineRule="auto"/>
              <w:jc w:val="right"/>
              <w:rPr>
                <w:rFonts w:ascii="Times New Roman" w:eastAsia="Times New Roman" w:hAnsi="Times New Roman" w:cs="Times New Roman"/>
                <w:color w:val="000000"/>
                <w:sz w:val="24"/>
                <w:szCs w:val="24"/>
                <w:lang w:eastAsia="ru-RU"/>
              </w:rPr>
            </w:pPr>
          </w:p>
        </w:tc>
      </w:tr>
      <w:tr w:rsidR="006F6CA0" w:rsidRPr="006F6CA0" w:rsidTr="003B7EF2">
        <w:trPr>
          <w:trHeight w:val="300"/>
        </w:trPr>
        <w:tc>
          <w:tcPr>
            <w:tcW w:w="2293"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 </w:t>
            </w:r>
          </w:p>
        </w:tc>
        <w:tc>
          <w:tcPr>
            <w:tcW w:w="2007" w:type="dxa"/>
            <w:noWrap/>
            <w:vAlign w:val="bottom"/>
            <w:hideMark/>
          </w:tcPr>
          <w:p w:rsidR="006F6CA0" w:rsidRPr="006F6CA0" w:rsidRDefault="006F6CA0" w:rsidP="00823E40">
            <w:pPr>
              <w:spacing w:after="200" w:line="276" w:lineRule="auto"/>
              <w:jc w:val="right"/>
              <w:rPr>
                <w:rFonts w:ascii="Times New Roman" w:eastAsia="Times New Roman" w:hAnsi="Times New Roman" w:cs="Times New Roman"/>
                <w:color w:val="000000"/>
                <w:sz w:val="24"/>
                <w:szCs w:val="24"/>
                <w:lang w:eastAsia="ru-RU"/>
              </w:rPr>
            </w:pPr>
          </w:p>
        </w:tc>
        <w:tc>
          <w:tcPr>
            <w:tcW w:w="381" w:type="dxa"/>
            <w:noWrap/>
            <w:vAlign w:val="bottom"/>
            <w:hideMark/>
          </w:tcPr>
          <w:p w:rsidR="006F6CA0" w:rsidRPr="006F6CA0" w:rsidRDefault="006F6CA0" w:rsidP="006F6CA0">
            <w:pPr>
              <w:spacing w:after="0" w:line="276" w:lineRule="auto"/>
              <w:rPr>
                <w:rFonts w:ascii="Times New Roman" w:eastAsia="Calibri" w:hAnsi="Times New Roman" w:cs="Times New Roman"/>
                <w:sz w:val="24"/>
                <w:szCs w:val="24"/>
                <w:lang w:eastAsia="ru-RU"/>
              </w:rPr>
            </w:pPr>
          </w:p>
        </w:tc>
        <w:tc>
          <w:tcPr>
            <w:tcW w:w="2037"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 </w:t>
            </w:r>
          </w:p>
        </w:tc>
        <w:tc>
          <w:tcPr>
            <w:tcW w:w="2263" w:type="dxa"/>
            <w:noWrap/>
            <w:vAlign w:val="bottom"/>
            <w:hideMark/>
          </w:tcPr>
          <w:p w:rsidR="006F6CA0" w:rsidRPr="006F6CA0" w:rsidRDefault="006F6CA0" w:rsidP="00823E40">
            <w:pPr>
              <w:spacing w:after="200" w:line="276" w:lineRule="auto"/>
              <w:jc w:val="right"/>
              <w:rPr>
                <w:rFonts w:ascii="Times New Roman" w:eastAsia="Times New Roman" w:hAnsi="Times New Roman" w:cs="Times New Roman"/>
                <w:color w:val="000000"/>
                <w:sz w:val="24"/>
                <w:szCs w:val="24"/>
                <w:lang w:eastAsia="ru-RU"/>
              </w:rPr>
            </w:pPr>
          </w:p>
        </w:tc>
      </w:tr>
      <w:tr w:rsidR="006F6CA0" w:rsidRPr="006F6CA0" w:rsidTr="003B7EF2">
        <w:trPr>
          <w:trHeight w:val="300"/>
        </w:trPr>
        <w:tc>
          <w:tcPr>
            <w:tcW w:w="2293"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 </w:t>
            </w:r>
          </w:p>
        </w:tc>
        <w:tc>
          <w:tcPr>
            <w:tcW w:w="2007" w:type="dxa"/>
            <w:noWrap/>
            <w:vAlign w:val="bottom"/>
            <w:hideMark/>
          </w:tcPr>
          <w:p w:rsidR="006F6CA0" w:rsidRPr="006F6CA0" w:rsidRDefault="006F6CA0" w:rsidP="00823E40">
            <w:pPr>
              <w:spacing w:after="200" w:line="276" w:lineRule="auto"/>
              <w:jc w:val="right"/>
              <w:rPr>
                <w:rFonts w:ascii="Times New Roman" w:eastAsia="Times New Roman" w:hAnsi="Times New Roman" w:cs="Times New Roman"/>
                <w:color w:val="000000"/>
                <w:sz w:val="24"/>
                <w:szCs w:val="24"/>
                <w:lang w:eastAsia="ru-RU"/>
              </w:rPr>
            </w:pPr>
          </w:p>
        </w:tc>
        <w:tc>
          <w:tcPr>
            <w:tcW w:w="381" w:type="dxa"/>
            <w:noWrap/>
            <w:vAlign w:val="bottom"/>
            <w:hideMark/>
          </w:tcPr>
          <w:p w:rsidR="006F6CA0" w:rsidRPr="006F6CA0" w:rsidRDefault="006F6CA0" w:rsidP="006F6CA0">
            <w:pPr>
              <w:spacing w:after="0" w:line="276" w:lineRule="auto"/>
              <w:rPr>
                <w:rFonts w:ascii="Times New Roman" w:eastAsia="Calibri" w:hAnsi="Times New Roman" w:cs="Times New Roman"/>
                <w:sz w:val="24"/>
                <w:szCs w:val="24"/>
                <w:lang w:eastAsia="ru-RU"/>
              </w:rPr>
            </w:pPr>
          </w:p>
        </w:tc>
        <w:tc>
          <w:tcPr>
            <w:tcW w:w="2037" w:type="dxa"/>
            <w:tcBorders>
              <w:top w:val="nil"/>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 </w:t>
            </w:r>
          </w:p>
        </w:tc>
        <w:tc>
          <w:tcPr>
            <w:tcW w:w="2263" w:type="dxa"/>
            <w:noWrap/>
            <w:vAlign w:val="bottom"/>
            <w:hideMark/>
          </w:tcPr>
          <w:p w:rsidR="006F6CA0" w:rsidRPr="006F6CA0" w:rsidRDefault="006F6CA0" w:rsidP="00823E40">
            <w:pPr>
              <w:spacing w:after="200" w:line="276" w:lineRule="auto"/>
              <w:jc w:val="right"/>
              <w:rPr>
                <w:rFonts w:ascii="Times New Roman" w:eastAsia="Times New Roman" w:hAnsi="Times New Roman" w:cs="Times New Roman"/>
                <w:color w:val="000000"/>
                <w:sz w:val="24"/>
                <w:szCs w:val="24"/>
                <w:lang w:eastAsia="ru-RU"/>
              </w:rPr>
            </w:pPr>
          </w:p>
        </w:tc>
      </w:tr>
      <w:tr w:rsidR="006F6CA0" w:rsidRPr="006F6CA0" w:rsidTr="003B7EF2">
        <w:trPr>
          <w:trHeight w:val="300"/>
        </w:trPr>
        <w:tc>
          <w:tcPr>
            <w:tcW w:w="2293" w:type="dxa"/>
            <w:tcBorders>
              <w:top w:val="single" w:sz="4" w:space="0" w:color="auto"/>
              <w:left w:val="nil"/>
              <w:bottom w:val="single" w:sz="4" w:space="0" w:color="auto"/>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val="en-US" w:eastAsia="ru-RU"/>
              </w:rPr>
            </w:pPr>
            <w:r w:rsidRPr="006F6CA0">
              <w:rPr>
                <w:rFonts w:ascii="Times New Roman" w:eastAsia="Times New Roman" w:hAnsi="Times New Roman" w:cs="Times New Roman"/>
                <w:color w:val="000000"/>
                <w:sz w:val="24"/>
                <w:szCs w:val="24"/>
                <w:lang w:eastAsia="ru-RU"/>
              </w:rPr>
              <w:t xml:space="preserve">СОД </w:t>
            </w:r>
            <w:r w:rsidRPr="006F6CA0">
              <w:rPr>
                <w:rFonts w:ascii="Times New Roman" w:eastAsia="Times New Roman" w:hAnsi="Times New Roman" w:cs="Times New Roman"/>
                <w:color w:val="000000"/>
                <w:sz w:val="24"/>
                <w:szCs w:val="24"/>
                <w:lang w:val="en-US" w:eastAsia="ru-RU"/>
              </w:rPr>
              <w:t>2</w:t>
            </w:r>
            <w:r w:rsidRPr="006F6CA0">
              <w:rPr>
                <w:rFonts w:ascii="Times New Roman" w:eastAsia="Times New Roman" w:hAnsi="Times New Roman" w:cs="Times New Roman"/>
                <w:color w:val="000000"/>
                <w:sz w:val="24"/>
                <w:szCs w:val="24"/>
                <w:lang w:eastAsia="ru-RU"/>
              </w:rPr>
              <w:t xml:space="preserve"> 8</w:t>
            </w:r>
            <w:r w:rsidRPr="006F6CA0">
              <w:rPr>
                <w:rFonts w:ascii="Times New Roman" w:eastAsia="Times New Roman" w:hAnsi="Times New Roman" w:cs="Times New Roman"/>
                <w:color w:val="000000"/>
                <w:sz w:val="24"/>
                <w:szCs w:val="24"/>
                <w:lang w:val="en-US" w:eastAsia="ru-RU"/>
              </w:rPr>
              <w:t>00</w:t>
            </w:r>
          </w:p>
        </w:tc>
        <w:tc>
          <w:tcPr>
            <w:tcW w:w="2007" w:type="dxa"/>
            <w:tcBorders>
              <w:top w:val="single" w:sz="4" w:space="0" w:color="auto"/>
              <w:left w:val="nil"/>
              <w:bottom w:val="single" w:sz="4" w:space="0" w:color="auto"/>
              <w:right w:val="nil"/>
            </w:tcBorders>
            <w:noWrap/>
            <w:vAlign w:val="bottom"/>
            <w:hideMark/>
          </w:tcPr>
          <w:p w:rsidR="006F6CA0" w:rsidRPr="006F6CA0" w:rsidRDefault="006F6CA0" w:rsidP="00823E40">
            <w:pPr>
              <w:spacing w:after="0" w:line="240" w:lineRule="auto"/>
              <w:jc w:val="right"/>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СОК 2 800</w:t>
            </w:r>
          </w:p>
        </w:tc>
        <w:tc>
          <w:tcPr>
            <w:tcW w:w="381" w:type="dxa"/>
            <w:noWrap/>
            <w:vAlign w:val="bottom"/>
            <w:hideMark/>
          </w:tcPr>
          <w:p w:rsidR="006F6CA0" w:rsidRPr="006F6CA0" w:rsidRDefault="006F6CA0" w:rsidP="006F6CA0">
            <w:pPr>
              <w:spacing w:after="200" w:line="276" w:lineRule="auto"/>
              <w:rPr>
                <w:rFonts w:ascii="Times New Roman" w:eastAsia="Times New Roman" w:hAnsi="Times New Roman" w:cs="Times New Roman"/>
                <w:color w:val="000000"/>
                <w:sz w:val="24"/>
                <w:szCs w:val="24"/>
                <w:lang w:eastAsia="ru-RU"/>
              </w:rPr>
            </w:pPr>
          </w:p>
        </w:tc>
        <w:tc>
          <w:tcPr>
            <w:tcW w:w="2037" w:type="dxa"/>
            <w:tcBorders>
              <w:top w:val="single" w:sz="4" w:space="0" w:color="auto"/>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СОД 365 159</w:t>
            </w:r>
          </w:p>
        </w:tc>
        <w:tc>
          <w:tcPr>
            <w:tcW w:w="2263" w:type="dxa"/>
            <w:tcBorders>
              <w:top w:val="single" w:sz="4" w:space="0" w:color="auto"/>
              <w:left w:val="nil"/>
              <w:bottom w:val="single" w:sz="4" w:space="0" w:color="auto"/>
              <w:right w:val="nil"/>
            </w:tcBorders>
            <w:noWrap/>
            <w:vAlign w:val="bottom"/>
            <w:hideMark/>
          </w:tcPr>
          <w:p w:rsidR="006F6CA0" w:rsidRPr="006F6CA0" w:rsidRDefault="006F6CA0" w:rsidP="00823E40">
            <w:pPr>
              <w:spacing w:after="0" w:line="240" w:lineRule="auto"/>
              <w:jc w:val="right"/>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СОК 365 159</w:t>
            </w:r>
          </w:p>
        </w:tc>
      </w:tr>
      <w:tr w:rsidR="006F6CA0" w:rsidRPr="006F6CA0" w:rsidTr="003B7EF2">
        <w:trPr>
          <w:trHeight w:val="300"/>
        </w:trPr>
        <w:tc>
          <w:tcPr>
            <w:tcW w:w="2293" w:type="dxa"/>
            <w:tcBorders>
              <w:top w:val="nil"/>
              <w:left w:val="nil"/>
              <w:bottom w:val="single" w:sz="4" w:space="0" w:color="auto"/>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val="en-US" w:eastAsia="ru-RU"/>
              </w:rPr>
            </w:pPr>
            <w:r w:rsidRPr="006F6CA0">
              <w:rPr>
                <w:rFonts w:ascii="Times New Roman" w:eastAsia="Times New Roman" w:hAnsi="Times New Roman" w:cs="Times New Roman"/>
                <w:color w:val="000000"/>
                <w:sz w:val="24"/>
                <w:szCs w:val="24"/>
                <w:lang w:eastAsia="ru-RU"/>
              </w:rPr>
              <w:t xml:space="preserve">СКД </w:t>
            </w:r>
            <w:r w:rsidRPr="006F6CA0">
              <w:rPr>
                <w:rFonts w:ascii="Times New Roman" w:eastAsia="Times New Roman" w:hAnsi="Times New Roman" w:cs="Times New Roman"/>
                <w:color w:val="000000"/>
                <w:sz w:val="24"/>
                <w:szCs w:val="24"/>
                <w:lang w:val="en-US" w:eastAsia="ru-RU"/>
              </w:rPr>
              <w:t>0</w:t>
            </w:r>
          </w:p>
        </w:tc>
        <w:tc>
          <w:tcPr>
            <w:tcW w:w="2007" w:type="dxa"/>
            <w:noWrap/>
            <w:vAlign w:val="bottom"/>
            <w:hideMark/>
          </w:tcPr>
          <w:p w:rsidR="006F6CA0" w:rsidRPr="006F6CA0" w:rsidRDefault="006F6CA0" w:rsidP="006F6CA0">
            <w:pPr>
              <w:spacing w:after="200" w:line="276" w:lineRule="auto"/>
              <w:rPr>
                <w:rFonts w:ascii="Times New Roman" w:eastAsia="Times New Roman" w:hAnsi="Times New Roman" w:cs="Times New Roman"/>
                <w:color w:val="000000"/>
                <w:sz w:val="24"/>
                <w:szCs w:val="24"/>
                <w:lang w:val="en-US" w:eastAsia="ru-RU"/>
              </w:rPr>
            </w:pPr>
          </w:p>
        </w:tc>
        <w:tc>
          <w:tcPr>
            <w:tcW w:w="381" w:type="dxa"/>
            <w:noWrap/>
            <w:vAlign w:val="bottom"/>
            <w:hideMark/>
          </w:tcPr>
          <w:p w:rsidR="006F6CA0" w:rsidRPr="006F6CA0" w:rsidRDefault="006F6CA0" w:rsidP="006F6CA0">
            <w:pPr>
              <w:spacing w:after="0" w:line="276" w:lineRule="auto"/>
              <w:rPr>
                <w:rFonts w:ascii="Times New Roman" w:eastAsia="Calibri" w:hAnsi="Times New Roman" w:cs="Times New Roman"/>
                <w:sz w:val="24"/>
                <w:szCs w:val="24"/>
                <w:lang w:eastAsia="ru-RU"/>
              </w:rPr>
            </w:pPr>
          </w:p>
        </w:tc>
        <w:tc>
          <w:tcPr>
            <w:tcW w:w="2037" w:type="dxa"/>
            <w:tcBorders>
              <w:top w:val="single" w:sz="4" w:space="0" w:color="auto"/>
              <w:left w:val="nil"/>
              <w:bottom w:val="nil"/>
              <w:right w:val="single" w:sz="4" w:space="0" w:color="auto"/>
            </w:tcBorders>
            <w:noWrap/>
            <w:vAlign w:val="bottom"/>
            <w:hideMark/>
          </w:tcPr>
          <w:p w:rsidR="006F6CA0" w:rsidRPr="006F6CA0" w:rsidRDefault="006F6CA0" w:rsidP="006F6CA0">
            <w:pPr>
              <w:spacing w:after="0" w:line="240" w:lineRule="auto"/>
              <w:rPr>
                <w:rFonts w:ascii="Times New Roman" w:eastAsia="Times New Roman" w:hAnsi="Times New Roman" w:cs="Times New Roman"/>
                <w:color w:val="000000"/>
                <w:sz w:val="24"/>
                <w:szCs w:val="24"/>
                <w:lang w:eastAsia="ru-RU"/>
              </w:rPr>
            </w:pPr>
            <w:r w:rsidRPr="006F6CA0">
              <w:rPr>
                <w:rFonts w:ascii="Times New Roman" w:eastAsia="Times New Roman" w:hAnsi="Times New Roman" w:cs="Times New Roman"/>
                <w:color w:val="000000"/>
                <w:sz w:val="24"/>
                <w:szCs w:val="24"/>
                <w:lang w:eastAsia="ru-RU"/>
              </w:rPr>
              <w:t> </w:t>
            </w:r>
          </w:p>
        </w:tc>
        <w:tc>
          <w:tcPr>
            <w:tcW w:w="2263" w:type="dxa"/>
            <w:tcBorders>
              <w:top w:val="single" w:sz="4" w:space="0" w:color="auto"/>
              <w:left w:val="single" w:sz="4" w:space="0" w:color="auto"/>
              <w:bottom w:val="nil"/>
              <w:right w:val="nil"/>
            </w:tcBorders>
            <w:noWrap/>
            <w:vAlign w:val="bottom"/>
            <w:hideMark/>
          </w:tcPr>
          <w:p w:rsidR="006F6CA0" w:rsidRPr="006F6CA0" w:rsidRDefault="006F6CA0" w:rsidP="006F6CA0">
            <w:pPr>
              <w:spacing w:after="200" w:line="276" w:lineRule="auto"/>
              <w:rPr>
                <w:rFonts w:ascii="Times New Roman" w:eastAsia="Times New Roman" w:hAnsi="Times New Roman" w:cs="Times New Roman"/>
                <w:color w:val="000000"/>
                <w:sz w:val="24"/>
                <w:szCs w:val="24"/>
                <w:lang w:eastAsia="ru-RU"/>
              </w:rPr>
            </w:pPr>
          </w:p>
        </w:tc>
      </w:tr>
    </w:tbl>
    <w:p w:rsidR="006F6CA0" w:rsidRDefault="006F6CA0" w:rsidP="00AB7054">
      <w:pPr>
        <w:spacing w:line="360" w:lineRule="auto"/>
        <w:jc w:val="both"/>
        <w:rPr>
          <w:rFonts w:ascii="Cambria" w:hAnsi="Cambria" w:cs="Times New Roman"/>
          <w:sz w:val="32"/>
          <w:szCs w:val="32"/>
          <w:shd w:val="clear" w:color="auto" w:fill="FFFFFF"/>
        </w:rPr>
      </w:pPr>
    </w:p>
    <w:p w:rsidR="00B06702" w:rsidRDefault="00B06702" w:rsidP="00AB7054">
      <w:pPr>
        <w:spacing w:line="360" w:lineRule="auto"/>
        <w:jc w:val="both"/>
        <w:rPr>
          <w:rFonts w:ascii="Cambria" w:hAnsi="Cambria" w:cs="Times New Roman"/>
          <w:sz w:val="32"/>
          <w:szCs w:val="32"/>
          <w:shd w:val="clear" w:color="auto" w:fill="FFFFFF"/>
        </w:rPr>
      </w:pPr>
    </w:p>
    <w:p w:rsidR="00B06702" w:rsidRDefault="00B06702" w:rsidP="00AB7054">
      <w:pPr>
        <w:spacing w:line="360" w:lineRule="auto"/>
        <w:jc w:val="both"/>
        <w:rPr>
          <w:rFonts w:ascii="Cambria" w:hAnsi="Cambria" w:cs="Times New Roman"/>
          <w:sz w:val="32"/>
          <w:szCs w:val="32"/>
          <w:shd w:val="clear" w:color="auto" w:fill="FFFFFF"/>
        </w:rPr>
      </w:pPr>
    </w:p>
    <w:p w:rsidR="00B06702" w:rsidRDefault="00B06702" w:rsidP="00AB7054">
      <w:pPr>
        <w:spacing w:line="360" w:lineRule="auto"/>
        <w:jc w:val="both"/>
        <w:rPr>
          <w:rFonts w:ascii="Cambria" w:hAnsi="Cambria" w:cs="Times New Roman"/>
          <w:sz w:val="32"/>
          <w:szCs w:val="32"/>
          <w:shd w:val="clear" w:color="auto" w:fill="FFFFFF"/>
        </w:rPr>
      </w:pPr>
    </w:p>
    <w:p w:rsidR="00B06702" w:rsidRDefault="00B06702" w:rsidP="00AB7054">
      <w:pPr>
        <w:spacing w:line="360" w:lineRule="auto"/>
        <w:jc w:val="both"/>
        <w:rPr>
          <w:rFonts w:ascii="Cambria" w:hAnsi="Cambria" w:cs="Times New Roman"/>
          <w:sz w:val="32"/>
          <w:szCs w:val="32"/>
          <w:shd w:val="clear" w:color="auto" w:fill="FFFFFF"/>
        </w:rPr>
      </w:pPr>
    </w:p>
    <w:p w:rsidR="00B06702" w:rsidRDefault="00B06702" w:rsidP="00AB7054">
      <w:pPr>
        <w:spacing w:line="360" w:lineRule="auto"/>
        <w:jc w:val="both"/>
        <w:rPr>
          <w:rFonts w:ascii="Cambria" w:hAnsi="Cambria" w:cs="Times New Roman"/>
          <w:sz w:val="32"/>
          <w:szCs w:val="32"/>
          <w:shd w:val="clear" w:color="auto" w:fill="FFFFFF"/>
        </w:rPr>
      </w:pPr>
    </w:p>
    <w:p w:rsidR="00B06702" w:rsidRDefault="00B06702" w:rsidP="00850FF6">
      <w:pPr>
        <w:spacing w:line="360" w:lineRule="auto"/>
        <w:jc w:val="right"/>
        <w:rPr>
          <w:rFonts w:ascii="Cambria" w:hAnsi="Cambria" w:cs="Times New Roman"/>
          <w:sz w:val="32"/>
          <w:szCs w:val="32"/>
          <w:shd w:val="clear" w:color="auto" w:fill="FFFFFF"/>
        </w:rPr>
      </w:pPr>
      <w:r>
        <w:rPr>
          <w:rFonts w:ascii="Cambria" w:hAnsi="Cambria" w:cs="Times New Roman"/>
          <w:sz w:val="32"/>
          <w:szCs w:val="32"/>
          <w:shd w:val="clear" w:color="auto" w:fill="FFFFFF"/>
        </w:rPr>
        <w:lastRenderedPageBreak/>
        <w:t>Приложение Б</w:t>
      </w:r>
    </w:p>
    <w:p w:rsidR="00B36203" w:rsidRPr="00B36203" w:rsidRDefault="00B36203" w:rsidP="00B36203">
      <w:pPr>
        <w:spacing w:after="200" w:line="276" w:lineRule="auto"/>
        <w:rPr>
          <w:rFonts w:ascii="Times New Roman" w:eastAsia="Calibri" w:hAnsi="Times New Roman" w:cs="Times New Roman"/>
          <w:sz w:val="28"/>
          <w:szCs w:val="28"/>
        </w:rPr>
      </w:pPr>
      <w:r w:rsidRPr="00B36203">
        <w:rPr>
          <w:rFonts w:ascii="Times New Roman" w:eastAsia="Calibri" w:hAnsi="Times New Roman" w:cs="Times New Roman"/>
          <w:sz w:val="28"/>
          <w:szCs w:val="28"/>
        </w:rPr>
        <w:t>Таблица 2.5 — Оборотно-сальдовая  ведомость ООО «Океан»</w:t>
      </w:r>
    </w:p>
    <w:tbl>
      <w:tblPr>
        <w:tblW w:w="9633" w:type="dxa"/>
        <w:tblInd w:w="-5" w:type="dxa"/>
        <w:tblLook w:val="04A0" w:firstRow="1" w:lastRow="0" w:firstColumn="1" w:lastColumn="0" w:noHBand="0" w:noVBand="1"/>
      </w:tblPr>
      <w:tblGrid>
        <w:gridCol w:w="1134"/>
        <w:gridCol w:w="1418"/>
        <w:gridCol w:w="1417"/>
        <w:gridCol w:w="1418"/>
        <w:gridCol w:w="1419"/>
        <w:gridCol w:w="1419"/>
        <w:gridCol w:w="1408"/>
      </w:tblGrid>
      <w:tr w:rsidR="00B36203" w:rsidRPr="00B36203" w:rsidTr="003B7EF2">
        <w:trPr>
          <w:trHeight w:val="347"/>
        </w:trPr>
        <w:tc>
          <w:tcPr>
            <w:tcW w:w="1134" w:type="dxa"/>
            <w:vMerge w:val="restart"/>
            <w:tcBorders>
              <w:top w:val="single" w:sz="4" w:space="0" w:color="auto"/>
              <w:left w:val="single" w:sz="4" w:space="0" w:color="auto"/>
              <w:bottom w:val="single" w:sz="4" w:space="0" w:color="auto"/>
              <w:right w:val="single" w:sz="4" w:space="0" w:color="auto"/>
            </w:tcBorders>
            <w:hideMark/>
          </w:tcPr>
          <w:p w:rsidR="00B36203" w:rsidRPr="00B36203" w:rsidRDefault="00B36203" w:rsidP="00B36203">
            <w:pPr>
              <w:spacing w:after="0" w:line="240" w:lineRule="auto"/>
              <w:jc w:val="center"/>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 счета</w:t>
            </w:r>
          </w:p>
        </w:tc>
        <w:tc>
          <w:tcPr>
            <w:tcW w:w="2835" w:type="dxa"/>
            <w:gridSpan w:val="2"/>
            <w:tcBorders>
              <w:top w:val="single" w:sz="4" w:space="0" w:color="auto"/>
              <w:left w:val="nil"/>
              <w:bottom w:val="single" w:sz="4" w:space="0" w:color="auto"/>
              <w:right w:val="single" w:sz="4" w:space="0" w:color="auto"/>
            </w:tcBorders>
            <w:noWrap/>
            <w:vAlign w:val="center"/>
            <w:hideMark/>
          </w:tcPr>
          <w:p w:rsidR="00B36203" w:rsidRPr="00B36203" w:rsidRDefault="00B36203" w:rsidP="00B36203">
            <w:pPr>
              <w:spacing w:after="0" w:line="240" w:lineRule="auto"/>
              <w:jc w:val="center"/>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Сальдо начальное</w:t>
            </w:r>
          </w:p>
        </w:tc>
        <w:tc>
          <w:tcPr>
            <w:tcW w:w="2837" w:type="dxa"/>
            <w:gridSpan w:val="2"/>
            <w:tcBorders>
              <w:top w:val="single" w:sz="4" w:space="0" w:color="auto"/>
              <w:left w:val="nil"/>
              <w:bottom w:val="single" w:sz="4" w:space="0" w:color="auto"/>
              <w:right w:val="single" w:sz="4" w:space="0" w:color="auto"/>
            </w:tcBorders>
            <w:noWrap/>
            <w:vAlign w:val="center"/>
            <w:hideMark/>
          </w:tcPr>
          <w:p w:rsidR="00B36203" w:rsidRPr="00B36203" w:rsidRDefault="00B36203" w:rsidP="00B36203">
            <w:pPr>
              <w:spacing w:after="0" w:line="240" w:lineRule="auto"/>
              <w:jc w:val="center"/>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Сумма оборотов</w:t>
            </w:r>
          </w:p>
        </w:tc>
        <w:tc>
          <w:tcPr>
            <w:tcW w:w="2827" w:type="dxa"/>
            <w:gridSpan w:val="2"/>
            <w:tcBorders>
              <w:top w:val="single" w:sz="4" w:space="0" w:color="auto"/>
              <w:left w:val="nil"/>
              <w:bottom w:val="single" w:sz="4" w:space="0" w:color="auto"/>
              <w:right w:val="single" w:sz="4" w:space="0" w:color="auto"/>
            </w:tcBorders>
            <w:noWrap/>
            <w:vAlign w:val="center"/>
            <w:hideMark/>
          </w:tcPr>
          <w:p w:rsidR="00B36203" w:rsidRPr="00B36203" w:rsidRDefault="00B36203" w:rsidP="00B36203">
            <w:pPr>
              <w:spacing w:after="0" w:line="240" w:lineRule="auto"/>
              <w:jc w:val="center"/>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Сальдо конечное</w:t>
            </w:r>
          </w:p>
        </w:tc>
      </w:tr>
      <w:tr w:rsidR="00B36203" w:rsidRPr="00B36203" w:rsidTr="003B7EF2">
        <w:trPr>
          <w:trHeight w:val="3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6203" w:rsidRPr="00B36203" w:rsidRDefault="00B36203" w:rsidP="00B36203">
            <w:pPr>
              <w:spacing w:after="0" w:line="276" w:lineRule="auto"/>
              <w:rPr>
                <w:rFonts w:ascii="Times New Roman" w:eastAsia="Times New Roman" w:hAnsi="Times New Roman" w:cs="Times New Roman"/>
                <w:color w:val="000000"/>
                <w:sz w:val="24"/>
                <w:szCs w:val="24"/>
                <w:lang w:eastAsia="ru-RU"/>
              </w:rPr>
            </w:pPr>
          </w:p>
        </w:tc>
        <w:tc>
          <w:tcPr>
            <w:tcW w:w="1418" w:type="dxa"/>
            <w:tcBorders>
              <w:top w:val="nil"/>
              <w:left w:val="nil"/>
              <w:bottom w:val="single" w:sz="4" w:space="0" w:color="auto"/>
              <w:right w:val="single" w:sz="4" w:space="0" w:color="auto"/>
            </w:tcBorders>
            <w:noWrap/>
            <w:vAlign w:val="center"/>
            <w:hideMark/>
          </w:tcPr>
          <w:p w:rsidR="00B36203" w:rsidRPr="00B36203" w:rsidRDefault="00B36203" w:rsidP="00B36203">
            <w:pPr>
              <w:spacing w:after="0" w:line="240" w:lineRule="auto"/>
              <w:jc w:val="center"/>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дебет</w:t>
            </w:r>
          </w:p>
        </w:tc>
        <w:tc>
          <w:tcPr>
            <w:tcW w:w="1417" w:type="dxa"/>
            <w:tcBorders>
              <w:top w:val="nil"/>
              <w:left w:val="nil"/>
              <w:bottom w:val="single" w:sz="4" w:space="0" w:color="auto"/>
              <w:right w:val="single" w:sz="4" w:space="0" w:color="auto"/>
            </w:tcBorders>
            <w:noWrap/>
            <w:vAlign w:val="center"/>
            <w:hideMark/>
          </w:tcPr>
          <w:p w:rsidR="00B36203" w:rsidRPr="00B36203" w:rsidRDefault="00B36203" w:rsidP="00B36203">
            <w:pPr>
              <w:spacing w:after="0" w:line="240" w:lineRule="auto"/>
              <w:jc w:val="center"/>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кредит</w:t>
            </w:r>
          </w:p>
        </w:tc>
        <w:tc>
          <w:tcPr>
            <w:tcW w:w="1418" w:type="dxa"/>
            <w:tcBorders>
              <w:top w:val="nil"/>
              <w:left w:val="nil"/>
              <w:bottom w:val="single" w:sz="4" w:space="0" w:color="auto"/>
              <w:right w:val="single" w:sz="4" w:space="0" w:color="auto"/>
            </w:tcBorders>
            <w:noWrap/>
            <w:vAlign w:val="center"/>
            <w:hideMark/>
          </w:tcPr>
          <w:p w:rsidR="00B36203" w:rsidRPr="00B36203" w:rsidRDefault="00B36203" w:rsidP="00B36203">
            <w:pPr>
              <w:spacing w:after="0" w:line="240" w:lineRule="auto"/>
              <w:jc w:val="center"/>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дебет</w:t>
            </w:r>
          </w:p>
        </w:tc>
        <w:tc>
          <w:tcPr>
            <w:tcW w:w="1419" w:type="dxa"/>
            <w:tcBorders>
              <w:top w:val="nil"/>
              <w:left w:val="nil"/>
              <w:bottom w:val="single" w:sz="4" w:space="0" w:color="auto"/>
              <w:right w:val="single" w:sz="4" w:space="0" w:color="auto"/>
            </w:tcBorders>
            <w:noWrap/>
            <w:vAlign w:val="center"/>
            <w:hideMark/>
          </w:tcPr>
          <w:p w:rsidR="00B36203" w:rsidRPr="00B36203" w:rsidRDefault="00B36203" w:rsidP="00B36203">
            <w:pPr>
              <w:spacing w:after="0" w:line="240" w:lineRule="auto"/>
              <w:jc w:val="center"/>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кредит</w:t>
            </w:r>
          </w:p>
        </w:tc>
        <w:tc>
          <w:tcPr>
            <w:tcW w:w="1419" w:type="dxa"/>
            <w:tcBorders>
              <w:top w:val="nil"/>
              <w:left w:val="nil"/>
              <w:bottom w:val="single" w:sz="4" w:space="0" w:color="auto"/>
              <w:right w:val="single" w:sz="4" w:space="0" w:color="auto"/>
            </w:tcBorders>
            <w:noWrap/>
            <w:vAlign w:val="center"/>
            <w:hideMark/>
          </w:tcPr>
          <w:p w:rsidR="00B36203" w:rsidRPr="00B36203" w:rsidRDefault="00B36203" w:rsidP="00B36203">
            <w:pPr>
              <w:spacing w:after="0" w:line="240" w:lineRule="auto"/>
              <w:jc w:val="center"/>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дебет</w:t>
            </w:r>
          </w:p>
        </w:tc>
        <w:tc>
          <w:tcPr>
            <w:tcW w:w="1408" w:type="dxa"/>
            <w:tcBorders>
              <w:top w:val="nil"/>
              <w:left w:val="nil"/>
              <w:bottom w:val="single" w:sz="4" w:space="0" w:color="auto"/>
              <w:right w:val="single" w:sz="4" w:space="0" w:color="auto"/>
            </w:tcBorders>
            <w:noWrap/>
            <w:vAlign w:val="center"/>
            <w:hideMark/>
          </w:tcPr>
          <w:p w:rsidR="00B36203" w:rsidRPr="00B36203" w:rsidRDefault="00B36203" w:rsidP="00B36203">
            <w:pPr>
              <w:spacing w:after="0" w:line="240" w:lineRule="auto"/>
              <w:jc w:val="center"/>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кредит</w:t>
            </w:r>
          </w:p>
        </w:tc>
      </w:tr>
      <w:tr w:rsidR="00B36203" w:rsidRPr="00B36203" w:rsidTr="003B7EF2">
        <w:trPr>
          <w:trHeight w:val="304"/>
        </w:trPr>
        <w:tc>
          <w:tcPr>
            <w:tcW w:w="1134" w:type="dxa"/>
            <w:tcBorders>
              <w:top w:val="nil"/>
              <w:left w:val="single" w:sz="4" w:space="0" w:color="auto"/>
              <w:bottom w:val="single" w:sz="4" w:space="0" w:color="auto"/>
              <w:right w:val="single" w:sz="4" w:space="0" w:color="auto"/>
            </w:tcBorders>
            <w:noWrap/>
            <w:hideMark/>
          </w:tcPr>
          <w:p w:rsidR="00B36203" w:rsidRPr="00B36203" w:rsidRDefault="00B36203" w:rsidP="00B36203">
            <w:pPr>
              <w:spacing w:after="0" w:line="240" w:lineRule="auto"/>
              <w:jc w:val="center"/>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01</w:t>
            </w:r>
          </w:p>
        </w:tc>
        <w:tc>
          <w:tcPr>
            <w:tcW w:w="1418"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jc w:val="right"/>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480 000</w:t>
            </w:r>
          </w:p>
        </w:tc>
        <w:tc>
          <w:tcPr>
            <w:tcW w:w="1419"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jc w:val="right"/>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480 000</w:t>
            </w:r>
          </w:p>
        </w:tc>
        <w:tc>
          <w:tcPr>
            <w:tcW w:w="1419"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 </w:t>
            </w:r>
          </w:p>
        </w:tc>
        <w:tc>
          <w:tcPr>
            <w:tcW w:w="1408"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 </w:t>
            </w:r>
          </w:p>
        </w:tc>
      </w:tr>
      <w:tr w:rsidR="00B36203" w:rsidRPr="00B36203" w:rsidTr="003B7EF2">
        <w:trPr>
          <w:trHeight w:val="304"/>
        </w:trPr>
        <w:tc>
          <w:tcPr>
            <w:tcW w:w="1134" w:type="dxa"/>
            <w:tcBorders>
              <w:top w:val="nil"/>
              <w:left w:val="single" w:sz="4" w:space="0" w:color="auto"/>
              <w:bottom w:val="single" w:sz="4" w:space="0" w:color="auto"/>
              <w:right w:val="single" w:sz="4" w:space="0" w:color="auto"/>
            </w:tcBorders>
            <w:noWrap/>
            <w:hideMark/>
          </w:tcPr>
          <w:p w:rsidR="00B36203" w:rsidRPr="00B36203" w:rsidRDefault="00B36203" w:rsidP="00B36203">
            <w:pPr>
              <w:spacing w:after="0" w:line="240" w:lineRule="auto"/>
              <w:jc w:val="center"/>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01.2</w:t>
            </w:r>
          </w:p>
        </w:tc>
        <w:tc>
          <w:tcPr>
            <w:tcW w:w="1418"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jc w:val="right"/>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480 000</w:t>
            </w:r>
          </w:p>
        </w:tc>
        <w:tc>
          <w:tcPr>
            <w:tcW w:w="1419"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jc w:val="right"/>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480 000</w:t>
            </w:r>
          </w:p>
        </w:tc>
        <w:tc>
          <w:tcPr>
            <w:tcW w:w="1419"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 </w:t>
            </w:r>
          </w:p>
        </w:tc>
        <w:tc>
          <w:tcPr>
            <w:tcW w:w="1408"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 </w:t>
            </w:r>
          </w:p>
        </w:tc>
      </w:tr>
      <w:tr w:rsidR="00B36203" w:rsidRPr="00B36203" w:rsidTr="003B7EF2">
        <w:trPr>
          <w:trHeight w:val="304"/>
        </w:trPr>
        <w:tc>
          <w:tcPr>
            <w:tcW w:w="1134" w:type="dxa"/>
            <w:tcBorders>
              <w:top w:val="nil"/>
              <w:left w:val="single" w:sz="4" w:space="0" w:color="auto"/>
              <w:bottom w:val="single" w:sz="4" w:space="0" w:color="auto"/>
              <w:right w:val="single" w:sz="4" w:space="0" w:color="auto"/>
            </w:tcBorders>
            <w:noWrap/>
            <w:hideMark/>
          </w:tcPr>
          <w:p w:rsidR="00B36203" w:rsidRPr="00B36203" w:rsidRDefault="00B36203" w:rsidP="00B36203">
            <w:pPr>
              <w:spacing w:after="0" w:line="240" w:lineRule="auto"/>
              <w:jc w:val="center"/>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02</w:t>
            </w:r>
          </w:p>
        </w:tc>
        <w:tc>
          <w:tcPr>
            <w:tcW w:w="1418"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jc w:val="right"/>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4 000</w:t>
            </w:r>
          </w:p>
        </w:tc>
        <w:tc>
          <w:tcPr>
            <w:tcW w:w="1419"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jc w:val="right"/>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4 000</w:t>
            </w:r>
          </w:p>
        </w:tc>
        <w:tc>
          <w:tcPr>
            <w:tcW w:w="1419"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 </w:t>
            </w:r>
          </w:p>
        </w:tc>
        <w:tc>
          <w:tcPr>
            <w:tcW w:w="1408"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 </w:t>
            </w:r>
          </w:p>
        </w:tc>
      </w:tr>
      <w:tr w:rsidR="00B36203" w:rsidRPr="00B36203" w:rsidTr="003B7EF2">
        <w:trPr>
          <w:trHeight w:val="304"/>
        </w:trPr>
        <w:tc>
          <w:tcPr>
            <w:tcW w:w="1134" w:type="dxa"/>
            <w:tcBorders>
              <w:top w:val="nil"/>
              <w:left w:val="single" w:sz="4" w:space="0" w:color="auto"/>
              <w:bottom w:val="single" w:sz="4" w:space="0" w:color="auto"/>
              <w:right w:val="single" w:sz="4" w:space="0" w:color="auto"/>
            </w:tcBorders>
            <w:noWrap/>
            <w:hideMark/>
          </w:tcPr>
          <w:p w:rsidR="00B36203" w:rsidRPr="00B36203" w:rsidRDefault="00B36203" w:rsidP="00B36203">
            <w:pPr>
              <w:spacing w:after="0" w:line="240" w:lineRule="auto"/>
              <w:jc w:val="center"/>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08</w:t>
            </w:r>
          </w:p>
        </w:tc>
        <w:tc>
          <w:tcPr>
            <w:tcW w:w="1418"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jc w:val="right"/>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480 000</w:t>
            </w:r>
          </w:p>
        </w:tc>
        <w:tc>
          <w:tcPr>
            <w:tcW w:w="1419"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jc w:val="right"/>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480 000</w:t>
            </w:r>
          </w:p>
        </w:tc>
        <w:tc>
          <w:tcPr>
            <w:tcW w:w="1419"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 </w:t>
            </w:r>
          </w:p>
        </w:tc>
        <w:tc>
          <w:tcPr>
            <w:tcW w:w="1408"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 </w:t>
            </w:r>
          </w:p>
        </w:tc>
      </w:tr>
      <w:tr w:rsidR="00B36203" w:rsidRPr="00B36203" w:rsidTr="003B7EF2">
        <w:trPr>
          <w:trHeight w:val="304"/>
        </w:trPr>
        <w:tc>
          <w:tcPr>
            <w:tcW w:w="1134" w:type="dxa"/>
            <w:tcBorders>
              <w:top w:val="nil"/>
              <w:left w:val="single" w:sz="4" w:space="0" w:color="auto"/>
              <w:bottom w:val="single" w:sz="4" w:space="0" w:color="auto"/>
              <w:right w:val="single" w:sz="4" w:space="0" w:color="auto"/>
            </w:tcBorders>
            <w:noWrap/>
            <w:hideMark/>
          </w:tcPr>
          <w:p w:rsidR="00B36203" w:rsidRPr="00B36203" w:rsidRDefault="00B36203" w:rsidP="00B36203">
            <w:pPr>
              <w:spacing w:after="0" w:line="240" w:lineRule="auto"/>
              <w:jc w:val="center"/>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10</w:t>
            </w:r>
          </w:p>
        </w:tc>
        <w:tc>
          <w:tcPr>
            <w:tcW w:w="1418"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jc w:val="right"/>
              <w:rPr>
                <w:rFonts w:ascii="Times New Roman" w:eastAsia="Times New Roman" w:hAnsi="Times New Roman" w:cs="Times New Roman"/>
                <w:color w:val="000000"/>
                <w:sz w:val="24"/>
                <w:szCs w:val="24"/>
                <w:lang w:eastAsia="ru-RU"/>
              </w:rPr>
            </w:pPr>
          </w:p>
        </w:tc>
        <w:tc>
          <w:tcPr>
            <w:tcW w:w="1417"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jc w:val="right"/>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400 000</w:t>
            </w:r>
          </w:p>
        </w:tc>
        <w:tc>
          <w:tcPr>
            <w:tcW w:w="1419"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jc w:val="right"/>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305 200</w:t>
            </w:r>
          </w:p>
        </w:tc>
        <w:tc>
          <w:tcPr>
            <w:tcW w:w="1419"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jc w:val="right"/>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94 800</w:t>
            </w:r>
          </w:p>
        </w:tc>
        <w:tc>
          <w:tcPr>
            <w:tcW w:w="1408"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 </w:t>
            </w:r>
          </w:p>
        </w:tc>
      </w:tr>
      <w:tr w:rsidR="00B36203" w:rsidRPr="00B36203" w:rsidTr="003B7EF2">
        <w:trPr>
          <w:trHeight w:val="304"/>
        </w:trPr>
        <w:tc>
          <w:tcPr>
            <w:tcW w:w="1134" w:type="dxa"/>
            <w:tcBorders>
              <w:top w:val="nil"/>
              <w:left w:val="single" w:sz="4" w:space="0" w:color="auto"/>
              <w:bottom w:val="single" w:sz="4" w:space="0" w:color="auto"/>
              <w:right w:val="single" w:sz="4" w:space="0" w:color="auto"/>
            </w:tcBorders>
            <w:noWrap/>
            <w:hideMark/>
          </w:tcPr>
          <w:p w:rsidR="00B36203" w:rsidRPr="00B36203" w:rsidRDefault="00B36203" w:rsidP="00B36203">
            <w:pPr>
              <w:spacing w:after="0" w:line="240" w:lineRule="auto"/>
              <w:jc w:val="center"/>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 xml:space="preserve">19 </w:t>
            </w:r>
          </w:p>
        </w:tc>
        <w:tc>
          <w:tcPr>
            <w:tcW w:w="1418"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jc w:val="right"/>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19 800</w:t>
            </w:r>
          </w:p>
        </w:tc>
        <w:tc>
          <w:tcPr>
            <w:tcW w:w="1419"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jc w:val="right"/>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19 800</w:t>
            </w:r>
          </w:p>
        </w:tc>
        <w:tc>
          <w:tcPr>
            <w:tcW w:w="1419"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 </w:t>
            </w:r>
          </w:p>
        </w:tc>
        <w:tc>
          <w:tcPr>
            <w:tcW w:w="1408"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 </w:t>
            </w:r>
          </w:p>
        </w:tc>
      </w:tr>
      <w:tr w:rsidR="00B36203" w:rsidRPr="00B36203" w:rsidTr="003B7EF2">
        <w:trPr>
          <w:trHeight w:val="304"/>
        </w:trPr>
        <w:tc>
          <w:tcPr>
            <w:tcW w:w="1134" w:type="dxa"/>
            <w:tcBorders>
              <w:top w:val="nil"/>
              <w:left w:val="single" w:sz="4" w:space="0" w:color="auto"/>
              <w:bottom w:val="single" w:sz="4" w:space="0" w:color="auto"/>
              <w:right w:val="single" w:sz="4" w:space="0" w:color="auto"/>
            </w:tcBorders>
            <w:noWrap/>
            <w:hideMark/>
          </w:tcPr>
          <w:p w:rsidR="00B36203" w:rsidRPr="00B36203" w:rsidRDefault="00B36203" w:rsidP="00B36203">
            <w:pPr>
              <w:spacing w:after="0" w:line="240" w:lineRule="auto"/>
              <w:jc w:val="center"/>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20а</w:t>
            </w:r>
          </w:p>
        </w:tc>
        <w:tc>
          <w:tcPr>
            <w:tcW w:w="1418"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jc w:val="right"/>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272 000</w:t>
            </w:r>
          </w:p>
        </w:tc>
        <w:tc>
          <w:tcPr>
            <w:tcW w:w="1419"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jc w:val="right"/>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100 000</w:t>
            </w:r>
          </w:p>
        </w:tc>
        <w:tc>
          <w:tcPr>
            <w:tcW w:w="1419"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jc w:val="right"/>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172 000</w:t>
            </w:r>
          </w:p>
        </w:tc>
        <w:tc>
          <w:tcPr>
            <w:tcW w:w="1408"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 </w:t>
            </w:r>
          </w:p>
        </w:tc>
      </w:tr>
      <w:tr w:rsidR="00B36203" w:rsidRPr="00B36203" w:rsidTr="003B7EF2">
        <w:trPr>
          <w:trHeight w:val="304"/>
        </w:trPr>
        <w:tc>
          <w:tcPr>
            <w:tcW w:w="1134" w:type="dxa"/>
            <w:tcBorders>
              <w:top w:val="nil"/>
              <w:left w:val="single" w:sz="4" w:space="0" w:color="auto"/>
              <w:bottom w:val="single" w:sz="4" w:space="0" w:color="auto"/>
              <w:right w:val="single" w:sz="4" w:space="0" w:color="auto"/>
            </w:tcBorders>
            <w:noWrap/>
            <w:hideMark/>
          </w:tcPr>
          <w:p w:rsidR="00B36203" w:rsidRPr="00B36203" w:rsidRDefault="00B36203" w:rsidP="00B36203">
            <w:pPr>
              <w:spacing w:after="0" w:line="240" w:lineRule="auto"/>
              <w:jc w:val="center"/>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20б</w:t>
            </w:r>
          </w:p>
        </w:tc>
        <w:tc>
          <w:tcPr>
            <w:tcW w:w="1418"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jc w:val="right"/>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266 800</w:t>
            </w:r>
          </w:p>
        </w:tc>
        <w:tc>
          <w:tcPr>
            <w:tcW w:w="1419"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jc w:val="right"/>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112 000</w:t>
            </w:r>
          </w:p>
        </w:tc>
        <w:tc>
          <w:tcPr>
            <w:tcW w:w="1419"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jc w:val="right"/>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154 800</w:t>
            </w:r>
          </w:p>
        </w:tc>
        <w:tc>
          <w:tcPr>
            <w:tcW w:w="1408"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 </w:t>
            </w:r>
          </w:p>
        </w:tc>
      </w:tr>
      <w:tr w:rsidR="00B36203" w:rsidRPr="00B36203" w:rsidTr="003B7EF2">
        <w:trPr>
          <w:trHeight w:val="304"/>
        </w:trPr>
        <w:tc>
          <w:tcPr>
            <w:tcW w:w="1134" w:type="dxa"/>
            <w:tcBorders>
              <w:top w:val="nil"/>
              <w:left w:val="single" w:sz="4" w:space="0" w:color="auto"/>
              <w:bottom w:val="single" w:sz="4" w:space="0" w:color="auto"/>
              <w:right w:val="single" w:sz="4" w:space="0" w:color="auto"/>
            </w:tcBorders>
            <w:noWrap/>
            <w:hideMark/>
          </w:tcPr>
          <w:p w:rsidR="00B36203" w:rsidRPr="00B36203" w:rsidRDefault="00B36203" w:rsidP="00B36203">
            <w:pPr>
              <w:spacing w:after="0" w:line="240" w:lineRule="auto"/>
              <w:jc w:val="center"/>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25</w:t>
            </w:r>
          </w:p>
        </w:tc>
        <w:tc>
          <w:tcPr>
            <w:tcW w:w="1418"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jc w:val="right"/>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55 200</w:t>
            </w:r>
          </w:p>
        </w:tc>
        <w:tc>
          <w:tcPr>
            <w:tcW w:w="1419"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jc w:val="right"/>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55 200</w:t>
            </w:r>
          </w:p>
        </w:tc>
        <w:tc>
          <w:tcPr>
            <w:tcW w:w="1419"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 </w:t>
            </w:r>
          </w:p>
        </w:tc>
        <w:tc>
          <w:tcPr>
            <w:tcW w:w="1408"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 </w:t>
            </w:r>
          </w:p>
        </w:tc>
      </w:tr>
      <w:tr w:rsidR="00B36203" w:rsidRPr="00B36203" w:rsidTr="003B7EF2">
        <w:trPr>
          <w:trHeight w:val="304"/>
        </w:trPr>
        <w:tc>
          <w:tcPr>
            <w:tcW w:w="1134" w:type="dxa"/>
            <w:tcBorders>
              <w:top w:val="nil"/>
              <w:left w:val="single" w:sz="4" w:space="0" w:color="auto"/>
              <w:bottom w:val="single" w:sz="4" w:space="0" w:color="auto"/>
              <w:right w:val="single" w:sz="4" w:space="0" w:color="auto"/>
            </w:tcBorders>
            <w:noWrap/>
            <w:hideMark/>
          </w:tcPr>
          <w:p w:rsidR="00B36203" w:rsidRPr="00B36203" w:rsidRDefault="00B36203" w:rsidP="00B36203">
            <w:pPr>
              <w:spacing w:after="0" w:line="240" w:lineRule="auto"/>
              <w:jc w:val="center"/>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26</w:t>
            </w:r>
          </w:p>
        </w:tc>
        <w:tc>
          <w:tcPr>
            <w:tcW w:w="1418"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jc w:val="right"/>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84 000</w:t>
            </w:r>
          </w:p>
        </w:tc>
        <w:tc>
          <w:tcPr>
            <w:tcW w:w="1419"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jc w:val="right"/>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84 000</w:t>
            </w:r>
          </w:p>
        </w:tc>
        <w:tc>
          <w:tcPr>
            <w:tcW w:w="1419"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 </w:t>
            </w:r>
          </w:p>
        </w:tc>
        <w:tc>
          <w:tcPr>
            <w:tcW w:w="1408"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 </w:t>
            </w:r>
          </w:p>
        </w:tc>
      </w:tr>
      <w:tr w:rsidR="00B36203" w:rsidRPr="00B36203" w:rsidTr="003B7EF2">
        <w:trPr>
          <w:trHeight w:val="304"/>
        </w:trPr>
        <w:tc>
          <w:tcPr>
            <w:tcW w:w="1134" w:type="dxa"/>
            <w:tcBorders>
              <w:top w:val="nil"/>
              <w:left w:val="single" w:sz="4" w:space="0" w:color="auto"/>
              <w:bottom w:val="single" w:sz="4" w:space="0" w:color="auto"/>
              <w:right w:val="single" w:sz="4" w:space="0" w:color="auto"/>
            </w:tcBorders>
            <w:noWrap/>
            <w:hideMark/>
          </w:tcPr>
          <w:p w:rsidR="00B36203" w:rsidRPr="00B36203" w:rsidRDefault="00B36203" w:rsidP="00B36203">
            <w:pPr>
              <w:spacing w:after="0" w:line="240" w:lineRule="auto"/>
              <w:jc w:val="center"/>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43</w:t>
            </w:r>
          </w:p>
        </w:tc>
        <w:tc>
          <w:tcPr>
            <w:tcW w:w="1418"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jc w:val="right"/>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212 000</w:t>
            </w:r>
          </w:p>
        </w:tc>
        <w:tc>
          <w:tcPr>
            <w:tcW w:w="1419"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jc w:val="right"/>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204 000</w:t>
            </w:r>
          </w:p>
        </w:tc>
        <w:tc>
          <w:tcPr>
            <w:tcW w:w="1419"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jc w:val="right"/>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8 000</w:t>
            </w:r>
          </w:p>
        </w:tc>
        <w:tc>
          <w:tcPr>
            <w:tcW w:w="1408"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 </w:t>
            </w:r>
          </w:p>
        </w:tc>
      </w:tr>
      <w:tr w:rsidR="00B36203" w:rsidRPr="00B36203" w:rsidTr="003B7EF2">
        <w:trPr>
          <w:trHeight w:val="304"/>
        </w:trPr>
        <w:tc>
          <w:tcPr>
            <w:tcW w:w="1134" w:type="dxa"/>
            <w:tcBorders>
              <w:top w:val="nil"/>
              <w:left w:val="single" w:sz="4" w:space="0" w:color="auto"/>
              <w:bottom w:val="single" w:sz="4" w:space="0" w:color="auto"/>
              <w:right w:val="single" w:sz="4" w:space="0" w:color="auto"/>
            </w:tcBorders>
            <w:noWrap/>
            <w:hideMark/>
          </w:tcPr>
          <w:p w:rsidR="00B36203" w:rsidRPr="00B36203" w:rsidRDefault="00B36203" w:rsidP="00B36203">
            <w:pPr>
              <w:spacing w:after="0" w:line="240" w:lineRule="auto"/>
              <w:jc w:val="center"/>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44</w:t>
            </w:r>
          </w:p>
        </w:tc>
        <w:tc>
          <w:tcPr>
            <w:tcW w:w="1418"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jc w:val="right"/>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4 400</w:t>
            </w:r>
          </w:p>
        </w:tc>
        <w:tc>
          <w:tcPr>
            <w:tcW w:w="1419"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jc w:val="right"/>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4 400</w:t>
            </w:r>
          </w:p>
        </w:tc>
        <w:tc>
          <w:tcPr>
            <w:tcW w:w="1419"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 </w:t>
            </w:r>
          </w:p>
        </w:tc>
        <w:tc>
          <w:tcPr>
            <w:tcW w:w="1408"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 </w:t>
            </w:r>
          </w:p>
        </w:tc>
      </w:tr>
      <w:tr w:rsidR="00B36203" w:rsidRPr="00B36203" w:rsidTr="003B7EF2">
        <w:trPr>
          <w:trHeight w:val="304"/>
        </w:trPr>
        <w:tc>
          <w:tcPr>
            <w:tcW w:w="1134" w:type="dxa"/>
            <w:tcBorders>
              <w:top w:val="nil"/>
              <w:left w:val="single" w:sz="4" w:space="0" w:color="auto"/>
              <w:bottom w:val="single" w:sz="4" w:space="0" w:color="auto"/>
              <w:right w:val="single" w:sz="4" w:space="0" w:color="auto"/>
            </w:tcBorders>
            <w:noWrap/>
            <w:hideMark/>
          </w:tcPr>
          <w:p w:rsidR="00B36203" w:rsidRPr="00B36203" w:rsidRDefault="00B36203" w:rsidP="00B36203">
            <w:pPr>
              <w:spacing w:after="0" w:line="240" w:lineRule="auto"/>
              <w:jc w:val="center"/>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 xml:space="preserve">45 </w:t>
            </w:r>
          </w:p>
        </w:tc>
        <w:tc>
          <w:tcPr>
            <w:tcW w:w="1418"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jc w:val="right"/>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96 000</w:t>
            </w:r>
          </w:p>
        </w:tc>
        <w:tc>
          <w:tcPr>
            <w:tcW w:w="1419"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jc w:val="right"/>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96 000</w:t>
            </w:r>
          </w:p>
        </w:tc>
        <w:tc>
          <w:tcPr>
            <w:tcW w:w="1419"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 </w:t>
            </w:r>
          </w:p>
        </w:tc>
        <w:tc>
          <w:tcPr>
            <w:tcW w:w="1408"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 </w:t>
            </w:r>
          </w:p>
        </w:tc>
      </w:tr>
      <w:tr w:rsidR="00B36203" w:rsidRPr="00B36203" w:rsidTr="003B7EF2">
        <w:trPr>
          <w:trHeight w:val="304"/>
        </w:trPr>
        <w:tc>
          <w:tcPr>
            <w:tcW w:w="1134" w:type="dxa"/>
            <w:tcBorders>
              <w:top w:val="nil"/>
              <w:left w:val="single" w:sz="4" w:space="0" w:color="auto"/>
              <w:bottom w:val="single" w:sz="4" w:space="0" w:color="auto"/>
              <w:right w:val="single" w:sz="4" w:space="0" w:color="auto"/>
            </w:tcBorders>
            <w:noWrap/>
            <w:hideMark/>
          </w:tcPr>
          <w:p w:rsidR="00B36203" w:rsidRPr="00B36203" w:rsidRDefault="00B36203" w:rsidP="00B36203">
            <w:pPr>
              <w:spacing w:after="0" w:line="240" w:lineRule="auto"/>
              <w:jc w:val="center"/>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 xml:space="preserve">50 </w:t>
            </w:r>
          </w:p>
        </w:tc>
        <w:tc>
          <w:tcPr>
            <w:tcW w:w="1418"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jc w:val="right"/>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154 200</w:t>
            </w:r>
          </w:p>
        </w:tc>
        <w:tc>
          <w:tcPr>
            <w:tcW w:w="1419"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jc w:val="right"/>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149 000</w:t>
            </w:r>
          </w:p>
        </w:tc>
        <w:tc>
          <w:tcPr>
            <w:tcW w:w="1419"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jc w:val="right"/>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5 200</w:t>
            </w:r>
          </w:p>
        </w:tc>
        <w:tc>
          <w:tcPr>
            <w:tcW w:w="1408"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 </w:t>
            </w:r>
          </w:p>
        </w:tc>
      </w:tr>
      <w:tr w:rsidR="00B36203" w:rsidRPr="00B36203" w:rsidTr="003B7EF2">
        <w:trPr>
          <w:trHeight w:val="304"/>
        </w:trPr>
        <w:tc>
          <w:tcPr>
            <w:tcW w:w="1134" w:type="dxa"/>
            <w:tcBorders>
              <w:top w:val="nil"/>
              <w:left w:val="single" w:sz="4" w:space="0" w:color="auto"/>
              <w:bottom w:val="single" w:sz="4" w:space="0" w:color="auto"/>
              <w:right w:val="single" w:sz="4" w:space="0" w:color="auto"/>
            </w:tcBorders>
            <w:noWrap/>
            <w:hideMark/>
          </w:tcPr>
          <w:p w:rsidR="00B36203" w:rsidRPr="00B36203" w:rsidRDefault="00B36203" w:rsidP="00B36203">
            <w:pPr>
              <w:spacing w:after="0" w:line="240" w:lineRule="auto"/>
              <w:jc w:val="center"/>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51</w:t>
            </w:r>
          </w:p>
        </w:tc>
        <w:tc>
          <w:tcPr>
            <w:tcW w:w="1418"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jc w:val="right"/>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3 200 000</w:t>
            </w:r>
          </w:p>
        </w:tc>
        <w:tc>
          <w:tcPr>
            <w:tcW w:w="1417"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jc w:val="right"/>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1 220 200</w:t>
            </w:r>
          </w:p>
        </w:tc>
        <w:tc>
          <w:tcPr>
            <w:tcW w:w="1419"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jc w:val="right"/>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589 336</w:t>
            </w:r>
          </w:p>
        </w:tc>
        <w:tc>
          <w:tcPr>
            <w:tcW w:w="1419"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jc w:val="right"/>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3 830 864</w:t>
            </w:r>
          </w:p>
        </w:tc>
        <w:tc>
          <w:tcPr>
            <w:tcW w:w="1408"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 </w:t>
            </w:r>
          </w:p>
        </w:tc>
      </w:tr>
      <w:tr w:rsidR="00B36203" w:rsidRPr="00B36203" w:rsidTr="003B7EF2">
        <w:trPr>
          <w:trHeight w:val="304"/>
        </w:trPr>
        <w:tc>
          <w:tcPr>
            <w:tcW w:w="1134" w:type="dxa"/>
            <w:tcBorders>
              <w:top w:val="nil"/>
              <w:left w:val="single" w:sz="4" w:space="0" w:color="auto"/>
              <w:bottom w:val="single" w:sz="4" w:space="0" w:color="auto"/>
              <w:right w:val="single" w:sz="4" w:space="0" w:color="auto"/>
            </w:tcBorders>
            <w:noWrap/>
            <w:hideMark/>
          </w:tcPr>
          <w:p w:rsidR="00B36203" w:rsidRPr="00B36203" w:rsidRDefault="00B36203" w:rsidP="00B36203">
            <w:pPr>
              <w:spacing w:after="0" w:line="240" w:lineRule="auto"/>
              <w:jc w:val="center"/>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60</w:t>
            </w:r>
          </w:p>
        </w:tc>
        <w:tc>
          <w:tcPr>
            <w:tcW w:w="1418"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jc w:val="right"/>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35 400</w:t>
            </w:r>
          </w:p>
        </w:tc>
        <w:tc>
          <w:tcPr>
            <w:tcW w:w="1419"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jc w:val="right"/>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129 800</w:t>
            </w:r>
          </w:p>
        </w:tc>
        <w:tc>
          <w:tcPr>
            <w:tcW w:w="1419"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 </w:t>
            </w:r>
          </w:p>
        </w:tc>
        <w:tc>
          <w:tcPr>
            <w:tcW w:w="1408"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jc w:val="right"/>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94 400</w:t>
            </w:r>
          </w:p>
        </w:tc>
      </w:tr>
      <w:tr w:rsidR="00B36203" w:rsidRPr="00B36203" w:rsidTr="003B7EF2">
        <w:trPr>
          <w:trHeight w:val="304"/>
        </w:trPr>
        <w:tc>
          <w:tcPr>
            <w:tcW w:w="1134" w:type="dxa"/>
            <w:tcBorders>
              <w:top w:val="nil"/>
              <w:left w:val="single" w:sz="4" w:space="0" w:color="auto"/>
              <w:bottom w:val="single" w:sz="4" w:space="0" w:color="auto"/>
              <w:right w:val="single" w:sz="4" w:space="0" w:color="auto"/>
            </w:tcBorders>
            <w:noWrap/>
            <w:hideMark/>
          </w:tcPr>
          <w:p w:rsidR="00B36203" w:rsidRPr="00B36203" w:rsidRDefault="00B36203" w:rsidP="00B36203">
            <w:pPr>
              <w:spacing w:after="0" w:line="240" w:lineRule="auto"/>
              <w:jc w:val="center"/>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 xml:space="preserve">62.1 </w:t>
            </w:r>
          </w:p>
        </w:tc>
        <w:tc>
          <w:tcPr>
            <w:tcW w:w="1418"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jc w:val="right"/>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960 000</w:t>
            </w:r>
          </w:p>
        </w:tc>
        <w:tc>
          <w:tcPr>
            <w:tcW w:w="1419"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jc w:val="right"/>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960 000</w:t>
            </w:r>
          </w:p>
        </w:tc>
        <w:tc>
          <w:tcPr>
            <w:tcW w:w="1419"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 </w:t>
            </w:r>
          </w:p>
        </w:tc>
        <w:tc>
          <w:tcPr>
            <w:tcW w:w="1408"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 </w:t>
            </w:r>
          </w:p>
        </w:tc>
      </w:tr>
      <w:tr w:rsidR="00B36203" w:rsidRPr="00B36203" w:rsidTr="003B7EF2">
        <w:trPr>
          <w:trHeight w:val="304"/>
        </w:trPr>
        <w:tc>
          <w:tcPr>
            <w:tcW w:w="1134" w:type="dxa"/>
            <w:tcBorders>
              <w:top w:val="nil"/>
              <w:left w:val="single" w:sz="4" w:space="0" w:color="auto"/>
              <w:bottom w:val="single" w:sz="4" w:space="0" w:color="auto"/>
              <w:right w:val="single" w:sz="4" w:space="0" w:color="auto"/>
            </w:tcBorders>
            <w:noWrap/>
            <w:hideMark/>
          </w:tcPr>
          <w:p w:rsidR="00B36203" w:rsidRPr="00B36203" w:rsidRDefault="00B36203" w:rsidP="00B36203">
            <w:pPr>
              <w:spacing w:after="0" w:line="240" w:lineRule="auto"/>
              <w:jc w:val="center"/>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62.2</w:t>
            </w:r>
          </w:p>
        </w:tc>
        <w:tc>
          <w:tcPr>
            <w:tcW w:w="1418"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jc w:val="right"/>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200 000</w:t>
            </w:r>
          </w:p>
        </w:tc>
        <w:tc>
          <w:tcPr>
            <w:tcW w:w="1419"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jc w:val="right"/>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200 000</w:t>
            </w:r>
          </w:p>
        </w:tc>
        <w:tc>
          <w:tcPr>
            <w:tcW w:w="1419"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 </w:t>
            </w:r>
          </w:p>
        </w:tc>
        <w:tc>
          <w:tcPr>
            <w:tcW w:w="1408"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 </w:t>
            </w:r>
          </w:p>
        </w:tc>
      </w:tr>
      <w:tr w:rsidR="00B36203" w:rsidRPr="00B36203" w:rsidTr="003B7EF2">
        <w:trPr>
          <w:trHeight w:val="304"/>
        </w:trPr>
        <w:tc>
          <w:tcPr>
            <w:tcW w:w="1134" w:type="dxa"/>
            <w:tcBorders>
              <w:top w:val="nil"/>
              <w:left w:val="single" w:sz="4" w:space="0" w:color="auto"/>
              <w:bottom w:val="single" w:sz="4" w:space="0" w:color="auto"/>
              <w:right w:val="single" w:sz="4" w:space="0" w:color="auto"/>
            </w:tcBorders>
            <w:noWrap/>
            <w:hideMark/>
          </w:tcPr>
          <w:p w:rsidR="00B36203" w:rsidRPr="00B36203" w:rsidRDefault="00B36203" w:rsidP="00B36203">
            <w:pPr>
              <w:spacing w:after="0" w:line="240" w:lineRule="auto"/>
              <w:jc w:val="center"/>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68</w:t>
            </w:r>
          </w:p>
        </w:tc>
        <w:tc>
          <w:tcPr>
            <w:tcW w:w="1418"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jc w:val="right"/>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235 472</w:t>
            </w:r>
          </w:p>
        </w:tc>
        <w:tc>
          <w:tcPr>
            <w:tcW w:w="1419"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jc w:val="right"/>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235 472</w:t>
            </w:r>
          </w:p>
        </w:tc>
        <w:tc>
          <w:tcPr>
            <w:tcW w:w="1419"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 </w:t>
            </w:r>
          </w:p>
        </w:tc>
        <w:tc>
          <w:tcPr>
            <w:tcW w:w="1408"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jc w:val="right"/>
              <w:rPr>
                <w:rFonts w:ascii="Times New Roman" w:eastAsia="Times New Roman" w:hAnsi="Times New Roman" w:cs="Times New Roman"/>
                <w:color w:val="000000"/>
                <w:sz w:val="24"/>
                <w:szCs w:val="24"/>
                <w:lang w:eastAsia="ru-RU"/>
              </w:rPr>
            </w:pPr>
          </w:p>
        </w:tc>
      </w:tr>
      <w:tr w:rsidR="00B36203" w:rsidRPr="00B36203" w:rsidTr="003B7EF2">
        <w:trPr>
          <w:trHeight w:val="594"/>
        </w:trPr>
        <w:tc>
          <w:tcPr>
            <w:tcW w:w="1134" w:type="dxa"/>
            <w:tcBorders>
              <w:top w:val="nil"/>
              <w:left w:val="single" w:sz="4" w:space="0" w:color="auto"/>
              <w:bottom w:val="single" w:sz="4" w:space="0" w:color="auto"/>
              <w:right w:val="single" w:sz="4" w:space="0" w:color="auto"/>
            </w:tcBorders>
            <w:noWrap/>
            <w:hideMark/>
          </w:tcPr>
          <w:p w:rsidR="00B36203" w:rsidRPr="00B36203" w:rsidRDefault="00B36203" w:rsidP="00B36203">
            <w:pPr>
              <w:spacing w:after="0" w:line="240" w:lineRule="auto"/>
              <w:jc w:val="center"/>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69</w:t>
            </w:r>
          </w:p>
        </w:tc>
        <w:tc>
          <w:tcPr>
            <w:tcW w:w="1418"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jc w:val="right"/>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43 200</w:t>
            </w:r>
          </w:p>
        </w:tc>
        <w:tc>
          <w:tcPr>
            <w:tcW w:w="1419"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jc w:val="right"/>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43 200</w:t>
            </w:r>
          </w:p>
        </w:tc>
        <w:tc>
          <w:tcPr>
            <w:tcW w:w="1419"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 </w:t>
            </w:r>
          </w:p>
        </w:tc>
        <w:tc>
          <w:tcPr>
            <w:tcW w:w="1408"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 </w:t>
            </w:r>
          </w:p>
        </w:tc>
      </w:tr>
      <w:tr w:rsidR="00B36203" w:rsidRPr="00B36203" w:rsidTr="003B7EF2">
        <w:trPr>
          <w:trHeight w:val="304"/>
        </w:trPr>
        <w:tc>
          <w:tcPr>
            <w:tcW w:w="1134" w:type="dxa"/>
            <w:tcBorders>
              <w:top w:val="nil"/>
              <w:left w:val="single" w:sz="4" w:space="0" w:color="auto"/>
              <w:bottom w:val="single" w:sz="4" w:space="0" w:color="auto"/>
              <w:right w:val="single" w:sz="4" w:space="0" w:color="auto"/>
            </w:tcBorders>
            <w:noWrap/>
            <w:hideMark/>
          </w:tcPr>
          <w:p w:rsidR="00B36203" w:rsidRPr="00B36203" w:rsidRDefault="00B36203" w:rsidP="00B36203">
            <w:pPr>
              <w:spacing w:after="0" w:line="240" w:lineRule="auto"/>
              <w:jc w:val="center"/>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70</w:t>
            </w:r>
          </w:p>
        </w:tc>
        <w:tc>
          <w:tcPr>
            <w:tcW w:w="1418"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jc w:val="right"/>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217 032</w:t>
            </w:r>
          </w:p>
        </w:tc>
        <w:tc>
          <w:tcPr>
            <w:tcW w:w="1419"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jc w:val="right"/>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217 032</w:t>
            </w:r>
          </w:p>
        </w:tc>
        <w:tc>
          <w:tcPr>
            <w:tcW w:w="1419"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 </w:t>
            </w:r>
          </w:p>
        </w:tc>
        <w:tc>
          <w:tcPr>
            <w:tcW w:w="1408"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 </w:t>
            </w:r>
          </w:p>
        </w:tc>
      </w:tr>
      <w:tr w:rsidR="00B36203" w:rsidRPr="00B36203" w:rsidTr="003B7EF2">
        <w:trPr>
          <w:trHeight w:val="304"/>
        </w:trPr>
        <w:tc>
          <w:tcPr>
            <w:tcW w:w="1134" w:type="dxa"/>
            <w:tcBorders>
              <w:top w:val="nil"/>
              <w:left w:val="single" w:sz="4" w:space="0" w:color="auto"/>
              <w:bottom w:val="single" w:sz="4" w:space="0" w:color="auto"/>
              <w:right w:val="single" w:sz="4" w:space="0" w:color="auto"/>
            </w:tcBorders>
            <w:noWrap/>
            <w:hideMark/>
          </w:tcPr>
          <w:p w:rsidR="00B36203" w:rsidRPr="00B36203" w:rsidRDefault="00B36203" w:rsidP="00B36203">
            <w:pPr>
              <w:spacing w:after="0" w:line="240" w:lineRule="auto"/>
              <w:jc w:val="center"/>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71</w:t>
            </w:r>
          </w:p>
        </w:tc>
        <w:tc>
          <w:tcPr>
            <w:tcW w:w="1418"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jc w:val="right"/>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26 000</w:t>
            </w:r>
          </w:p>
        </w:tc>
        <w:tc>
          <w:tcPr>
            <w:tcW w:w="1419"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jc w:val="right"/>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26 000</w:t>
            </w:r>
          </w:p>
        </w:tc>
        <w:tc>
          <w:tcPr>
            <w:tcW w:w="1419"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 </w:t>
            </w:r>
          </w:p>
        </w:tc>
        <w:tc>
          <w:tcPr>
            <w:tcW w:w="1408"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 </w:t>
            </w:r>
          </w:p>
        </w:tc>
      </w:tr>
      <w:tr w:rsidR="00B36203" w:rsidRPr="00B36203" w:rsidTr="003B7EF2">
        <w:trPr>
          <w:trHeight w:val="304"/>
        </w:trPr>
        <w:tc>
          <w:tcPr>
            <w:tcW w:w="1134" w:type="dxa"/>
            <w:tcBorders>
              <w:top w:val="nil"/>
              <w:left w:val="single" w:sz="4" w:space="0" w:color="auto"/>
              <w:bottom w:val="single" w:sz="4" w:space="0" w:color="auto"/>
              <w:right w:val="single" w:sz="4" w:space="0" w:color="auto"/>
            </w:tcBorders>
            <w:noWrap/>
            <w:hideMark/>
          </w:tcPr>
          <w:p w:rsidR="00B36203" w:rsidRPr="00B36203" w:rsidRDefault="00B36203" w:rsidP="00B36203">
            <w:pPr>
              <w:spacing w:after="0" w:line="240" w:lineRule="auto"/>
              <w:jc w:val="center"/>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73</w:t>
            </w:r>
          </w:p>
        </w:tc>
        <w:tc>
          <w:tcPr>
            <w:tcW w:w="1418"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jc w:val="right"/>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2 800</w:t>
            </w:r>
          </w:p>
        </w:tc>
        <w:tc>
          <w:tcPr>
            <w:tcW w:w="1419"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jc w:val="right"/>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2 800</w:t>
            </w:r>
          </w:p>
        </w:tc>
        <w:tc>
          <w:tcPr>
            <w:tcW w:w="1419"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 </w:t>
            </w:r>
          </w:p>
        </w:tc>
        <w:tc>
          <w:tcPr>
            <w:tcW w:w="1408"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 </w:t>
            </w:r>
          </w:p>
        </w:tc>
      </w:tr>
      <w:tr w:rsidR="00B36203" w:rsidRPr="00B36203" w:rsidTr="003B7EF2">
        <w:trPr>
          <w:trHeight w:val="340"/>
        </w:trPr>
        <w:tc>
          <w:tcPr>
            <w:tcW w:w="1134" w:type="dxa"/>
            <w:tcBorders>
              <w:top w:val="nil"/>
              <w:left w:val="single" w:sz="4" w:space="0" w:color="auto"/>
              <w:bottom w:val="single" w:sz="4" w:space="0" w:color="auto"/>
              <w:right w:val="single" w:sz="4" w:space="0" w:color="auto"/>
            </w:tcBorders>
            <w:noWrap/>
            <w:hideMark/>
          </w:tcPr>
          <w:p w:rsidR="00B36203" w:rsidRPr="00B36203" w:rsidRDefault="00B36203" w:rsidP="00B36203">
            <w:pPr>
              <w:spacing w:after="0" w:line="240" w:lineRule="auto"/>
              <w:jc w:val="center"/>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75.1</w:t>
            </w:r>
          </w:p>
        </w:tc>
        <w:tc>
          <w:tcPr>
            <w:tcW w:w="1418"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jc w:val="right"/>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800 000</w:t>
            </w:r>
          </w:p>
        </w:tc>
        <w:tc>
          <w:tcPr>
            <w:tcW w:w="1417"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 </w:t>
            </w:r>
          </w:p>
        </w:tc>
        <w:tc>
          <w:tcPr>
            <w:tcW w:w="1419"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jc w:val="right"/>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800 000</w:t>
            </w:r>
          </w:p>
        </w:tc>
        <w:tc>
          <w:tcPr>
            <w:tcW w:w="1419"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 </w:t>
            </w:r>
          </w:p>
        </w:tc>
        <w:tc>
          <w:tcPr>
            <w:tcW w:w="1408"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 </w:t>
            </w:r>
          </w:p>
        </w:tc>
      </w:tr>
      <w:tr w:rsidR="00B36203" w:rsidRPr="00B36203" w:rsidTr="003B7EF2">
        <w:trPr>
          <w:trHeight w:val="304"/>
        </w:trPr>
        <w:tc>
          <w:tcPr>
            <w:tcW w:w="1134" w:type="dxa"/>
            <w:tcBorders>
              <w:top w:val="nil"/>
              <w:left w:val="single" w:sz="4" w:space="0" w:color="auto"/>
              <w:bottom w:val="single" w:sz="4" w:space="0" w:color="auto"/>
              <w:right w:val="single" w:sz="4" w:space="0" w:color="auto"/>
            </w:tcBorders>
            <w:noWrap/>
            <w:hideMark/>
          </w:tcPr>
          <w:p w:rsidR="00B36203" w:rsidRPr="00B36203" w:rsidRDefault="00B36203" w:rsidP="00B36203">
            <w:pPr>
              <w:spacing w:after="0" w:line="240" w:lineRule="auto"/>
              <w:jc w:val="center"/>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75.2</w:t>
            </w:r>
          </w:p>
        </w:tc>
        <w:tc>
          <w:tcPr>
            <w:tcW w:w="1418"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jc w:val="right"/>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73 032</w:t>
            </w:r>
          </w:p>
        </w:tc>
        <w:tc>
          <w:tcPr>
            <w:tcW w:w="1419"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jc w:val="right"/>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73 032</w:t>
            </w:r>
          </w:p>
        </w:tc>
        <w:tc>
          <w:tcPr>
            <w:tcW w:w="1419"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 </w:t>
            </w:r>
          </w:p>
        </w:tc>
        <w:tc>
          <w:tcPr>
            <w:tcW w:w="1408"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 </w:t>
            </w:r>
          </w:p>
        </w:tc>
      </w:tr>
      <w:tr w:rsidR="00B36203" w:rsidRPr="00B36203" w:rsidTr="003B7EF2">
        <w:trPr>
          <w:trHeight w:val="304"/>
        </w:trPr>
        <w:tc>
          <w:tcPr>
            <w:tcW w:w="1134" w:type="dxa"/>
            <w:tcBorders>
              <w:top w:val="single" w:sz="4" w:space="0" w:color="auto"/>
              <w:left w:val="single" w:sz="4" w:space="0" w:color="auto"/>
              <w:bottom w:val="single" w:sz="4" w:space="0" w:color="auto"/>
              <w:right w:val="single" w:sz="4" w:space="0" w:color="auto"/>
            </w:tcBorders>
            <w:noWrap/>
            <w:hideMark/>
          </w:tcPr>
          <w:p w:rsidR="00B36203" w:rsidRPr="00B36203" w:rsidRDefault="00B36203" w:rsidP="00B36203">
            <w:pPr>
              <w:spacing w:after="0" w:line="240" w:lineRule="auto"/>
              <w:jc w:val="center"/>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76</w:t>
            </w:r>
          </w:p>
        </w:tc>
        <w:tc>
          <w:tcPr>
            <w:tcW w:w="1418" w:type="dxa"/>
            <w:tcBorders>
              <w:top w:val="single" w:sz="4" w:space="0" w:color="auto"/>
              <w:left w:val="nil"/>
              <w:bottom w:val="single" w:sz="4" w:space="0" w:color="auto"/>
              <w:right w:val="single" w:sz="4" w:space="0" w:color="auto"/>
            </w:tcBorders>
            <w:noWrap/>
            <w:vAlign w:val="bottom"/>
            <w:hideMark/>
          </w:tcPr>
          <w:p w:rsidR="00B36203" w:rsidRPr="00B36203" w:rsidRDefault="00B36203" w:rsidP="00B36203">
            <w:pPr>
              <w:spacing w:after="0" w:line="240" w:lineRule="auto"/>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 </w:t>
            </w:r>
          </w:p>
        </w:tc>
        <w:tc>
          <w:tcPr>
            <w:tcW w:w="1417" w:type="dxa"/>
            <w:tcBorders>
              <w:top w:val="single" w:sz="4" w:space="0" w:color="auto"/>
              <w:left w:val="nil"/>
              <w:bottom w:val="single" w:sz="4" w:space="0" w:color="auto"/>
              <w:right w:val="single" w:sz="4" w:space="0" w:color="auto"/>
            </w:tcBorders>
            <w:noWrap/>
            <w:vAlign w:val="bottom"/>
            <w:hideMark/>
          </w:tcPr>
          <w:p w:rsidR="00B36203" w:rsidRPr="00B36203" w:rsidRDefault="00B36203" w:rsidP="00B36203">
            <w:pPr>
              <w:spacing w:after="0" w:line="240" w:lineRule="auto"/>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 </w:t>
            </w:r>
          </w:p>
        </w:tc>
        <w:tc>
          <w:tcPr>
            <w:tcW w:w="1418" w:type="dxa"/>
            <w:tcBorders>
              <w:top w:val="single" w:sz="4" w:space="0" w:color="auto"/>
              <w:left w:val="nil"/>
              <w:bottom w:val="single" w:sz="4" w:space="0" w:color="auto"/>
              <w:right w:val="single" w:sz="4" w:space="0" w:color="auto"/>
            </w:tcBorders>
            <w:noWrap/>
            <w:vAlign w:val="bottom"/>
            <w:hideMark/>
          </w:tcPr>
          <w:p w:rsidR="00B36203" w:rsidRPr="00B36203" w:rsidRDefault="00B36203" w:rsidP="00B36203">
            <w:pPr>
              <w:spacing w:after="0" w:line="240" w:lineRule="auto"/>
              <w:jc w:val="right"/>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240 000</w:t>
            </w:r>
          </w:p>
        </w:tc>
        <w:tc>
          <w:tcPr>
            <w:tcW w:w="1419" w:type="dxa"/>
            <w:tcBorders>
              <w:top w:val="single" w:sz="4" w:space="0" w:color="auto"/>
              <w:left w:val="nil"/>
              <w:bottom w:val="single" w:sz="4" w:space="0" w:color="auto"/>
              <w:right w:val="single" w:sz="4" w:space="0" w:color="auto"/>
            </w:tcBorders>
            <w:noWrap/>
            <w:vAlign w:val="bottom"/>
            <w:hideMark/>
          </w:tcPr>
          <w:p w:rsidR="00B36203" w:rsidRPr="00B36203" w:rsidRDefault="00B36203" w:rsidP="00B36203">
            <w:pPr>
              <w:spacing w:after="0" w:line="240" w:lineRule="auto"/>
              <w:jc w:val="right"/>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265 200</w:t>
            </w:r>
          </w:p>
        </w:tc>
        <w:tc>
          <w:tcPr>
            <w:tcW w:w="1419" w:type="dxa"/>
            <w:tcBorders>
              <w:top w:val="single" w:sz="4" w:space="0" w:color="auto"/>
              <w:left w:val="nil"/>
              <w:bottom w:val="single" w:sz="4" w:space="0" w:color="auto"/>
              <w:right w:val="single" w:sz="4" w:space="0" w:color="auto"/>
            </w:tcBorders>
            <w:noWrap/>
            <w:vAlign w:val="bottom"/>
            <w:hideMark/>
          </w:tcPr>
          <w:p w:rsidR="00B36203" w:rsidRPr="00B36203" w:rsidRDefault="00B36203" w:rsidP="00B36203">
            <w:pPr>
              <w:spacing w:after="0" w:line="240" w:lineRule="auto"/>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 </w:t>
            </w:r>
          </w:p>
        </w:tc>
        <w:tc>
          <w:tcPr>
            <w:tcW w:w="1408" w:type="dxa"/>
            <w:tcBorders>
              <w:top w:val="single" w:sz="4" w:space="0" w:color="auto"/>
              <w:left w:val="nil"/>
              <w:bottom w:val="single" w:sz="4" w:space="0" w:color="auto"/>
              <w:right w:val="single" w:sz="4" w:space="0" w:color="auto"/>
            </w:tcBorders>
            <w:noWrap/>
            <w:vAlign w:val="bottom"/>
            <w:hideMark/>
          </w:tcPr>
          <w:p w:rsidR="00B36203" w:rsidRPr="00B36203" w:rsidRDefault="00B36203" w:rsidP="00B36203">
            <w:pPr>
              <w:spacing w:after="0" w:line="240" w:lineRule="auto"/>
              <w:jc w:val="right"/>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25 200</w:t>
            </w:r>
          </w:p>
        </w:tc>
      </w:tr>
      <w:tr w:rsidR="00B36203" w:rsidRPr="00B36203" w:rsidTr="003B7EF2">
        <w:trPr>
          <w:trHeight w:val="304"/>
        </w:trPr>
        <w:tc>
          <w:tcPr>
            <w:tcW w:w="1134" w:type="dxa"/>
            <w:tcBorders>
              <w:top w:val="nil"/>
              <w:left w:val="single" w:sz="4" w:space="0" w:color="auto"/>
              <w:bottom w:val="single" w:sz="4" w:space="0" w:color="auto"/>
              <w:right w:val="single" w:sz="4" w:space="0" w:color="auto"/>
            </w:tcBorders>
            <w:noWrap/>
            <w:hideMark/>
          </w:tcPr>
          <w:p w:rsidR="00B36203" w:rsidRPr="00B36203" w:rsidRDefault="00B36203" w:rsidP="00B36203">
            <w:pPr>
              <w:spacing w:after="0" w:line="240" w:lineRule="auto"/>
              <w:jc w:val="center"/>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80</w:t>
            </w:r>
          </w:p>
        </w:tc>
        <w:tc>
          <w:tcPr>
            <w:tcW w:w="1418"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jc w:val="right"/>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4 000 000</w:t>
            </w:r>
          </w:p>
        </w:tc>
        <w:tc>
          <w:tcPr>
            <w:tcW w:w="1418"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 </w:t>
            </w:r>
          </w:p>
        </w:tc>
        <w:tc>
          <w:tcPr>
            <w:tcW w:w="1419"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 </w:t>
            </w:r>
          </w:p>
        </w:tc>
        <w:tc>
          <w:tcPr>
            <w:tcW w:w="1419"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 </w:t>
            </w:r>
          </w:p>
        </w:tc>
        <w:tc>
          <w:tcPr>
            <w:tcW w:w="1408"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jc w:val="right"/>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4 000 000</w:t>
            </w:r>
          </w:p>
        </w:tc>
      </w:tr>
      <w:tr w:rsidR="00B36203" w:rsidRPr="00B36203" w:rsidTr="003B7EF2">
        <w:trPr>
          <w:trHeight w:val="304"/>
        </w:trPr>
        <w:tc>
          <w:tcPr>
            <w:tcW w:w="1134" w:type="dxa"/>
            <w:tcBorders>
              <w:top w:val="nil"/>
              <w:left w:val="single" w:sz="4" w:space="0" w:color="auto"/>
              <w:bottom w:val="single" w:sz="4" w:space="0" w:color="auto"/>
              <w:right w:val="single" w:sz="4" w:space="0" w:color="auto"/>
            </w:tcBorders>
            <w:noWrap/>
            <w:hideMark/>
          </w:tcPr>
          <w:p w:rsidR="00B36203" w:rsidRPr="00B36203" w:rsidRDefault="00B36203" w:rsidP="00B36203">
            <w:pPr>
              <w:spacing w:after="0" w:line="240" w:lineRule="auto"/>
              <w:jc w:val="center"/>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 xml:space="preserve">82 </w:t>
            </w:r>
          </w:p>
        </w:tc>
        <w:tc>
          <w:tcPr>
            <w:tcW w:w="1418"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 </w:t>
            </w:r>
          </w:p>
        </w:tc>
        <w:tc>
          <w:tcPr>
            <w:tcW w:w="1419"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jc w:val="right"/>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14 606</w:t>
            </w:r>
          </w:p>
        </w:tc>
        <w:tc>
          <w:tcPr>
            <w:tcW w:w="1419"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 </w:t>
            </w:r>
          </w:p>
        </w:tc>
        <w:tc>
          <w:tcPr>
            <w:tcW w:w="1408" w:type="dxa"/>
            <w:tcBorders>
              <w:top w:val="nil"/>
              <w:left w:val="nil"/>
              <w:bottom w:val="single" w:sz="4" w:space="0" w:color="auto"/>
              <w:right w:val="single" w:sz="4" w:space="0" w:color="auto"/>
            </w:tcBorders>
            <w:noWrap/>
            <w:vAlign w:val="bottom"/>
            <w:hideMark/>
          </w:tcPr>
          <w:p w:rsidR="00B36203" w:rsidRPr="00B36203" w:rsidRDefault="00B36203" w:rsidP="00B36203">
            <w:pPr>
              <w:spacing w:after="0" w:line="240" w:lineRule="auto"/>
              <w:jc w:val="right"/>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14 610</w:t>
            </w:r>
          </w:p>
        </w:tc>
      </w:tr>
      <w:tr w:rsidR="00B36203" w:rsidRPr="00B36203" w:rsidTr="003B7EF2">
        <w:trPr>
          <w:trHeight w:val="594"/>
        </w:trPr>
        <w:tc>
          <w:tcPr>
            <w:tcW w:w="1134" w:type="dxa"/>
            <w:tcBorders>
              <w:top w:val="nil"/>
              <w:left w:val="single" w:sz="4" w:space="0" w:color="auto"/>
              <w:bottom w:val="single" w:sz="4" w:space="0" w:color="auto"/>
              <w:right w:val="single" w:sz="4" w:space="0" w:color="auto"/>
            </w:tcBorders>
            <w:hideMark/>
          </w:tcPr>
          <w:p w:rsidR="00B36203" w:rsidRPr="00B36203" w:rsidRDefault="00B36203" w:rsidP="00B36203">
            <w:pPr>
              <w:spacing w:after="0" w:line="240" w:lineRule="auto"/>
              <w:jc w:val="center"/>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84</w:t>
            </w:r>
          </w:p>
        </w:tc>
        <w:tc>
          <w:tcPr>
            <w:tcW w:w="1418" w:type="dxa"/>
            <w:tcBorders>
              <w:top w:val="nil"/>
              <w:left w:val="nil"/>
              <w:bottom w:val="single" w:sz="4" w:space="0" w:color="auto"/>
              <w:right w:val="single" w:sz="4" w:space="0" w:color="auto"/>
            </w:tcBorders>
            <w:vAlign w:val="bottom"/>
            <w:hideMark/>
          </w:tcPr>
          <w:p w:rsidR="00B36203" w:rsidRPr="00B36203" w:rsidRDefault="00B36203" w:rsidP="00B36203">
            <w:pPr>
              <w:spacing w:after="0" w:line="240" w:lineRule="auto"/>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4" w:space="0" w:color="auto"/>
            </w:tcBorders>
            <w:vAlign w:val="bottom"/>
            <w:hideMark/>
          </w:tcPr>
          <w:p w:rsidR="00B36203" w:rsidRPr="00B36203" w:rsidRDefault="00B36203" w:rsidP="00B36203">
            <w:pPr>
              <w:spacing w:after="0" w:line="240" w:lineRule="auto"/>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vAlign w:val="bottom"/>
            <w:hideMark/>
          </w:tcPr>
          <w:p w:rsidR="00B36203" w:rsidRPr="00B36203" w:rsidRDefault="00B36203" w:rsidP="00B36203">
            <w:pPr>
              <w:spacing w:after="0" w:line="240" w:lineRule="auto"/>
              <w:jc w:val="right"/>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160 670</w:t>
            </w:r>
          </w:p>
        </w:tc>
        <w:tc>
          <w:tcPr>
            <w:tcW w:w="1419" w:type="dxa"/>
            <w:tcBorders>
              <w:top w:val="nil"/>
              <w:left w:val="nil"/>
              <w:bottom w:val="single" w:sz="4" w:space="0" w:color="auto"/>
              <w:right w:val="single" w:sz="4" w:space="0" w:color="auto"/>
            </w:tcBorders>
            <w:vAlign w:val="bottom"/>
            <w:hideMark/>
          </w:tcPr>
          <w:p w:rsidR="00B36203" w:rsidRPr="00B36203" w:rsidRDefault="00B36203" w:rsidP="00B36203">
            <w:pPr>
              <w:spacing w:after="0" w:line="240" w:lineRule="auto"/>
              <w:jc w:val="right"/>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292 128</w:t>
            </w:r>
          </w:p>
        </w:tc>
        <w:tc>
          <w:tcPr>
            <w:tcW w:w="1419" w:type="dxa"/>
            <w:tcBorders>
              <w:top w:val="nil"/>
              <w:left w:val="nil"/>
              <w:bottom w:val="single" w:sz="4" w:space="0" w:color="auto"/>
              <w:right w:val="single" w:sz="4" w:space="0" w:color="auto"/>
            </w:tcBorders>
            <w:vAlign w:val="bottom"/>
            <w:hideMark/>
          </w:tcPr>
          <w:p w:rsidR="00B36203" w:rsidRPr="00B36203" w:rsidRDefault="00B36203" w:rsidP="00B36203">
            <w:pPr>
              <w:spacing w:after="0" w:line="240" w:lineRule="auto"/>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 </w:t>
            </w:r>
          </w:p>
        </w:tc>
        <w:tc>
          <w:tcPr>
            <w:tcW w:w="1408" w:type="dxa"/>
            <w:tcBorders>
              <w:top w:val="nil"/>
              <w:left w:val="nil"/>
              <w:bottom w:val="single" w:sz="4" w:space="0" w:color="auto"/>
              <w:right w:val="single" w:sz="4" w:space="0" w:color="auto"/>
            </w:tcBorders>
            <w:vAlign w:val="bottom"/>
            <w:hideMark/>
          </w:tcPr>
          <w:p w:rsidR="00B36203" w:rsidRPr="00B36203" w:rsidRDefault="00B36203" w:rsidP="00B36203">
            <w:pPr>
              <w:spacing w:after="0" w:line="240" w:lineRule="auto"/>
              <w:jc w:val="right"/>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131 458</w:t>
            </w:r>
          </w:p>
        </w:tc>
      </w:tr>
      <w:tr w:rsidR="00B36203" w:rsidRPr="00B36203" w:rsidTr="003B7EF2">
        <w:trPr>
          <w:trHeight w:val="304"/>
        </w:trPr>
        <w:tc>
          <w:tcPr>
            <w:tcW w:w="1134" w:type="dxa"/>
            <w:tcBorders>
              <w:top w:val="nil"/>
              <w:left w:val="single" w:sz="4" w:space="0" w:color="auto"/>
              <w:bottom w:val="single" w:sz="4" w:space="0" w:color="auto"/>
              <w:right w:val="single" w:sz="4" w:space="0" w:color="auto"/>
            </w:tcBorders>
            <w:hideMark/>
          </w:tcPr>
          <w:p w:rsidR="00B36203" w:rsidRPr="00B36203" w:rsidRDefault="00B36203" w:rsidP="00B36203">
            <w:pPr>
              <w:spacing w:after="0" w:line="240" w:lineRule="auto"/>
              <w:jc w:val="center"/>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90</w:t>
            </w:r>
          </w:p>
        </w:tc>
        <w:tc>
          <w:tcPr>
            <w:tcW w:w="1418" w:type="dxa"/>
            <w:tcBorders>
              <w:top w:val="nil"/>
              <w:left w:val="nil"/>
              <w:bottom w:val="single" w:sz="4" w:space="0" w:color="auto"/>
              <w:right w:val="single" w:sz="4" w:space="0" w:color="auto"/>
            </w:tcBorders>
            <w:vAlign w:val="bottom"/>
            <w:hideMark/>
          </w:tcPr>
          <w:p w:rsidR="00B36203" w:rsidRPr="00B36203" w:rsidRDefault="00B36203" w:rsidP="00B36203">
            <w:pPr>
              <w:spacing w:after="0" w:line="240" w:lineRule="auto"/>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4" w:space="0" w:color="auto"/>
            </w:tcBorders>
            <w:vAlign w:val="bottom"/>
            <w:hideMark/>
          </w:tcPr>
          <w:p w:rsidR="00B36203" w:rsidRPr="00B36203" w:rsidRDefault="00B36203" w:rsidP="00B36203">
            <w:pPr>
              <w:spacing w:after="0" w:line="240" w:lineRule="auto"/>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vAlign w:val="bottom"/>
            <w:hideMark/>
          </w:tcPr>
          <w:p w:rsidR="00B36203" w:rsidRPr="00B36203" w:rsidRDefault="00B36203" w:rsidP="00B36203">
            <w:pPr>
              <w:spacing w:after="0" w:line="240" w:lineRule="auto"/>
              <w:jc w:val="right"/>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580 000</w:t>
            </w:r>
          </w:p>
        </w:tc>
        <w:tc>
          <w:tcPr>
            <w:tcW w:w="1419" w:type="dxa"/>
            <w:tcBorders>
              <w:top w:val="nil"/>
              <w:left w:val="nil"/>
              <w:bottom w:val="single" w:sz="4" w:space="0" w:color="auto"/>
              <w:right w:val="single" w:sz="4" w:space="0" w:color="auto"/>
            </w:tcBorders>
            <w:vAlign w:val="bottom"/>
            <w:hideMark/>
          </w:tcPr>
          <w:p w:rsidR="00B36203" w:rsidRPr="00B36203" w:rsidRDefault="00B36203" w:rsidP="00B36203">
            <w:pPr>
              <w:spacing w:after="0" w:line="240" w:lineRule="auto"/>
              <w:jc w:val="right"/>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580 000</w:t>
            </w:r>
          </w:p>
        </w:tc>
        <w:tc>
          <w:tcPr>
            <w:tcW w:w="1419" w:type="dxa"/>
            <w:tcBorders>
              <w:top w:val="nil"/>
              <w:left w:val="nil"/>
              <w:bottom w:val="single" w:sz="4" w:space="0" w:color="auto"/>
              <w:right w:val="single" w:sz="4" w:space="0" w:color="auto"/>
            </w:tcBorders>
            <w:vAlign w:val="bottom"/>
            <w:hideMark/>
          </w:tcPr>
          <w:p w:rsidR="00B36203" w:rsidRPr="00B36203" w:rsidRDefault="00B36203" w:rsidP="00B36203">
            <w:pPr>
              <w:spacing w:after="0" w:line="240" w:lineRule="auto"/>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 </w:t>
            </w:r>
          </w:p>
        </w:tc>
        <w:tc>
          <w:tcPr>
            <w:tcW w:w="1408" w:type="dxa"/>
            <w:tcBorders>
              <w:top w:val="nil"/>
              <w:left w:val="nil"/>
              <w:bottom w:val="single" w:sz="4" w:space="0" w:color="auto"/>
              <w:right w:val="single" w:sz="4" w:space="0" w:color="auto"/>
            </w:tcBorders>
            <w:vAlign w:val="bottom"/>
            <w:hideMark/>
          </w:tcPr>
          <w:p w:rsidR="00B36203" w:rsidRPr="00B36203" w:rsidRDefault="00B36203" w:rsidP="00B36203">
            <w:pPr>
              <w:spacing w:after="0" w:line="240" w:lineRule="auto"/>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 </w:t>
            </w:r>
          </w:p>
        </w:tc>
      </w:tr>
      <w:tr w:rsidR="00B36203" w:rsidRPr="00B36203" w:rsidTr="003B7EF2">
        <w:trPr>
          <w:trHeight w:val="304"/>
        </w:trPr>
        <w:tc>
          <w:tcPr>
            <w:tcW w:w="1134" w:type="dxa"/>
            <w:tcBorders>
              <w:top w:val="nil"/>
              <w:left w:val="single" w:sz="4" w:space="0" w:color="auto"/>
              <w:bottom w:val="single" w:sz="4" w:space="0" w:color="auto"/>
              <w:right w:val="single" w:sz="4" w:space="0" w:color="auto"/>
            </w:tcBorders>
            <w:hideMark/>
          </w:tcPr>
          <w:p w:rsidR="00B36203" w:rsidRPr="00B36203" w:rsidRDefault="00B36203" w:rsidP="00B36203">
            <w:pPr>
              <w:spacing w:after="0" w:line="240" w:lineRule="auto"/>
              <w:jc w:val="center"/>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91</w:t>
            </w:r>
          </w:p>
        </w:tc>
        <w:tc>
          <w:tcPr>
            <w:tcW w:w="1418" w:type="dxa"/>
            <w:tcBorders>
              <w:top w:val="nil"/>
              <w:left w:val="nil"/>
              <w:bottom w:val="single" w:sz="4" w:space="0" w:color="auto"/>
              <w:right w:val="single" w:sz="4" w:space="0" w:color="auto"/>
            </w:tcBorders>
            <w:vAlign w:val="bottom"/>
            <w:hideMark/>
          </w:tcPr>
          <w:p w:rsidR="00B36203" w:rsidRPr="00B36203" w:rsidRDefault="00B36203" w:rsidP="00B36203">
            <w:pPr>
              <w:spacing w:after="0" w:line="240" w:lineRule="auto"/>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4" w:space="0" w:color="auto"/>
            </w:tcBorders>
            <w:vAlign w:val="bottom"/>
            <w:hideMark/>
          </w:tcPr>
          <w:p w:rsidR="00B36203" w:rsidRPr="00B36203" w:rsidRDefault="00B36203" w:rsidP="00B36203">
            <w:pPr>
              <w:spacing w:after="0" w:line="240" w:lineRule="auto"/>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vAlign w:val="bottom"/>
            <w:hideMark/>
          </w:tcPr>
          <w:p w:rsidR="00B36203" w:rsidRPr="00B36203" w:rsidRDefault="00B36203" w:rsidP="00B36203">
            <w:pPr>
              <w:spacing w:after="0" w:line="240" w:lineRule="auto"/>
              <w:jc w:val="right"/>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620 000</w:t>
            </w:r>
          </w:p>
        </w:tc>
        <w:tc>
          <w:tcPr>
            <w:tcW w:w="1419" w:type="dxa"/>
            <w:tcBorders>
              <w:top w:val="nil"/>
              <w:left w:val="nil"/>
              <w:bottom w:val="single" w:sz="4" w:space="0" w:color="auto"/>
              <w:right w:val="single" w:sz="4" w:space="0" w:color="auto"/>
            </w:tcBorders>
            <w:vAlign w:val="bottom"/>
            <w:hideMark/>
          </w:tcPr>
          <w:p w:rsidR="00B36203" w:rsidRPr="00B36203" w:rsidRDefault="00B36203" w:rsidP="00B36203">
            <w:pPr>
              <w:spacing w:after="0" w:line="240" w:lineRule="auto"/>
              <w:jc w:val="right"/>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620 000</w:t>
            </w:r>
          </w:p>
        </w:tc>
        <w:tc>
          <w:tcPr>
            <w:tcW w:w="1419" w:type="dxa"/>
            <w:tcBorders>
              <w:top w:val="nil"/>
              <w:left w:val="nil"/>
              <w:bottom w:val="single" w:sz="4" w:space="0" w:color="auto"/>
              <w:right w:val="single" w:sz="4" w:space="0" w:color="auto"/>
            </w:tcBorders>
            <w:vAlign w:val="bottom"/>
            <w:hideMark/>
          </w:tcPr>
          <w:p w:rsidR="00B36203" w:rsidRPr="00B36203" w:rsidRDefault="00B36203" w:rsidP="00B36203">
            <w:pPr>
              <w:spacing w:after="0" w:line="240" w:lineRule="auto"/>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 </w:t>
            </w:r>
          </w:p>
        </w:tc>
        <w:tc>
          <w:tcPr>
            <w:tcW w:w="1408" w:type="dxa"/>
            <w:tcBorders>
              <w:top w:val="nil"/>
              <w:left w:val="nil"/>
              <w:bottom w:val="single" w:sz="4" w:space="0" w:color="auto"/>
              <w:right w:val="single" w:sz="4" w:space="0" w:color="auto"/>
            </w:tcBorders>
            <w:vAlign w:val="bottom"/>
            <w:hideMark/>
          </w:tcPr>
          <w:p w:rsidR="00B36203" w:rsidRPr="00B36203" w:rsidRDefault="00B36203" w:rsidP="00B36203">
            <w:pPr>
              <w:spacing w:after="0" w:line="240" w:lineRule="auto"/>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 </w:t>
            </w:r>
          </w:p>
        </w:tc>
      </w:tr>
      <w:tr w:rsidR="00B36203" w:rsidRPr="00B36203" w:rsidTr="003B7EF2">
        <w:trPr>
          <w:trHeight w:val="304"/>
        </w:trPr>
        <w:tc>
          <w:tcPr>
            <w:tcW w:w="1134" w:type="dxa"/>
            <w:tcBorders>
              <w:top w:val="nil"/>
              <w:left w:val="single" w:sz="4" w:space="0" w:color="auto"/>
              <w:bottom w:val="single" w:sz="4" w:space="0" w:color="auto"/>
              <w:right w:val="single" w:sz="4" w:space="0" w:color="auto"/>
            </w:tcBorders>
            <w:hideMark/>
          </w:tcPr>
          <w:p w:rsidR="00B36203" w:rsidRPr="00B36203" w:rsidRDefault="00B36203" w:rsidP="00B36203">
            <w:pPr>
              <w:spacing w:after="0" w:line="240" w:lineRule="auto"/>
              <w:jc w:val="center"/>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94</w:t>
            </w:r>
          </w:p>
        </w:tc>
        <w:tc>
          <w:tcPr>
            <w:tcW w:w="1418" w:type="dxa"/>
            <w:tcBorders>
              <w:top w:val="nil"/>
              <w:left w:val="nil"/>
              <w:bottom w:val="single" w:sz="4" w:space="0" w:color="auto"/>
              <w:right w:val="single" w:sz="4" w:space="0" w:color="auto"/>
            </w:tcBorders>
            <w:vAlign w:val="bottom"/>
            <w:hideMark/>
          </w:tcPr>
          <w:p w:rsidR="00B36203" w:rsidRPr="00B36203" w:rsidRDefault="00B36203" w:rsidP="00B36203">
            <w:pPr>
              <w:spacing w:after="0" w:line="240" w:lineRule="auto"/>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4" w:space="0" w:color="auto"/>
            </w:tcBorders>
            <w:vAlign w:val="bottom"/>
            <w:hideMark/>
          </w:tcPr>
          <w:p w:rsidR="00B36203" w:rsidRPr="00B36203" w:rsidRDefault="00B36203" w:rsidP="00B36203">
            <w:pPr>
              <w:spacing w:after="0" w:line="240" w:lineRule="auto"/>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vAlign w:val="bottom"/>
            <w:hideMark/>
          </w:tcPr>
          <w:p w:rsidR="00B36203" w:rsidRPr="00B36203" w:rsidRDefault="00B36203" w:rsidP="00B36203">
            <w:pPr>
              <w:spacing w:after="0" w:line="240" w:lineRule="auto"/>
              <w:jc w:val="right"/>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2 800</w:t>
            </w:r>
          </w:p>
        </w:tc>
        <w:tc>
          <w:tcPr>
            <w:tcW w:w="1419" w:type="dxa"/>
            <w:tcBorders>
              <w:top w:val="nil"/>
              <w:left w:val="nil"/>
              <w:bottom w:val="single" w:sz="4" w:space="0" w:color="auto"/>
              <w:right w:val="single" w:sz="4" w:space="0" w:color="auto"/>
            </w:tcBorders>
            <w:vAlign w:val="bottom"/>
            <w:hideMark/>
          </w:tcPr>
          <w:p w:rsidR="00B36203" w:rsidRPr="00B36203" w:rsidRDefault="00B36203" w:rsidP="00B36203">
            <w:pPr>
              <w:spacing w:after="0" w:line="240" w:lineRule="auto"/>
              <w:jc w:val="right"/>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2 800</w:t>
            </w:r>
          </w:p>
        </w:tc>
        <w:tc>
          <w:tcPr>
            <w:tcW w:w="1419" w:type="dxa"/>
            <w:tcBorders>
              <w:top w:val="nil"/>
              <w:left w:val="nil"/>
              <w:bottom w:val="single" w:sz="4" w:space="0" w:color="auto"/>
              <w:right w:val="single" w:sz="4" w:space="0" w:color="auto"/>
            </w:tcBorders>
            <w:vAlign w:val="bottom"/>
            <w:hideMark/>
          </w:tcPr>
          <w:p w:rsidR="00B36203" w:rsidRPr="00B36203" w:rsidRDefault="00B36203" w:rsidP="00B36203">
            <w:pPr>
              <w:spacing w:after="200" w:line="276" w:lineRule="auto"/>
              <w:rPr>
                <w:rFonts w:ascii="Times New Roman" w:eastAsia="Times New Roman" w:hAnsi="Times New Roman" w:cs="Times New Roman"/>
                <w:color w:val="000000"/>
                <w:sz w:val="24"/>
                <w:szCs w:val="24"/>
                <w:lang w:eastAsia="ru-RU"/>
              </w:rPr>
            </w:pPr>
          </w:p>
        </w:tc>
        <w:tc>
          <w:tcPr>
            <w:tcW w:w="1408" w:type="dxa"/>
            <w:tcBorders>
              <w:top w:val="nil"/>
              <w:left w:val="nil"/>
              <w:bottom w:val="single" w:sz="4" w:space="0" w:color="auto"/>
              <w:right w:val="single" w:sz="4" w:space="0" w:color="auto"/>
            </w:tcBorders>
            <w:vAlign w:val="bottom"/>
            <w:hideMark/>
          </w:tcPr>
          <w:p w:rsidR="00B36203" w:rsidRPr="00B36203" w:rsidRDefault="00B36203" w:rsidP="00B36203">
            <w:pPr>
              <w:spacing w:after="0" w:line="240" w:lineRule="auto"/>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 </w:t>
            </w:r>
          </w:p>
        </w:tc>
      </w:tr>
      <w:tr w:rsidR="00B36203" w:rsidRPr="00B36203" w:rsidTr="003B7EF2">
        <w:trPr>
          <w:trHeight w:val="304"/>
        </w:trPr>
        <w:tc>
          <w:tcPr>
            <w:tcW w:w="1134" w:type="dxa"/>
            <w:tcBorders>
              <w:top w:val="nil"/>
              <w:left w:val="single" w:sz="4" w:space="0" w:color="auto"/>
              <w:bottom w:val="single" w:sz="4" w:space="0" w:color="auto"/>
              <w:right w:val="single" w:sz="4" w:space="0" w:color="auto"/>
            </w:tcBorders>
            <w:hideMark/>
          </w:tcPr>
          <w:p w:rsidR="00B36203" w:rsidRPr="00B36203" w:rsidRDefault="00B36203" w:rsidP="00B36203">
            <w:pPr>
              <w:spacing w:after="0" w:line="240" w:lineRule="auto"/>
              <w:jc w:val="center"/>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99</w:t>
            </w:r>
          </w:p>
        </w:tc>
        <w:tc>
          <w:tcPr>
            <w:tcW w:w="1418" w:type="dxa"/>
            <w:tcBorders>
              <w:top w:val="nil"/>
              <w:left w:val="nil"/>
              <w:bottom w:val="single" w:sz="4" w:space="0" w:color="auto"/>
              <w:right w:val="single" w:sz="4" w:space="0" w:color="auto"/>
            </w:tcBorders>
            <w:vAlign w:val="bottom"/>
            <w:hideMark/>
          </w:tcPr>
          <w:p w:rsidR="00B36203" w:rsidRPr="00B36203" w:rsidRDefault="00B36203" w:rsidP="00B36203">
            <w:pPr>
              <w:spacing w:after="0" w:line="240" w:lineRule="auto"/>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4" w:space="0" w:color="auto"/>
            </w:tcBorders>
            <w:vAlign w:val="bottom"/>
            <w:hideMark/>
          </w:tcPr>
          <w:p w:rsidR="00B36203" w:rsidRPr="00B36203" w:rsidRDefault="00B36203" w:rsidP="00B36203">
            <w:pPr>
              <w:spacing w:after="0" w:line="240" w:lineRule="auto"/>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vAlign w:val="bottom"/>
            <w:hideMark/>
          </w:tcPr>
          <w:p w:rsidR="00B36203" w:rsidRPr="00B36203" w:rsidRDefault="00B36203" w:rsidP="00B36203">
            <w:pPr>
              <w:spacing w:after="0" w:line="240" w:lineRule="auto"/>
              <w:jc w:val="right"/>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365 159</w:t>
            </w:r>
          </w:p>
        </w:tc>
        <w:tc>
          <w:tcPr>
            <w:tcW w:w="1419" w:type="dxa"/>
            <w:tcBorders>
              <w:top w:val="nil"/>
              <w:left w:val="nil"/>
              <w:bottom w:val="single" w:sz="4" w:space="0" w:color="auto"/>
              <w:right w:val="single" w:sz="4" w:space="0" w:color="auto"/>
            </w:tcBorders>
            <w:vAlign w:val="bottom"/>
            <w:hideMark/>
          </w:tcPr>
          <w:p w:rsidR="00B36203" w:rsidRPr="00B36203" w:rsidRDefault="00B36203" w:rsidP="00B36203">
            <w:pPr>
              <w:spacing w:after="0" w:line="240" w:lineRule="auto"/>
              <w:jc w:val="right"/>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365 159</w:t>
            </w:r>
          </w:p>
        </w:tc>
        <w:tc>
          <w:tcPr>
            <w:tcW w:w="1419" w:type="dxa"/>
            <w:tcBorders>
              <w:top w:val="nil"/>
              <w:left w:val="nil"/>
              <w:bottom w:val="single" w:sz="4" w:space="0" w:color="auto"/>
              <w:right w:val="single" w:sz="4" w:space="0" w:color="auto"/>
            </w:tcBorders>
            <w:vAlign w:val="bottom"/>
            <w:hideMark/>
          </w:tcPr>
          <w:p w:rsidR="00B36203" w:rsidRPr="00B36203" w:rsidRDefault="00B36203" w:rsidP="00B36203">
            <w:pPr>
              <w:spacing w:after="0" w:line="240" w:lineRule="auto"/>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 </w:t>
            </w:r>
          </w:p>
        </w:tc>
        <w:tc>
          <w:tcPr>
            <w:tcW w:w="1408" w:type="dxa"/>
            <w:tcBorders>
              <w:top w:val="nil"/>
              <w:left w:val="nil"/>
              <w:bottom w:val="single" w:sz="4" w:space="0" w:color="auto"/>
              <w:right w:val="single" w:sz="4" w:space="0" w:color="auto"/>
            </w:tcBorders>
            <w:vAlign w:val="bottom"/>
            <w:hideMark/>
          </w:tcPr>
          <w:p w:rsidR="00B36203" w:rsidRPr="00B36203" w:rsidRDefault="00B36203" w:rsidP="00B36203">
            <w:pPr>
              <w:spacing w:after="0" w:line="240" w:lineRule="auto"/>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 </w:t>
            </w:r>
          </w:p>
        </w:tc>
      </w:tr>
      <w:tr w:rsidR="00B36203" w:rsidRPr="00B36203" w:rsidTr="003B7EF2">
        <w:trPr>
          <w:trHeight w:val="304"/>
        </w:trPr>
        <w:tc>
          <w:tcPr>
            <w:tcW w:w="1134" w:type="dxa"/>
            <w:tcBorders>
              <w:top w:val="single" w:sz="4" w:space="0" w:color="auto"/>
              <w:left w:val="single" w:sz="4" w:space="0" w:color="auto"/>
              <w:bottom w:val="single" w:sz="4" w:space="0" w:color="auto"/>
              <w:right w:val="single" w:sz="4" w:space="0" w:color="auto"/>
            </w:tcBorders>
            <w:hideMark/>
          </w:tcPr>
          <w:p w:rsidR="00B36203" w:rsidRPr="00B36203" w:rsidRDefault="00B36203" w:rsidP="00B36203">
            <w:pPr>
              <w:spacing w:after="0" w:line="240" w:lineRule="auto"/>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Итого</w:t>
            </w:r>
          </w:p>
        </w:tc>
        <w:tc>
          <w:tcPr>
            <w:tcW w:w="1418" w:type="dxa"/>
            <w:tcBorders>
              <w:top w:val="nil"/>
              <w:left w:val="single" w:sz="4" w:space="0" w:color="auto"/>
              <w:bottom w:val="single" w:sz="4" w:space="0" w:color="auto"/>
              <w:right w:val="single" w:sz="4" w:space="0" w:color="auto"/>
            </w:tcBorders>
            <w:vAlign w:val="bottom"/>
            <w:hideMark/>
          </w:tcPr>
          <w:p w:rsidR="00B36203" w:rsidRPr="00B36203" w:rsidRDefault="00B36203" w:rsidP="00B36203">
            <w:pPr>
              <w:spacing w:after="0" w:line="240" w:lineRule="auto"/>
              <w:jc w:val="right"/>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4 000 000</w:t>
            </w:r>
          </w:p>
        </w:tc>
        <w:tc>
          <w:tcPr>
            <w:tcW w:w="1417" w:type="dxa"/>
            <w:tcBorders>
              <w:top w:val="nil"/>
              <w:left w:val="nil"/>
              <w:bottom w:val="single" w:sz="4" w:space="0" w:color="auto"/>
              <w:right w:val="single" w:sz="4" w:space="0" w:color="auto"/>
            </w:tcBorders>
            <w:vAlign w:val="bottom"/>
            <w:hideMark/>
          </w:tcPr>
          <w:p w:rsidR="00B36203" w:rsidRPr="00B36203" w:rsidRDefault="00B36203" w:rsidP="00B36203">
            <w:pPr>
              <w:spacing w:after="0" w:line="240" w:lineRule="auto"/>
              <w:jc w:val="right"/>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4 000 000</w:t>
            </w:r>
          </w:p>
        </w:tc>
        <w:tc>
          <w:tcPr>
            <w:tcW w:w="1418" w:type="dxa"/>
            <w:tcBorders>
              <w:top w:val="nil"/>
              <w:left w:val="nil"/>
              <w:bottom w:val="single" w:sz="4" w:space="0" w:color="auto"/>
              <w:right w:val="single" w:sz="4" w:space="0" w:color="auto"/>
            </w:tcBorders>
            <w:vAlign w:val="bottom"/>
            <w:hideMark/>
          </w:tcPr>
          <w:p w:rsidR="00B36203" w:rsidRPr="00B36203" w:rsidRDefault="00B36203" w:rsidP="00B36203">
            <w:pPr>
              <w:spacing w:after="0" w:line="240" w:lineRule="auto"/>
              <w:jc w:val="right"/>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7 990 165</w:t>
            </w:r>
          </w:p>
        </w:tc>
        <w:tc>
          <w:tcPr>
            <w:tcW w:w="1419" w:type="dxa"/>
            <w:tcBorders>
              <w:top w:val="nil"/>
              <w:left w:val="nil"/>
              <w:bottom w:val="single" w:sz="4" w:space="0" w:color="auto"/>
              <w:right w:val="single" w:sz="4" w:space="0" w:color="auto"/>
            </w:tcBorders>
            <w:vAlign w:val="bottom"/>
            <w:hideMark/>
          </w:tcPr>
          <w:p w:rsidR="00B36203" w:rsidRPr="00B36203" w:rsidRDefault="00B36203" w:rsidP="00B36203">
            <w:pPr>
              <w:spacing w:after="0" w:line="240" w:lineRule="auto"/>
              <w:jc w:val="right"/>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7 990 165</w:t>
            </w:r>
          </w:p>
        </w:tc>
        <w:tc>
          <w:tcPr>
            <w:tcW w:w="1419" w:type="dxa"/>
            <w:tcBorders>
              <w:top w:val="nil"/>
              <w:left w:val="nil"/>
              <w:bottom w:val="single" w:sz="4" w:space="0" w:color="auto"/>
              <w:right w:val="single" w:sz="4" w:space="0" w:color="auto"/>
            </w:tcBorders>
            <w:vAlign w:val="bottom"/>
            <w:hideMark/>
          </w:tcPr>
          <w:p w:rsidR="00B36203" w:rsidRPr="00B36203" w:rsidRDefault="00B36203" w:rsidP="00B36203">
            <w:pPr>
              <w:spacing w:after="0" w:line="240" w:lineRule="auto"/>
              <w:jc w:val="right"/>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4 265 664</w:t>
            </w:r>
          </w:p>
        </w:tc>
        <w:tc>
          <w:tcPr>
            <w:tcW w:w="1408" w:type="dxa"/>
            <w:tcBorders>
              <w:top w:val="nil"/>
              <w:left w:val="nil"/>
              <w:bottom w:val="single" w:sz="4" w:space="0" w:color="auto"/>
              <w:right w:val="single" w:sz="4" w:space="0" w:color="auto"/>
            </w:tcBorders>
            <w:vAlign w:val="bottom"/>
            <w:hideMark/>
          </w:tcPr>
          <w:p w:rsidR="00B36203" w:rsidRPr="00B36203" w:rsidRDefault="00B36203" w:rsidP="00B36203">
            <w:pPr>
              <w:spacing w:after="0" w:line="240" w:lineRule="auto"/>
              <w:jc w:val="right"/>
              <w:rPr>
                <w:rFonts w:ascii="Times New Roman" w:eastAsia="Times New Roman" w:hAnsi="Times New Roman" w:cs="Times New Roman"/>
                <w:color w:val="000000"/>
                <w:sz w:val="24"/>
                <w:szCs w:val="24"/>
                <w:lang w:eastAsia="ru-RU"/>
              </w:rPr>
            </w:pPr>
            <w:r w:rsidRPr="00B36203">
              <w:rPr>
                <w:rFonts w:ascii="Times New Roman" w:eastAsia="Times New Roman" w:hAnsi="Times New Roman" w:cs="Times New Roman"/>
                <w:color w:val="000000"/>
                <w:sz w:val="24"/>
                <w:szCs w:val="24"/>
                <w:lang w:eastAsia="ru-RU"/>
              </w:rPr>
              <w:t>4 265 664</w:t>
            </w:r>
          </w:p>
        </w:tc>
      </w:tr>
    </w:tbl>
    <w:p w:rsidR="00B36203" w:rsidRPr="00B36203" w:rsidRDefault="00B36203" w:rsidP="00B36203">
      <w:pPr>
        <w:spacing w:after="200" w:line="276" w:lineRule="auto"/>
        <w:jc w:val="right"/>
        <w:rPr>
          <w:rFonts w:ascii="Times New Roman" w:eastAsia="Calibri" w:hAnsi="Times New Roman" w:cs="Times New Roman"/>
          <w:sz w:val="28"/>
          <w:szCs w:val="28"/>
        </w:rPr>
      </w:pPr>
    </w:p>
    <w:p w:rsidR="00B06702" w:rsidRDefault="00B06702" w:rsidP="00AB7054">
      <w:pPr>
        <w:spacing w:line="360" w:lineRule="auto"/>
        <w:jc w:val="both"/>
        <w:rPr>
          <w:rFonts w:ascii="Cambria" w:hAnsi="Cambria" w:cs="Times New Roman"/>
          <w:sz w:val="32"/>
          <w:szCs w:val="32"/>
          <w:shd w:val="clear" w:color="auto" w:fill="FFFFFF"/>
        </w:rPr>
      </w:pPr>
    </w:p>
    <w:p w:rsidR="00D11E53" w:rsidRDefault="00D11E53" w:rsidP="00850FF6">
      <w:pPr>
        <w:spacing w:line="360" w:lineRule="auto"/>
        <w:jc w:val="right"/>
        <w:rPr>
          <w:rFonts w:ascii="Cambria" w:hAnsi="Cambria" w:cs="Times New Roman"/>
          <w:sz w:val="32"/>
          <w:szCs w:val="32"/>
          <w:shd w:val="clear" w:color="auto" w:fill="FFFFFF"/>
        </w:rPr>
      </w:pPr>
      <w:r>
        <w:rPr>
          <w:rFonts w:ascii="Cambria" w:hAnsi="Cambria" w:cs="Times New Roman"/>
          <w:sz w:val="32"/>
          <w:szCs w:val="32"/>
          <w:shd w:val="clear" w:color="auto" w:fill="FFFFFF"/>
        </w:rPr>
        <w:lastRenderedPageBreak/>
        <w:t>Приложение В</w:t>
      </w:r>
    </w:p>
    <w:p w:rsidR="00850FF6" w:rsidRPr="00850FF6" w:rsidRDefault="00D11E53" w:rsidP="00850FF6">
      <w:pPr>
        <w:spacing w:after="200" w:line="276" w:lineRule="auto"/>
        <w:rPr>
          <w:rFonts w:ascii="Times New Roman" w:eastAsia="Malgun Gothic" w:hAnsi="Times New Roman" w:cs="Times New Roman"/>
          <w:sz w:val="28"/>
          <w:szCs w:val="28"/>
        </w:rPr>
      </w:pPr>
      <w:r w:rsidRPr="00D11E53">
        <w:rPr>
          <w:rFonts w:ascii="Times New Roman" w:eastAsia="Calibri" w:hAnsi="Times New Roman" w:cs="Times New Roman"/>
          <w:sz w:val="28"/>
          <w:szCs w:val="28"/>
        </w:rPr>
        <w:t>Таблица 2.6 — Баланс ООО «Океан» на конец отчетного периода</w:t>
      </w:r>
    </w:p>
    <w:p w:rsidR="00850FF6" w:rsidRPr="00C57F7C" w:rsidRDefault="00850FF6" w:rsidP="00850FF6">
      <w:pPr>
        <w:spacing w:after="0" w:line="240" w:lineRule="auto"/>
        <w:ind w:right="2041"/>
        <w:jc w:val="center"/>
        <w:rPr>
          <w:rFonts w:ascii="Times New Roman" w:eastAsia="Calibri" w:hAnsi="Times New Roman" w:cs="Times New Roman"/>
          <w:b/>
          <w:bCs/>
          <w:sz w:val="18"/>
          <w:szCs w:val="18"/>
        </w:rPr>
      </w:pPr>
      <w:r w:rsidRPr="00C57F7C">
        <w:rPr>
          <w:rFonts w:ascii="Times New Roman" w:eastAsia="Calibri" w:hAnsi="Times New Roman" w:cs="Times New Roman"/>
          <w:b/>
          <w:bCs/>
          <w:sz w:val="18"/>
          <w:szCs w:val="18"/>
        </w:rPr>
        <w:t>Бухгалтерский баланс</w:t>
      </w:r>
    </w:p>
    <w:tbl>
      <w:tblPr>
        <w:tblW w:w="0" w:type="auto"/>
        <w:tblLayout w:type="fixed"/>
        <w:tblCellMar>
          <w:left w:w="28" w:type="dxa"/>
          <w:right w:w="28" w:type="dxa"/>
        </w:tblCellMar>
        <w:tblLook w:val="0000" w:firstRow="0" w:lastRow="0" w:firstColumn="0" w:lastColumn="0" w:noHBand="0" w:noVBand="0"/>
      </w:tblPr>
      <w:tblGrid>
        <w:gridCol w:w="1258"/>
        <w:gridCol w:w="613"/>
        <w:gridCol w:w="737"/>
        <w:gridCol w:w="1588"/>
        <w:gridCol w:w="397"/>
        <w:gridCol w:w="397"/>
        <w:gridCol w:w="28"/>
        <w:gridCol w:w="822"/>
        <w:gridCol w:w="567"/>
        <w:gridCol w:w="284"/>
        <w:gridCol w:w="708"/>
        <w:gridCol w:w="228"/>
        <w:gridCol w:w="680"/>
        <w:gridCol w:w="340"/>
        <w:gridCol w:w="340"/>
        <w:gridCol w:w="681"/>
      </w:tblGrid>
      <w:tr w:rsidR="00850FF6" w:rsidRPr="00C57F7C" w:rsidTr="00023365">
        <w:trPr>
          <w:cantSplit/>
          <w:trHeight w:val="284"/>
        </w:trPr>
        <w:tc>
          <w:tcPr>
            <w:tcW w:w="2608" w:type="dxa"/>
            <w:gridSpan w:val="3"/>
            <w:tcBorders>
              <w:top w:val="nil"/>
              <w:left w:val="nil"/>
              <w:bottom w:val="nil"/>
              <w:right w:val="nil"/>
            </w:tcBorders>
            <w:vAlign w:val="bottom"/>
          </w:tcPr>
          <w:p w:rsidR="00850FF6" w:rsidRPr="00C57F7C" w:rsidRDefault="00850FF6" w:rsidP="00023365">
            <w:pPr>
              <w:spacing w:after="0" w:line="240" w:lineRule="auto"/>
              <w:ind w:right="113"/>
              <w:jc w:val="right"/>
              <w:rPr>
                <w:rFonts w:ascii="Times New Roman" w:eastAsia="Calibri" w:hAnsi="Times New Roman" w:cs="Times New Roman"/>
                <w:b/>
                <w:bCs/>
                <w:sz w:val="18"/>
                <w:szCs w:val="18"/>
              </w:rPr>
            </w:pPr>
            <w:r w:rsidRPr="00C57F7C">
              <w:rPr>
                <w:rFonts w:ascii="Times New Roman" w:eastAsia="Calibri" w:hAnsi="Times New Roman" w:cs="Times New Roman"/>
                <w:b/>
                <w:bCs/>
                <w:sz w:val="18"/>
                <w:szCs w:val="18"/>
              </w:rPr>
              <w:t>на</w:t>
            </w:r>
          </w:p>
        </w:tc>
        <w:tc>
          <w:tcPr>
            <w:tcW w:w="1588" w:type="dxa"/>
            <w:tcBorders>
              <w:top w:val="nil"/>
              <w:left w:val="nil"/>
              <w:bottom w:val="single" w:sz="6" w:space="0" w:color="auto"/>
              <w:right w:val="nil"/>
            </w:tcBorders>
            <w:vAlign w:val="bottom"/>
          </w:tcPr>
          <w:p w:rsidR="00850FF6" w:rsidRPr="00C57F7C" w:rsidRDefault="00850FF6" w:rsidP="00023365">
            <w:pPr>
              <w:spacing w:after="0" w:line="240" w:lineRule="auto"/>
              <w:jc w:val="center"/>
              <w:rPr>
                <w:rFonts w:ascii="Times New Roman" w:eastAsia="Calibri" w:hAnsi="Times New Roman" w:cs="Times New Roman"/>
                <w:b/>
                <w:bCs/>
                <w:sz w:val="18"/>
                <w:szCs w:val="18"/>
              </w:rPr>
            </w:pPr>
            <w:r w:rsidRPr="00C57F7C">
              <w:rPr>
                <w:rFonts w:ascii="Times New Roman" w:eastAsia="Calibri" w:hAnsi="Times New Roman" w:cs="Times New Roman"/>
                <w:b/>
                <w:bCs/>
                <w:sz w:val="18"/>
                <w:szCs w:val="18"/>
              </w:rPr>
              <w:t xml:space="preserve">31 декабря </w:t>
            </w:r>
          </w:p>
        </w:tc>
        <w:tc>
          <w:tcPr>
            <w:tcW w:w="397" w:type="dxa"/>
            <w:tcBorders>
              <w:top w:val="nil"/>
              <w:left w:val="nil"/>
              <w:bottom w:val="nil"/>
              <w:right w:val="nil"/>
            </w:tcBorders>
            <w:vAlign w:val="bottom"/>
          </w:tcPr>
          <w:p w:rsidR="00850FF6" w:rsidRPr="00C57F7C" w:rsidRDefault="00850FF6" w:rsidP="00023365">
            <w:pPr>
              <w:spacing w:after="0" w:line="240" w:lineRule="auto"/>
              <w:jc w:val="right"/>
              <w:rPr>
                <w:rFonts w:ascii="Times New Roman" w:eastAsia="Calibri" w:hAnsi="Times New Roman" w:cs="Times New Roman"/>
                <w:b/>
                <w:bCs/>
                <w:sz w:val="18"/>
                <w:szCs w:val="18"/>
              </w:rPr>
            </w:pPr>
            <w:r w:rsidRPr="00C57F7C">
              <w:rPr>
                <w:rFonts w:ascii="Times New Roman" w:eastAsia="Calibri" w:hAnsi="Times New Roman" w:cs="Times New Roman"/>
                <w:b/>
                <w:bCs/>
                <w:sz w:val="18"/>
                <w:szCs w:val="18"/>
              </w:rPr>
              <w:t>20</w:t>
            </w:r>
          </w:p>
        </w:tc>
        <w:tc>
          <w:tcPr>
            <w:tcW w:w="397" w:type="dxa"/>
            <w:tcBorders>
              <w:top w:val="nil"/>
              <w:left w:val="nil"/>
              <w:bottom w:val="single" w:sz="6" w:space="0" w:color="auto"/>
              <w:right w:val="nil"/>
            </w:tcBorders>
            <w:vAlign w:val="bottom"/>
          </w:tcPr>
          <w:p w:rsidR="00850FF6" w:rsidRPr="00C57F7C" w:rsidRDefault="00850FF6" w:rsidP="00023365">
            <w:pPr>
              <w:spacing w:after="0" w:line="240" w:lineRule="auto"/>
              <w:rPr>
                <w:rFonts w:ascii="Times New Roman" w:eastAsia="Calibri" w:hAnsi="Times New Roman" w:cs="Times New Roman"/>
                <w:b/>
                <w:bCs/>
                <w:sz w:val="18"/>
                <w:szCs w:val="18"/>
              </w:rPr>
            </w:pPr>
            <w:r w:rsidRPr="00C57F7C">
              <w:rPr>
                <w:rFonts w:ascii="Times New Roman" w:eastAsia="Calibri" w:hAnsi="Times New Roman" w:cs="Times New Roman"/>
                <w:b/>
                <w:bCs/>
                <w:sz w:val="18"/>
                <w:szCs w:val="18"/>
              </w:rPr>
              <w:t>14</w:t>
            </w:r>
          </w:p>
        </w:tc>
        <w:tc>
          <w:tcPr>
            <w:tcW w:w="2637" w:type="dxa"/>
            <w:gridSpan w:val="6"/>
            <w:tcBorders>
              <w:top w:val="nil"/>
              <w:left w:val="nil"/>
              <w:bottom w:val="nil"/>
              <w:right w:val="single" w:sz="6" w:space="0" w:color="auto"/>
            </w:tcBorders>
            <w:vAlign w:val="bottom"/>
          </w:tcPr>
          <w:p w:rsidR="00850FF6" w:rsidRPr="00C57F7C" w:rsidRDefault="00850FF6" w:rsidP="00023365">
            <w:pPr>
              <w:spacing w:after="0" w:line="240" w:lineRule="auto"/>
              <w:ind w:left="113"/>
              <w:rPr>
                <w:rFonts w:ascii="Times New Roman" w:eastAsia="Calibri" w:hAnsi="Times New Roman" w:cs="Times New Roman"/>
                <w:b/>
                <w:bCs/>
                <w:sz w:val="18"/>
                <w:szCs w:val="18"/>
              </w:rPr>
            </w:pPr>
            <w:r w:rsidRPr="00C57F7C">
              <w:rPr>
                <w:rFonts w:ascii="Times New Roman" w:eastAsia="Calibri" w:hAnsi="Times New Roman" w:cs="Times New Roman"/>
                <w:b/>
                <w:bCs/>
                <w:sz w:val="18"/>
                <w:szCs w:val="18"/>
              </w:rPr>
              <w:t>г.</w:t>
            </w:r>
          </w:p>
        </w:tc>
        <w:tc>
          <w:tcPr>
            <w:tcW w:w="2041" w:type="dxa"/>
            <w:gridSpan w:val="4"/>
            <w:tcBorders>
              <w:top w:val="single" w:sz="6" w:space="0" w:color="auto"/>
              <w:left w:val="nil"/>
              <w:bottom w:val="nil"/>
              <w:right w:val="single" w:sz="6" w:space="0" w:color="auto"/>
            </w:tcBorders>
            <w:vAlign w:val="center"/>
          </w:tcPr>
          <w:p w:rsidR="00850FF6" w:rsidRPr="00C57F7C" w:rsidRDefault="00850FF6" w:rsidP="00023365">
            <w:pPr>
              <w:spacing w:after="0" w:line="240" w:lineRule="auto"/>
              <w:jc w:val="center"/>
              <w:rPr>
                <w:rFonts w:ascii="Times New Roman" w:eastAsia="Calibri" w:hAnsi="Times New Roman" w:cs="Times New Roman"/>
                <w:sz w:val="18"/>
                <w:szCs w:val="18"/>
              </w:rPr>
            </w:pPr>
            <w:r w:rsidRPr="00C57F7C">
              <w:rPr>
                <w:rFonts w:ascii="Times New Roman" w:eastAsia="Calibri" w:hAnsi="Times New Roman" w:cs="Times New Roman"/>
                <w:sz w:val="18"/>
                <w:szCs w:val="18"/>
              </w:rPr>
              <w:t>Коды</w:t>
            </w:r>
          </w:p>
        </w:tc>
      </w:tr>
      <w:tr w:rsidR="00850FF6" w:rsidRPr="00C57F7C" w:rsidTr="00023365">
        <w:trPr>
          <w:trHeight w:val="284"/>
        </w:trPr>
        <w:tc>
          <w:tcPr>
            <w:tcW w:w="7626" w:type="dxa"/>
            <w:gridSpan w:val="12"/>
            <w:tcBorders>
              <w:top w:val="nil"/>
              <w:left w:val="nil"/>
              <w:bottom w:val="nil"/>
              <w:right w:val="single" w:sz="12" w:space="0" w:color="auto"/>
            </w:tcBorders>
            <w:vAlign w:val="bottom"/>
          </w:tcPr>
          <w:p w:rsidR="00850FF6" w:rsidRPr="00C57F7C" w:rsidRDefault="00850FF6" w:rsidP="00023365">
            <w:pPr>
              <w:spacing w:after="0" w:line="240" w:lineRule="auto"/>
              <w:ind w:right="113"/>
              <w:jc w:val="right"/>
              <w:rPr>
                <w:rFonts w:ascii="Times New Roman" w:eastAsia="Calibri" w:hAnsi="Times New Roman" w:cs="Times New Roman"/>
                <w:sz w:val="18"/>
                <w:szCs w:val="18"/>
              </w:rPr>
            </w:pPr>
            <w:r w:rsidRPr="00C57F7C">
              <w:rPr>
                <w:rFonts w:ascii="Times New Roman" w:eastAsia="Calibri" w:hAnsi="Times New Roman" w:cs="Times New Roman"/>
                <w:sz w:val="18"/>
                <w:szCs w:val="18"/>
              </w:rPr>
              <w:t>Форма по ОКУД</w:t>
            </w:r>
          </w:p>
        </w:tc>
        <w:tc>
          <w:tcPr>
            <w:tcW w:w="2041" w:type="dxa"/>
            <w:gridSpan w:val="4"/>
            <w:tcBorders>
              <w:top w:val="single" w:sz="12" w:space="0" w:color="auto"/>
              <w:left w:val="nil"/>
              <w:bottom w:val="single" w:sz="6" w:space="0" w:color="auto"/>
              <w:right w:val="single" w:sz="12"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18"/>
                <w:szCs w:val="18"/>
              </w:rPr>
            </w:pPr>
            <w:r w:rsidRPr="00C57F7C">
              <w:rPr>
                <w:rFonts w:ascii="Times New Roman" w:eastAsia="Calibri" w:hAnsi="Times New Roman" w:cs="Times New Roman"/>
                <w:sz w:val="18"/>
                <w:szCs w:val="18"/>
              </w:rPr>
              <w:t>0710001</w:t>
            </w:r>
          </w:p>
        </w:tc>
      </w:tr>
      <w:tr w:rsidR="00850FF6" w:rsidRPr="00C57F7C" w:rsidTr="00023365">
        <w:trPr>
          <w:cantSplit/>
          <w:trHeight w:val="284"/>
        </w:trPr>
        <w:tc>
          <w:tcPr>
            <w:tcW w:w="7626" w:type="dxa"/>
            <w:gridSpan w:val="12"/>
            <w:tcBorders>
              <w:top w:val="nil"/>
              <w:left w:val="nil"/>
              <w:bottom w:val="nil"/>
              <w:right w:val="single" w:sz="12" w:space="0" w:color="auto"/>
            </w:tcBorders>
            <w:vAlign w:val="bottom"/>
          </w:tcPr>
          <w:p w:rsidR="00850FF6" w:rsidRPr="00C57F7C" w:rsidRDefault="00850FF6" w:rsidP="00023365">
            <w:pPr>
              <w:spacing w:after="0" w:line="240" w:lineRule="auto"/>
              <w:ind w:right="113"/>
              <w:jc w:val="right"/>
              <w:rPr>
                <w:rFonts w:ascii="Times New Roman" w:eastAsia="Calibri" w:hAnsi="Times New Roman" w:cs="Times New Roman"/>
                <w:sz w:val="18"/>
                <w:szCs w:val="18"/>
              </w:rPr>
            </w:pPr>
            <w:r w:rsidRPr="00C57F7C">
              <w:rPr>
                <w:rFonts w:ascii="Times New Roman" w:eastAsia="Calibri" w:hAnsi="Times New Roman" w:cs="Times New Roman"/>
                <w:sz w:val="18"/>
                <w:szCs w:val="18"/>
              </w:rPr>
              <w:t>Дата (число, месяц, год)</w:t>
            </w:r>
          </w:p>
        </w:tc>
        <w:tc>
          <w:tcPr>
            <w:tcW w:w="680" w:type="dxa"/>
            <w:tcBorders>
              <w:top w:val="single" w:sz="6" w:space="0" w:color="auto"/>
              <w:left w:val="nil"/>
              <w:bottom w:val="single" w:sz="6" w:space="0" w:color="auto"/>
              <w:right w:val="single" w:sz="6"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18"/>
                <w:szCs w:val="18"/>
              </w:rPr>
            </w:pPr>
          </w:p>
        </w:tc>
        <w:tc>
          <w:tcPr>
            <w:tcW w:w="680" w:type="dxa"/>
            <w:gridSpan w:val="2"/>
            <w:tcBorders>
              <w:top w:val="single" w:sz="6" w:space="0" w:color="auto"/>
              <w:left w:val="nil"/>
              <w:bottom w:val="single" w:sz="6" w:space="0" w:color="auto"/>
              <w:right w:val="single" w:sz="6"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18"/>
                <w:szCs w:val="18"/>
              </w:rPr>
            </w:pPr>
          </w:p>
        </w:tc>
        <w:tc>
          <w:tcPr>
            <w:tcW w:w="681" w:type="dxa"/>
            <w:tcBorders>
              <w:top w:val="single" w:sz="6" w:space="0" w:color="auto"/>
              <w:left w:val="nil"/>
              <w:bottom w:val="single" w:sz="6" w:space="0" w:color="auto"/>
              <w:right w:val="single" w:sz="12"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18"/>
                <w:szCs w:val="18"/>
              </w:rPr>
            </w:pPr>
          </w:p>
        </w:tc>
      </w:tr>
      <w:tr w:rsidR="00850FF6" w:rsidRPr="00C57F7C" w:rsidTr="00023365">
        <w:trPr>
          <w:cantSplit/>
          <w:trHeight w:val="284"/>
        </w:trPr>
        <w:tc>
          <w:tcPr>
            <w:tcW w:w="1258" w:type="dxa"/>
            <w:tcBorders>
              <w:top w:val="nil"/>
              <w:left w:val="nil"/>
              <w:bottom w:val="nil"/>
              <w:right w:val="nil"/>
            </w:tcBorders>
            <w:vAlign w:val="bottom"/>
          </w:tcPr>
          <w:p w:rsidR="00850FF6" w:rsidRPr="00C57F7C" w:rsidRDefault="00850FF6" w:rsidP="00023365">
            <w:pPr>
              <w:spacing w:after="0" w:line="240" w:lineRule="auto"/>
              <w:rPr>
                <w:rFonts w:ascii="Times New Roman" w:eastAsia="Calibri" w:hAnsi="Times New Roman" w:cs="Times New Roman"/>
                <w:sz w:val="18"/>
                <w:szCs w:val="18"/>
              </w:rPr>
            </w:pPr>
            <w:r w:rsidRPr="00C57F7C">
              <w:rPr>
                <w:rFonts w:ascii="Times New Roman" w:eastAsia="Calibri" w:hAnsi="Times New Roman" w:cs="Times New Roman"/>
                <w:sz w:val="18"/>
                <w:szCs w:val="18"/>
              </w:rPr>
              <w:t>Организация</w:t>
            </w:r>
          </w:p>
        </w:tc>
        <w:tc>
          <w:tcPr>
            <w:tcW w:w="5149" w:type="dxa"/>
            <w:gridSpan w:val="8"/>
            <w:tcBorders>
              <w:top w:val="nil"/>
              <w:left w:val="nil"/>
              <w:bottom w:val="single" w:sz="6" w:space="0" w:color="auto"/>
              <w:right w:val="nil"/>
            </w:tcBorders>
            <w:vAlign w:val="bottom"/>
          </w:tcPr>
          <w:p w:rsidR="00850FF6" w:rsidRPr="00C57F7C" w:rsidRDefault="00850FF6" w:rsidP="00BB6B6B">
            <w:pPr>
              <w:spacing w:after="0" w:line="240" w:lineRule="auto"/>
              <w:jc w:val="center"/>
              <w:rPr>
                <w:rFonts w:ascii="Times New Roman" w:eastAsia="Calibri" w:hAnsi="Times New Roman" w:cs="Times New Roman"/>
                <w:sz w:val="18"/>
                <w:szCs w:val="18"/>
              </w:rPr>
            </w:pPr>
            <w:r w:rsidRPr="00C57F7C">
              <w:rPr>
                <w:rFonts w:ascii="Times New Roman" w:eastAsia="Calibri" w:hAnsi="Times New Roman" w:cs="Times New Roman"/>
                <w:sz w:val="18"/>
                <w:szCs w:val="18"/>
              </w:rPr>
              <w:t>ООО «</w:t>
            </w:r>
            <w:r w:rsidR="00BB6B6B">
              <w:rPr>
                <w:rFonts w:ascii="Times New Roman" w:eastAsia="Calibri" w:hAnsi="Times New Roman" w:cs="Times New Roman"/>
                <w:sz w:val="18"/>
                <w:szCs w:val="18"/>
              </w:rPr>
              <w:t>Океан</w:t>
            </w:r>
            <w:r w:rsidRPr="00C57F7C">
              <w:rPr>
                <w:rFonts w:ascii="Times New Roman" w:eastAsia="Calibri" w:hAnsi="Times New Roman" w:cs="Times New Roman"/>
                <w:sz w:val="18"/>
                <w:szCs w:val="18"/>
              </w:rPr>
              <w:t>»</w:t>
            </w:r>
          </w:p>
        </w:tc>
        <w:tc>
          <w:tcPr>
            <w:tcW w:w="1219" w:type="dxa"/>
            <w:gridSpan w:val="3"/>
            <w:tcBorders>
              <w:top w:val="nil"/>
              <w:left w:val="nil"/>
              <w:bottom w:val="nil"/>
              <w:right w:val="single" w:sz="12" w:space="0" w:color="auto"/>
            </w:tcBorders>
            <w:vAlign w:val="bottom"/>
          </w:tcPr>
          <w:p w:rsidR="00850FF6" w:rsidRPr="00C57F7C" w:rsidRDefault="00850FF6" w:rsidP="00023365">
            <w:pPr>
              <w:spacing w:after="0" w:line="240" w:lineRule="auto"/>
              <w:ind w:right="113"/>
              <w:jc w:val="right"/>
              <w:rPr>
                <w:rFonts w:ascii="Times New Roman" w:eastAsia="Calibri" w:hAnsi="Times New Roman" w:cs="Times New Roman"/>
                <w:sz w:val="18"/>
                <w:szCs w:val="18"/>
              </w:rPr>
            </w:pPr>
            <w:r w:rsidRPr="00C57F7C">
              <w:rPr>
                <w:rFonts w:ascii="Times New Roman" w:eastAsia="Calibri" w:hAnsi="Times New Roman" w:cs="Times New Roman"/>
                <w:sz w:val="18"/>
                <w:szCs w:val="18"/>
              </w:rPr>
              <w:t>по ОКПО</w:t>
            </w:r>
          </w:p>
        </w:tc>
        <w:tc>
          <w:tcPr>
            <w:tcW w:w="2041" w:type="dxa"/>
            <w:gridSpan w:val="4"/>
            <w:tcBorders>
              <w:top w:val="single" w:sz="6" w:space="0" w:color="auto"/>
              <w:left w:val="nil"/>
              <w:bottom w:val="single" w:sz="6" w:space="0" w:color="auto"/>
              <w:right w:val="single" w:sz="12"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18"/>
                <w:szCs w:val="18"/>
              </w:rPr>
            </w:pPr>
          </w:p>
        </w:tc>
      </w:tr>
      <w:tr w:rsidR="00850FF6" w:rsidRPr="00C57F7C" w:rsidTr="00023365">
        <w:trPr>
          <w:cantSplit/>
          <w:trHeight w:val="284"/>
        </w:trPr>
        <w:tc>
          <w:tcPr>
            <w:tcW w:w="6407" w:type="dxa"/>
            <w:gridSpan w:val="9"/>
            <w:tcBorders>
              <w:top w:val="nil"/>
              <w:left w:val="nil"/>
              <w:bottom w:val="nil"/>
              <w:right w:val="nil"/>
            </w:tcBorders>
            <w:vAlign w:val="bottom"/>
          </w:tcPr>
          <w:p w:rsidR="00850FF6" w:rsidRPr="00C57F7C" w:rsidRDefault="00850FF6" w:rsidP="00023365">
            <w:pPr>
              <w:spacing w:after="0" w:line="240" w:lineRule="auto"/>
              <w:rPr>
                <w:rFonts w:ascii="Times New Roman" w:eastAsia="Calibri" w:hAnsi="Times New Roman" w:cs="Times New Roman"/>
                <w:sz w:val="18"/>
                <w:szCs w:val="18"/>
              </w:rPr>
            </w:pPr>
            <w:r w:rsidRPr="00C57F7C">
              <w:rPr>
                <w:rFonts w:ascii="Times New Roman" w:eastAsia="Calibri" w:hAnsi="Times New Roman" w:cs="Times New Roman"/>
                <w:sz w:val="18"/>
                <w:szCs w:val="18"/>
              </w:rPr>
              <w:t>Идентификационный номер налогоплательщика</w:t>
            </w:r>
          </w:p>
        </w:tc>
        <w:tc>
          <w:tcPr>
            <w:tcW w:w="1219" w:type="dxa"/>
            <w:gridSpan w:val="3"/>
            <w:tcBorders>
              <w:top w:val="nil"/>
              <w:left w:val="nil"/>
              <w:bottom w:val="nil"/>
              <w:right w:val="single" w:sz="12" w:space="0" w:color="auto"/>
            </w:tcBorders>
            <w:vAlign w:val="bottom"/>
          </w:tcPr>
          <w:p w:rsidR="00850FF6" w:rsidRPr="00C57F7C" w:rsidRDefault="00850FF6" w:rsidP="00023365">
            <w:pPr>
              <w:spacing w:after="0" w:line="240" w:lineRule="auto"/>
              <w:ind w:right="113"/>
              <w:jc w:val="right"/>
              <w:rPr>
                <w:rFonts w:ascii="Times New Roman" w:eastAsia="Calibri" w:hAnsi="Times New Roman" w:cs="Times New Roman"/>
                <w:sz w:val="18"/>
                <w:szCs w:val="18"/>
              </w:rPr>
            </w:pPr>
            <w:r w:rsidRPr="00C57F7C">
              <w:rPr>
                <w:rFonts w:ascii="Times New Roman" w:eastAsia="Calibri" w:hAnsi="Times New Roman" w:cs="Times New Roman"/>
                <w:sz w:val="18"/>
                <w:szCs w:val="18"/>
              </w:rPr>
              <w:t>ИНН</w:t>
            </w:r>
          </w:p>
        </w:tc>
        <w:tc>
          <w:tcPr>
            <w:tcW w:w="2041" w:type="dxa"/>
            <w:gridSpan w:val="4"/>
            <w:tcBorders>
              <w:top w:val="single" w:sz="6" w:space="0" w:color="auto"/>
              <w:left w:val="nil"/>
              <w:bottom w:val="single" w:sz="6" w:space="0" w:color="auto"/>
              <w:right w:val="single" w:sz="12"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18"/>
                <w:szCs w:val="18"/>
              </w:rPr>
            </w:pPr>
          </w:p>
        </w:tc>
      </w:tr>
      <w:tr w:rsidR="00850FF6" w:rsidRPr="00C57F7C" w:rsidTr="00023365">
        <w:trPr>
          <w:cantSplit/>
          <w:trHeight w:val="227"/>
        </w:trPr>
        <w:tc>
          <w:tcPr>
            <w:tcW w:w="1871" w:type="dxa"/>
            <w:gridSpan w:val="2"/>
            <w:tcBorders>
              <w:top w:val="nil"/>
              <w:left w:val="nil"/>
              <w:bottom w:val="nil"/>
              <w:right w:val="nil"/>
            </w:tcBorders>
            <w:vAlign w:val="bottom"/>
          </w:tcPr>
          <w:p w:rsidR="00850FF6" w:rsidRPr="00C57F7C" w:rsidRDefault="00850FF6" w:rsidP="00023365">
            <w:pPr>
              <w:spacing w:before="60" w:after="0" w:line="240" w:lineRule="auto"/>
              <w:rPr>
                <w:rFonts w:ascii="Times New Roman" w:eastAsia="Calibri" w:hAnsi="Times New Roman" w:cs="Times New Roman"/>
                <w:sz w:val="18"/>
                <w:szCs w:val="18"/>
              </w:rPr>
            </w:pPr>
            <w:r w:rsidRPr="00C57F7C">
              <w:rPr>
                <w:rFonts w:ascii="Times New Roman" w:eastAsia="Calibri" w:hAnsi="Times New Roman" w:cs="Times New Roman"/>
                <w:sz w:val="18"/>
                <w:szCs w:val="18"/>
              </w:rPr>
              <w:t>Вид экономической</w:t>
            </w:r>
            <w:r w:rsidRPr="00C57F7C">
              <w:rPr>
                <w:rFonts w:ascii="Times New Roman" w:eastAsia="Calibri" w:hAnsi="Times New Roman" w:cs="Times New Roman"/>
                <w:sz w:val="18"/>
                <w:szCs w:val="18"/>
              </w:rPr>
              <w:br/>
              <w:t>деятельности</w:t>
            </w:r>
          </w:p>
        </w:tc>
        <w:tc>
          <w:tcPr>
            <w:tcW w:w="4820" w:type="dxa"/>
            <w:gridSpan w:val="8"/>
            <w:tcBorders>
              <w:top w:val="nil"/>
              <w:left w:val="nil"/>
              <w:bottom w:val="single" w:sz="6" w:space="0" w:color="auto"/>
              <w:right w:val="nil"/>
            </w:tcBorders>
            <w:vAlign w:val="bottom"/>
          </w:tcPr>
          <w:p w:rsidR="00850FF6" w:rsidRPr="00C57F7C" w:rsidRDefault="00850FF6" w:rsidP="00023365">
            <w:pPr>
              <w:spacing w:after="0" w:line="240" w:lineRule="auto"/>
              <w:jc w:val="center"/>
              <w:rPr>
                <w:rFonts w:ascii="Times New Roman" w:eastAsia="Calibri" w:hAnsi="Times New Roman" w:cs="Times New Roman"/>
                <w:sz w:val="18"/>
                <w:szCs w:val="18"/>
              </w:rPr>
            </w:pPr>
          </w:p>
        </w:tc>
        <w:tc>
          <w:tcPr>
            <w:tcW w:w="935" w:type="dxa"/>
            <w:gridSpan w:val="2"/>
            <w:tcBorders>
              <w:top w:val="nil"/>
              <w:left w:val="nil"/>
              <w:bottom w:val="nil"/>
              <w:right w:val="single" w:sz="12" w:space="0" w:color="auto"/>
            </w:tcBorders>
            <w:vAlign w:val="bottom"/>
          </w:tcPr>
          <w:p w:rsidR="00850FF6" w:rsidRPr="00C57F7C" w:rsidRDefault="00850FF6" w:rsidP="00023365">
            <w:pPr>
              <w:spacing w:after="0" w:line="240" w:lineRule="auto"/>
              <w:ind w:right="113"/>
              <w:jc w:val="right"/>
              <w:rPr>
                <w:rFonts w:ascii="Times New Roman" w:eastAsia="Calibri" w:hAnsi="Times New Roman" w:cs="Times New Roman"/>
                <w:sz w:val="18"/>
                <w:szCs w:val="18"/>
              </w:rPr>
            </w:pPr>
            <w:r w:rsidRPr="00C57F7C">
              <w:rPr>
                <w:rFonts w:ascii="Times New Roman" w:eastAsia="Calibri" w:hAnsi="Times New Roman" w:cs="Times New Roman"/>
                <w:sz w:val="18"/>
                <w:szCs w:val="18"/>
              </w:rPr>
              <w:t>по</w:t>
            </w:r>
            <w:r w:rsidRPr="00C57F7C">
              <w:rPr>
                <w:rFonts w:ascii="Times New Roman" w:eastAsia="Calibri" w:hAnsi="Times New Roman" w:cs="Times New Roman"/>
                <w:sz w:val="18"/>
                <w:szCs w:val="18"/>
              </w:rPr>
              <w:br/>
              <w:t>ОКВЭД</w:t>
            </w:r>
          </w:p>
        </w:tc>
        <w:tc>
          <w:tcPr>
            <w:tcW w:w="2041" w:type="dxa"/>
            <w:gridSpan w:val="4"/>
            <w:tcBorders>
              <w:top w:val="single" w:sz="6" w:space="0" w:color="auto"/>
              <w:left w:val="nil"/>
              <w:bottom w:val="single" w:sz="4" w:space="0" w:color="auto"/>
              <w:right w:val="single" w:sz="12"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18"/>
                <w:szCs w:val="18"/>
              </w:rPr>
            </w:pPr>
          </w:p>
        </w:tc>
      </w:tr>
      <w:tr w:rsidR="00850FF6" w:rsidRPr="00C57F7C" w:rsidTr="00023365">
        <w:trPr>
          <w:cantSplit/>
          <w:trHeight w:val="227"/>
        </w:trPr>
        <w:tc>
          <w:tcPr>
            <w:tcW w:w="5018" w:type="dxa"/>
            <w:gridSpan w:val="7"/>
            <w:tcBorders>
              <w:top w:val="nil"/>
              <w:left w:val="nil"/>
              <w:bottom w:val="nil"/>
              <w:right w:val="nil"/>
            </w:tcBorders>
            <w:vAlign w:val="bottom"/>
          </w:tcPr>
          <w:p w:rsidR="00850FF6" w:rsidRPr="00C57F7C" w:rsidRDefault="00850FF6" w:rsidP="00023365">
            <w:pPr>
              <w:spacing w:before="60" w:after="0" w:line="240" w:lineRule="auto"/>
              <w:rPr>
                <w:rFonts w:ascii="Times New Roman" w:eastAsia="Calibri" w:hAnsi="Times New Roman" w:cs="Times New Roman"/>
                <w:sz w:val="18"/>
                <w:szCs w:val="18"/>
              </w:rPr>
            </w:pPr>
            <w:r w:rsidRPr="00C57F7C">
              <w:rPr>
                <w:rFonts w:ascii="Times New Roman" w:eastAsia="Calibri" w:hAnsi="Times New Roman" w:cs="Times New Roman"/>
                <w:sz w:val="18"/>
                <w:szCs w:val="18"/>
              </w:rPr>
              <w:t>Организационно-правовая форма/форма собственности</w:t>
            </w:r>
          </w:p>
        </w:tc>
        <w:tc>
          <w:tcPr>
            <w:tcW w:w="2381" w:type="dxa"/>
            <w:gridSpan w:val="4"/>
            <w:tcBorders>
              <w:top w:val="nil"/>
              <w:left w:val="nil"/>
              <w:bottom w:val="single" w:sz="6" w:space="0" w:color="auto"/>
              <w:right w:val="nil"/>
            </w:tcBorders>
            <w:vAlign w:val="bottom"/>
          </w:tcPr>
          <w:p w:rsidR="00850FF6" w:rsidRPr="00C57F7C" w:rsidRDefault="00850FF6" w:rsidP="00023365">
            <w:pPr>
              <w:spacing w:after="0" w:line="240" w:lineRule="auto"/>
              <w:jc w:val="center"/>
              <w:rPr>
                <w:rFonts w:ascii="Times New Roman" w:eastAsia="Calibri" w:hAnsi="Times New Roman" w:cs="Times New Roman"/>
                <w:sz w:val="18"/>
                <w:szCs w:val="18"/>
              </w:rPr>
            </w:pPr>
          </w:p>
        </w:tc>
        <w:tc>
          <w:tcPr>
            <w:tcW w:w="227" w:type="dxa"/>
            <w:tcBorders>
              <w:top w:val="nil"/>
              <w:left w:val="nil"/>
              <w:bottom w:val="nil"/>
              <w:right w:val="single" w:sz="12" w:space="0" w:color="auto"/>
            </w:tcBorders>
            <w:vAlign w:val="bottom"/>
          </w:tcPr>
          <w:p w:rsidR="00850FF6" w:rsidRPr="00C57F7C" w:rsidRDefault="00850FF6" w:rsidP="00023365">
            <w:pPr>
              <w:spacing w:after="0" w:line="240" w:lineRule="auto"/>
              <w:ind w:right="113"/>
              <w:jc w:val="right"/>
              <w:rPr>
                <w:rFonts w:ascii="Times New Roman" w:eastAsia="Calibri" w:hAnsi="Times New Roman" w:cs="Times New Roman"/>
                <w:sz w:val="18"/>
                <w:szCs w:val="18"/>
              </w:rPr>
            </w:pPr>
          </w:p>
        </w:tc>
        <w:tc>
          <w:tcPr>
            <w:tcW w:w="1020" w:type="dxa"/>
            <w:gridSpan w:val="2"/>
            <w:tcBorders>
              <w:top w:val="single" w:sz="6" w:space="0" w:color="auto"/>
              <w:left w:val="nil"/>
              <w:bottom w:val="nil"/>
              <w:right w:val="single" w:sz="6"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18"/>
                <w:szCs w:val="18"/>
              </w:rPr>
            </w:pPr>
          </w:p>
        </w:tc>
        <w:tc>
          <w:tcPr>
            <w:tcW w:w="1021" w:type="dxa"/>
            <w:gridSpan w:val="2"/>
            <w:tcBorders>
              <w:top w:val="single" w:sz="6" w:space="0" w:color="auto"/>
              <w:left w:val="nil"/>
              <w:bottom w:val="nil"/>
              <w:right w:val="single" w:sz="12"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18"/>
                <w:szCs w:val="18"/>
              </w:rPr>
            </w:pPr>
          </w:p>
        </w:tc>
      </w:tr>
      <w:tr w:rsidR="00850FF6" w:rsidRPr="00C57F7C" w:rsidTr="00023365">
        <w:trPr>
          <w:cantSplit/>
          <w:trHeight w:val="227"/>
        </w:trPr>
        <w:tc>
          <w:tcPr>
            <w:tcW w:w="5840" w:type="dxa"/>
            <w:gridSpan w:val="8"/>
            <w:tcBorders>
              <w:top w:val="nil"/>
              <w:left w:val="nil"/>
              <w:bottom w:val="single" w:sz="6" w:space="0" w:color="auto"/>
              <w:right w:val="nil"/>
            </w:tcBorders>
            <w:vAlign w:val="bottom"/>
          </w:tcPr>
          <w:p w:rsidR="00850FF6" w:rsidRPr="00C57F7C" w:rsidRDefault="00850FF6" w:rsidP="00023365">
            <w:pPr>
              <w:spacing w:after="0" w:line="240" w:lineRule="auto"/>
              <w:rPr>
                <w:rFonts w:ascii="Times New Roman" w:eastAsia="Calibri" w:hAnsi="Times New Roman" w:cs="Times New Roman"/>
                <w:sz w:val="18"/>
                <w:szCs w:val="18"/>
              </w:rPr>
            </w:pPr>
          </w:p>
        </w:tc>
        <w:tc>
          <w:tcPr>
            <w:tcW w:w="1786" w:type="dxa"/>
            <w:gridSpan w:val="4"/>
            <w:tcBorders>
              <w:top w:val="nil"/>
              <w:left w:val="nil"/>
              <w:bottom w:val="nil"/>
              <w:right w:val="single" w:sz="12" w:space="0" w:color="auto"/>
            </w:tcBorders>
            <w:vAlign w:val="bottom"/>
          </w:tcPr>
          <w:p w:rsidR="00850FF6" w:rsidRPr="00C57F7C" w:rsidRDefault="00850FF6" w:rsidP="00023365">
            <w:pPr>
              <w:spacing w:before="60" w:after="0" w:line="240" w:lineRule="auto"/>
              <w:ind w:right="113"/>
              <w:jc w:val="right"/>
              <w:rPr>
                <w:rFonts w:ascii="Times New Roman" w:eastAsia="Calibri" w:hAnsi="Times New Roman" w:cs="Times New Roman"/>
                <w:sz w:val="18"/>
                <w:szCs w:val="18"/>
              </w:rPr>
            </w:pPr>
            <w:r w:rsidRPr="00C57F7C">
              <w:rPr>
                <w:rFonts w:ascii="Times New Roman" w:eastAsia="Calibri" w:hAnsi="Times New Roman" w:cs="Times New Roman"/>
                <w:sz w:val="18"/>
                <w:szCs w:val="18"/>
              </w:rPr>
              <w:t>по ОКОПФ/ОКФС</w:t>
            </w:r>
          </w:p>
        </w:tc>
        <w:tc>
          <w:tcPr>
            <w:tcW w:w="1020" w:type="dxa"/>
            <w:gridSpan w:val="2"/>
            <w:tcBorders>
              <w:top w:val="nil"/>
              <w:left w:val="nil"/>
              <w:bottom w:val="single" w:sz="6" w:space="0" w:color="auto"/>
              <w:right w:val="single" w:sz="6"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18"/>
                <w:szCs w:val="18"/>
              </w:rPr>
            </w:pPr>
          </w:p>
        </w:tc>
        <w:tc>
          <w:tcPr>
            <w:tcW w:w="1021" w:type="dxa"/>
            <w:gridSpan w:val="2"/>
            <w:tcBorders>
              <w:top w:val="nil"/>
              <w:left w:val="nil"/>
              <w:bottom w:val="single" w:sz="6" w:space="0" w:color="auto"/>
              <w:right w:val="single" w:sz="12"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18"/>
                <w:szCs w:val="18"/>
              </w:rPr>
            </w:pPr>
          </w:p>
        </w:tc>
      </w:tr>
      <w:tr w:rsidR="00850FF6" w:rsidRPr="00C57F7C" w:rsidTr="00023365">
        <w:trPr>
          <w:cantSplit/>
          <w:trHeight w:val="284"/>
        </w:trPr>
        <w:tc>
          <w:tcPr>
            <w:tcW w:w="6407" w:type="dxa"/>
            <w:gridSpan w:val="9"/>
            <w:tcBorders>
              <w:top w:val="nil"/>
              <w:left w:val="nil"/>
              <w:bottom w:val="nil"/>
              <w:right w:val="nil"/>
            </w:tcBorders>
            <w:vAlign w:val="bottom"/>
          </w:tcPr>
          <w:p w:rsidR="00850FF6" w:rsidRPr="00C57F7C" w:rsidRDefault="00850FF6" w:rsidP="00023365">
            <w:pPr>
              <w:spacing w:after="0" w:line="240" w:lineRule="auto"/>
              <w:rPr>
                <w:rFonts w:ascii="Times New Roman" w:eastAsia="Calibri" w:hAnsi="Times New Roman" w:cs="Times New Roman"/>
                <w:sz w:val="18"/>
                <w:szCs w:val="18"/>
              </w:rPr>
            </w:pPr>
            <w:r w:rsidRPr="00C57F7C">
              <w:rPr>
                <w:rFonts w:ascii="Times New Roman" w:eastAsia="Calibri" w:hAnsi="Times New Roman" w:cs="Times New Roman"/>
                <w:sz w:val="18"/>
                <w:szCs w:val="18"/>
              </w:rPr>
              <w:t>Единица измерения: тыс. руб. (млн. руб.)</w:t>
            </w:r>
          </w:p>
        </w:tc>
        <w:tc>
          <w:tcPr>
            <w:tcW w:w="1219" w:type="dxa"/>
            <w:gridSpan w:val="3"/>
            <w:tcBorders>
              <w:top w:val="nil"/>
              <w:left w:val="nil"/>
              <w:bottom w:val="nil"/>
              <w:right w:val="single" w:sz="12" w:space="0" w:color="auto"/>
            </w:tcBorders>
            <w:vAlign w:val="bottom"/>
          </w:tcPr>
          <w:p w:rsidR="00850FF6" w:rsidRPr="00C57F7C" w:rsidRDefault="00850FF6" w:rsidP="00023365">
            <w:pPr>
              <w:spacing w:after="0" w:line="240" w:lineRule="auto"/>
              <w:ind w:right="113"/>
              <w:jc w:val="right"/>
              <w:rPr>
                <w:rFonts w:ascii="Times New Roman" w:eastAsia="Calibri" w:hAnsi="Times New Roman" w:cs="Times New Roman"/>
                <w:sz w:val="18"/>
                <w:szCs w:val="18"/>
              </w:rPr>
            </w:pPr>
            <w:r w:rsidRPr="00C57F7C">
              <w:rPr>
                <w:rFonts w:ascii="Times New Roman" w:eastAsia="Calibri" w:hAnsi="Times New Roman" w:cs="Times New Roman"/>
                <w:sz w:val="18"/>
                <w:szCs w:val="18"/>
              </w:rPr>
              <w:t>по ОКЕИ</w:t>
            </w:r>
          </w:p>
        </w:tc>
        <w:tc>
          <w:tcPr>
            <w:tcW w:w="2041" w:type="dxa"/>
            <w:gridSpan w:val="4"/>
            <w:tcBorders>
              <w:top w:val="single" w:sz="4" w:space="0" w:color="auto"/>
              <w:left w:val="nil"/>
              <w:bottom w:val="single" w:sz="12" w:space="0" w:color="auto"/>
              <w:right w:val="single" w:sz="12"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18"/>
                <w:szCs w:val="18"/>
              </w:rPr>
            </w:pPr>
            <w:r w:rsidRPr="00C57F7C">
              <w:rPr>
                <w:rFonts w:ascii="Times New Roman" w:eastAsia="Calibri" w:hAnsi="Times New Roman" w:cs="Times New Roman"/>
                <w:sz w:val="18"/>
                <w:szCs w:val="18"/>
              </w:rPr>
              <w:t>384 (385)</w:t>
            </w:r>
          </w:p>
        </w:tc>
      </w:tr>
    </w:tbl>
    <w:p w:rsidR="00850FF6" w:rsidRPr="00C57F7C" w:rsidRDefault="00850FF6" w:rsidP="00850FF6">
      <w:pPr>
        <w:spacing w:before="60" w:after="0" w:line="240" w:lineRule="auto"/>
        <w:rPr>
          <w:rFonts w:ascii="Times New Roman" w:eastAsia="Calibri" w:hAnsi="Times New Roman" w:cs="Times New Roman"/>
          <w:sz w:val="18"/>
          <w:szCs w:val="18"/>
        </w:rPr>
      </w:pPr>
      <w:r w:rsidRPr="00C57F7C">
        <w:rPr>
          <w:rFonts w:ascii="Times New Roman" w:eastAsia="Calibri" w:hAnsi="Times New Roman" w:cs="Times New Roman"/>
          <w:sz w:val="18"/>
          <w:szCs w:val="18"/>
        </w:rPr>
        <w:t xml:space="preserve">Местонахождение (адрес)  </w:t>
      </w:r>
    </w:p>
    <w:p w:rsidR="00850FF6" w:rsidRPr="00C57F7C" w:rsidRDefault="00850FF6" w:rsidP="00850FF6">
      <w:pPr>
        <w:pBdr>
          <w:top w:val="single" w:sz="6" w:space="1" w:color="auto"/>
        </w:pBdr>
        <w:spacing w:after="0" w:line="240" w:lineRule="auto"/>
        <w:ind w:left="2334" w:right="2267"/>
        <w:rPr>
          <w:rFonts w:ascii="Times New Roman" w:eastAsia="Calibri" w:hAnsi="Times New Roman" w:cs="Times New Roman"/>
          <w:sz w:val="18"/>
          <w:szCs w:val="18"/>
        </w:rPr>
      </w:pPr>
    </w:p>
    <w:p w:rsidR="00850FF6" w:rsidRPr="00C57F7C" w:rsidRDefault="00850FF6" w:rsidP="00850FF6">
      <w:pPr>
        <w:spacing w:after="0" w:line="240" w:lineRule="auto"/>
        <w:rPr>
          <w:rFonts w:ascii="Times New Roman" w:eastAsia="Calibri" w:hAnsi="Times New Roman" w:cs="Times New Roman"/>
          <w:sz w:val="18"/>
          <w:szCs w:val="18"/>
        </w:rPr>
      </w:pP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6"/>
        <w:gridCol w:w="3969"/>
        <w:gridCol w:w="425"/>
        <w:gridCol w:w="425"/>
        <w:gridCol w:w="284"/>
        <w:gridCol w:w="283"/>
        <w:gridCol w:w="436"/>
        <w:gridCol w:w="415"/>
        <w:gridCol w:w="567"/>
        <w:gridCol w:w="567"/>
        <w:gridCol w:w="425"/>
        <w:gridCol w:w="425"/>
      </w:tblGrid>
      <w:tr w:rsidR="00850FF6" w:rsidRPr="00C57F7C" w:rsidTr="00023365">
        <w:trPr>
          <w:cantSplit/>
          <w:trHeight w:val="340"/>
        </w:trPr>
        <w:tc>
          <w:tcPr>
            <w:tcW w:w="1446" w:type="dxa"/>
            <w:tcBorders>
              <w:top w:val="single" w:sz="6" w:space="0" w:color="auto"/>
              <w:left w:val="single" w:sz="6" w:space="0" w:color="auto"/>
              <w:bottom w:val="nil"/>
              <w:right w:val="single" w:sz="6" w:space="0" w:color="auto"/>
            </w:tcBorders>
            <w:vAlign w:val="center"/>
          </w:tcPr>
          <w:p w:rsidR="00850FF6" w:rsidRPr="00C57F7C" w:rsidRDefault="00850FF6" w:rsidP="00023365">
            <w:pPr>
              <w:spacing w:after="0" w:line="240" w:lineRule="auto"/>
              <w:jc w:val="center"/>
              <w:rPr>
                <w:rFonts w:ascii="Times New Roman" w:eastAsia="Calibri" w:hAnsi="Times New Roman" w:cs="Times New Roman"/>
                <w:sz w:val="23"/>
                <w:szCs w:val="23"/>
              </w:rPr>
            </w:pPr>
          </w:p>
        </w:tc>
        <w:tc>
          <w:tcPr>
            <w:tcW w:w="3969" w:type="dxa"/>
            <w:tcBorders>
              <w:top w:val="single" w:sz="6" w:space="0" w:color="auto"/>
              <w:left w:val="nil"/>
              <w:bottom w:val="nil"/>
              <w:right w:val="single" w:sz="6" w:space="0" w:color="auto"/>
            </w:tcBorders>
            <w:vAlign w:val="center"/>
          </w:tcPr>
          <w:p w:rsidR="00850FF6" w:rsidRPr="00C57F7C" w:rsidRDefault="00850FF6" w:rsidP="00023365">
            <w:pPr>
              <w:spacing w:after="0" w:line="240" w:lineRule="auto"/>
              <w:jc w:val="center"/>
              <w:rPr>
                <w:rFonts w:ascii="Times New Roman" w:eastAsia="Calibri" w:hAnsi="Times New Roman" w:cs="Times New Roman"/>
                <w:sz w:val="23"/>
                <w:szCs w:val="23"/>
              </w:rPr>
            </w:pPr>
          </w:p>
        </w:tc>
        <w:tc>
          <w:tcPr>
            <w:tcW w:w="1134" w:type="dxa"/>
            <w:gridSpan w:val="3"/>
            <w:tcBorders>
              <w:top w:val="single" w:sz="6" w:space="0" w:color="auto"/>
              <w:left w:val="nil"/>
              <w:bottom w:val="nil"/>
              <w:right w:val="nil"/>
            </w:tcBorders>
            <w:vAlign w:val="bottom"/>
          </w:tcPr>
          <w:p w:rsidR="00850FF6" w:rsidRPr="00C57F7C" w:rsidRDefault="00850FF6" w:rsidP="00BB6B6B">
            <w:pPr>
              <w:spacing w:after="0" w:line="240" w:lineRule="auto"/>
              <w:jc w:val="center"/>
              <w:rPr>
                <w:rFonts w:ascii="Times New Roman" w:eastAsia="Calibri" w:hAnsi="Times New Roman" w:cs="Times New Roman"/>
                <w:sz w:val="23"/>
                <w:szCs w:val="23"/>
              </w:rPr>
            </w:pPr>
            <w:r w:rsidRPr="00C57F7C">
              <w:rPr>
                <w:rFonts w:ascii="Times New Roman" w:eastAsia="Calibri" w:hAnsi="Times New Roman" w:cs="Times New Roman"/>
                <w:sz w:val="23"/>
                <w:szCs w:val="23"/>
              </w:rPr>
              <w:t>На</w:t>
            </w:r>
            <w:r w:rsidRPr="00C57F7C">
              <w:rPr>
                <w:rFonts w:ascii="Times New Roman" w:eastAsia="Calibri" w:hAnsi="Times New Roman" w:cs="Times New Roman"/>
                <w:sz w:val="23"/>
                <w:szCs w:val="23"/>
                <w:lang w:val="en-US"/>
              </w:rPr>
              <w:t xml:space="preserve"> </w:t>
            </w:r>
            <w:r w:rsidR="00BB6B6B">
              <w:rPr>
                <w:rFonts w:ascii="Times New Roman" w:eastAsia="Calibri" w:hAnsi="Times New Roman" w:cs="Times New Roman"/>
                <w:sz w:val="23"/>
                <w:szCs w:val="23"/>
              </w:rPr>
              <w:t>31</w:t>
            </w:r>
            <w:r w:rsidRPr="00C57F7C">
              <w:rPr>
                <w:rFonts w:ascii="Times New Roman" w:eastAsia="Calibri" w:hAnsi="Times New Roman" w:cs="Times New Roman"/>
                <w:sz w:val="23"/>
                <w:szCs w:val="23"/>
              </w:rPr>
              <w:t xml:space="preserve"> </w:t>
            </w:r>
            <w:r w:rsidR="00BB6B6B">
              <w:rPr>
                <w:rFonts w:ascii="Times New Roman" w:eastAsia="Calibri" w:hAnsi="Times New Roman" w:cs="Times New Roman"/>
                <w:sz w:val="23"/>
                <w:szCs w:val="23"/>
              </w:rPr>
              <w:t>дека</w:t>
            </w:r>
            <w:r w:rsidRPr="00C57F7C">
              <w:rPr>
                <w:rFonts w:ascii="Times New Roman" w:eastAsia="Calibri" w:hAnsi="Times New Roman" w:cs="Times New Roman"/>
                <w:sz w:val="23"/>
                <w:szCs w:val="23"/>
              </w:rPr>
              <w:t>бря</w:t>
            </w:r>
          </w:p>
        </w:tc>
        <w:tc>
          <w:tcPr>
            <w:tcW w:w="283" w:type="dxa"/>
            <w:tcBorders>
              <w:top w:val="single" w:sz="6" w:space="0" w:color="auto"/>
              <w:left w:val="nil"/>
              <w:bottom w:val="nil"/>
              <w:right w:val="single" w:sz="6"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3"/>
                <w:szCs w:val="23"/>
              </w:rPr>
            </w:pPr>
          </w:p>
        </w:tc>
        <w:tc>
          <w:tcPr>
            <w:tcW w:w="1418" w:type="dxa"/>
            <w:gridSpan w:val="3"/>
            <w:tcBorders>
              <w:top w:val="single" w:sz="6" w:space="0" w:color="auto"/>
              <w:left w:val="nil"/>
              <w:bottom w:val="nil"/>
              <w:right w:val="single" w:sz="6"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3"/>
                <w:szCs w:val="23"/>
              </w:rPr>
            </w:pPr>
            <w:r w:rsidRPr="00C57F7C">
              <w:rPr>
                <w:rFonts w:ascii="Times New Roman" w:eastAsia="Calibri" w:hAnsi="Times New Roman" w:cs="Times New Roman"/>
                <w:sz w:val="23"/>
                <w:szCs w:val="23"/>
              </w:rPr>
              <w:t>На 31 декабря</w:t>
            </w:r>
          </w:p>
        </w:tc>
        <w:tc>
          <w:tcPr>
            <w:tcW w:w="1417" w:type="dxa"/>
            <w:gridSpan w:val="3"/>
            <w:tcBorders>
              <w:top w:val="single" w:sz="6" w:space="0" w:color="auto"/>
              <w:left w:val="nil"/>
              <w:bottom w:val="nil"/>
              <w:right w:val="single" w:sz="6"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3"/>
                <w:szCs w:val="23"/>
              </w:rPr>
            </w:pPr>
            <w:r w:rsidRPr="00C57F7C">
              <w:rPr>
                <w:rFonts w:ascii="Times New Roman" w:eastAsia="Calibri" w:hAnsi="Times New Roman" w:cs="Times New Roman"/>
                <w:sz w:val="23"/>
                <w:szCs w:val="23"/>
              </w:rPr>
              <w:t>На 31 декабря</w:t>
            </w:r>
          </w:p>
        </w:tc>
      </w:tr>
      <w:tr w:rsidR="00850FF6" w:rsidRPr="00C57F7C" w:rsidTr="00023365">
        <w:trPr>
          <w:cantSplit/>
          <w:trHeight w:val="284"/>
        </w:trPr>
        <w:tc>
          <w:tcPr>
            <w:tcW w:w="1446" w:type="dxa"/>
            <w:tcBorders>
              <w:top w:val="nil"/>
              <w:left w:val="single" w:sz="6" w:space="0" w:color="auto"/>
              <w:bottom w:val="nil"/>
              <w:right w:val="single" w:sz="6" w:space="0" w:color="auto"/>
            </w:tcBorders>
          </w:tcPr>
          <w:p w:rsidR="00850FF6" w:rsidRPr="00C57F7C" w:rsidRDefault="00850FF6" w:rsidP="00023365">
            <w:pPr>
              <w:spacing w:after="0" w:line="240" w:lineRule="auto"/>
              <w:jc w:val="center"/>
              <w:rPr>
                <w:rFonts w:ascii="Times New Roman" w:eastAsia="Calibri" w:hAnsi="Times New Roman" w:cs="Times New Roman"/>
                <w:sz w:val="23"/>
                <w:szCs w:val="23"/>
              </w:rPr>
            </w:pPr>
            <w:r w:rsidRPr="00C57F7C">
              <w:rPr>
                <w:rFonts w:ascii="Times New Roman" w:eastAsia="Calibri" w:hAnsi="Times New Roman" w:cs="Times New Roman"/>
                <w:sz w:val="23"/>
                <w:szCs w:val="23"/>
              </w:rPr>
              <w:t xml:space="preserve">Пояснения </w:t>
            </w:r>
            <w:r w:rsidRPr="00C57F7C">
              <w:rPr>
                <w:rFonts w:ascii="Times New Roman" w:eastAsia="Calibri" w:hAnsi="Times New Roman" w:cs="Times New Roman"/>
                <w:sz w:val="23"/>
                <w:szCs w:val="23"/>
                <w:vertAlign w:val="superscript"/>
              </w:rPr>
              <w:t>1</w:t>
            </w:r>
          </w:p>
        </w:tc>
        <w:tc>
          <w:tcPr>
            <w:tcW w:w="3969" w:type="dxa"/>
            <w:tcBorders>
              <w:top w:val="nil"/>
              <w:left w:val="nil"/>
              <w:bottom w:val="nil"/>
              <w:right w:val="single" w:sz="6" w:space="0" w:color="auto"/>
            </w:tcBorders>
          </w:tcPr>
          <w:p w:rsidR="00850FF6" w:rsidRPr="00C57F7C" w:rsidRDefault="00850FF6" w:rsidP="00023365">
            <w:pPr>
              <w:spacing w:after="0" w:line="240" w:lineRule="auto"/>
              <w:jc w:val="center"/>
              <w:rPr>
                <w:rFonts w:ascii="Times New Roman" w:eastAsia="Calibri" w:hAnsi="Times New Roman" w:cs="Times New Roman"/>
                <w:sz w:val="23"/>
                <w:szCs w:val="23"/>
              </w:rPr>
            </w:pPr>
            <w:r w:rsidRPr="00C57F7C">
              <w:rPr>
                <w:rFonts w:ascii="Times New Roman" w:eastAsia="Calibri" w:hAnsi="Times New Roman" w:cs="Times New Roman"/>
                <w:sz w:val="23"/>
                <w:szCs w:val="23"/>
              </w:rPr>
              <w:t xml:space="preserve">Наименование показателя </w:t>
            </w:r>
            <w:r w:rsidRPr="00C57F7C">
              <w:rPr>
                <w:rFonts w:ascii="Times New Roman" w:eastAsia="Calibri" w:hAnsi="Times New Roman" w:cs="Times New Roman"/>
                <w:sz w:val="23"/>
                <w:szCs w:val="23"/>
                <w:vertAlign w:val="superscript"/>
              </w:rPr>
              <w:t>2</w:t>
            </w:r>
          </w:p>
        </w:tc>
        <w:tc>
          <w:tcPr>
            <w:tcW w:w="425" w:type="dxa"/>
            <w:tcBorders>
              <w:top w:val="nil"/>
              <w:left w:val="nil"/>
              <w:bottom w:val="nil"/>
              <w:right w:val="nil"/>
            </w:tcBorders>
            <w:vAlign w:val="bottom"/>
          </w:tcPr>
          <w:p w:rsidR="00850FF6" w:rsidRPr="00C57F7C" w:rsidRDefault="00850FF6" w:rsidP="00023365">
            <w:pPr>
              <w:spacing w:after="0" w:line="240" w:lineRule="auto"/>
              <w:jc w:val="right"/>
              <w:rPr>
                <w:rFonts w:ascii="Times New Roman" w:eastAsia="Calibri" w:hAnsi="Times New Roman" w:cs="Times New Roman"/>
                <w:sz w:val="23"/>
                <w:szCs w:val="23"/>
              </w:rPr>
            </w:pPr>
            <w:r w:rsidRPr="00C57F7C">
              <w:rPr>
                <w:rFonts w:ascii="Times New Roman" w:eastAsia="Calibri" w:hAnsi="Times New Roman" w:cs="Times New Roman"/>
                <w:sz w:val="23"/>
                <w:szCs w:val="23"/>
              </w:rPr>
              <w:t>20</w:t>
            </w:r>
          </w:p>
        </w:tc>
        <w:tc>
          <w:tcPr>
            <w:tcW w:w="425" w:type="dxa"/>
            <w:tcBorders>
              <w:top w:val="nil"/>
              <w:left w:val="nil"/>
              <w:bottom w:val="single" w:sz="6" w:space="0" w:color="auto"/>
              <w:right w:val="nil"/>
            </w:tcBorders>
            <w:vAlign w:val="bottom"/>
          </w:tcPr>
          <w:p w:rsidR="00850FF6" w:rsidRPr="00C57F7C" w:rsidRDefault="00850FF6" w:rsidP="00023365">
            <w:pPr>
              <w:spacing w:after="0" w:line="240" w:lineRule="auto"/>
              <w:rPr>
                <w:rFonts w:ascii="Times New Roman" w:eastAsia="Calibri" w:hAnsi="Times New Roman" w:cs="Times New Roman"/>
                <w:sz w:val="23"/>
                <w:szCs w:val="23"/>
              </w:rPr>
            </w:pPr>
            <w:r w:rsidRPr="00C57F7C">
              <w:rPr>
                <w:rFonts w:ascii="Times New Roman" w:eastAsia="Calibri" w:hAnsi="Times New Roman" w:cs="Times New Roman"/>
                <w:sz w:val="23"/>
                <w:szCs w:val="23"/>
              </w:rPr>
              <w:t>14</w:t>
            </w:r>
          </w:p>
        </w:tc>
        <w:tc>
          <w:tcPr>
            <w:tcW w:w="567" w:type="dxa"/>
            <w:gridSpan w:val="2"/>
            <w:tcBorders>
              <w:top w:val="nil"/>
              <w:left w:val="nil"/>
              <w:bottom w:val="nil"/>
              <w:right w:val="single" w:sz="6" w:space="0" w:color="auto"/>
            </w:tcBorders>
            <w:vAlign w:val="bottom"/>
          </w:tcPr>
          <w:p w:rsidR="00850FF6" w:rsidRPr="00C57F7C" w:rsidRDefault="00850FF6" w:rsidP="00023365">
            <w:pPr>
              <w:spacing w:after="0" w:line="240" w:lineRule="auto"/>
              <w:ind w:left="57"/>
              <w:rPr>
                <w:rFonts w:ascii="Times New Roman" w:eastAsia="Calibri" w:hAnsi="Times New Roman" w:cs="Times New Roman"/>
                <w:sz w:val="23"/>
                <w:szCs w:val="23"/>
              </w:rPr>
            </w:pPr>
            <w:r w:rsidRPr="00C57F7C">
              <w:rPr>
                <w:rFonts w:ascii="Times New Roman" w:eastAsia="Calibri" w:hAnsi="Times New Roman" w:cs="Times New Roman"/>
                <w:sz w:val="23"/>
                <w:szCs w:val="23"/>
              </w:rPr>
              <w:t>г.</w:t>
            </w:r>
            <w:r w:rsidRPr="00C57F7C">
              <w:rPr>
                <w:rFonts w:ascii="Times New Roman" w:eastAsia="Calibri" w:hAnsi="Times New Roman" w:cs="Times New Roman"/>
                <w:sz w:val="23"/>
                <w:szCs w:val="23"/>
                <w:vertAlign w:val="superscript"/>
              </w:rPr>
              <w:t>3</w:t>
            </w:r>
          </w:p>
        </w:tc>
        <w:tc>
          <w:tcPr>
            <w:tcW w:w="436" w:type="dxa"/>
            <w:tcBorders>
              <w:top w:val="nil"/>
              <w:left w:val="nil"/>
              <w:bottom w:val="nil"/>
              <w:right w:val="nil"/>
            </w:tcBorders>
            <w:vAlign w:val="bottom"/>
          </w:tcPr>
          <w:p w:rsidR="00850FF6" w:rsidRPr="00C57F7C" w:rsidRDefault="00850FF6" w:rsidP="00023365">
            <w:pPr>
              <w:spacing w:after="0" w:line="240" w:lineRule="auto"/>
              <w:jc w:val="right"/>
              <w:rPr>
                <w:rFonts w:ascii="Times New Roman" w:eastAsia="Calibri" w:hAnsi="Times New Roman" w:cs="Times New Roman"/>
                <w:sz w:val="23"/>
                <w:szCs w:val="23"/>
              </w:rPr>
            </w:pPr>
            <w:r w:rsidRPr="00C57F7C">
              <w:rPr>
                <w:rFonts w:ascii="Times New Roman" w:eastAsia="Calibri" w:hAnsi="Times New Roman" w:cs="Times New Roman"/>
                <w:sz w:val="23"/>
                <w:szCs w:val="23"/>
              </w:rPr>
              <w:t>20</w:t>
            </w:r>
          </w:p>
        </w:tc>
        <w:tc>
          <w:tcPr>
            <w:tcW w:w="415" w:type="dxa"/>
            <w:tcBorders>
              <w:top w:val="nil"/>
              <w:left w:val="nil"/>
              <w:bottom w:val="single" w:sz="6" w:space="0" w:color="auto"/>
              <w:right w:val="nil"/>
            </w:tcBorders>
            <w:vAlign w:val="bottom"/>
          </w:tcPr>
          <w:p w:rsidR="00850FF6" w:rsidRPr="00C57F7C" w:rsidRDefault="00BB6B6B" w:rsidP="00023365">
            <w:pPr>
              <w:spacing w:after="0" w:line="240" w:lineRule="auto"/>
              <w:rPr>
                <w:rFonts w:ascii="Times New Roman" w:eastAsia="Calibri" w:hAnsi="Times New Roman" w:cs="Times New Roman"/>
                <w:sz w:val="23"/>
                <w:szCs w:val="23"/>
              </w:rPr>
            </w:pPr>
            <w:r>
              <w:rPr>
                <w:rFonts w:ascii="Times New Roman" w:eastAsia="Calibri" w:hAnsi="Times New Roman" w:cs="Times New Roman"/>
                <w:sz w:val="23"/>
                <w:szCs w:val="23"/>
              </w:rPr>
              <w:t>13</w:t>
            </w:r>
          </w:p>
        </w:tc>
        <w:tc>
          <w:tcPr>
            <w:tcW w:w="567" w:type="dxa"/>
            <w:tcBorders>
              <w:top w:val="nil"/>
              <w:left w:val="nil"/>
              <w:bottom w:val="nil"/>
              <w:right w:val="single" w:sz="6" w:space="0" w:color="auto"/>
            </w:tcBorders>
            <w:vAlign w:val="bottom"/>
          </w:tcPr>
          <w:p w:rsidR="00850FF6" w:rsidRPr="00C57F7C" w:rsidRDefault="00850FF6" w:rsidP="00023365">
            <w:pPr>
              <w:spacing w:after="0" w:line="240" w:lineRule="auto"/>
              <w:ind w:left="57"/>
              <w:rPr>
                <w:rFonts w:ascii="Times New Roman" w:eastAsia="Calibri" w:hAnsi="Times New Roman" w:cs="Times New Roman"/>
                <w:sz w:val="23"/>
                <w:szCs w:val="23"/>
              </w:rPr>
            </w:pPr>
            <w:r w:rsidRPr="00C57F7C">
              <w:rPr>
                <w:rFonts w:ascii="Times New Roman" w:eastAsia="Calibri" w:hAnsi="Times New Roman" w:cs="Times New Roman"/>
                <w:sz w:val="23"/>
                <w:szCs w:val="23"/>
              </w:rPr>
              <w:t>г.</w:t>
            </w:r>
            <w:r w:rsidRPr="00C57F7C">
              <w:rPr>
                <w:rFonts w:ascii="Times New Roman" w:eastAsia="Calibri" w:hAnsi="Times New Roman" w:cs="Times New Roman"/>
                <w:sz w:val="23"/>
                <w:szCs w:val="23"/>
                <w:vertAlign w:val="superscript"/>
              </w:rPr>
              <w:t>4</w:t>
            </w:r>
          </w:p>
        </w:tc>
        <w:tc>
          <w:tcPr>
            <w:tcW w:w="567" w:type="dxa"/>
            <w:tcBorders>
              <w:top w:val="nil"/>
              <w:left w:val="nil"/>
              <w:bottom w:val="nil"/>
              <w:right w:val="nil"/>
            </w:tcBorders>
            <w:vAlign w:val="bottom"/>
          </w:tcPr>
          <w:p w:rsidR="00850FF6" w:rsidRPr="00C57F7C" w:rsidRDefault="00850FF6" w:rsidP="00023365">
            <w:pPr>
              <w:spacing w:after="0" w:line="240" w:lineRule="auto"/>
              <w:jc w:val="right"/>
              <w:rPr>
                <w:rFonts w:ascii="Times New Roman" w:eastAsia="Calibri" w:hAnsi="Times New Roman" w:cs="Times New Roman"/>
                <w:sz w:val="23"/>
                <w:szCs w:val="23"/>
              </w:rPr>
            </w:pPr>
            <w:r w:rsidRPr="00C57F7C">
              <w:rPr>
                <w:rFonts w:ascii="Times New Roman" w:eastAsia="Calibri" w:hAnsi="Times New Roman" w:cs="Times New Roman"/>
                <w:sz w:val="23"/>
                <w:szCs w:val="23"/>
              </w:rPr>
              <w:t>20</w:t>
            </w:r>
          </w:p>
        </w:tc>
        <w:tc>
          <w:tcPr>
            <w:tcW w:w="425" w:type="dxa"/>
            <w:tcBorders>
              <w:top w:val="nil"/>
              <w:left w:val="nil"/>
              <w:bottom w:val="single" w:sz="6" w:space="0" w:color="auto"/>
              <w:right w:val="nil"/>
            </w:tcBorders>
            <w:vAlign w:val="bottom"/>
          </w:tcPr>
          <w:p w:rsidR="00850FF6" w:rsidRPr="00C57F7C" w:rsidRDefault="00BB6B6B" w:rsidP="00023365">
            <w:pPr>
              <w:spacing w:after="0" w:line="240" w:lineRule="auto"/>
              <w:rPr>
                <w:rFonts w:ascii="Times New Roman" w:eastAsia="Calibri" w:hAnsi="Times New Roman" w:cs="Times New Roman"/>
                <w:sz w:val="23"/>
                <w:szCs w:val="23"/>
              </w:rPr>
            </w:pPr>
            <w:r>
              <w:rPr>
                <w:rFonts w:ascii="Times New Roman" w:eastAsia="Calibri" w:hAnsi="Times New Roman" w:cs="Times New Roman"/>
                <w:sz w:val="23"/>
                <w:szCs w:val="23"/>
              </w:rPr>
              <w:t>12</w:t>
            </w:r>
          </w:p>
        </w:tc>
        <w:tc>
          <w:tcPr>
            <w:tcW w:w="425" w:type="dxa"/>
            <w:tcBorders>
              <w:top w:val="nil"/>
              <w:left w:val="nil"/>
              <w:bottom w:val="nil"/>
              <w:right w:val="single" w:sz="6" w:space="0" w:color="auto"/>
            </w:tcBorders>
            <w:vAlign w:val="bottom"/>
          </w:tcPr>
          <w:p w:rsidR="00850FF6" w:rsidRPr="00C57F7C" w:rsidRDefault="00850FF6" w:rsidP="00023365">
            <w:pPr>
              <w:spacing w:after="0" w:line="240" w:lineRule="auto"/>
              <w:ind w:left="57"/>
              <w:rPr>
                <w:rFonts w:ascii="Times New Roman" w:eastAsia="Calibri" w:hAnsi="Times New Roman" w:cs="Times New Roman"/>
                <w:sz w:val="23"/>
                <w:szCs w:val="23"/>
              </w:rPr>
            </w:pPr>
            <w:r w:rsidRPr="00C57F7C">
              <w:rPr>
                <w:rFonts w:ascii="Times New Roman" w:eastAsia="Calibri" w:hAnsi="Times New Roman" w:cs="Times New Roman"/>
                <w:sz w:val="23"/>
                <w:szCs w:val="23"/>
              </w:rPr>
              <w:t>г.</w:t>
            </w:r>
            <w:r w:rsidRPr="00C57F7C">
              <w:rPr>
                <w:rFonts w:ascii="Times New Roman" w:eastAsia="Calibri" w:hAnsi="Times New Roman" w:cs="Times New Roman"/>
                <w:sz w:val="23"/>
                <w:szCs w:val="23"/>
                <w:vertAlign w:val="superscript"/>
              </w:rPr>
              <w:t>5</w:t>
            </w:r>
          </w:p>
        </w:tc>
      </w:tr>
      <w:tr w:rsidR="00850FF6" w:rsidRPr="00C57F7C" w:rsidTr="00023365">
        <w:trPr>
          <w:cantSplit/>
          <w:trHeight w:val="65"/>
        </w:trPr>
        <w:tc>
          <w:tcPr>
            <w:tcW w:w="1446" w:type="dxa"/>
            <w:tcBorders>
              <w:top w:val="nil"/>
              <w:left w:val="single" w:sz="6" w:space="0" w:color="auto"/>
              <w:bottom w:val="single" w:sz="6" w:space="0" w:color="auto"/>
              <w:right w:val="single" w:sz="6" w:space="0" w:color="auto"/>
            </w:tcBorders>
          </w:tcPr>
          <w:p w:rsidR="00850FF6" w:rsidRPr="00C57F7C" w:rsidRDefault="00850FF6" w:rsidP="00023365">
            <w:pPr>
              <w:spacing w:after="0" w:line="240" w:lineRule="auto"/>
              <w:jc w:val="center"/>
              <w:rPr>
                <w:rFonts w:ascii="Times New Roman" w:eastAsia="Calibri" w:hAnsi="Times New Roman" w:cs="Times New Roman"/>
                <w:sz w:val="23"/>
                <w:szCs w:val="23"/>
              </w:rPr>
            </w:pPr>
          </w:p>
        </w:tc>
        <w:tc>
          <w:tcPr>
            <w:tcW w:w="3969" w:type="dxa"/>
            <w:tcBorders>
              <w:top w:val="nil"/>
              <w:left w:val="nil"/>
              <w:bottom w:val="single" w:sz="6" w:space="0" w:color="auto"/>
              <w:right w:val="single" w:sz="6" w:space="0" w:color="auto"/>
            </w:tcBorders>
          </w:tcPr>
          <w:p w:rsidR="00850FF6" w:rsidRPr="00C57F7C" w:rsidRDefault="00850FF6" w:rsidP="00023365">
            <w:pPr>
              <w:spacing w:after="0" w:line="240" w:lineRule="auto"/>
              <w:jc w:val="center"/>
              <w:rPr>
                <w:rFonts w:ascii="Times New Roman" w:eastAsia="Calibri" w:hAnsi="Times New Roman" w:cs="Times New Roman"/>
                <w:sz w:val="23"/>
                <w:szCs w:val="23"/>
              </w:rPr>
            </w:pPr>
          </w:p>
        </w:tc>
        <w:tc>
          <w:tcPr>
            <w:tcW w:w="425" w:type="dxa"/>
            <w:tcBorders>
              <w:top w:val="nil"/>
              <w:left w:val="nil"/>
              <w:right w:val="nil"/>
            </w:tcBorders>
          </w:tcPr>
          <w:p w:rsidR="00850FF6" w:rsidRPr="00C57F7C" w:rsidRDefault="00850FF6" w:rsidP="00023365">
            <w:pPr>
              <w:spacing w:after="0" w:line="240" w:lineRule="auto"/>
              <w:jc w:val="right"/>
              <w:rPr>
                <w:rFonts w:ascii="Times New Roman" w:eastAsia="Calibri" w:hAnsi="Times New Roman" w:cs="Times New Roman"/>
                <w:sz w:val="23"/>
                <w:szCs w:val="23"/>
              </w:rPr>
            </w:pPr>
          </w:p>
        </w:tc>
        <w:tc>
          <w:tcPr>
            <w:tcW w:w="425" w:type="dxa"/>
            <w:tcBorders>
              <w:top w:val="nil"/>
              <w:left w:val="nil"/>
              <w:right w:val="nil"/>
            </w:tcBorders>
          </w:tcPr>
          <w:p w:rsidR="00850FF6" w:rsidRPr="00C57F7C" w:rsidRDefault="00850FF6" w:rsidP="00023365">
            <w:pPr>
              <w:spacing w:after="0" w:line="240" w:lineRule="auto"/>
              <w:rPr>
                <w:rFonts w:ascii="Times New Roman" w:eastAsia="Calibri" w:hAnsi="Times New Roman" w:cs="Times New Roman"/>
                <w:sz w:val="23"/>
                <w:szCs w:val="23"/>
              </w:rPr>
            </w:pPr>
          </w:p>
        </w:tc>
        <w:tc>
          <w:tcPr>
            <w:tcW w:w="567" w:type="dxa"/>
            <w:gridSpan w:val="2"/>
            <w:tcBorders>
              <w:top w:val="nil"/>
              <w:left w:val="nil"/>
              <w:right w:val="single" w:sz="6" w:space="0" w:color="auto"/>
            </w:tcBorders>
          </w:tcPr>
          <w:p w:rsidR="00850FF6" w:rsidRPr="00C57F7C" w:rsidRDefault="00850FF6" w:rsidP="00023365">
            <w:pPr>
              <w:spacing w:after="0" w:line="240" w:lineRule="auto"/>
              <w:ind w:left="57"/>
              <w:rPr>
                <w:rFonts w:ascii="Times New Roman" w:eastAsia="Calibri" w:hAnsi="Times New Roman" w:cs="Times New Roman"/>
                <w:sz w:val="23"/>
                <w:szCs w:val="23"/>
              </w:rPr>
            </w:pPr>
          </w:p>
        </w:tc>
        <w:tc>
          <w:tcPr>
            <w:tcW w:w="436" w:type="dxa"/>
            <w:tcBorders>
              <w:top w:val="nil"/>
              <w:left w:val="nil"/>
              <w:right w:val="nil"/>
            </w:tcBorders>
          </w:tcPr>
          <w:p w:rsidR="00850FF6" w:rsidRPr="00C57F7C" w:rsidRDefault="00850FF6" w:rsidP="00023365">
            <w:pPr>
              <w:spacing w:after="0" w:line="240" w:lineRule="auto"/>
              <w:jc w:val="right"/>
              <w:rPr>
                <w:rFonts w:ascii="Times New Roman" w:eastAsia="Calibri" w:hAnsi="Times New Roman" w:cs="Times New Roman"/>
                <w:sz w:val="23"/>
                <w:szCs w:val="23"/>
              </w:rPr>
            </w:pPr>
          </w:p>
        </w:tc>
        <w:tc>
          <w:tcPr>
            <w:tcW w:w="415" w:type="dxa"/>
            <w:tcBorders>
              <w:top w:val="nil"/>
              <w:left w:val="nil"/>
              <w:right w:val="nil"/>
            </w:tcBorders>
          </w:tcPr>
          <w:p w:rsidR="00850FF6" w:rsidRPr="00C57F7C" w:rsidRDefault="00850FF6" w:rsidP="00023365">
            <w:pPr>
              <w:spacing w:after="0" w:line="240" w:lineRule="auto"/>
              <w:rPr>
                <w:rFonts w:ascii="Times New Roman" w:eastAsia="Calibri" w:hAnsi="Times New Roman" w:cs="Times New Roman"/>
                <w:sz w:val="23"/>
                <w:szCs w:val="23"/>
              </w:rPr>
            </w:pPr>
          </w:p>
        </w:tc>
        <w:tc>
          <w:tcPr>
            <w:tcW w:w="567" w:type="dxa"/>
            <w:tcBorders>
              <w:top w:val="nil"/>
              <w:left w:val="nil"/>
              <w:right w:val="single" w:sz="6" w:space="0" w:color="auto"/>
            </w:tcBorders>
          </w:tcPr>
          <w:p w:rsidR="00850FF6" w:rsidRPr="00C57F7C" w:rsidRDefault="00850FF6" w:rsidP="00023365">
            <w:pPr>
              <w:spacing w:after="0" w:line="240" w:lineRule="auto"/>
              <w:ind w:left="57"/>
              <w:rPr>
                <w:rFonts w:ascii="Times New Roman" w:eastAsia="Calibri" w:hAnsi="Times New Roman" w:cs="Times New Roman"/>
                <w:sz w:val="23"/>
                <w:szCs w:val="23"/>
              </w:rPr>
            </w:pPr>
          </w:p>
        </w:tc>
        <w:tc>
          <w:tcPr>
            <w:tcW w:w="567" w:type="dxa"/>
            <w:tcBorders>
              <w:top w:val="nil"/>
              <w:left w:val="nil"/>
              <w:right w:val="nil"/>
            </w:tcBorders>
          </w:tcPr>
          <w:p w:rsidR="00850FF6" w:rsidRPr="00C57F7C" w:rsidRDefault="00850FF6" w:rsidP="00023365">
            <w:pPr>
              <w:spacing w:after="0" w:line="240" w:lineRule="auto"/>
              <w:jc w:val="right"/>
              <w:rPr>
                <w:rFonts w:ascii="Times New Roman" w:eastAsia="Calibri" w:hAnsi="Times New Roman" w:cs="Times New Roman"/>
                <w:sz w:val="23"/>
                <w:szCs w:val="23"/>
              </w:rPr>
            </w:pPr>
          </w:p>
        </w:tc>
        <w:tc>
          <w:tcPr>
            <w:tcW w:w="425" w:type="dxa"/>
            <w:tcBorders>
              <w:top w:val="nil"/>
              <w:left w:val="nil"/>
              <w:right w:val="nil"/>
            </w:tcBorders>
          </w:tcPr>
          <w:p w:rsidR="00850FF6" w:rsidRPr="00C57F7C" w:rsidRDefault="00850FF6" w:rsidP="00023365">
            <w:pPr>
              <w:spacing w:after="0" w:line="240" w:lineRule="auto"/>
              <w:rPr>
                <w:rFonts w:ascii="Times New Roman" w:eastAsia="Calibri" w:hAnsi="Times New Roman" w:cs="Times New Roman"/>
                <w:sz w:val="23"/>
                <w:szCs w:val="23"/>
              </w:rPr>
            </w:pPr>
          </w:p>
        </w:tc>
        <w:tc>
          <w:tcPr>
            <w:tcW w:w="425" w:type="dxa"/>
            <w:tcBorders>
              <w:top w:val="nil"/>
              <w:left w:val="nil"/>
              <w:right w:val="single" w:sz="6" w:space="0" w:color="auto"/>
            </w:tcBorders>
          </w:tcPr>
          <w:p w:rsidR="00850FF6" w:rsidRPr="00C57F7C" w:rsidRDefault="00850FF6" w:rsidP="00023365">
            <w:pPr>
              <w:spacing w:after="0" w:line="240" w:lineRule="auto"/>
              <w:ind w:left="57"/>
              <w:rPr>
                <w:rFonts w:ascii="Times New Roman" w:eastAsia="Calibri" w:hAnsi="Times New Roman" w:cs="Times New Roman"/>
                <w:sz w:val="23"/>
                <w:szCs w:val="23"/>
              </w:rPr>
            </w:pPr>
          </w:p>
        </w:tc>
      </w:tr>
      <w:tr w:rsidR="00850FF6" w:rsidRPr="00C57F7C" w:rsidTr="00023365">
        <w:tc>
          <w:tcPr>
            <w:tcW w:w="1446" w:type="dxa"/>
            <w:tcBorders>
              <w:top w:val="single" w:sz="6" w:space="0" w:color="auto"/>
              <w:left w:val="single" w:sz="6" w:space="0" w:color="auto"/>
              <w:bottom w:val="nil"/>
              <w:right w:val="single" w:sz="6"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c>
          <w:tcPr>
            <w:tcW w:w="3969" w:type="dxa"/>
            <w:tcBorders>
              <w:top w:val="single" w:sz="6" w:space="0" w:color="auto"/>
              <w:left w:val="nil"/>
              <w:bottom w:val="nil"/>
              <w:right w:val="single" w:sz="12"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bCs/>
                <w:sz w:val="24"/>
                <w:szCs w:val="24"/>
              </w:rPr>
            </w:pPr>
            <w:r w:rsidRPr="00C57F7C">
              <w:rPr>
                <w:rFonts w:ascii="Times New Roman" w:eastAsia="Calibri" w:hAnsi="Times New Roman" w:cs="Times New Roman"/>
                <w:bCs/>
                <w:sz w:val="24"/>
                <w:szCs w:val="24"/>
              </w:rPr>
              <w:t>АКТИВ</w:t>
            </w:r>
          </w:p>
        </w:tc>
        <w:tc>
          <w:tcPr>
            <w:tcW w:w="1417" w:type="dxa"/>
            <w:gridSpan w:val="4"/>
            <w:tcBorders>
              <w:top w:val="single" w:sz="12" w:space="0" w:color="auto"/>
              <w:left w:val="nil"/>
              <w:bottom w:val="nil"/>
              <w:right w:val="single" w:sz="6"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c>
          <w:tcPr>
            <w:tcW w:w="1418" w:type="dxa"/>
            <w:gridSpan w:val="3"/>
            <w:tcBorders>
              <w:top w:val="single" w:sz="12" w:space="0" w:color="auto"/>
              <w:left w:val="nil"/>
              <w:bottom w:val="nil"/>
              <w:right w:val="single" w:sz="6"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c>
          <w:tcPr>
            <w:tcW w:w="1417" w:type="dxa"/>
            <w:gridSpan w:val="3"/>
            <w:tcBorders>
              <w:top w:val="single" w:sz="12" w:space="0" w:color="auto"/>
              <w:left w:val="nil"/>
              <w:bottom w:val="nil"/>
              <w:right w:val="single" w:sz="12"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r>
      <w:tr w:rsidR="00850FF6" w:rsidRPr="00C57F7C" w:rsidTr="00023365">
        <w:tc>
          <w:tcPr>
            <w:tcW w:w="1446" w:type="dxa"/>
            <w:tcBorders>
              <w:top w:val="nil"/>
              <w:left w:val="single" w:sz="6" w:space="0" w:color="auto"/>
              <w:bottom w:val="nil"/>
              <w:right w:val="single" w:sz="6"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c>
          <w:tcPr>
            <w:tcW w:w="3969" w:type="dxa"/>
            <w:tcBorders>
              <w:top w:val="nil"/>
              <w:left w:val="nil"/>
              <w:bottom w:val="nil"/>
              <w:right w:val="single" w:sz="12" w:space="0" w:color="auto"/>
            </w:tcBorders>
            <w:vAlign w:val="bottom"/>
          </w:tcPr>
          <w:p w:rsidR="00850FF6" w:rsidRPr="00C57F7C" w:rsidRDefault="00850FF6" w:rsidP="00023365">
            <w:pPr>
              <w:spacing w:before="120" w:after="0" w:line="240" w:lineRule="auto"/>
              <w:jc w:val="center"/>
              <w:rPr>
                <w:rFonts w:ascii="Times New Roman" w:eastAsia="Calibri" w:hAnsi="Times New Roman" w:cs="Times New Roman"/>
                <w:bCs/>
                <w:sz w:val="24"/>
                <w:szCs w:val="24"/>
              </w:rPr>
            </w:pPr>
            <w:r w:rsidRPr="00C57F7C">
              <w:rPr>
                <w:rFonts w:ascii="Times New Roman" w:eastAsia="Calibri" w:hAnsi="Times New Roman" w:cs="Times New Roman"/>
                <w:bCs/>
                <w:sz w:val="24"/>
                <w:szCs w:val="24"/>
              </w:rPr>
              <w:t>I. ВНЕОБОРОТНЫЕ АКТИВЫ</w:t>
            </w:r>
          </w:p>
        </w:tc>
        <w:tc>
          <w:tcPr>
            <w:tcW w:w="1417" w:type="dxa"/>
            <w:gridSpan w:val="4"/>
            <w:tcBorders>
              <w:top w:val="nil"/>
              <w:left w:val="nil"/>
              <w:bottom w:val="nil"/>
              <w:right w:val="single" w:sz="6"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c>
          <w:tcPr>
            <w:tcW w:w="1418" w:type="dxa"/>
            <w:gridSpan w:val="3"/>
            <w:tcBorders>
              <w:top w:val="nil"/>
              <w:left w:val="nil"/>
              <w:bottom w:val="nil"/>
              <w:right w:val="single" w:sz="6"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c>
          <w:tcPr>
            <w:tcW w:w="1417" w:type="dxa"/>
            <w:gridSpan w:val="3"/>
            <w:tcBorders>
              <w:top w:val="nil"/>
              <w:left w:val="nil"/>
              <w:bottom w:val="nil"/>
              <w:right w:val="single" w:sz="12"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r>
      <w:tr w:rsidR="00850FF6" w:rsidRPr="00C57F7C" w:rsidTr="00023365">
        <w:trPr>
          <w:trHeight w:val="284"/>
        </w:trPr>
        <w:tc>
          <w:tcPr>
            <w:tcW w:w="1446" w:type="dxa"/>
            <w:tcBorders>
              <w:top w:val="nil"/>
              <w:left w:val="single" w:sz="6" w:space="0" w:color="auto"/>
              <w:bottom w:val="single" w:sz="6" w:space="0" w:color="auto"/>
              <w:right w:val="single" w:sz="6"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c>
          <w:tcPr>
            <w:tcW w:w="3969" w:type="dxa"/>
            <w:tcBorders>
              <w:top w:val="nil"/>
              <w:left w:val="nil"/>
              <w:bottom w:val="single" w:sz="6" w:space="0" w:color="auto"/>
              <w:right w:val="single" w:sz="12" w:space="0" w:color="auto"/>
            </w:tcBorders>
            <w:vAlign w:val="bottom"/>
          </w:tcPr>
          <w:p w:rsidR="00850FF6" w:rsidRPr="00C57F7C" w:rsidRDefault="00850FF6" w:rsidP="00023365">
            <w:pPr>
              <w:spacing w:after="0" w:line="240" w:lineRule="auto"/>
              <w:ind w:left="57"/>
              <w:rPr>
                <w:rFonts w:ascii="Times New Roman" w:eastAsia="Calibri" w:hAnsi="Times New Roman" w:cs="Times New Roman"/>
                <w:sz w:val="24"/>
                <w:szCs w:val="24"/>
              </w:rPr>
            </w:pPr>
            <w:r w:rsidRPr="00C57F7C">
              <w:rPr>
                <w:rFonts w:ascii="Times New Roman" w:eastAsia="Calibri" w:hAnsi="Times New Roman" w:cs="Times New Roman"/>
                <w:sz w:val="24"/>
                <w:szCs w:val="24"/>
              </w:rPr>
              <w:t>Нематериальные активы</w:t>
            </w:r>
          </w:p>
        </w:tc>
        <w:tc>
          <w:tcPr>
            <w:tcW w:w="1417" w:type="dxa"/>
            <w:gridSpan w:val="4"/>
            <w:tcBorders>
              <w:top w:val="nil"/>
              <w:left w:val="nil"/>
              <w:bottom w:val="single" w:sz="6" w:space="0" w:color="auto"/>
              <w:right w:val="single" w:sz="6"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c>
          <w:tcPr>
            <w:tcW w:w="1418" w:type="dxa"/>
            <w:gridSpan w:val="3"/>
            <w:tcBorders>
              <w:top w:val="nil"/>
              <w:left w:val="nil"/>
              <w:bottom w:val="single" w:sz="6" w:space="0" w:color="auto"/>
              <w:right w:val="single" w:sz="6"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c>
          <w:tcPr>
            <w:tcW w:w="1417" w:type="dxa"/>
            <w:gridSpan w:val="3"/>
            <w:tcBorders>
              <w:top w:val="nil"/>
              <w:left w:val="nil"/>
              <w:bottom w:val="single" w:sz="6" w:space="0" w:color="auto"/>
              <w:right w:val="single" w:sz="12"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r>
      <w:tr w:rsidR="00850FF6" w:rsidRPr="00C57F7C" w:rsidTr="00023365">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c>
          <w:tcPr>
            <w:tcW w:w="3969" w:type="dxa"/>
            <w:tcBorders>
              <w:top w:val="single" w:sz="6" w:space="0" w:color="auto"/>
              <w:left w:val="nil"/>
              <w:bottom w:val="single" w:sz="6" w:space="0" w:color="auto"/>
              <w:right w:val="single" w:sz="12" w:space="0" w:color="auto"/>
            </w:tcBorders>
            <w:vAlign w:val="bottom"/>
          </w:tcPr>
          <w:p w:rsidR="00850FF6" w:rsidRPr="00C57F7C" w:rsidRDefault="00850FF6" w:rsidP="00023365">
            <w:pPr>
              <w:spacing w:after="0" w:line="240" w:lineRule="auto"/>
              <w:ind w:left="57"/>
              <w:rPr>
                <w:rFonts w:ascii="Times New Roman" w:eastAsia="Calibri" w:hAnsi="Times New Roman" w:cs="Times New Roman"/>
                <w:sz w:val="24"/>
                <w:szCs w:val="24"/>
              </w:rPr>
            </w:pPr>
            <w:r w:rsidRPr="00C57F7C">
              <w:rPr>
                <w:rFonts w:ascii="Times New Roman" w:eastAsia="Calibri" w:hAnsi="Times New Roman" w:cs="Times New Roman"/>
                <w:sz w:val="24"/>
                <w:szCs w:val="24"/>
              </w:rPr>
              <w:t>Результаты исследований и разработок</w:t>
            </w:r>
          </w:p>
        </w:tc>
        <w:tc>
          <w:tcPr>
            <w:tcW w:w="1417" w:type="dxa"/>
            <w:gridSpan w:val="4"/>
            <w:tcBorders>
              <w:top w:val="single" w:sz="6" w:space="0" w:color="auto"/>
              <w:left w:val="nil"/>
              <w:bottom w:val="single" w:sz="6" w:space="0" w:color="auto"/>
              <w:right w:val="single" w:sz="6"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c>
          <w:tcPr>
            <w:tcW w:w="1418" w:type="dxa"/>
            <w:gridSpan w:val="3"/>
            <w:tcBorders>
              <w:top w:val="single" w:sz="6" w:space="0" w:color="auto"/>
              <w:left w:val="nil"/>
              <w:bottom w:val="single" w:sz="6" w:space="0" w:color="auto"/>
              <w:right w:val="single" w:sz="6"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c>
          <w:tcPr>
            <w:tcW w:w="1417" w:type="dxa"/>
            <w:gridSpan w:val="3"/>
            <w:tcBorders>
              <w:top w:val="single" w:sz="6" w:space="0" w:color="auto"/>
              <w:left w:val="nil"/>
              <w:bottom w:val="single" w:sz="6" w:space="0" w:color="auto"/>
              <w:right w:val="single" w:sz="12"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r>
      <w:tr w:rsidR="00850FF6" w:rsidRPr="00C57F7C" w:rsidTr="00023365">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c>
          <w:tcPr>
            <w:tcW w:w="3969" w:type="dxa"/>
            <w:tcBorders>
              <w:top w:val="single" w:sz="6" w:space="0" w:color="auto"/>
              <w:left w:val="nil"/>
              <w:bottom w:val="single" w:sz="6" w:space="0" w:color="auto"/>
              <w:right w:val="single" w:sz="12" w:space="0" w:color="auto"/>
            </w:tcBorders>
            <w:vAlign w:val="bottom"/>
          </w:tcPr>
          <w:p w:rsidR="00850FF6" w:rsidRPr="00C57F7C" w:rsidRDefault="00850FF6" w:rsidP="00023365">
            <w:pPr>
              <w:spacing w:after="0" w:line="240" w:lineRule="auto"/>
              <w:ind w:left="57"/>
              <w:rPr>
                <w:rFonts w:ascii="Times New Roman" w:eastAsia="Calibri" w:hAnsi="Times New Roman" w:cs="Times New Roman"/>
                <w:sz w:val="24"/>
                <w:szCs w:val="24"/>
              </w:rPr>
            </w:pPr>
            <w:r w:rsidRPr="00C57F7C">
              <w:rPr>
                <w:rFonts w:ascii="Times New Roman" w:eastAsia="Calibri" w:hAnsi="Times New Roman" w:cs="Times New Roman"/>
                <w:sz w:val="24"/>
                <w:szCs w:val="24"/>
              </w:rPr>
              <w:t>Нематериальные поисковые активы</w:t>
            </w:r>
          </w:p>
        </w:tc>
        <w:tc>
          <w:tcPr>
            <w:tcW w:w="1417" w:type="dxa"/>
            <w:gridSpan w:val="4"/>
            <w:tcBorders>
              <w:top w:val="single" w:sz="6" w:space="0" w:color="auto"/>
              <w:left w:val="nil"/>
              <w:bottom w:val="single" w:sz="6" w:space="0" w:color="auto"/>
              <w:right w:val="single" w:sz="6"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c>
          <w:tcPr>
            <w:tcW w:w="1418" w:type="dxa"/>
            <w:gridSpan w:val="3"/>
            <w:tcBorders>
              <w:top w:val="single" w:sz="6" w:space="0" w:color="auto"/>
              <w:left w:val="nil"/>
              <w:bottom w:val="single" w:sz="6" w:space="0" w:color="auto"/>
              <w:right w:val="single" w:sz="6"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c>
          <w:tcPr>
            <w:tcW w:w="1417" w:type="dxa"/>
            <w:gridSpan w:val="3"/>
            <w:tcBorders>
              <w:top w:val="single" w:sz="6" w:space="0" w:color="auto"/>
              <w:left w:val="nil"/>
              <w:bottom w:val="single" w:sz="6" w:space="0" w:color="auto"/>
              <w:right w:val="single" w:sz="12"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r>
      <w:tr w:rsidR="00850FF6" w:rsidRPr="00C57F7C" w:rsidTr="00023365">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c>
          <w:tcPr>
            <w:tcW w:w="3969" w:type="dxa"/>
            <w:tcBorders>
              <w:top w:val="single" w:sz="6" w:space="0" w:color="auto"/>
              <w:left w:val="nil"/>
              <w:bottom w:val="single" w:sz="6" w:space="0" w:color="auto"/>
              <w:right w:val="single" w:sz="12" w:space="0" w:color="auto"/>
            </w:tcBorders>
            <w:vAlign w:val="bottom"/>
          </w:tcPr>
          <w:p w:rsidR="00850FF6" w:rsidRPr="00C57F7C" w:rsidRDefault="00850FF6" w:rsidP="00023365">
            <w:pPr>
              <w:spacing w:after="0" w:line="240" w:lineRule="auto"/>
              <w:ind w:left="57"/>
              <w:rPr>
                <w:rFonts w:ascii="Times New Roman" w:eastAsia="Calibri" w:hAnsi="Times New Roman" w:cs="Times New Roman"/>
                <w:sz w:val="24"/>
                <w:szCs w:val="24"/>
              </w:rPr>
            </w:pPr>
            <w:r w:rsidRPr="00C57F7C">
              <w:rPr>
                <w:rFonts w:ascii="Times New Roman" w:eastAsia="Calibri" w:hAnsi="Times New Roman" w:cs="Times New Roman"/>
                <w:sz w:val="24"/>
                <w:szCs w:val="24"/>
              </w:rPr>
              <w:t>Материальные поисковые активы</w:t>
            </w:r>
          </w:p>
        </w:tc>
        <w:tc>
          <w:tcPr>
            <w:tcW w:w="1417" w:type="dxa"/>
            <w:gridSpan w:val="4"/>
            <w:tcBorders>
              <w:top w:val="single" w:sz="6" w:space="0" w:color="auto"/>
              <w:left w:val="nil"/>
              <w:bottom w:val="single" w:sz="6" w:space="0" w:color="auto"/>
              <w:right w:val="single" w:sz="6"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c>
          <w:tcPr>
            <w:tcW w:w="1418" w:type="dxa"/>
            <w:gridSpan w:val="3"/>
            <w:tcBorders>
              <w:top w:val="single" w:sz="6" w:space="0" w:color="auto"/>
              <w:left w:val="nil"/>
              <w:bottom w:val="single" w:sz="6" w:space="0" w:color="auto"/>
              <w:right w:val="single" w:sz="6"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c>
          <w:tcPr>
            <w:tcW w:w="1417" w:type="dxa"/>
            <w:gridSpan w:val="3"/>
            <w:tcBorders>
              <w:top w:val="single" w:sz="6" w:space="0" w:color="auto"/>
              <w:left w:val="nil"/>
              <w:bottom w:val="single" w:sz="6" w:space="0" w:color="auto"/>
              <w:right w:val="single" w:sz="12"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r>
      <w:tr w:rsidR="00850FF6" w:rsidRPr="00C57F7C" w:rsidTr="00023365">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c>
          <w:tcPr>
            <w:tcW w:w="3969" w:type="dxa"/>
            <w:tcBorders>
              <w:top w:val="single" w:sz="6" w:space="0" w:color="auto"/>
              <w:left w:val="nil"/>
              <w:bottom w:val="single" w:sz="6" w:space="0" w:color="auto"/>
              <w:right w:val="single" w:sz="12" w:space="0" w:color="auto"/>
            </w:tcBorders>
            <w:vAlign w:val="bottom"/>
          </w:tcPr>
          <w:p w:rsidR="00850FF6" w:rsidRPr="00C57F7C" w:rsidRDefault="00850FF6" w:rsidP="00023365">
            <w:pPr>
              <w:spacing w:after="0" w:line="240" w:lineRule="auto"/>
              <w:ind w:left="57"/>
              <w:rPr>
                <w:rFonts w:ascii="Times New Roman" w:eastAsia="Calibri" w:hAnsi="Times New Roman" w:cs="Times New Roman"/>
                <w:sz w:val="24"/>
                <w:szCs w:val="24"/>
              </w:rPr>
            </w:pPr>
            <w:r w:rsidRPr="00C57F7C">
              <w:rPr>
                <w:rFonts w:ascii="Times New Roman" w:eastAsia="Calibri" w:hAnsi="Times New Roman" w:cs="Times New Roman"/>
                <w:sz w:val="24"/>
                <w:szCs w:val="24"/>
              </w:rPr>
              <w:t>Основные средства</w:t>
            </w:r>
          </w:p>
        </w:tc>
        <w:tc>
          <w:tcPr>
            <w:tcW w:w="1417" w:type="dxa"/>
            <w:gridSpan w:val="4"/>
            <w:tcBorders>
              <w:top w:val="single" w:sz="6" w:space="0" w:color="auto"/>
              <w:left w:val="nil"/>
              <w:bottom w:val="single" w:sz="6" w:space="0" w:color="auto"/>
              <w:right w:val="single" w:sz="6"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c>
          <w:tcPr>
            <w:tcW w:w="1418" w:type="dxa"/>
            <w:gridSpan w:val="3"/>
            <w:tcBorders>
              <w:top w:val="single" w:sz="6" w:space="0" w:color="auto"/>
              <w:left w:val="nil"/>
              <w:bottom w:val="single" w:sz="6" w:space="0" w:color="auto"/>
              <w:right w:val="single" w:sz="6"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c>
          <w:tcPr>
            <w:tcW w:w="1417" w:type="dxa"/>
            <w:gridSpan w:val="3"/>
            <w:tcBorders>
              <w:top w:val="single" w:sz="6" w:space="0" w:color="auto"/>
              <w:left w:val="nil"/>
              <w:bottom w:val="single" w:sz="6" w:space="0" w:color="auto"/>
              <w:right w:val="single" w:sz="12"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r>
      <w:tr w:rsidR="00850FF6" w:rsidRPr="00C57F7C" w:rsidTr="00023365">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c>
          <w:tcPr>
            <w:tcW w:w="3969" w:type="dxa"/>
            <w:tcBorders>
              <w:top w:val="single" w:sz="6" w:space="0" w:color="auto"/>
              <w:left w:val="nil"/>
              <w:bottom w:val="single" w:sz="6" w:space="0" w:color="auto"/>
              <w:right w:val="single" w:sz="12" w:space="0" w:color="auto"/>
            </w:tcBorders>
            <w:vAlign w:val="bottom"/>
          </w:tcPr>
          <w:p w:rsidR="00850FF6" w:rsidRPr="00C57F7C" w:rsidRDefault="00850FF6" w:rsidP="00023365">
            <w:pPr>
              <w:spacing w:after="0" w:line="240" w:lineRule="auto"/>
              <w:ind w:left="57"/>
              <w:rPr>
                <w:rFonts w:ascii="Times New Roman" w:eastAsia="Calibri" w:hAnsi="Times New Roman" w:cs="Times New Roman"/>
                <w:sz w:val="24"/>
                <w:szCs w:val="24"/>
              </w:rPr>
            </w:pPr>
            <w:r w:rsidRPr="00C57F7C">
              <w:rPr>
                <w:rFonts w:ascii="Times New Roman" w:eastAsia="Calibri" w:hAnsi="Times New Roman" w:cs="Times New Roman"/>
                <w:sz w:val="24"/>
                <w:szCs w:val="24"/>
              </w:rPr>
              <w:t>Доходные вложения в материальные ценности</w:t>
            </w:r>
          </w:p>
        </w:tc>
        <w:tc>
          <w:tcPr>
            <w:tcW w:w="1417" w:type="dxa"/>
            <w:gridSpan w:val="4"/>
            <w:tcBorders>
              <w:top w:val="single" w:sz="6" w:space="0" w:color="auto"/>
              <w:left w:val="nil"/>
              <w:bottom w:val="single" w:sz="6" w:space="0" w:color="auto"/>
              <w:right w:val="single" w:sz="6"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c>
          <w:tcPr>
            <w:tcW w:w="1418" w:type="dxa"/>
            <w:gridSpan w:val="3"/>
            <w:tcBorders>
              <w:top w:val="single" w:sz="6" w:space="0" w:color="auto"/>
              <w:left w:val="nil"/>
              <w:bottom w:val="single" w:sz="6" w:space="0" w:color="auto"/>
              <w:right w:val="single" w:sz="6"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c>
          <w:tcPr>
            <w:tcW w:w="1417" w:type="dxa"/>
            <w:gridSpan w:val="3"/>
            <w:tcBorders>
              <w:top w:val="single" w:sz="6" w:space="0" w:color="auto"/>
              <w:left w:val="nil"/>
              <w:bottom w:val="single" w:sz="6" w:space="0" w:color="auto"/>
              <w:right w:val="single" w:sz="12"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r>
      <w:tr w:rsidR="00850FF6" w:rsidRPr="00C57F7C" w:rsidTr="00023365">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c>
          <w:tcPr>
            <w:tcW w:w="3969" w:type="dxa"/>
            <w:tcBorders>
              <w:top w:val="single" w:sz="6" w:space="0" w:color="auto"/>
              <w:left w:val="nil"/>
              <w:bottom w:val="single" w:sz="6" w:space="0" w:color="auto"/>
              <w:right w:val="single" w:sz="12" w:space="0" w:color="auto"/>
            </w:tcBorders>
            <w:vAlign w:val="bottom"/>
          </w:tcPr>
          <w:p w:rsidR="00850FF6" w:rsidRPr="00C57F7C" w:rsidRDefault="00850FF6" w:rsidP="00023365">
            <w:pPr>
              <w:spacing w:after="0" w:line="240" w:lineRule="auto"/>
              <w:ind w:left="57"/>
              <w:rPr>
                <w:rFonts w:ascii="Times New Roman" w:eastAsia="Calibri" w:hAnsi="Times New Roman" w:cs="Times New Roman"/>
                <w:sz w:val="24"/>
                <w:szCs w:val="24"/>
              </w:rPr>
            </w:pPr>
            <w:r w:rsidRPr="00C57F7C">
              <w:rPr>
                <w:rFonts w:ascii="Times New Roman" w:eastAsia="Calibri" w:hAnsi="Times New Roman" w:cs="Times New Roman"/>
                <w:sz w:val="24"/>
                <w:szCs w:val="24"/>
              </w:rPr>
              <w:t>Финансовые вложения</w:t>
            </w:r>
          </w:p>
        </w:tc>
        <w:tc>
          <w:tcPr>
            <w:tcW w:w="1417" w:type="dxa"/>
            <w:gridSpan w:val="4"/>
            <w:tcBorders>
              <w:top w:val="single" w:sz="6" w:space="0" w:color="auto"/>
              <w:left w:val="nil"/>
              <w:bottom w:val="single" w:sz="6" w:space="0" w:color="auto"/>
              <w:right w:val="single" w:sz="6"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c>
          <w:tcPr>
            <w:tcW w:w="1418" w:type="dxa"/>
            <w:gridSpan w:val="3"/>
            <w:tcBorders>
              <w:top w:val="single" w:sz="6" w:space="0" w:color="auto"/>
              <w:left w:val="nil"/>
              <w:bottom w:val="single" w:sz="6" w:space="0" w:color="auto"/>
              <w:right w:val="single" w:sz="6"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c>
          <w:tcPr>
            <w:tcW w:w="1417" w:type="dxa"/>
            <w:gridSpan w:val="3"/>
            <w:tcBorders>
              <w:top w:val="single" w:sz="6" w:space="0" w:color="auto"/>
              <w:left w:val="nil"/>
              <w:bottom w:val="single" w:sz="6" w:space="0" w:color="auto"/>
              <w:right w:val="single" w:sz="12"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r>
      <w:tr w:rsidR="00850FF6" w:rsidRPr="00C57F7C" w:rsidTr="00023365">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c>
          <w:tcPr>
            <w:tcW w:w="3969" w:type="dxa"/>
            <w:tcBorders>
              <w:top w:val="single" w:sz="6" w:space="0" w:color="auto"/>
              <w:left w:val="nil"/>
              <w:bottom w:val="single" w:sz="6" w:space="0" w:color="auto"/>
              <w:right w:val="single" w:sz="12" w:space="0" w:color="auto"/>
            </w:tcBorders>
            <w:vAlign w:val="bottom"/>
          </w:tcPr>
          <w:p w:rsidR="00850FF6" w:rsidRPr="00C57F7C" w:rsidRDefault="00850FF6" w:rsidP="00023365">
            <w:pPr>
              <w:spacing w:after="0" w:line="240" w:lineRule="auto"/>
              <w:ind w:left="57"/>
              <w:rPr>
                <w:rFonts w:ascii="Times New Roman" w:eastAsia="Calibri" w:hAnsi="Times New Roman" w:cs="Times New Roman"/>
                <w:sz w:val="24"/>
                <w:szCs w:val="24"/>
              </w:rPr>
            </w:pPr>
            <w:r w:rsidRPr="00C57F7C">
              <w:rPr>
                <w:rFonts w:ascii="Times New Roman" w:eastAsia="Calibri" w:hAnsi="Times New Roman" w:cs="Times New Roman"/>
                <w:sz w:val="24"/>
                <w:szCs w:val="24"/>
              </w:rPr>
              <w:t>Отложенные налоговые активы</w:t>
            </w:r>
          </w:p>
        </w:tc>
        <w:tc>
          <w:tcPr>
            <w:tcW w:w="1417" w:type="dxa"/>
            <w:gridSpan w:val="4"/>
            <w:tcBorders>
              <w:top w:val="single" w:sz="6" w:space="0" w:color="auto"/>
              <w:left w:val="nil"/>
              <w:bottom w:val="single" w:sz="6" w:space="0" w:color="auto"/>
              <w:right w:val="single" w:sz="6"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c>
          <w:tcPr>
            <w:tcW w:w="1418" w:type="dxa"/>
            <w:gridSpan w:val="3"/>
            <w:tcBorders>
              <w:top w:val="single" w:sz="6" w:space="0" w:color="auto"/>
              <w:left w:val="nil"/>
              <w:bottom w:val="single" w:sz="6" w:space="0" w:color="auto"/>
              <w:right w:val="single" w:sz="6"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c>
          <w:tcPr>
            <w:tcW w:w="1417" w:type="dxa"/>
            <w:gridSpan w:val="3"/>
            <w:tcBorders>
              <w:top w:val="single" w:sz="6" w:space="0" w:color="auto"/>
              <w:left w:val="nil"/>
              <w:bottom w:val="single" w:sz="6" w:space="0" w:color="auto"/>
              <w:right w:val="single" w:sz="12"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r>
      <w:tr w:rsidR="00850FF6" w:rsidRPr="00C57F7C" w:rsidTr="00023365">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c>
          <w:tcPr>
            <w:tcW w:w="3969" w:type="dxa"/>
            <w:tcBorders>
              <w:top w:val="single" w:sz="6" w:space="0" w:color="auto"/>
              <w:left w:val="nil"/>
              <w:bottom w:val="single" w:sz="12" w:space="0" w:color="auto"/>
              <w:right w:val="single" w:sz="12" w:space="0" w:color="auto"/>
            </w:tcBorders>
            <w:vAlign w:val="bottom"/>
          </w:tcPr>
          <w:p w:rsidR="00850FF6" w:rsidRPr="00C57F7C" w:rsidRDefault="00850FF6" w:rsidP="00023365">
            <w:pPr>
              <w:spacing w:after="0" w:line="240" w:lineRule="auto"/>
              <w:ind w:left="57"/>
              <w:rPr>
                <w:rFonts w:ascii="Times New Roman" w:eastAsia="Calibri" w:hAnsi="Times New Roman" w:cs="Times New Roman"/>
                <w:sz w:val="24"/>
                <w:szCs w:val="24"/>
              </w:rPr>
            </w:pPr>
            <w:r w:rsidRPr="00C57F7C">
              <w:rPr>
                <w:rFonts w:ascii="Times New Roman" w:eastAsia="Calibri" w:hAnsi="Times New Roman" w:cs="Times New Roman"/>
                <w:sz w:val="24"/>
                <w:szCs w:val="24"/>
              </w:rPr>
              <w:t>Прочие внеоборотные активы</w:t>
            </w:r>
          </w:p>
        </w:tc>
        <w:tc>
          <w:tcPr>
            <w:tcW w:w="1417" w:type="dxa"/>
            <w:gridSpan w:val="4"/>
            <w:tcBorders>
              <w:top w:val="single" w:sz="6" w:space="0" w:color="auto"/>
              <w:left w:val="nil"/>
              <w:bottom w:val="single" w:sz="12" w:space="0" w:color="auto"/>
              <w:right w:val="single" w:sz="6"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c>
          <w:tcPr>
            <w:tcW w:w="1418" w:type="dxa"/>
            <w:gridSpan w:val="3"/>
            <w:tcBorders>
              <w:top w:val="single" w:sz="6" w:space="0" w:color="auto"/>
              <w:left w:val="nil"/>
              <w:bottom w:val="single" w:sz="12" w:space="0" w:color="auto"/>
              <w:right w:val="single" w:sz="6"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c>
          <w:tcPr>
            <w:tcW w:w="1417" w:type="dxa"/>
            <w:gridSpan w:val="3"/>
            <w:tcBorders>
              <w:top w:val="single" w:sz="6" w:space="0" w:color="auto"/>
              <w:left w:val="nil"/>
              <w:bottom w:val="single" w:sz="12" w:space="0" w:color="auto"/>
              <w:right w:val="single" w:sz="12"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r>
      <w:tr w:rsidR="00850FF6" w:rsidRPr="00C57F7C" w:rsidTr="00023365">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c>
          <w:tcPr>
            <w:tcW w:w="3969" w:type="dxa"/>
            <w:tcBorders>
              <w:top w:val="single" w:sz="12" w:space="0" w:color="auto"/>
              <w:left w:val="nil"/>
              <w:bottom w:val="single" w:sz="6" w:space="0" w:color="auto"/>
              <w:right w:val="single" w:sz="12" w:space="0" w:color="auto"/>
            </w:tcBorders>
            <w:vAlign w:val="bottom"/>
          </w:tcPr>
          <w:p w:rsidR="00850FF6" w:rsidRPr="00C57F7C" w:rsidRDefault="00850FF6" w:rsidP="00023365">
            <w:pPr>
              <w:spacing w:after="0" w:line="240" w:lineRule="auto"/>
              <w:ind w:left="57"/>
              <w:rPr>
                <w:rFonts w:ascii="Times New Roman" w:eastAsia="Calibri" w:hAnsi="Times New Roman" w:cs="Times New Roman"/>
                <w:sz w:val="24"/>
                <w:szCs w:val="24"/>
              </w:rPr>
            </w:pPr>
            <w:r w:rsidRPr="00C57F7C">
              <w:rPr>
                <w:rFonts w:ascii="Times New Roman" w:eastAsia="Calibri" w:hAnsi="Times New Roman" w:cs="Times New Roman"/>
                <w:sz w:val="24"/>
                <w:szCs w:val="24"/>
              </w:rPr>
              <w:t>Итого по разделу I</w:t>
            </w:r>
          </w:p>
        </w:tc>
        <w:tc>
          <w:tcPr>
            <w:tcW w:w="1417" w:type="dxa"/>
            <w:gridSpan w:val="4"/>
            <w:tcBorders>
              <w:top w:val="single" w:sz="12" w:space="0" w:color="auto"/>
              <w:left w:val="nil"/>
              <w:bottom w:val="single" w:sz="12" w:space="0" w:color="auto"/>
              <w:right w:val="single" w:sz="6"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c>
          <w:tcPr>
            <w:tcW w:w="1418" w:type="dxa"/>
            <w:gridSpan w:val="3"/>
            <w:tcBorders>
              <w:top w:val="single" w:sz="12" w:space="0" w:color="auto"/>
              <w:left w:val="nil"/>
              <w:bottom w:val="single" w:sz="12" w:space="0" w:color="auto"/>
              <w:right w:val="single" w:sz="6"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c>
          <w:tcPr>
            <w:tcW w:w="1417" w:type="dxa"/>
            <w:gridSpan w:val="3"/>
            <w:tcBorders>
              <w:top w:val="single" w:sz="12" w:space="0" w:color="auto"/>
              <w:left w:val="nil"/>
              <w:bottom w:val="single" w:sz="12" w:space="0" w:color="auto"/>
              <w:right w:val="single" w:sz="12"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r>
      <w:tr w:rsidR="00850FF6" w:rsidRPr="00C57F7C" w:rsidTr="00023365">
        <w:tc>
          <w:tcPr>
            <w:tcW w:w="1446" w:type="dxa"/>
            <w:tcBorders>
              <w:top w:val="single" w:sz="6" w:space="0" w:color="auto"/>
              <w:left w:val="single" w:sz="6" w:space="0" w:color="auto"/>
              <w:bottom w:val="nil"/>
              <w:right w:val="single" w:sz="6"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c>
          <w:tcPr>
            <w:tcW w:w="3969" w:type="dxa"/>
            <w:tcBorders>
              <w:top w:val="single" w:sz="6" w:space="0" w:color="auto"/>
              <w:left w:val="nil"/>
              <w:bottom w:val="nil"/>
              <w:right w:val="single" w:sz="12" w:space="0" w:color="auto"/>
            </w:tcBorders>
            <w:vAlign w:val="bottom"/>
          </w:tcPr>
          <w:p w:rsidR="00850FF6" w:rsidRPr="00C57F7C" w:rsidRDefault="00850FF6" w:rsidP="00023365">
            <w:pPr>
              <w:spacing w:before="120" w:after="0" w:line="240" w:lineRule="auto"/>
              <w:jc w:val="center"/>
              <w:rPr>
                <w:rFonts w:ascii="Times New Roman" w:eastAsia="Calibri" w:hAnsi="Times New Roman" w:cs="Times New Roman"/>
                <w:bCs/>
                <w:sz w:val="24"/>
                <w:szCs w:val="24"/>
              </w:rPr>
            </w:pPr>
            <w:r w:rsidRPr="00C57F7C">
              <w:rPr>
                <w:rFonts w:ascii="Times New Roman" w:eastAsia="Calibri" w:hAnsi="Times New Roman" w:cs="Times New Roman"/>
                <w:bCs/>
                <w:sz w:val="24"/>
                <w:szCs w:val="24"/>
              </w:rPr>
              <w:t>II. ОБОРОТНЫЕ АКТИВЫ</w:t>
            </w:r>
          </w:p>
        </w:tc>
        <w:tc>
          <w:tcPr>
            <w:tcW w:w="1417" w:type="dxa"/>
            <w:gridSpan w:val="4"/>
            <w:tcBorders>
              <w:top w:val="single" w:sz="12" w:space="0" w:color="auto"/>
              <w:left w:val="nil"/>
              <w:bottom w:val="nil"/>
              <w:right w:val="single" w:sz="6" w:space="0" w:color="auto"/>
            </w:tcBorders>
            <w:vAlign w:val="bottom"/>
          </w:tcPr>
          <w:p w:rsidR="00850FF6" w:rsidRPr="00C57F7C" w:rsidRDefault="00A33E88" w:rsidP="0002336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429600</w:t>
            </w:r>
          </w:p>
        </w:tc>
        <w:tc>
          <w:tcPr>
            <w:tcW w:w="1418" w:type="dxa"/>
            <w:gridSpan w:val="3"/>
            <w:tcBorders>
              <w:top w:val="single" w:sz="12" w:space="0" w:color="auto"/>
              <w:left w:val="nil"/>
              <w:bottom w:val="nil"/>
              <w:right w:val="single" w:sz="6"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c>
          <w:tcPr>
            <w:tcW w:w="1417" w:type="dxa"/>
            <w:gridSpan w:val="3"/>
            <w:tcBorders>
              <w:top w:val="single" w:sz="12" w:space="0" w:color="auto"/>
              <w:left w:val="nil"/>
              <w:bottom w:val="nil"/>
              <w:right w:val="single" w:sz="12"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r>
      <w:tr w:rsidR="00850FF6" w:rsidRPr="00C57F7C" w:rsidTr="00023365">
        <w:trPr>
          <w:trHeight w:val="284"/>
        </w:trPr>
        <w:tc>
          <w:tcPr>
            <w:tcW w:w="1446" w:type="dxa"/>
            <w:tcBorders>
              <w:top w:val="nil"/>
              <w:left w:val="single" w:sz="6" w:space="0" w:color="auto"/>
              <w:bottom w:val="single" w:sz="6" w:space="0" w:color="auto"/>
              <w:right w:val="single" w:sz="6"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c>
          <w:tcPr>
            <w:tcW w:w="3969" w:type="dxa"/>
            <w:tcBorders>
              <w:top w:val="nil"/>
              <w:left w:val="nil"/>
              <w:bottom w:val="single" w:sz="6" w:space="0" w:color="auto"/>
              <w:right w:val="single" w:sz="12" w:space="0" w:color="auto"/>
            </w:tcBorders>
            <w:vAlign w:val="bottom"/>
          </w:tcPr>
          <w:p w:rsidR="00850FF6" w:rsidRPr="00C57F7C" w:rsidRDefault="00850FF6" w:rsidP="00023365">
            <w:pPr>
              <w:spacing w:after="0" w:line="240" w:lineRule="auto"/>
              <w:ind w:left="57"/>
              <w:rPr>
                <w:rFonts w:ascii="Times New Roman" w:eastAsia="Calibri" w:hAnsi="Times New Roman" w:cs="Times New Roman"/>
                <w:sz w:val="24"/>
                <w:szCs w:val="24"/>
              </w:rPr>
            </w:pPr>
            <w:r w:rsidRPr="00C57F7C">
              <w:rPr>
                <w:rFonts w:ascii="Times New Roman" w:eastAsia="Calibri" w:hAnsi="Times New Roman" w:cs="Times New Roman"/>
                <w:sz w:val="24"/>
                <w:szCs w:val="24"/>
              </w:rPr>
              <w:t>Запасы</w:t>
            </w:r>
          </w:p>
        </w:tc>
        <w:tc>
          <w:tcPr>
            <w:tcW w:w="1417" w:type="dxa"/>
            <w:gridSpan w:val="4"/>
            <w:tcBorders>
              <w:top w:val="nil"/>
              <w:left w:val="nil"/>
              <w:bottom w:val="single" w:sz="6" w:space="0" w:color="auto"/>
              <w:right w:val="single" w:sz="6"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c>
          <w:tcPr>
            <w:tcW w:w="1418" w:type="dxa"/>
            <w:gridSpan w:val="3"/>
            <w:tcBorders>
              <w:top w:val="nil"/>
              <w:left w:val="nil"/>
              <w:bottom w:val="single" w:sz="6" w:space="0" w:color="auto"/>
              <w:right w:val="single" w:sz="6"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c>
          <w:tcPr>
            <w:tcW w:w="1417" w:type="dxa"/>
            <w:gridSpan w:val="3"/>
            <w:tcBorders>
              <w:top w:val="nil"/>
              <w:left w:val="nil"/>
              <w:bottom w:val="single" w:sz="6" w:space="0" w:color="auto"/>
              <w:right w:val="single" w:sz="12"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r>
      <w:tr w:rsidR="00850FF6" w:rsidRPr="00C57F7C" w:rsidTr="00023365">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c>
          <w:tcPr>
            <w:tcW w:w="3969" w:type="dxa"/>
            <w:tcBorders>
              <w:top w:val="single" w:sz="6" w:space="0" w:color="auto"/>
              <w:left w:val="nil"/>
              <w:bottom w:val="single" w:sz="6" w:space="0" w:color="auto"/>
              <w:right w:val="single" w:sz="12" w:space="0" w:color="auto"/>
            </w:tcBorders>
            <w:vAlign w:val="bottom"/>
          </w:tcPr>
          <w:p w:rsidR="00850FF6" w:rsidRPr="00C57F7C" w:rsidRDefault="00850FF6" w:rsidP="00023365">
            <w:pPr>
              <w:spacing w:after="0" w:line="240" w:lineRule="auto"/>
              <w:ind w:left="57"/>
              <w:rPr>
                <w:rFonts w:ascii="Times New Roman" w:eastAsia="Calibri" w:hAnsi="Times New Roman" w:cs="Times New Roman"/>
                <w:sz w:val="24"/>
                <w:szCs w:val="24"/>
              </w:rPr>
            </w:pPr>
            <w:r w:rsidRPr="00C57F7C">
              <w:rPr>
                <w:rFonts w:ascii="Times New Roman" w:eastAsia="Calibri" w:hAnsi="Times New Roman" w:cs="Times New Roman"/>
                <w:sz w:val="24"/>
                <w:szCs w:val="24"/>
              </w:rPr>
              <w:t>Налог на добавленную стоимость по приобретенным ценностям</w:t>
            </w:r>
          </w:p>
        </w:tc>
        <w:tc>
          <w:tcPr>
            <w:tcW w:w="1417" w:type="dxa"/>
            <w:gridSpan w:val="4"/>
            <w:tcBorders>
              <w:top w:val="single" w:sz="6" w:space="0" w:color="auto"/>
              <w:left w:val="nil"/>
              <w:bottom w:val="single" w:sz="6" w:space="0" w:color="auto"/>
              <w:right w:val="single" w:sz="6"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c>
          <w:tcPr>
            <w:tcW w:w="1418" w:type="dxa"/>
            <w:gridSpan w:val="3"/>
            <w:tcBorders>
              <w:top w:val="single" w:sz="6" w:space="0" w:color="auto"/>
              <w:left w:val="nil"/>
              <w:bottom w:val="single" w:sz="6" w:space="0" w:color="auto"/>
              <w:right w:val="single" w:sz="6"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c>
          <w:tcPr>
            <w:tcW w:w="1417" w:type="dxa"/>
            <w:gridSpan w:val="3"/>
            <w:tcBorders>
              <w:top w:val="single" w:sz="6" w:space="0" w:color="auto"/>
              <w:left w:val="nil"/>
              <w:bottom w:val="single" w:sz="6" w:space="0" w:color="auto"/>
              <w:right w:val="single" w:sz="12"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r>
      <w:tr w:rsidR="00850FF6" w:rsidRPr="00C57F7C" w:rsidTr="00023365">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c>
          <w:tcPr>
            <w:tcW w:w="3969" w:type="dxa"/>
            <w:tcBorders>
              <w:top w:val="single" w:sz="6" w:space="0" w:color="auto"/>
              <w:left w:val="nil"/>
              <w:bottom w:val="single" w:sz="6" w:space="0" w:color="auto"/>
              <w:right w:val="single" w:sz="12" w:space="0" w:color="auto"/>
            </w:tcBorders>
            <w:vAlign w:val="bottom"/>
          </w:tcPr>
          <w:p w:rsidR="00850FF6" w:rsidRPr="00C57F7C" w:rsidRDefault="00850FF6" w:rsidP="00023365">
            <w:pPr>
              <w:spacing w:after="0" w:line="240" w:lineRule="auto"/>
              <w:ind w:left="57"/>
              <w:rPr>
                <w:rFonts w:ascii="Times New Roman" w:eastAsia="Calibri" w:hAnsi="Times New Roman" w:cs="Times New Roman"/>
                <w:sz w:val="24"/>
                <w:szCs w:val="24"/>
              </w:rPr>
            </w:pPr>
            <w:r w:rsidRPr="00C57F7C">
              <w:rPr>
                <w:rFonts w:ascii="Times New Roman" w:eastAsia="Calibri" w:hAnsi="Times New Roman" w:cs="Times New Roman"/>
                <w:sz w:val="24"/>
                <w:szCs w:val="24"/>
              </w:rPr>
              <w:t>Дебиторская задолженность</w:t>
            </w:r>
          </w:p>
        </w:tc>
        <w:tc>
          <w:tcPr>
            <w:tcW w:w="1417" w:type="dxa"/>
            <w:gridSpan w:val="4"/>
            <w:tcBorders>
              <w:top w:val="single" w:sz="6" w:space="0" w:color="auto"/>
              <w:left w:val="nil"/>
              <w:bottom w:val="single" w:sz="6" w:space="0" w:color="auto"/>
              <w:right w:val="single" w:sz="6"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c>
          <w:tcPr>
            <w:tcW w:w="1418" w:type="dxa"/>
            <w:gridSpan w:val="3"/>
            <w:tcBorders>
              <w:top w:val="single" w:sz="6" w:space="0" w:color="auto"/>
              <w:left w:val="nil"/>
              <w:bottom w:val="single" w:sz="6" w:space="0" w:color="auto"/>
              <w:right w:val="single" w:sz="6"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c>
          <w:tcPr>
            <w:tcW w:w="1417" w:type="dxa"/>
            <w:gridSpan w:val="3"/>
            <w:tcBorders>
              <w:top w:val="single" w:sz="6" w:space="0" w:color="auto"/>
              <w:left w:val="nil"/>
              <w:bottom w:val="single" w:sz="6" w:space="0" w:color="auto"/>
              <w:right w:val="single" w:sz="12"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r>
      <w:tr w:rsidR="00850FF6" w:rsidRPr="00C57F7C" w:rsidTr="00023365">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c>
          <w:tcPr>
            <w:tcW w:w="3969" w:type="dxa"/>
            <w:tcBorders>
              <w:top w:val="single" w:sz="6" w:space="0" w:color="auto"/>
              <w:left w:val="nil"/>
              <w:bottom w:val="single" w:sz="6" w:space="0" w:color="auto"/>
              <w:right w:val="single" w:sz="12" w:space="0" w:color="auto"/>
            </w:tcBorders>
            <w:vAlign w:val="bottom"/>
          </w:tcPr>
          <w:p w:rsidR="00850FF6" w:rsidRPr="00C57F7C" w:rsidRDefault="00850FF6" w:rsidP="00023365">
            <w:pPr>
              <w:spacing w:after="0" w:line="240" w:lineRule="auto"/>
              <w:ind w:left="57"/>
              <w:rPr>
                <w:rFonts w:ascii="Times New Roman" w:eastAsia="Calibri" w:hAnsi="Times New Roman" w:cs="Times New Roman"/>
                <w:sz w:val="24"/>
                <w:szCs w:val="24"/>
              </w:rPr>
            </w:pPr>
            <w:r w:rsidRPr="00C57F7C">
              <w:rPr>
                <w:rFonts w:ascii="Times New Roman" w:eastAsia="Calibri" w:hAnsi="Times New Roman" w:cs="Times New Roman"/>
                <w:sz w:val="24"/>
                <w:szCs w:val="24"/>
              </w:rPr>
              <w:t>Финансовые вложения (за исключением денежных эквивалентов)</w:t>
            </w:r>
          </w:p>
        </w:tc>
        <w:tc>
          <w:tcPr>
            <w:tcW w:w="1417" w:type="dxa"/>
            <w:gridSpan w:val="4"/>
            <w:tcBorders>
              <w:top w:val="single" w:sz="6" w:space="0" w:color="auto"/>
              <w:left w:val="nil"/>
              <w:bottom w:val="single" w:sz="6" w:space="0" w:color="auto"/>
              <w:right w:val="single" w:sz="6"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c>
          <w:tcPr>
            <w:tcW w:w="1418" w:type="dxa"/>
            <w:gridSpan w:val="3"/>
            <w:tcBorders>
              <w:top w:val="single" w:sz="6" w:space="0" w:color="auto"/>
              <w:left w:val="nil"/>
              <w:bottom w:val="single" w:sz="6" w:space="0" w:color="auto"/>
              <w:right w:val="single" w:sz="6"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c>
          <w:tcPr>
            <w:tcW w:w="1417" w:type="dxa"/>
            <w:gridSpan w:val="3"/>
            <w:tcBorders>
              <w:top w:val="single" w:sz="6" w:space="0" w:color="auto"/>
              <w:left w:val="nil"/>
              <w:bottom w:val="single" w:sz="6" w:space="0" w:color="auto"/>
              <w:right w:val="single" w:sz="12"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r>
      <w:tr w:rsidR="00850FF6" w:rsidRPr="00C57F7C" w:rsidTr="00023365">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c>
          <w:tcPr>
            <w:tcW w:w="3969" w:type="dxa"/>
            <w:tcBorders>
              <w:top w:val="single" w:sz="6" w:space="0" w:color="auto"/>
              <w:left w:val="nil"/>
              <w:bottom w:val="single" w:sz="6" w:space="0" w:color="auto"/>
              <w:right w:val="single" w:sz="12" w:space="0" w:color="auto"/>
            </w:tcBorders>
            <w:vAlign w:val="bottom"/>
          </w:tcPr>
          <w:p w:rsidR="00850FF6" w:rsidRPr="00C57F7C" w:rsidRDefault="00850FF6" w:rsidP="00023365">
            <w:pPr>
              <w:spacing w:after="0" w:line="240" w:lineRule="auto"/>
              <w:ind w:left="57"/>
              <w:rPr>
                <w:rFonts w:ascii="Times New Roman" w:eastAsia="Calibri" w:hAnsi="Times New Roman" w:cs="Times New Roman"/>
                <w:sz w:val="24"/>
                <w:szCs w:val="24"/>
              </w:rPr>
            </w:pPr>
            <w:r w:rsidRPr="00C57F7C">
              <w:rPr>
                <w:rFonts w:ascii="Times New Roman" w:eastAsia="Calibri" w:hAnsi="Times New Roman" w:cs="Times New Roman"/>
                <w:sz w:val="24"/>
                <w:szCs w:val="24"/>
              </w:rPr>
              <w:t>Денежные средства и денежные эквиваленты</w:t>
            </w:r>
          </w:p>
        </w:tc>
        <w:tc>
          <w:tcPr>
            <w:tcW w:w="1417" w:type="dxa"/>
            <w:gridSpan w:val="4"/>
            <w:tcBorders>
              <w:top w:val="single" w:sz="6" w:space="0" w:color="auto"/>
              <w:left w:val="nil"/>
              <w:bottom w:val="single" w:sz="6" w:space="0" w:color="auto"/>
              <w:right w:val="single" w:sz="6" w:space="0" w:color="auto"/>
            </w:tcBorders>
            <w:vAlign w:val="bottom"/>
          </w:tcPr>
          <w:p w:rsidR="00850FF6" w:rsidRPr="00C57F7C" w:rsidRDefault="00A33E88" w:rsidP="0002336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3836064</w:t>
            </w:r>
          </w:p>
        </w:tc>
        <w:tc>
          <w:tcPr>
            <w:tcW w:w="1418" w:type="dxa"/>
            <w:gridSpan w:val="3"/>
            <w:tcBorders>
              <w:top w:val="single" w:sz="6" w:space="0" w:color="auto"/>
              <w:left w:val="nil"/>
              <w:bottom w:val="single" w:sz="6" w:space="0" w:color="auto"/>
              <w:right w:val="single" w:sz="6"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c>
          <w:tcPr>
            <w:tcW w:w="1417" w:type="dxa"/>
            <w:gridSpan w:val="3"/>
            <w:tcBorders>
              <w:top w:val="single" w:sz="6" w:space="0" w:color="auto"/>
              <w:left w:val="nil"/>
              <w:bottom w:val="single" w:sz="6" w:space="0" w:color="auto"/>
              <w:right w:val="single" w:sz="12"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r>
      <w:tr w:rsidR="00850FF6" w:rsidRPr="00C57F7C" w:rsidTr="00023365">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c>
          <w:tcPr>
            <w:tcW w:w="3969" w:type="dxa"/>
            <w:tcBorders>
              <w:top w:val="single" w:sz="6" w:space="0" w:color="auto"/>
              <w:left w:val="nil"/>
              <w:bottom w:val="single" w:sz="12" w:space="0" w:color="auto"/>
              <w:right w:val="single" w:sz="12" w:space="0" w:color="auto"/>
            </w:tcBorders>
            <w:vAlign w:val="bottom"/>
          </w:tcPr>
          <w:p w:rsidR="00850FF6" w:rsidRPr="00C57F7C" w:rsidRDefault="00850FF6" w:rsidP="00023365">
            <w:pPr>
              <w:spacing w:after="0" w:line="240" w:lineRule="auto"/>
              <w:ind w:left="57"/>
              <w:rPr>
                <w:rFonts w:ascii="Times New Roman" w:eastAsia="Calibri" w:hAnsi="Times New Roman" w:cs="Times New Roman"/>
                <w:sz w:val="24"/>
                <w:szCs w:val="24"/>
              </w:rPr>
            </w:pPr>
            <w:r w:rsidRPr="00C57F7C">
              <w:rPr>
                <w:rFonts w:ascii="Times New Roman" w:eastAsia="Calibri" w:hAnsi="Times New Roman" w:cs="Times New Roman"/>
                <w:sz w:val="24"/>
                <w:szCs w:val="24"/>
              </w:rPr>
              <w:t>Прочие оборотные активы</w:t>
            </w:r>
          </w:p>
        </w:tc>
        <w:tc>
          <w:tcPr>
            <w:tcW w:w="1417" w:type="dxa"/>
            <w:gridSpan w:val="4"/>
            <w:tcBorders>
              <w:top w:val="single" w:sz="6" w:space="0" w:color="auto"/>
              <w:left w:val="nil"/>
              <w:bottom w:val="single" w:sz="12" w:space="0" w:color="auto"/>
              <w:right w:val="single" w:sz="6"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c>
          <w:tcPr>
            <w:tcW w:w="1418" w:type="dxa"/>
            <w:gridSpan w:val="3"/>
            <w:tcBorders>
              <w:top w:val="single" w:sz="6" w:space="0" w:color="auto"/>
              <w:left w:val="nil"/>
              <w:bottom w:val="single" w:sz="12" w:space="0" w:color="auto"/>
              <w:right w:val="single" w:sz="6"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c>
          <w:tcPr>
            <w:tcW w:w="1417" w:type="dxa"/>
            <w:gridSpan w:val="3"/>
            <w:tcBorders>
              <w:top w:val="single" w:sz="6" w:space="0" w:color="auto"/>
              <w:left w:val="nil"/>
              <w:bottom w:val="single" w:sz="12" w:space="0" w:color="auto"/>
              <w:right w:val="single" w:sz="12"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r>
      <w:tr w:rsidR="00850FF6" w:rsidRPr="00C57F7C" w:rsidTr="00023365">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c>
          <w:tcPr>
            <w:tcW w:w="3969" w:type="dxa"/>
            <w:tcBorders>
              <w:top w:val="single" w:sz="12" w:space="0" w:color="auto"/>
              <w:left w:val="nil"/>
              <w:bottom w:val="single" w:sz="6" w:space="0" w:color="auto"/>
              <w:right w:val="single" w:sz="12" w:space="0" w:color="auto"/>
            </w:tcBorders>
            <w:vAlign w:val="bottom"/>
          </w:tcPr>
          <w:p w:rsidR="00850FF6" w:rsidRPr="00C57F7C" w:rsidRDefault="00850FF6" w:rsidP="00023365">
            <w:pPr>
              <w:spacing w:after="0" w:line="240" w:lineRule="auto"/>
              <w:ind w:left="57"/>
              <w:rPr>
                <w:rFonts w:ascii="Times New Roman" w:eastAsia="Calibri" w:hAnsi="Times New Roman" w:cs="Times New Roman"/>
                <w:sz w:val="24"/>
                <w:szCs w:val="24"/>
              </w:rPr>
            </w:pPr>
            <w:r w:rsidRPr="00C57F7C">
              <w:rPr>
                <w:rFonts w:ascii="Times New Roman" w:eastAsia="Calibri" w:hAnsi="Times New Roman" w:cs="Times New Roman"/>
                <w:sz w:val="24"/>
                <w:szCs w:val="24"/>
              </w:rPr>
              <w:t>Итого по разделу II</w:t>
            </w:r>
          </w:p>
        </w:tc>
        <w:tc>
          <w:tcPr>
            <w:tcW w:w="1417" w:type="dxa"/>
            <w:gridSpan w:val="4"/>
            <w:tcBorders>
              <w:top w:val="single" w:sz="12" w:space="0" w:color="auto"/>
              <w:left w:val="nil"/>
              <w:bottom w:val="single" w:sz="12" w:space="0" w:color="auto"/>
              <w:right w:val="single" w:sz="6" w:space="0" w:color="auto"/>
            </w:tcBorders>
            <w:vAlign w:val="bottom"/>
          </w:tcPr>
          <w:p w:rsidR="00850FF6" w:rsidRPr="00C57F7C" w:rsidRDefault="00A33E88" w:rsidP="0002336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4265664</w:t>
            </w:r>
          </w:p>
        </w:tc>
        <w:tc>
          <w:tcPr>
            <w:tcW w:w="1418" w:type="dxa"/>
            <w:gridSpan w:val="3"/>
            <w:tcBorders>
              <w:top w:val="single" w:sz="12" w:space="0" w:color="auto"/>
              <w:left w:val="nil"/>
              <w:bottom w:val="single" w:sz="12" w:space="0" w:color="auto"/>
              <w:right w:val="single" w:sz="6"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c>
          <w:tcPr>
            <w:tcW w:w="1417" w:type="dxa"/>
            <w:gridSpan w:val="3"/>
            <w:tcBorders>
              <w:top w:val="single" w:sz="12" w:space="0" w:color="auto"/>
              <w:left w:val="nil"/>
              <w:bottom w:val="single" w:sz="12" w:space="0" w:color="auto"/>
              <w:right w:val="single" w:sz="12"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r>
      <w:tr w:rsidR="00850FF6" w:rsidRPr="00C57F7C" w:rsidTr="00023365">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c>
          <w:tcPr>
            <w:tcW w:w="3969" w:type="dxa"/>
            <w:tcBorders>
              <w:top w:val="single" w:sz="6" w:space="0" w:color="auto"/>
              <w:left w:val="nil"/>
              <w:bottom w:val="single" w:sz="6" w:space="0" w:color="auto"/>
              <w:right w:val="single" w:sz="12" w:space="0" w:color="auto"/>
            </w:tcBorders>
            <w:vAlign w:val="bottom"/>
          </w:tcPr>
          <w:p w:rsidR="00850FF6" w:rsidRPr="00C57F7C" w:rsidRDefault="00850FF6" w:rsidP="00023365">
            <w:pPr>
              <w:spacing w:after="0" w:line="240" w:lineRule="auto"/>
              <w:ind w:left="57"/>
              <w:rPr>
                <w:rFonts w:ascii="Times New Roman" w:eastAsia="Calibri" w:hAnsi="Times New Roman" w:cs="Times New Roman"/>
                <w:bCs/>
                <w:sz w:val="24"/>
                <w:szCs w:val="24"/>
              </w:rPr>
            </w:pPr>
            <w:r w:rsidRPr="00C57F7C">
              <w:rPr>
                <w:rFonts w:ascii="Times New Roman" w:eastAsia="Calibri" w:hAnsi="Times New Roman" w:cs="Times New Roman"/>
                <w:bCs/>
                <w:sz w:val="24"/>
                <w:szCs w:val="24"/>
              </w:rPr>
              <w:t>БАЛАНС</w:t>
            </w:r>
          </w:p>
        </w:tc>
        <w:tc>
          <w:tcPr>
            <w:tcW w:w="1417" w:type="dxa"/>
            <w:gridSpan w:val="4"/>
            <w:tcBorders>
              <w:top w:val="single" w:sz="12" w:space="0" w:color="auto"/>
              <w:left w:val="nil"/>
              <w:bottom w:val="single" w:sz="6" w:space="0" w:color="auto"/>
              <w:right w:val="single" w:sz="12" w:space="0" w:color="auto"/>
            </w:tcBorders>
            <w:vAlign w:val="bottom"/>
          </w:tcPr>
          <w:p w:rsidR="00850FF6" w:rsidRPr="00C57F7C" w:rsidRDefault="00A44DDA" w:rsidP="00A33E8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r w:rsidR="00A33E88">
              <w:rPr>
                <w:rFonts w:ascii="Times New Roman" w:eastAsia="Calibri" w:hAnsi="Times New Roman" w:cs="Times New Roman"/>
                <w:sz w:val="24"/>
                <w:szCs w:val="24"/>
              </w:rPr>
              <w:t>265664</w:t>
            </w:r>
          </w:p>
        </w:tc>
        <w:tc>
          <w:tcPr>
            <w:tcW w:w="1418" w:type="dxa"/>
            <w:gridSpan w:val="3"/>
            <w:tcBorders>
              <w:top w:val="single" w:sz="12" w:space="0" w:color="auto"/>
              <w:left w:val="single" w:sz="12" w:space="0" w:color="auto"/>
              <w:bottom w:val="single" w:sz="6" w:space="0" w:color="auto"/>
              <w:right w:val="single" w:sz="12"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c>
          <w:tcPr>
            <w:tcW w:w="1417" w:type="dxa"/>
            <w:gridSpan w:val="3"/>
            <w:tcBorders>
              <w:top w:val="single" w:sz="12" w:space="0" w:color="auto"/>
              <w:left w:val="single" w:sz="12" w:space="0" w:color="auto"/>
              <w:bottom w:val="single" w:sz="6" w:space="0" w:color="auto"/>
              <w:right w:val="single" w:sz="12"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b/>
                <w:sz w:val="24"/>
                <w:szCs w:val="24"/>
              </w:rPr>
            </w:pPr>
          </w:p>
        </w:tc>
      </w:tr>
    </w:tbl>
    <w:p w:rsidR="00850FF6" w:rsidRDefault="00850FF6" w:rsidP="00AB7054">
      <w:pPr>
        <w:spacing w:line="360" w:lineRule="auto"/>
        <w:jc w:val="both"/>
        <w:rPr>
          <w:rFonts w:ascii="Times New Roman" w:hAnsi="Times New Roman" w:cs="Times New Roman"/>
          <w:sz w:val="24"/>
          <w:szCs w:val="24"/>
          <w:shd w:val="clear" w:color="auto" w:fill="FFFFFF"/>
        </w:rPr>
      </w:pPr>
    </w:p>
    <w:p w:rsidR="00850FF6" w:rsidRPr="00D075AF" w:rsidRDefault="00850FF6" w:rsidP="00850FF6">
      <w:pPr>
        <w:spacing w:line="360" w:lineRule="auto"/>
        <w:jc w:val="right"/>
        <w:rPr>
          <w:rFonts w:ascii="Times New Roman" w:hAnsi="Times New Roman" w:cs="Times New Roman"/>
          <w:sz w:val="28"/>
          <w:szCs w:val="28"/>
          <w:shd w:val="clear" w:color="auto" w:fill="FFFFFF"/>
        </w:rPr>
      </w:pPr>
      <w:r w:rsidRPr="00D075AF">
        <w:rPr>
          <w:rFonts w:ascii="Times New Roman" w:hAnsi="Times New Roman" w:cs="Times New Roman"/>
          <w:sz w:val="28"/>
          <w:szCs w:val="28"/>
          <w:shd w:val="clear" w:color="auto" w:fill="FFFFFF"/>
        </w:rPr>
        <w:lastRenderedPageBreak/>
        <w:t>(Продолжение таблицы 2.6)</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
        <w:gridCol w:w="170"/>
        <w:gridCol w:w="397"/>
        <w:gridCol w:w="255"/>
        <w:gridCol w:w="482"/>
        <w:gridCol w:w="114"/>
        <w:gridCol w:w="822"/>
        <w:gridCol w:w="311"/>
        <w:gridCol w:w="29"/>
        <w:gridCol w:w="169"/>
        <w:gridCol w:w="171"/>
        <w:gridCol w:w="340"/>
        <w:gridCol w:w="1644"/>
        <w:gridCol w:w="483"/>
        <w:gridCol w:w="76"/>
        <w:gridCol w:w="349"/>
        <w:gridCol w:w="254"/>
        <w:gridCol w:w="171"/>
        <w:gridCol w:w="284"/>
        <w:gridCol w:w="54"/>
        <w:gridCol w:w="229"/>
        <w:gridCol w:w="98"/>
        <w:gridCol w:w="338"/>
        <w:gridCol w:w="73"/>
        <w:gridCol w:w="198"/>
        <w:gridCol w:w="144"/>
        <w:gridCol w:w="449"/>
        <w:gridCol w:w="118"/>
        <w:gridCol w:w="176"/>
        <w:gridCol w:w="391"/>
        <w:gridCol w:w="425"/>
        <w:gridCol w:w="338"/>
        <w:gridCol w:w="87"/>
      </w:tblGrid>
      <w:tr w:rsidR="00850FF6" w:rsidRPr="00C57F7C" w:rsidTr="00850FF6">
        <w:trPr>
          <w:cantSplit/>
          <w:trHeight w:val="410"/>
        </w:trPr>
        <w:tc>
          <w:tcPr>
            <w:tcW w:w="1446" w:type="dxa"/>
            <w:gridSpan w:val="6"/>
            <w:tcBorders>
              <w:top w:val="single" w:sz="6" w:space="0" w:color="auto"/>
              <w:left w:val="single" w:sz="6" w:space="0" w:color="auto"/>
              <w:bottom w:val="nil"/>
              <w:right w:val="single" w:sz="6" w:space="0" w:color="auto"/>
            </w:tcBorders>
          </w:tcPr>
          <w:p w:rsidR="00850FF6" w:rsidRPr="00C57F7C" w:rsidRDefault="00850FF6" w:rsidP="00023365">
            <w:pPr>
              <w:spacing w:after="0" w:line="240" w:lineRule="auto"/>
              <w:jc w:val="center"/>
              <w:rPr>
                <w:rFonts w:ascii="Times New Roman" w:eastAsia="Calibri" w:hAnsi="Times New Roman" w:cs="Times New Roman"/>
                <w:sz w:val="24"/>
                <w:szCs w:val="24"/>
              </w:rPr>
            </w:pPr>
          </w:p>
        </w:tc>
        <w:tc>
          <w:tcPr>
            <w:tcW w:w="3969" w:type="dxa"/>
            <w:gridSpan w:val="8"/>
            <w:tcBorders>
              <w:top w:val="single" w:sz="6" w:space="0" w:color="auto"/>
              <w:left w:val="nil"/>
              <w:bottom w:val="nil"/>
            </w:tcBorders>
          </w:tcPr>
          <w:p w:rsidR="00850FF6" w:rsidRPr="00C57F7C" w:rsidRDefault="00850FF6" w:rsidP="00023365">
            <w:pPr>
              <w:spacing w:after="0" w:line="240" w:lineRule="auto"/>
              <w:jc w:val="center"/>
              <w:rPr>
                <w:rFonts w:ascii="Times New Roman" w:eastAsia="Calibri" w:hAnsi="Times New Roman" w:cs="Times New Roman"/>
                <w:sz w:val="24"/>
                <w:szCs w:val="24"/>
              </w:rPr>
            </w:pPr>
          </w:p>
        </w:tc>
        <w:tc>
          <w:tcPr>
            <w:tcW w:w="425" w:type="dxa"/>
            <w:gridSpan w:val="2"/>
            <w:tcBorders>
              <w:top w:val="single" w:sz="6" w:space="0" w:color="auto"/>
              <w:bottom w:val="nil"/>
              <w:right w:val="nil"/>
            </w:tcBorders>
          </w:tcPr>
          <w:p w:rsidR="00850FF6" w:rsidRPr="00C57F7C" w:rsidRDefault="00850FF6" w:rsidP="00023365">
            <w:pPr>
              <w:spacing w:after="0" w:line="240" w:lineRule="auto"/>
              <w:ind w:right="57"/>
              <w:jc w:val="center"/>
              <w:rPr>
                <w:rFonts w:ascii="Times New Roman" w:eastAsia="Calibri" w:hAnsi="Times New Roman" w:cs="Times New Roman"/>
                <w:sz w:val="24"/>
                <w:szCs w:val="24"/>
              </w:rPr>
            </w:pPr>
            <w:r w:rsidRPr="00C57F7C">
              <w:rPr>
                <w:rFonts w:ascii="Times New Roman" w:eastAsia="Calibri" w:hAnsi="Times New Roman" w:cs="Times New Roman"/>
                <w:sz w:val="24"/>
                <w:szCs w:val="24"/>
              </w:rPr>
              <w:t>На</w:t>
            </w:r>
          </w:p>
        </w:tc>
        <w:tc>
          <w:tcPr>
            <w:tcW w:w="709" w:type="dxa"/>
            <w:gridSpan w:val="3"/>
            <w:tcBorders>
              <w:top w:val="single" w:sz="6" w:space="0" w:color="auto"/>
              <w:left w:val="nil"/>
              <w:bottom w:val="single" w:sz="6" w:space="0" w:color="auto"/>
              <w:right w:val="nil"/>
            </w:tcBorders>
          </w:tcPr>
          <w:p w:rsidR="00850FF6" w:rsidRPr="00C57F7C" w:rsidRDefault="00D075AF" w:rsidP="00023365">
            <w:pPr>
              <w:spacing w:after="0" w:line="240" w:lineRule="auto"/>
              <w:ind w:right="-28"/>
              <w:jc w:val="center"/>
              <w:rPr>
                <w:rFonts w:ascii="Times New Roman" w:eastAsia="Calibri" w:hAnsi="Times New Roman" w:cs="Times New Roman"/>
                <w:szCs w:val="24"/>
              </w:rPr>
            </w:pPr>
            <w:r>
              <w:rPr>
                <w:rFonts w:ascii="Times New Roman" w:eastAsia="Calibri" w:hAnsi="Times New Roman" w:cs="Times New Roman"/>
                <w:szCs w:val="24"/>
              </w:rPr>
              <w:t>31 декабря</w:t>
            </w:r>
            <w:r w:rsidR="00850FF6" w:rsidRPr="00C57F7C">
              <w:rPr>
                <w:rFonts w:ascii="Times New Roman" w:eastAsia="Calibri" w:hAnsi="Times New Roman" w:cs="Times New Roman"/>
                <w:szCs w:val="24"/>
              </w:rPr>
              <w:t xml:space="preserve"> </w:t>
            </w:r>
          </w:p>
        </w:tc>
        <w:tc>
          <w:tcPr>
            <w:tcW w:w="283" w:type="dxa"/>
            <w:gridSpan w:val="2"/>
            <w:tcBorders>
              <w:top w:val="single" w:sz="6" w:space="0" w:color="auto"/>
              <w:left w:val="nil"/>
              <w:bottom w:val="nil"/>
              <w:right w:val="single" w:sz="6" w:space="0" w:color="auto"/>
            </w:tcBorders>
          </w:tcPr>
          <w:p w:rsidR="00850FF6" w:rsidRPr="00C57F7C" w:rsidRDefault="00850FF6" w:rsidP="00023365">
            <w:pPr>
              <w:spacing w:after="0" w:line="240" w:lineRule="auto"/>
              <w:jc w:val="center"/>
              <w:rPr>
                <w:rFonts w:ascii="Times New Roman" w:eastAsia="Calibri" w:hAnsi="Times New Roman" w:cs="Times New Roman"/>
                <w:sz w:val="24"/>
                <w:szCs w:val="24"/>
              </w:rPr>
            </w:pPr>
          </w:p>
        </w:tc>
        <w:tc>
          <w:tcPr>
            <w:tcW w:w="1418" w:type="dxa"/>
            <w:gridSpan w:val="7"/>
            <w:tcBorders>
              <w:top w:val="single" w:sz="6" w:space="0" w:color="auto"/>
              <w:left w:val="nil"/>
              <w:bottom w:val="nil"/>
              <w:right w:val="single" w:sz="6" w:space="0" w:color="auto"/>
            </w:tcBorders>
          </w:tcPr>
          <w:p w:rsidR="00850FF6" w:rsidRPr="00C57F7C" w:rsidRDefault="00850FF6" w:rsidP="00023365">
            <w:pPr>
              <w:spacing w:after="0" w:line="240" w:lineRule="auto"/>
              <w:jc w:val="center"/>
              <w:rPr>
                <w:rFonts w:ascii="Times New Roman" w:eastAsia="Calibri" w:hAnsi="Times New Roman" w:cs="Times New Roman"/>
                <w:sz w:val="24"/>
                <w:szCs w:val="24"/>
              </w:rPr>
            </w:pPr>
            <w:r w:rsidRPr="00C57F7C">
              <w:rPr>
                <w:rFonts w:ascii="Times New Roman" w:eastAsia="Calibri" w:hAnsi="Times New Roman" w:cs="Times New Roman"/>
                <w:sz w:val="24"/>
                <w:szCs w:val="24"/>
              </w:rPr>
              <w:t>На 31 декабря</w:t>
            </w:r>
          </w:p>
        </w:tc>
        <w:tc>
          <w:tcPr>
            <w:tcW w:w="1417" w:type="dxa"/>
            <w:gridSpan w:val="5"/>
            <w:tcBorders>
              <w:top w:val="single" w:sz="6" w:space="0" w:color="auto"/>
              <w:left w:val="nil"/>
              <w:bottom w:val="nil"/>
              <w:right w:val="single" w:sz="6" w:space="0" w:color="auto"/>
            </w:tcBorders>
          </w:tcPr>
          <w:p w:rsidR="00850FF6" w:rsidRPr="00C57F7C" w:rsidRDefault="00850FF6" w:rsidP="00023365">
            <w:pPr>
              <w:spacing w:after="0" w:line="240" w:lineRule="auto"/>
              <w:jc w:val="center"/>
              <w:rPr>
                <w:rFonts w:ascii="Times New Roman" w:eastAsia="Calibri" w:hAnsi="Times New Roman" w:cs="Times New Roman"/>
                <w:sz w:val="24"/>
                <w:szCs w:val="24"/>
              </w:rPr>
            </w:pPr>
            <w:r w:rsidRPr="00C57F7C">
              <w:rPr>
                <w:rFonts w:ascii="Times New Roman" w:eastAsia="Calibri" w:hAnsi="Times New Roman" w:cs="Times New Roman"/>
                <w:sz w:val="24"/>
                <w:szCs w:val="24"/>
              </w:rPr>
              <w:t>На 31 декабря</w:t>
            </w:r>
          </w:p>
        </w:tc>
      </w:tr>
      <w:tr w:rsidR="00850FF6" w:rsidRPr="00C57F7C" w:rsidTr="00850FF6">
        <w:trPr>
          <w:cantSplit/>
          <w:trHeight w:val="284"/>
        </w:trPr>
        <w:tc>
          <w:tcPr>
            <w:tcW w:w="1446" w:type="dxa"/>
            <w:gridSpan w:val="6"/>
            <w:tcBorders>
              <w:top w:val="nil"/>
              <w:left w:val="single" w:sz="6" w:space="0" w:color="auto"/>
              <w:bottom w:val="nil"/>
              <w:right w:val="single" w:sz="6" w:space="0" w:color="auto"/>
            </w:tcBorders>
          </w:tcPr>
          <w:p w:rsidR="00850FF6" w:rsidRPr="00C57F7C" w:rsidRDefault="00850FF6" w:rsidP="00023365">
            <w:pPr>
              <w:spacing w:after="0" w:line="240" w:lineRule="auto"/>
              <w:jc w:val="center"/>
              <w:rPr>
                <w:rFonts w:ascii="Times New Roman" w:eastAsia="Calibri" w:hAnsi="Times New Roman" w:cs="Times New Roman"/>
                <w:sz w:val="24"/>
                <w:szCs w:val="24"/>
              </w:rPr>
            </w:pPr>
            <w:r w:rsidRPr="00C57F7C">
              <w:rPr>
                <w:rFonts w:ascii="Times New Roman" w:eastAsia="Calibri" w:hAnsi="Times New Roman" w:cs="Times New Roman"/>
                <w:sz w:val="24"/>
                <w:szCs w:val="24"/>
              </w:rPr>
              <w:t xml:space="preserve">Пояснения </w:t>
            </w:r>
            <w:r w:rsidRPr="00C57F7C">
              <w:rPr>
                <w:rFonts w:ascii="Times New Roman" w:eastAsia="Calibri" w:hAnsi="Times New Roman" w:cs="Times New Roman"/>
                <w:sz w:val="24"/>
                <w:szCs w:val="24"/>
                <w:vertAlign w:val="superscript"/>
              </w:rPr>
              <w:t>1</w:t>
            </w:r>
          </w:p>
        </w:tc>
        <w:tc>
          <w:tcPr>
            <w:tcW w:w="3969" w:type="dxa"/>
            <w:gridSpan w:val="8"/>
            <w:tcBorders>
              <w:top w:val="nil"/>
              <w:left w:val="nil"/>
              <w:bottom w:val="nil"/>
              <w:right w:val="single" w:sz="6" w:space="0" w:color="auto"/>
            </w:tcBorders>
          </w:tcPr>
          <w:p w:rsidR="00850FF6" w:rsidRPr="00C57F7C" w:rsidRDefault="00850FF6" w:rsidP="00023365">
            <w:pPr>
              <w:spacing w:after="0" w:line="240" w:lineRule="auto"/>
              <w:jc w:val="center"/>
              <w:rPr>
                <w:rFonts w:ascii="Times New Roman" w:eastAsia="Calibri" w:hAnsi="Times New Roman" w:cs="Times New Roman"/>
                <w:sz w:val="24"/>
                <w:szCs w:val="24"/>
              </w:rPr>
            </w:pPr>
            <w:r w:rsidRPr="00C57F7C">
              <w:rPr>
                <w:rFonts w:ascii="Times New Roman" w:eastAsia="Calibri" w:hAnsi="Times New Roman" w:cs="Times New Roman"/>
                <w:sz w:val="24"/>
                <w:szCs w:val="24"/>
              </w:rPr>
              <w:t xml:space="preserve">Наименование показателя </w:t>
            </w:r>
            <w:r w:rsidRPr="00C57F7C">
              <w:rPr>
                <w:rFonts w:ascii="Times New Roman" w:eastAsia="Calibri" w:hAnsi="Times New Roman" w:cs="Times New Roman"/>
                <w:sz w:val="24"/>
                <w:szCs w:val="24"/>
                <w:vertAlign w:val="superscript"/>
              </w:rPr>
              <w:t>2</w:t>
            </w:r>
          </w:p>
        </w:tc>
        <w:tc>
          <w:tcPr>
            <w:tcW w:w="425" w:type="dxa"/>
            <w:gridSpan w:val="2"/>
            <w:tcBorders>
              <w:top w:val="nil"/>
              <w:left w:val="nil"/>
              <w:bottom w:val="nil"/>
              <w:right w:val="nil"/>
            </w:tcBorders>
          </w:tcPr>
          <w:p w:rsidR="00850FF6" w:rsidRPr="00C57F7C" w:rsidRDefault="00850FF6" w:rsidP="00023365">
            <w:pPr>
              <w:spacing w:after="0" w:line="240" w:lineRule="auto"/>
              <w:jc w:val="center"/>
              <w:rPr>
                <w:rFonts w:ascii="Times New Roman" w:eastAsia="Calibri" w:hAnsi="Times New Roman" w:cs="Times New Roman"/>
                <w:sz w:val="24"/>
                <w:szCs w:val="24"/>
              </w:rPr>
            </w:pPr>
            <w:r w:rsidRPr="00C57F7C">
              <w:rPr>
                <w:rFonts w:ascii="Times New Roman" w:eastAsia="Calibri" w:hAnsi="Times New Roman" w:cs="Times New Roman"/>
                <w:sz w:val="24"/>
                <w:szCs w:val="24"/>
              </w:rPr>
              <w:t>20</w:t>
            </w:r>
          </w:p>
        </w:tc>
        <w:tc>
          <w:tcPr>
            <w:tcW w:w="425" w:type="dxa"/>
            <w:gridSpan w:val="2"/>
            <w:tcBorders>
              <w:top w:val="nil"/>
              <w:left w:val="nil"/>
              <w:bottom w:val="single" w:sz="6" w:space="0" w:color="auto"/>
              <w:right w:val="nil"/>
            </w:tcBorders>
          </w:tcPr>
          <w:p w:rsidR="00850FF6" w:rsidRPr="00C57F7C" w:rsidRDefault="00850FF6" w:rsidP="00023365">
            <w:pPr>
              <w:spacing w:after="0" w:line="240" w:lineRule="auto"/>
              <w:jc w:val="center"/>
              <w:rPr>
                <w:rFonts w:ascii="Times New Roman" w:eastAsia="Calibri" w:hAnsi="Times New Roman" w:cs="Times New Roman"/>
                <w:sz w:val="24"/>
                <w:szCs w:val="24"/>
              </w:rPr>
            </w:pPr>
            <w:r w:rsidRPr="00C57F7C">
              <w:rPr>
                <w:rFonts w:ascii="Times New Roman" w:eastAsia="Calibri" w:hAnsi="Times New Roman" w:cs="Times New Roman"/>
                <w:sz w:val="24"/>
                <w:szCs w:val="24"/>
              </w:rPr>
              <w:t>14</w:t>
            </w:r>
          </w:p>
        </w:tc>
        <w:tc>
          <w:tcPr>
            <w:tcW w:w="567" w:type="dxa"/>
            <w:gridSpan w:val="3"/>
            <w:tcBorders>
              <w:top w:val="nil"/>
              <w:left w:val="nil"/>
              <w:bottom w:val="nil"/>
              <w:right w:val="single" w:sz="6" w:space="0" w:color="auto"/>
            </w:tcBorders>
          </w:tcPr>
          <w:p w:rsidR="00850FF6" w:rsidRPr="00C57F7C" w:rsidRDefault="00850FF6" w:rsidP="00023365">
            <w:pPr>
              <w:spacing w:after="0" w:line="240" w:lineRule="auto"/>
              <w:ind w:left="57"/>
              <w:jc w:val="center"/>
              <w:rPr>
                <w:rFonts w:ascii="Times New Roman" w:eastAsia="Calibri" w:hAnsi="Times New Roman" w:cs="Times New Roman"/>
                <w:sz w:val="24"/>
                <w:szCs w:val="24"/>
              </w:rPr>
            </w:pPr>
            <w:r w:rsidRPr="00C57F7C">
              <w:rPr>
                <w:rFonts w:ascii="Times New Roman" w:eastAsia="Calibri" w:hAnsi="Times New Roman" w:cs="Times New Roman"/>
                <w:sz w:val="24"/>
                <w:szCs w:val="24"/>
              </w:rPr>
              <w:t>г.</w:t>
            </w:r>
            <w:r w:rsidRPr="00C57F7C">
              <w:rPr>
                <w:rFonts w:ascii="Times New Roman" w:eastAsia="Calibri" w:hAnsi="Times New Roman" w:cs="Times New Roman"/>
                <w:sz w:val="24"/>
                <w:szCs w:val="24"/>
                <w:vertAlign w:val="superscript"/>
              </w:rPr>
              <w:t>3</w:t>
            </w:r>
          </w:p>
        </w:tc>
        <w:tc>
          <w:tcPr>
            <w:tcW w:w="436" w:type="dxa"/>
            <w:gridSpan w:val="2"/>
            <w:tcBorders>
              <w:top w:val="nil"/>
              <w:left w:val="nil"/>
              <w:bottom w:val="nil"/>
              <w:right w:val="nil"/>
            </w:tcBorders>
          </w:tcPr>
          <w:p w:rsidR="00850FF6" w:rsidRPr="00C57F7C" w:rsidRDefault="00850FF6" w:rsidP="00023365">
            <w:pPr>
              <w:spacing w:after="0" w:line="240" w:lineRule="auto"/>
              <w:jc w:val="center"/>
              <w:rPr>
                <w:rFonts w:ascii="Times New Roman" w:eastAsia="Calibri" w:hAnsi="Times New Roman" w:cs="Times New Roman"/>
                <w:sz w:val="24"/>
                <w:szCs w:val="24"/>
              </w:rPr>
            </w:pPr>
            <w:r w:rsidRPr="00C57F7C">
              <w:rPr>
                <w:rFonts w:ascii="Times New Roman" w:eastAsia="Calibri" w:hAnsi="Times New Roman" w:cs="Times New Roman"/>
                <w:sz w:val="24"/>
                <w:szCs w:val="24"/>
              </w:rPr>
              <w:t>20</w:t>
            </w:r>
          </w:p>
        </w:tc>
        <w:tc>
          <w:tcPr>
            <w:tcW w:w="415" w:type="dxa"/>
            <w:gridSpan w:val="3"/>
            <w:tcBorders>
              <w:top w:val="nil"/>
              <w:left w:val="nil"/>
              <w:bottom w:val="single" w:sz="6" w:space="0" w:color="auto"/>
              <w:right w:val="nil"/>
            </w:tcBorders>
          </w:tcPr>
          <w:p w:rsidR="00850FF6" w:rsidRPr="00C57F7C" w:rsidRDefault="00D075AF" w:rsidP="0002336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567" w:type="dxa"/>
            <w:gridSpan w:val="2"/>
            <w:tcBorders>
              <w:top w:val="nil"/>
              <w:left w:val="nil"/>
              <w:bottom w:val="nil"/>
              <w:right w:val="single" w:sz="6" w:space="0" w:color="auto"/>
            </w:tcBorders>
          </w:tcPr>
          <w:p w:rsidR="00850FF6" w:rsidRPr="00C57F7C" w:rsidRDefault="00850FF6" w:rsidP="00023365">
            <w:pPr>
              <w:spacing w:after="0" w:line="240" w:lineRule="auto"/>
              <w:ind w:left="57"/>
              <w:jc w:val="center"/>
              <w:rPr>
                <w:rFonts w:ascii="Times New Roman" w:eastAsia="Calibri" w:hAnsi="Times New Roman" w:cs="Times New Roman"/>
                <w:sz w:val="24"/>
                <w:szCs w:val="24"/>
              </w:rPr>
            </w:pPr>
            <w:r w:rsidRPr="00C57F7C">
              <w:rPr>
                <w:rFonts w:ascii="Times New Roman" w:eastAsia="Calibri" w:hAnsi="Times New Roman" w:cs="Times New Roman"/>
                <w:sz w:val="24"/>
                <w:szCs w:val="24"/>
              </w:rPr>
              <w:t>г.</w:t>
            </w:r>
            <w:r w:rsidRPr="00C57F7C">
              <w:rPr>
                <w:rFonts w:ascii="Times New Roman" w:eastAsia="Calibri" w:hAnsi="Times New Roman" w:cs="Times New Roman"/>
                <w:sz w:val="24"/>
                <w:szCs w:val="24"/>
                <w:vertAlign w:val="superscript"/>
              </w:rPr>
              <w:t>4</w:t>
            </w:r>
          </w:p>
        </w:tc>
        <w:tc>
          <w:tcPr>
            <w:tcW w:w="567" w:type="dxa"/>
            <w:gridSpan w:val="2"/>
            <w:tcBorders>
              <w:top w:val="nil"/>
              <w:left w:val="nil"/>
              <w:bottom w:val="nil"/>
              <w:right w:val="nil"/>
            </w:tcBorders>
          </w:tcPr>
          <w:p w:rsidR="00850FF6" w:rsidRPr="00C57F7C" w:rsidRDefault="00850FF6" w:rsidP="00023365">
            <w:pPr>
              <w:spacing w:after="0" w:line="240" w:lineRule="auto"/>
              <w:jc w:val="center"/>
              <w:rPr>
                <w:rFonts w:ascii="Times New Roman" w:eastAsia="Calibri" w:hAnsi="Times New Roman" w:cs="Times New Roman"/>
                <w:sz w:val="24"/>
                <w:szCs w:val="24"/>
              </w:rPr>
            </w:pPr>
            <w:r w:rsidRPr="00C57F7C">
              <w:rPr>
                <w:rFonts w:ascii="Times New Roman" w:eastAsia="Calibri" w:hAnsi="Times New Roman" w:cs="Times New Roman"/>
                <w:sz w:val="24"/>
                <w:szCs w:val="24"/>
              </w:rPr>
              <w:t>20</w:t>
            </w:r>
          </w:p>
        </w:tc>
        <w:tc>
          <w:tcPr>
            <w:tcW w:w="425" w:type="dxa"/>
            <w:tcBorders>
              <w:top w:val="nil"/>
              <w:left w:val="nil"/>
              <w:bottom w:val="single" w:sz="6" w:space="0" w:color="auto"/>
              <w:right w:val="nil"/>
            </w:tcBorders>
          </w:tcPr>
          <w:p w:rsidR="00850FF6" w:rsidRPr="00C57F7C" w:rsidRDefault="00D075AF" w:rsidP="0002336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425" w:type="dxa"/>
            <w:gridSpan w:val="2"/>
            <w:tcBorders>
              <w:top w:val="nil"/>
              <w:left w:val="nil"/>
              <w:bottom w:val="nil"/>
              <w:right w:val="single" w:sz="6" w:space="0" w:color="auto"/>
            </w:tcBorders>
          </w:tcPr>
          <w:p w:rsidR="00850FF6" w:rsidRPr="00C57F7C" w:rsidRDefault="00850FF6" w:rsidP="00023365">
            <w:pPr>
              <w:spacing w:after="0" w:line="240" w:lineRule="auto"/>
              <w:ind w:left="57"/>
              <w:jc w:val="center"/>
              <w:rPr>
                <w:rFonts w:ascii="Times New Roman" w:eastAsia="Calibri" w:hAnsi="Times New Roman" w:cs="Times New Roman"/>
                <w:sz w:val="24"/>
                <w:szCs w:val="24"/>
              </w:rPr>
            </w:pPr>
            <w:r w:rsidRPr="00C57F7C">
              <w:rPr>
                <w:rFonts w:ascii="Times New Roman" w:eastAsia="Calibri" w:hAnsi="Times New Roman" w:cs="Times New Roman"/>
                <w:sz w:val="24"/>
                <w:szCs w:val="24"/>
              </w:rPr>
              <w:t>г.</w:t>
            </w:r>
            <w:r w:rsidRPr="00C57F7C">
              <w:rPr>
                <w:rFonts w:ascii="Times New Roman" w:eastAsia="Calibri" w:hAnsi="Times New Roman" w:cs="Times New Roman"/>
                <w:sz w:val="24"/>
                <w:szCs w:val="24"/>
                <w:vertAlign w:val="superscript"/>
              </w:rPr>
              <w:t>5</w:t>
            </w:r>
          </w:p>
        </w:tc>
      </w:tr>
      <w:tr w:rsidR="00850FF6" w:rsidRPr="00C57F7C" w:rsidTr="00850FF6">
        <w:trPr>
          <w:cantSplit/>
          <w:trHeight w:val="65"/>
        </w:trPr>
        <w:tc>
          <w:tcPr>
            <w:tcW w:w="1446" w:type="dxa"/>
            <w:gridSpan w:val="6"/>
            <w:tcBorders>
              <w:top w:val="nil"/>
              <w:left w:val="single" w:sz="6" w:space="0" w:color="auto"/>
              <w:bottom w:val="single" w:sz="6" w:space="0" w:color="auto"/>
              <w:right w:val="single" w:sz="6" w:space="0" w:color="auto"/>
            </w:tcBorders>
          </w:tcPr>
          <w:p w:rsidR="00850FF6" w:rsidRPr="00C57F7C" w:rsidRDefault="00850FF6" w:rsidP="00023365">
            <w:pPr>
              <w:spacing w:after="0" w:line="240" w:lineRule="auto"/>
              <w:jc w:val="center"/>
              <w:rPr>
                <w:rFonts w:ascii="Times New Roman" w:eastAsia="Calibri" w:hAnsi="Times New Roman" w:cs="Times New Roman"/>
                <w:sz w:val="24"/>
                <w:szCs w:val="24"/>
              </w:rPr>
            </w:pPr>
          </w:p>
        </w:tc>
        <w:tc>
          <w:tcPr>
            <w:tcW w:w="3969" w:type="dxa"/>
            <w:gridSpan w:val="8"/>
            <w:tcBorders>
              <w:top w:val="nil"/>
              <w:left w:val="nil"/>
              <w:bottom w:val="single" w:sz="6" w:space="0" w:color="auto"/>
              <w:right w:val="single" w:sz="6" w:space="0" w:color="auto"/>
            </w:tcBorders>
          </w:tcPr>
          <w:p w:rsidR="00850FF6" w:rsidRPr="00C57F7C" w:rsidRDefault="00850FF6" w:rsidP="00023365">
            <w:pPr>
              <w:spacing w:after="0" w:line="240" w:lineRule="auto"/>
              <w:jc w:val="center"/>
              <w:rPr>
                <w:rFonts w:ascii="Times New Roman" w:eastAsia="Calibri" w:hAnsi="Times New Roman" w:cs="Times New Roman"/>
                <w:sz w:val="24"/>
                <w:szCs w:val="24"/>
              </w:rPr>
            </w:pPr>
          </w:p>
        </w:tc>
        <w:tc>
          <w:tcPr>
            <w:tcW w:w="425" w:type="dxa"/>
            <w:gridSpan w:val="2"/>
            <w:tcBorders>
              <w:top w:val="nil"/>
              <w:left w:val="nil"/>
              <w:right w:val="nil"/>
            </w:tcBorders>
          </w:tcPr>
          <w:p w:rsidR="00850FF6" w:rsidRPr="00C57F7C" w:rsidRDefault="00850FF6" w:rsidP="00023365">
            <w:pPr>
              <w:spacing w:after="0" w:line="240" w:lineRule="auto"/>
              <w:jc w:val="right"/>
              <w:rPr>
                <w:rFonts w:ascii="Times New Roman" w:eastAsia="Calibri" w:hAnsi="Times New Roman" w:cs="Times New Roman"/>
                <w:sz w:val="24"/>
                <w:szCs w:val="24"/>
              </w:rPr>
            </w:pPr>
          </w:p>
        </w:tc>
        <w:tc>
          <w:tcPr>
            <w:tcW w:w="425" w:type="dxa"/>
            <w:gridSpan w:val="2"/>
            <w:tcBorders>
              <w:top w:val="nil"/>
              <w:left w:val="nil"/>
              <w:right w:val="nil"/>
            </w:tcBorders>
          </w:tcPr>
          <w:p w:rsidR="00850FF6" w:rsidRPr="00C57F7C" w:rsidRDefault="00850FF6" w:rsidP="00023365">
            <w:pPr>
              <w:spacing w:after="0" w:line="240" w:lineRule="auto"/>
              <w:rPr>
                <w:rFonts w:ascii="Times New Roman" w:eastAsia="Calibri" w:hAnsi="Times New Roman" w:cs="Times New Roman"/>
                <w:sz w:val="24"/>
                <w:szCs w:val="24"/>
              </w:rPr>
            </w:pPr>
          </w:p>
        </w:tc>
        <w:tc>
          <w:tcPr>
            <w:tcW w:w="567" w:type="dxa"/>
            <w:gridSpan w:val="3"/>
            <w:tcBorders>
              <w:top w:val="nil"/>
              <w:left w:val="nil"/>
              <w:right w:val="single" w:sz="6" w:space="0" w:color="auto"/>
            </w:tcBorders>
          </w:tcPr>
          <w:p w:rsidR="00850FF6" w:rsidRPr="00C57F7C" w:rsidRDefault="00850FF6" w:rsidP="00023365">
            <w:pPr>
              <w:spacing w:after="0" w:line="240" w:lineRule="auto"/>
              <w:ind w:left="57"/>
              <w:rPr>
                <w:rFonts w:ascii="Times New Roman" w:eastAsia="Calibri" w:hAnsi="Times New Roman" w:cs="Times New Roman"/>
                <w:sz w:val="24"/>
                <w:szCs w:val="24"/>
              </w:rPr>
            </w:pPr>
          </w:p>
        </w:tc>
        <w:tc>
          <w:tcPr>
            <w:tcW w:w="436" w:type="dxa"/>
            <w:gridSpan w:val="2"/>
            <w:tcBorders>
              <w:top w:val="nil"/>
              <w:left w:val="nil"/>
              <w:right w:val="nil"/>
            </w:tcBorders>
          </w:tcPr>
          <w:p w:rsidR="00850FF6" w:rsidRPr="00C57F7C" w:rsidRDefault="00850FF6" w:rsidP="00023365">
            <w:pPr>
              <w:spacing w:after="0" w:line="240" w:lineRule="auto"/>
              <w:jc w:val="right"/>
              <w:rPr>
                <w:rFonts w:ascii="Times New Roman" w:eastAsia="Calibri" w:hAnsi="Times New Roman" w:cs="Times New Roman"/>
                <w:sz w:val="24"/>
                <w:szCs w:val="24"/>
              </w:rPr>
            </w:pPr>
          </w:p>
        </w:tc>
        <w:tc>
          <w:tcPr>
            <w:tcW w:w="415" w:type="dxa"/>
            <w:gridSpan w:val="3"/>
            <w:tcBorders>
              <w:top w:val="nil"/>
              <w:left w:val="nil"/>
              <w:right w:val="nil"/>
            </w:tcBorders>
          </w:tcPr>
          <w:p w:rsidR="00850FF6" w:rsidRPr="00C57F7C" w:rsidRDefault="00850FF6" w:rsidP="00023365">
            <w:pPr>
              <w:spacing w:after="0" w:line="240" w:lineRule="auto"/>
              <w:rPr>
                <w:rFonts w:ascii="Times New Roman" w:eastAsia="Calibri" w:hAnsi="Times New Roman" w:cs="Times New Roman"/>
                <w:sz w:val="24"/>
                <w:szCs w:val="24"/>
              </w:rPr>
            </w:pPr>
          </w:p>
        </w:tc>
        <w:tc>
          <w:tcPr>
            <w:tcW w:w="567" w:type="dxa"/>
            <w:gridSpan w:val="2"/>
            <w:tcBorders>
              <w:top w:val="nil"/>
              <w:left w:val="nil"/>
              <w:right w:val="single" w:sz="6" w:space="0" w:color="auto"/>
            </w:tcBorders>
          </w:tcPr>
          <w:p w:rsidR="00850FF6" w:rsidRPr="00C57F7C" w:rsidRDefault="00850FF6" w:rsidP="00023365">
            <w:pPr>
              <w:spacing w:after="0" w:line="240" w:lineRule="auto"/>
              <w:ind w:left="57"/>
              <w:rPr>
                <w:rFonts w:ascii="Times New Roman" w:eastAsia="Calibri" w:hAnsi="Times New Roman" w:cs="Times New Roman"/>
                <w:sz w:val="24"/>
                <w:szCs w:val="24"/>
              </w:rPr>
            </w:pPr>
          </w:p>
        </w:tc>
        <w:tc>
          <w:tcPr>
            <w:tcW w:w="567" w:type="dxa"/>
            <w:gridSpan w:val="2"/>
            <w:tcBorders>
              <w:top w:val="nil"/>
              <w:left w:val="nil"/>
              <w:right w:val="nil"/>
            </w:tcBorders>
          </w:tcPr>
          <w:p w:rsidR="00850FF6" w:rsidRPr="00C57F7C" w:rsidRDefault="00850FF6" w:rsidP="00023365">
            <w:pPr>
              <w:spacing w:after="0" w:line="240" w:lineRule="auto"/>
              <w:jc w:val="right"/>
              <w:rPr>
                <w:rFonts w:ascii="Times New Roman" w:eastAsia="Calibri" w:hAnsi="Times New Roman" w:cs="Times New Roman"/>
                <w:sz w:val="24"/>
                <w:szCs w:val="24"/>
              </w:rPr>
            </w:pPr>
          </w:p>
        </w:tc>
        <w:tc>
          <w:tcPr>
            <w:tcW w:w="425" w:type="dxa"/>
            <w:tcBorders>
              <w:top w:val="nil"/>
              <w:left w:val="nil"/>
              <w:right w:val="nil"/>
            </w:tcBorders>
          </w:tcPr>
          <w:p w:rsidR="00850FF6" w:rsidRPr="00C57F7C" w:rsidRDefault="00850FF6" w:rsidP="00023365">
            <w:pPr>
              <w:spacing w:after="0" w:line="240" w:lineRule="auto"/>
              <w:rPr>
                <w:rFonts w:ascii="Times New Roman" w:eastAsia="Calibri" w:hAnsi="Times New Roman" w:cs="Times New Roman"/>
                <w:sz w:val="24"/>
                <w:szCs w:val="24"/>
              </w:rPr>
            </w:pPr>
          </w:p>
        </w:tc>
        <w:tc>
          <w:tcPr>
            <w:tcW w:w="425" w:type="dxa"/>
            <w:gridSpan w:val="2"/>
            <w:tcBorders>
              <w:top w:val="nil"/>
              <w:left w:val="nil"/>
              <w:right w:val="single" w:sz="6" w:space="0" w:color="auto"/>
            </w:tcBorders>
          </w:tcPr>
          <w:p w:rsidR="00850FF6" w:rsidRPr="00C57F7C" w:rsidRDefault="00850FF6" w:rsidP="00023365">
            <w:pPr>
              <w:spacing w:after="0" w:line="240" w:lineRule="auto"/>
              <w:ind w:left="57"/>
              <w:rPr>
                <w:rFonts w:ascii="Times New Roman" w:eastAsia="Calibri" w:hAnsi="Times New Roman" w:cs="Times New Roman"/>
                <w:sz w:val="24"/>
                <w:szCs w:val="24"/>
              </w:rPr>
            </w:pPr>
          </w:p>
        </w:tc>
      </w:tr>
      <w:tr w:rsidR="00850FF6" w:rsidRPr="00C57F7C" w:rsidTr="00850FF6">
        <w:trPr>
          <w:trHeight w:val="69"/>
        </w:trPr>
        <w:tc>
          <w:tcPr>
            <w:tcW w:w="1446" w:type="dxa"/>
            <w:gridSpan w:val="6"/>
            <w:tcBorders>
              <w:top w:val="single" w:sz="6" w:space="0" w:color="auto"/>
              <w:left w:val="single" w:sz="6" w:space="0" w:color="auto"/>
              <w:bottom w:val="nil"/>
              <w:right w:val="single" w:sz="6"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c>
          <w:tcPr>
            <w:tcW w:w="3969" w:type="dxa"/>
            <w:gridSpan w:val="8"/>
            <w:tcBorders>
              <w:top w:val="single" w:sz="6" w:space="0" w:color="auto"/>
              <w:left w:val="nil"/>
              <w:bottom w:val="nil"/>
              <w:right w:val="single" w:sz="12"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bCs/>
                <w:sz w:val="24"/>
                <w:szCs w:val="24"/>
              </w:rPr>
            </w:pPr>
            <w:r w:rsidRPr="00C57F7C">
              <w:rPr>
                <w:rFonts w:ascii="Times New Roman" w:eastAsia="Calibri" w:hAnsi="Times New Roman" w:cs="Times New Roman"/>
                <w:bCs/>
                <w:sz w:val="24"/>
                <w:szCs w:val="24"/>
              </w:rPr>
              <w:t>ПАССИВ</w:t>
            </w:r>
          </w:p>
        </w:tc>
        <w:tc>
          <w:tcPr>
            <w:tcW w:w="1417" w:type="dxa"/>
            <w:gridSpan w:val="7"/>
            <w:tcBorders>
              <w:top w:val="single" w:sz="12" w:space="0" w:color="auto"/>
              <w:left w:val="nil"/>
              <w:bottom w:val="nil"/>
              <w:right w:val="single" w:sz="6"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c>
          <w:tcPr>
            <w:tcW w:w="1418" w:type="dxa"/>
            <w:gridSpan w:val="7"/>
            <w:tcBorders>
              <w:top w:val="single" w:sz="12" w:space="0" w:color="auto"/>
              <w:left w:val="nil"/>
              <w:bottom w:val="nil"/>
              <w:right w:val="single" w:sz="6"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c>
          <w:tcPr>
            <w:tcW w:w="1417" w:type="dxa"/>
            <w:gridSpan w:val="5"/>
            <w:tcBorders>
              <w:top w:val="single" w:sz="12" w:space="0" w:color="auto"/>
              <w:left w:val="nil"/>
              <w:bottom w:val="nil"/>
              <w:right w:val="single" w:sz="12"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r>
      <w:tr w:rsidR="00850FF6" w:rsidRPr="00C57F7C" w:rsidTr="00850FF6">
        <w:trPr>
          <w:trHeight w:val="216"/>
        </w:trPr>
        <w:tc>
          <w:tcPr>
            <w:tcW w:w="1446" w:type="dxa"/>
            <w:gridSpan w:val="6"/>
            <w:tcBorders>
              <w:top w:val="nil"/>
              <w:left w:val="single" w:sz="6" w:space="0" w:color="auto"/>
              <w:bottom w:val="nil"/>
              <w:right w:val="single" w:sz="6"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c>
          <w:tcPr>
            <w:tcW w:w="3969" w:type="dxa"/>
            <w:gridSpan w:val="8"/>
            <w:tcBorders>
              <w:top w:val="nil"/>
              <w:left w:val="nil"/>
              <w:bottom w:val="nil"/>
              <w:right w:val="single" w:sz="12" w:space="0" w:color="auto"/>
            </w:tcBorders>
            <w:vAlign w:val="bottom"/>
          </w:tcPr>
          <w:p w:rsidR="00850FF6" w:rsidRPr="00C57F7C" w:rsidRDefault="00850FF6" w:rsidP="00023365">
            <w:pPr>
              <w:spacing w:before="60" w:after="0" w:line="240" w:lineRule="auto"/>
              <w:jc w:val="center"/>
              <w:rPr>
                <w:rFonts w:ascii="Times New Roman" w:eastAsia="Calibri" w:hAnsi="Times New Roman" w:cs="Times New Roman"/>
                <w:bCs/>
                <w:sz w:val="24"/>
                <w:szCs w:val="24"/>
              </w:rPr>
            </w:pPr>
            <w:r w:rsidRPr="00C57F7C">
              <w:rPr>
                <w:rFonts w:ascii="Times New Roman" w:eastAsia="Calibri" w:hAnsi="Times New Roman" w:cs="Times New Roman"/>
                <w:bCs/>
                <w:sz w:val="24"/>
                <w:szCs w:val="24"/>
              </w:rPr>
              <w:t xml:space="preserve">III. КАПИТАЛ И РЕЗЕРВЫ </w:t>
            </w:r>
            <w:r w:rsidRPr="00C57F7C">
              <w:rPr>
                <w:rFonts w:ascii="Times New Roman" w:eastAsia="Calibri" w:hAnsi="Times New Roman" w:cs="Times New Roman"/>
                <w:bCs/>
                <w:sz w:val="24"/>
                <w:szCs w:val="24"/>
                <w:vertAlign w:val="superscript"/>
              </w:rPr>
              <w:t>6</w:t>
            </w:r>
          </w:p>
        </w:tc>
        <w:tc>
          <w:tcPr>
            <w:tcW w:w="1417" w:type="dxa"/>
            <w:gridSpan w:val="7"/>
            <w:tcBorders>
              <w:top w:val="nil"/>
              <w:left w:val="nil"/>
              <w:bottom w:val="nil"/>
              <w:right w:val="single" w:sz="6"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c>
          <w:tcPr>
            <w:tcW w:w="1418" w:type="dxa"/>
            <w:gridSpan w:val="7"/>
            <w:tcBorders>
              <w:top w:val="nil"/>
              <w:left w:val="nil"/>
              <w:bottom w:val="nil"/>
              <w:right w:val="single" w:sz="6"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c>
          <w:tcPr>
            <w:tcW w:w="1417" w:type="dxa"/>
            <w:gridSpan w:val="5"/>
            <w:tcBorders>
              <w:top w:val="nil"/>
              <w:left w:val="nil"/>
              <w:bottom w:val="nil"/>
              <w:right w:val="single" w:sz="12"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r>
      <w:tr w:rsidR="00850FF6" w:rsidRPr="00C57F7C" w:rsidTr="00850FF6">
        <w:trPr>
          <w:trHeight w:val="447"/>
        </w:trPr>
        <w:tc>
          <w:tcPr>
            <w:tcW w:w="1446" w:type="dxa"/>
            <w:gridSpan w:val="6"/>
            <w:tcBorders>
              <w:top w:val="nil"/>
              <w:left w:val="single" w:sz="6" w:space="0" w:color="auto"/>
              <w:bottom w:val="single" w:sz="6" w:space="0" w:color="auto"/>
              <w:right w:val="single" w:sz="6"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c>
          <w:tcPr>
            <w:tcW w:w="3969" w:type="dxa"/>
            <w:gridSpan w:val="8"/>
            <w:tcBorders>
              <w:top w:val="nil"/>
              <w:left w:val="nil"/>
              <w:bottom w:val="single" w:sz="6" w:space="0" w:color="auto"/>
              <w:right w:val="single" w:sz="12" w:space="0" w:color="auto"/>
            </w:tcBorders>
            <w:vAlign w:val="bottom"/>
          </w:tcPr>
          <w:p w:rsidR="00850FF6" w:rsidRPr="00C57F7C" w:rsidRDefault="00850FF6" w:rsidP="00023365">
            <w:pPr>
              <w:spacing w:after="0" w:line="240" w:lineRule="auto"/>
              <w:ind w:left="57"/>
              <w:rPr>
                <w:rFonts w:ascii="Times New Roman" w:eastAsia="Calibri" w:hAnsi="Times New Roman" w:cs="Times New Roman"/>
                <w:sz w:val="24"/>
                <w:szCs w:val="24"/>
              </w:rPr>
            </w:pPr>
            <w:r w:rsidRPr="00C57F7C">
              <w:rPr>
                <w:rFonts w:ascii="Times New Roman" w:eastAsia="Calibri" w:hAnsi="Times New Roman" w:cs="Times New Roman"/>
                <w:sz w:val="24"/>
                <w:szCs w:val="24"/>
              </w:rPr>
              <w:t>Уставный капитал (складочный капитал, вклады товарищей)</w:t>
            </w:r>
          </w:p>
        </w:tc>
        <w:tc>
          <w:tcPr>
            <w:tcW w:w="1417" w:type="dxa"/>
            <w:gridSpan w:val="7"/>
            <w:tcBorders>
              <w:top w:val="nil"/>
              <w:left w:val="nil"/>
              <w:bottom w:val="single" w:sz="6" w:space="0" w:color="auto"/>
              <w:right w:val="single" w:sz="6" w:space="0" w:color="auto"/>
            </w:tcBorders>
            <w:vAlign w:val="bottom"/>
          </w:tcPr>
          <w:p w:rsidR="00850FF6" w:rsidRPr="00C57F7C" w:rsidRDefault="00A44DDA" w:rsidP="0002336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4000000</w:t>
            </w:r>
          </w:p>
        </w:tc>
        <w:tc>
          <w:tcPr>
            <w:tcW w:w="1418" w:type="dxa"/>
            <w:gridSpan w:val="7"/>
            <w:tcBorders>
              <w:top w:val="nil"/>
              <w:left w:val="nil"/>
              <w:bottom w:val="single" w:sz="6" w:space="0" w:color="auto"/>
              <w:right w:val="single" w:sz="6"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c>
          <w:tcPr>
            <w:tcW w:w="1417" w:type="dxa"/>
            <w:gridSpan w:val="5"/>
            <w:tcBorders>
              <w:top w:val="nil"/>
              <w:left w:val="nil"/>
              <w:bottom w:val="single" w:sz="6" w:space="0" w:color="auto"/>
              <w:right w:val="single" w:sz="12"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r>
      <w:tr w:rsidR="00850FF6" w:rsidRPr="00C57F7C" w:rsidTr="00850FF6">
        <w:trPr>
          <w:cantSplit/>
          <w:trHeight w:val="284"/>
        </w:trPr>
        <w:tc>
          <w:tcPr>
            <w:tcW w:w="1446" w:type="dxa"/>
            <w:gridSpan w:val="6"/>
            <w:tcBorders>
              <w:top w:val="single" w:sz="6" w:space="0" w:color="auto"/>
              <w:left w:val="single" w:sz="6" w:space="0" w:color="auto"/>
              <w:bottom w:val="single" w:sz="6" w:space="0" w:color="auto"/>
              <w:right w:val="single" w:sz="6"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c>
          <w:tcPr>
            <w:tcW w:w="3969" w:type="dxa"/>
            <w:gridSpan w:val="8"/>
            <w:tcBorders>
              <w:top w:val="single" w:sz="6" w:space="0" w:color="auto"/>
              <w:left w:val="nil"/>
              <w:bottom w:val="single" w:sz="6" w:space="0" w:color="auto"/>
              <w:right w:val="single" w:sz="12" w:space="0" w:color="auto"/>
            </w:tcBorders>
            <w:vAlign w:val="bottom"/>
          </w:tcPr>
          <w:p w:rsidR="00850FF6" w:rsidRPr="00C57F7C" w:rsidRDefault="00850FF6" w:rsidP="00023365">
            <w:pPr>
              <w:spacing w:after="0" w:line="240" w:lineRule="auto"/>
              <w:ind w:left="57"/>
              <w:rPr>
                <w:rFonts w:ascii="Times New Roman" w:eastAsia="Calibri" w:hAnsi="Times New Roman" w:cs="Times New Roman"/>
                <w:sz w:val="24"/>
                <w:szCs w:val="24"/>
              </w:rPr>
            </w:pPr>
            <w:r w:rsidRPr="00C57F7C">
              <w:rPr>
                <w:rFonts w:ascii="Times New Roman" w:eastAsia="Calibri" w:hAnsi="Times New Roman" w:cs="Times New Roman"/>
                <w:sz w:val="24"/>
                <w:szCs w:val="24"/>
              </w:rPr>
              <w:t>Собственные акции, выкупленные у акционеров</w:t>
            </w:r>
          </w:p>
        </w:tc>
        <w:tc>
          <w:tcPr>
            <w:tcW w:w="76" w:type="dxa"/>
            <w:tcBorders>
              <w:top w:val="nil"/>
              <w:left w:val="nil"/>
              <w:bottom w:val="single" w:sz="6" w:space="0" w:color="auto"/>
              <w:right w:val="nil"/>
            </w:tcBorders>
            <w:vAlign w:val="bottom"/>
          </w:tcPr>
          <w:p w:rsidR="00850FF6" w:rsidRPr="00C57F7C" w:rsidRDefault="00850FF6" w:rsidP="00023365">
            <w:pPr>
              <w:spacing w:after="0" w:line="240" w:lineRule="auto"/>
              <w:jc w:val="right"/>
              <w:rPr>
                <w:rFonts w:ascii="Times New Roman" w:eastAsia="Calibri" w:hAnsi="Times New Roman" w:cs="Times New Roman"/>
                <w:sz w:val="24"/>
                <w:szCs w:val="24"/>
              </w:rPr>
            </w:pPr>
          </w:p>
        </w:tc>
        <w:tc>
          <w:tcPr>
            <w:tcW w:w="1112" w:type="dxa"/>
            <w:gridSpan w:val="5"/>
            <w:tcBorders>
              <w:top w:val="nil"/>
              <w:left w:val="nil"/>
              <w:bottom w:val="nil"/>
              <w:right w:val="nil"/>
            </w:tcBorders>
            <w:vAlign w:val="bottom"/>
          </w:tcPr>
          <w:p w:rsidR="00850FF6" w:rsidRPr="00C57F7C" w:rsidRDefault="00850FF6" w:rsidP="00023365">
            <w:pPr>
              <w:spacing w:after="0" w:line="240" w:lineRule="auto"/>
              <w:jc w:val="right"/>
              <w:rPr>
                <w:rFonts w:ascii="Times New Roman" w:eastAsia="Calibri" w:hAnsi="Times New Roman" w:cs="Times New Roman"/>
                <w:sz w:val="24"/>
                <w:szCs w:val="24"/>
              </w:rPr>
            </w:pPr>
          </w:p>
        </w:tc>
        <w:tc>
          <w:tcPr>
            <w:tcW w:w="229" w:type="dxa"/>
            <w:tcBorders>
              <w:top w:val="nil"/>
              <w:left w:val="nil"/>
              <w:bottom w:val="single" w:sz="6" w:space="0" w:color="auto"/>
              <w:right w:val="single" w:sz="6" w:space="0" w:color="auto"/>
            </w:tcBorders>
            <w:vAlign w:val="bottom"/>
          </w:tcPr>
          <w:p w:rsidR="00850FF6" w:rsidRPr="00C57F7C" w:rsidRDefault="00850FF6" w:rsidP="00A44DDA">
            <w:pPr>
              <w:spacing w:after="0" w:line="240" w:lineRule="auto"/>
              <w:rPr>
                <w:rFonts w:ascii="Times New Roman" w:eastAsia="Calibri" w:hAnsi="Times New Roman" w:cs="Times New Roman"/>
                <w:sz w:val="24"/>
                <w:szCs w:val="24"/>
              </w:rPr>
            </w:pPr>
            <w:r w:rsidRPr="00C57F7C">
              <w:rPr>
                <w:rFonts w:ascii="Times New Roman" w:eastAsia="Calibri" w:hAnsi="Times New Roman" w:cs="Times New Roman"/>
                <w:sz w:val="24"/>
                <w:szCs w:val="24"/>
                <w:vertAlign w:val="superscript"/>
              </w:rPr>
              <w:t xml:space="preserve">       </w:t>
            </w:r>
          </w:p>
        </w:tc>
        <w:tc>
          <w:tcPr>
            <w:tcW w:w="98" w:type="dxa"/>
            <w:tcBorders>
              <w:top w:val="single" w:sz="6" w:space="0" w:color="auto"/>
              <w:left w:val="nil"/>
              <w:bottom w:val="single" w:sz="6" w:space="0" w:color="auto"/>
              <w:right w:val="nil"/>
            </w:tcBorders>
            <w:vAlign w:val="bottom"/>
          </w:tcPr>
          <w:p w:rsidR="00850FF6" w:rsidRPr="00C57F7C" w:rsidRDefault="00850FF6" w:rsidP="00023365">
            <w:pPr>
              <w:spacing w:after="0" w:line="240" w:lineRule="auto"/>
              <w:jc w:val="right"/>
              <w:rPr>
                <w:rFonts w:ascii="Times New Roman" w:eastAsia="Calibri" w:hAnsi="Times New Roman" w:cs="Times New Roman"/>
                <w:sz w:val="24"/>
                <w:szCs w:val="24"/>
              </w:rPr>
            </w:pPr>
          </w:p>
        </w:tc>
        <w:tc>
          <w:tcPr>
            <w:tcW w:w="1202" w:type="dxa"/>
            <w:gridSpan w:val="5"/>
            <w:tcBorders>
              <w:top w:val="single" w:sz="6" w:space="0" w:color="auto"/>
              <w:left w:val="nil"/>
              <w:bottom w:val="single" w:sz="6" w:space="0" w:color="auto"/>
              <w:right w:val="nil"/>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c>
          <w:tcPr>
            <w:tcW w:w="118" w:type="dxa"/>
            <w:tcBorders>
              <w:top w:val="single" w:sz="6" w:space="0" w:color="auto"/>
              <w:left w:val="nil"/>
              <w:bottom w:val="single" w:sz="6" w:space="0" w:color="auto"/>
              <w:right w:val="single" w:sz="6" w:space="0" w:color="auto"/>
            </w:tcBorders>
            <w:vAlign w:val="bottom"/>
          </w:tcPr>
          <w:p w:rsidR="00850FF6" w:rsidRPr="00C57F7C" w:rsidRDefault="00850FF6" w:rsidP="00023365">
            <w:pPr>
              <w:spacing w:after="0" w:line="240" w:lineRule="auto"/>
              <w:rPr>
                <w:rFonts w:ascii="Times New Roman" w:eastAsia="Calibri" w:hAnsi="Times New Roman" w:cs="Times New Roman"/>
                <w:sz w:val="24"/>
                <w:szCs w:val="24"/>
              </w:rPr>
            </w:pPr>
          </w:p>
        </w:tc>
        <w:tc>
          <w:tcPr>
            <w:tcW w:w="176" w:type="dxa"/>
            <w:tcBorders>
              <w:top w:val="nil"/>
              <w:left w:val="nil"/>
              <w:bottom w:val="single" w:sz="6" w:space="0" w:color="auto"/>
              <w:right w:val="nil"/>
            </w:tcBorders>
            <w:vAlign w:val="bottom"/>
          </w:tcPr>
          <w:p w:rsidR="00850FF6" w:rsidRPr="00C57F7C" w:rsidRDefault="00850FF6" w:rsidP="00023365">
            <w:pPr>
              <w:spacing w:after="0" w:line="240" w:lineRule="auto"/>
              <w:jc w:val="right"/>
              <w:rPr>
                <w:rFonts w:ascii="Times New Roman" w:eastAsia="Calibri" w:hAnsi="Times New Roman" w:cs="Times New Roman"/>
                <w:sz w:val="24"/>
                <w:szCs w:val="24"/>
              </w:rPr>
            </w:pPr>
          </w:p>
        </w:tc>
        <w:tc>
          <w:tcPr>
            <w:tcW w:w="1154" w:type="dxa"/>
            <w:gridSpan w:val="3"/>
            <w:tcBorders>
              <w:top w:val="nil"/>
              <w:left w:val="nil"/>
              <w:bottom w:val="single" w:sz="6" w:space="0" w:color="auto"/>
              <w:right w:val="nil"/>
            </w:tcBorders>
            <w:vAlign w:val="bottom"/>
          </w:tcPr>
          <w:p w:rsidR="00850FF6" w:rsidRPr="00C57F7C" w:rsidRDefault="00850FF6" w:rsidP="00023365">
            <w:pPr>
              <w:spacing w:after="0" w:line="240" w:lineRule="auto"/>
              <w:rPr>
                <w:rFonts w:ascii="Times New Roman" w:eastAsia="Calibri" w:hAnsi="Times New Roman" w:cs="Times New Roman"/>
                <w:sz w:val="24"/>
                <w:szCs w:val="24"/>
              </w:rPr>
            </w:pPr>
          </w:p>
        </w:tc>
        <w:tc>
          <w:tcPr>
            <w:tcW w:w="87" w:type="dxa"/>
            <w:tcBorders>
              <w:top w:val="nil"/>
              <w:left w:val="nil"/>
              <w:bottom w:val="single" w:sz="6" w:space="0" w:color="auto"/>
              <w:right w:val="single" w:sz="12" w:space="0" w:color="auto"/>
            </w:tcBorders>
            <w:vAlign w:val="bottom"/>
          </w:tcPr>
          <w:p w:rsidR="00850FF6" w:rsidRPr="00C57F7C" w:rsidRDefault="00850FF6" w:rsidP="00023365">
            <w:pPr>
              <w:spacing w:after="0" w:line="240" w:lineRule="auto"/>
              <w:rPr>
                <w:rFonts w:ascii="Times New Roman" w:eastAsia="Calibri" w:hAnsi="Times New Roman" w:cs="Times New Roman"/>
                <w:sz w:val="24"/>
                <w:szCs w:val="24"/>
              </w:rPr>
            </w:pPr>
          </w:p>
        </w:tc>
      </w:tr>
      <w:tr w:rsidR="00850FF6" w:rsidRPr="00C57F7C" w:rsidTr="00850FF6">
        <w:trPr>
          <w:trHeight w:val="284"/>
        </w:trPr>
        <w:tc>
          <w:tcPr>
            <w:tcW w:w="1446" w:type="dxa"/>
            <w:gridSpan w:val="6"/>
            <w:tcBorders>
              <w:top w:val="single" w:sz="6" w:space="0" w:color="auto"/>
              <w:left w:val="single" w:sz="6" w:space="0" w:color="auto"/>
              <w:bottom w:val="single" w:sz="6" w:space="0" w:color="auto"/>
              <w:right w:val="single" w:sz="6"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c>
          <w:tcPr>
            <w:tcW w:w="3969" w:type="dxa"/>
            <w:gridSpan w:val="8"/>
            <w:tcBorders>
              <w:top w:val="single" w:sz="6" w:space="0" w:color="auto"/>
              <w:left w:val="nil"/>
              <w:bottom w:val="single" w:sz="6" w:space="0" w:color="auto"/>
              <w:right w:val="single" w:sz="12" w:space="0" w:color="auto"/>
            </w:tcBorders>
            <w:vAlign w:val="bottom"/>
          </w:tcPr>
          <w:p w:rsidR="00850FF6" w:rsidRPr="00C57F7C" w:rsidRDefault="00850FF6" w:rsidP="00023365">
            <w:pPr>
              <w:spacing w:after="0" w:line="240" w:lineRule="auto"/>
              <w:ind w:left="57"/>
              <w:rPr>
                <w:rFonts w:ascii="Times New Roman" w:eastAsia="Calibri" w:hAnsi="Times New Roman" w:cs="Times New Roman"/>
                <w:sz w:val="24"/>
                <w:szCs w:val="24"/>
              </w:rPr>
            </w:pPr>
            <w:r w:rsidRPr="00C57F7C">
              <w:rPr>
                <w:rFonts w:ascii="Times New Roman" w:eastAsia="Calibri" w:hAnsi="Times New Roman" w:cs="Times New Roman"/>
                <w:sz w:val="24"/>
                <w:szCs w:val="24"/>
              </w:rPr>
              <w:t>Переоценка внеоборотных активов</w:t>
            </w:r>
          </w:p>
        </w:tc>
        <w:tc>
          <w:tcPr>
            <w:tcW w:w="1417" w:type="dxa"/>
            <w:gridSpan w:val="7"/>
            <w:tcBorders>
              <w:top w:val="single" w:sz="6" w:space="0" w:color="auto"/>
              <w:left w:val="nil"/>
              <w:bottom w:val="single" w:sz="6" w:space="0" w:color="auto"/>
              <w:right w:val="single" w:sz="6"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c>
          <w:tcPr>
            <w:tcW w:w="1418" w:type="dxa"/>
            <w:gridSpan w:val="7"/>
            <w:tcBorders>
              <w:top w:val="single" w:sz="6" w:space="0" w:color="auto"/>
              <w:left w:val="nil"/>
              <w:bottom w:val="single" w:sz="6" w:space="0" w:color="auto"/>
              <w:right w:val="single" w:sz="6"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c>
          <w:tcPr>
            <w:tcW w:w="1417" w:type="dxa"/>
            <w:gridSpan w:val="5"/>
            <w:tcBorders>
              <w:top w:val="single" w:sz="6" w:space="0" w:color="auto"/>
              <w:left w:val="nil"/>
              <w:bottom w:val="single" w:sz="6" w:space="0" w:color="auto"/>
              <w:right w:val="single" w:sz="12"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r>
      <w:tr w:rsidR="00850FF6" w:rsidRPr="00C57F7C" w:rsidTr="00850FF6">
        <w:trPr>
          <w:trHeight w:val="284"/>
        </w:trPr>
        <w:tc>
          <w:tcPr>
            <w:tcW w:w="1446" w:type="dxa"/>
            <w:gridSpan w:val="6"/>
            <w:tcBorders>
              <w:top w:val="single" w:sz="6" w:space="0" w:color="auto"/>
              <w:left w:val="single" w:sz="6" w:space="0" w:color="auto"/>
              <w:bottom w:val="single" w:sz="6" w:space="0" w:color="auto"/>
              <w:right w:val="single" w:sz="6"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c>
          <w:tcPr>
            <w:tcW w:w="3969" w:type="dxa"/>
            <w:gridSpan w:val="8"/>
            <w:tcBorders>
              <w:top w:val="single" w:sz="6" w:space="0" w:color="auto"/>
              <w:left w:val="nil"/>
              <w:bottom w:val="single" w:sz="6" w:space="0" w:color="auto"/>
              <w:right w:val="single" w:sz="12" w:space="0" w:color="auto"/>
            </w:tcBorders>
            <w:vAlign w:val="bottom"/>
          </w:tcPr>
          <w:p w:rsidR="00850FF6" w:rsidRPr="00C57F7C" w:rsidRDefault="00850FF6" w:rsidP="00023365">
            <w:pPr>
              <w:spacing w:after="0" w:line="240" w:lineRule="auto"/>
              <w:ind w:left="57"/>
              <w:rPr>
                <w:rFonts w:ascii="Times New Roman" w:eastAsia="Calibri" w:hAnsi="Times New Roman" w:cs="Times New Roman"/>
                <w:sz w:val="24"/>
                <w:szCs w:val="24"/>
              </w:rPr>
            </w:pPr>
            <w:r w:rsidRPr="00C57F7C">
              <w:rPr>
                <w:rFonts w:ascii="Times New Roman" w:eastAsia="Calibri" w:hAnsi="Times New Roman" w:cs="Times New Roman"/>
                <w:sz w:val="24"/>
                <w:szCs w:val="24"/>
              </w:rPr>
              <w:t>Добавочный капитал (без переоценки)</w:t>
            </w:r>
          </w:p>
        </w:tc>
        <w:tc>
          <w:tcPr>
            <w:tcW w:w="1417" w:type="dxa"/>
            <w:gridSpan w:val="7"/>
            <w:tcBorders>
              <w:top w:val="single" w:sz="6" w:space="0" w:color="auto"/>
              <w:left w:val="nil"/>
              <w:bottom w:val="single" w:sz="6" w:space="0" w:color="auto"/>
              <w:right w:val="single" w:sz="6"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c>
          <w:tcPr>
            <w:tcW w:w="1418" w:type="dxa"/>
            <w:gridSpan w:val="7"/>
            <w:tcBorders>
              <w:top w:val="single" w:sz="6" w:space="0" w:color="auto"/>
              <w:left w:val="nil"/>
              <w:bottom w:val="single" w:sz="6" w:space="0" w:color="auto"/>
              <w:right w:val="single" w:sz="6"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c>
          <w:tcPr>
            <w:tcW w:w="1417" w:type="dxa"/>
            <w:gridSpan w:val="5"/>
            <w:tcBorders>
              <w:top w:val="single" w:sz="6" w:space="0" w:color="auto"/>
              <w:left w:val="nil"/>
              <w:bottom w:val="single" w:sz="6" w:space="0" w:color="auto"/>
              <w:right w:val="single" w:sz="12"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r>
      <w:tr w:rsidR="00850FF6" w:rsidRPr="00C57F7C" w:rsidTr="00850FF6">
        <w:trPr>
          <w:trHeight w:val="284"/>
        </w:trPr>
        <w:tc>
          <w:tcPr>
            <w:tcW w:w="1446" w:type="dxa"/>
            <w:gridSpan w:val="6"/>
            <w:tcBorders>
              <w:top w:val="single" w:sz="6" w:space="0" w:color="auto"/>
              <w:left w:val="single" w:sz="6" w:space="0" w:color="auto"/>
              <w:bottom w:val="single" w:sz="6" w:space="0" w:color="auto"/>
              <w:right w:val="single" w:sz="6"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c>
          <w:tcPr>
            <w:tcW w:w="3969" w:type="dxa"/>
            <w:gridSpan w:val="8"/>
            <w:tcBorders>
              <w:top w:val="single" w:sz="6" w:space="0" w:color="auto"/>
              <w:left w:val="nil"/>
              <w:bottom w:val="single" w:sz="6" w:space="0" w:color="auto"/>
              <w:right w:val="single" w:sz="12" w:space="0" w:color="auto"/>
            </w:tcBorders>
            <w:vAlign w:val="bottom"/>
          </w:tcPr>
          <w:p w:rsidR="00850FF6" w:rsidRPr="00C57F7C" w:rsidRDefault="00850FF6" w:rsidP="00023365">
            <w:pPr>
              <w:spacing w:after="0" w:line="240" w:lineRule="auto"/>
              <w:ind w:left="57"/>
              <w:rPr>
                <w:rFonts w:ascii="Times New Roman" w:eastAsia="Calibri" w:hAnsi="Times New Roman" w:cs="Times New Roman"/>
                <w:sz w:val="24"/>
                <w:szCs w:val="24"/>
              </w:rPr>
            </w:pPr>
            <w:r w:rsidRPr="00C57F7C">
              <w:rPr>
                <w:rFonts w:ascii="Times New Roman" w:eastAsia="Calibri" w:hAnsi="Times New Roman" w:cs="Times New Roman"/>
                <w:sz w:val="24"/>
                <w:szCs w:val="24"/>
              </w:rPr>
              <w:t>Резервный капитал</w:t>
            </w:r>
          </w:p>
        </w:tc>
        <w:tc>
          <w:tcPr>
            <w:tcW w:w="1417" w:type="dxa"/>
            <w:gridSpan w:val="7"/>
            <w:tcBorders>
              <w:top w:val="single" w:sz="6" w:space="0" w:color="auto"/>
              <w:left w:val="nil"/>
              <w:bottom w:val="single" w:sz="6" w:space="0" w:color="auto"/>
              <w:right w:val="single" w:sz="6" w:space="0" w:color="auto"/>
            </w:tcBorders>
            <w:vAlign w:val="bottom"/>
          </w:tcPr>
          <w:p w:rsidR="00850FF6" w:rsidRPr="00C57F7C" w:rsidRDefault="00A33E88" w:rsidP="0002336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14606</w:t>
            </w:r>
          </w:p>
        </w:tc>
        <w:tc>
          <w:tcPr>
            <w:tcW w:w="1418" w:type="dxa"/>
            <w:gridSpan w:val="7"/>
            <w:tcBorders>
              <w:top w:val="single" w:sz="6" w:space="0" w:color="auto"/>
              <w:left w:val="nil"/>
              <w:bottom w:val="single" w:sz="6" w:space="0" w:color="auto"/>
              <w:right w:val="single" w:sz="6"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c>
          <w:tcPr>
            <w:tcW w:w="1417" w:type="dxa"/>
            <w:gridSpan w:val="5"/>
            <w:tcBorders>
              <w:top w:val="single" w:sz="6" w:space="0" w:color="auto"/>
              <w:left w:val="nil"/>
              <w:bottom w:val="single" w:sz="6" w:space="0" w:color="auto"/>
              <w:right w:val="single" w:sz="12"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r>
      <w:tr w:rsidR="00850FF6" w:rsidRPr="00C57F7C" w:rsidTr="00850FF6">
        <w:trPr>
          <w:trHeight w:val="284"/>
        </w:trPr>
        <w:tc>
          <w:tcPr>
            <w:tcW w:w="1446" w:type="dxa"/>
            <w:gridSpan w:val="6"/>
            <w:tcBorders>
              <w:top w:val="single" w:sz="6" w:space="0" w:color="auto"/>
              <w:left w:val="single" w:sz="6" w:space="0" w:color="auto"/>
              <w:bottom w:val="single" w:sz="6" w:space="0" w:color="auto"/>
              <w:right w:val="single" w:sz="6"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c>
          <w:tcPr>
            <w:tcW w:w="3969" w:type="dxa"/>
            <w:gridSpan w:val="8"/>
            <w:tcBorders>
              <w:top w:val="single" w:sz="6" w:space="0" w:color="auto"/>
              <w:left w:val="nil"/>
              <w:bottom w:val="single" w:sz="12" w:space="0" w:color="auto"/>
              <w:right w:val="single" w:sz="12" w:space="0" w:color="auto"/>
            </w:tcBorders>
            <w:vAlign w:val="bottom"/>
          </w:tcPr>
          <w:p w:rsidR="00850FF6" w:rsidRPr="00C57F7C" w:rsidRDefault="00850FF6" w:rsidP="00023365">
            <w:pPr>
              <w:spacing w:after="0" w:line="240" w:lineRule="auto"/>
              <w:ind w:left="57"/>
              <w:rPr>
                <w:rFonts w:ascii="Times New Roman" w:eastAsia="Calibri" w:hAnsi="Times New Roman" w:cs="Times New Roman"/>
                <w:sz w:val="24"/>
                <w:szCs w:val="24"/>
              </w:rPr>
            </w:pPr>
            <w:r w:rsidRPr="00C57F7C">
              <w:rPr>
                <w:rFonts w:ascii="Times New Roman" w:eastAsia="Calibri" w:hAnsi="Times New Roman" w:cs="Times New Roman"/>
                <w:sz w:val="24"/>
                <w:szCs w:val="24"/>
              </w:rPr>
              <w:t>Нераспределенная прибыль (непокрытый убыток)</w:t>
            </w:r>
          </w:p>
        </w:tc>
        <w:tc>
          <w:tcPr>
            <w:tcW w:w="1417" w:type="dxa"/>
            <w:gridSpan w:val="7"/>
            <w:tcBorders>
              <w:top w:val="single" w:sz="6" w:space="0" w:color="auto"/>
              <w:left w:val="nil"/>
              <w:bottom w:val="single" w:sz="12" w:space="0" w:color="auto"/>
              <w:right w:val="single" w:sz="6" w:space="0" w:color="auto"/>
            </w:tcBorders>
            <w:vAlign w:val="bottom"/>
          </w:tcPr>
          <w:p w:rsidR="00850FF6" w:rsidRPr="00C57F7C" w:rsidRDefault="00A33E88" w:rsidP="0002336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131458</w:t>
            </w:r>
          </w:p>
        </w:tc>
        <w:tc>
          <w:tcPr>
            <w:tcW w:w="1418" w:type="dxa"/>
            <w:gridSpan w:val="7"/>
            <w:tcBorders>
              <w:top w:val="single" w:sz="6" w:space="0" w:color="auto"/>
              <w:left w:val="nil"/>
              <w:bottom w:val="single" w:sz="12" w:space="0" w:color="auto"/>
              <w:right w:val="single" w:sz="6"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c>
          <w:tcPr>
            <w:tcW w:w="1417" w:type="dxa"/>
            <w:gridSpan w:val="5"/>
            <w:tcBorders>
              <w:top w:val="single" w:sz="6" w:space="0" w:color="auto"/>
              <w:left w:val="nil"/>
              <w:bottom w:val="single" w:sz="12" w:space="0" w:color="auto"/>
              <w:right w:val="single" w:sz="12"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r>
      <w:tr w:rsidR="00850FF6" w:rsidRPr="00C57F7C" w:rsidTr="00850FF6">
        <w:trPr>
          <w:trHeight w:val="284"/>
        </w:trPr>
        <w:tc>
          <w:tcPr>
            <w:tcW w:w="1446" w:type="dxa"/>
            <w:gridSpan w:val="6"/>
            <w:tcBorders>
              <w:top w:val="single" w:sz="6" w:space="0" w:color="auto"/>
              <w:left w:val="single" w:sz="6" w:space="0" w:color="auto"/>
              <w:bottom w:val="single" w:sz="6" w:space="0" w:color="auto"/>
              <w:right w:val="single" w:sz="6"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c>
          <w:tcPr>
            <w:tcW w:w="3969" w:type="dxa"/>
            <w:gridSpan w:val="8"/>
            <w:tcBorders>
              <w:top w:val="single" w:sz="12" w:space="0" w:color="auto"/>
              <w:left w:val="nil"/>
              <w:bottom w:val="single" w:sz="6" w:space="0" w:color="auto"/>
              <w:right w:val="single" w:sz="12" w:space="0" w:color="auto"/>
            </w:tcBorders>
            <w:vAlign w:val="bottom"/>
          </w:tcPr>
          <w:p w:rsidR="00850FF6" w:rsidRPr="00C57F7C" w:rsidRDefault="00850FF6" w:rsidP="00023365">
            <w:pPr>
              <w:spacing w:after="0" w:line="240" w:lineRule="auto"/>
              <w:ind w:left="57"/>
              <w:rPr>
                <w:rFonts w:ascii="Times New Roman" w:eastAsia="Calibri" w:hAnsi="Times New Roman" w:cs="Times New Roman"/>
                <w:sz w:val="24"/>
                <w:szCs w:val="24"/>
              </w:rPr>
            </w:pPr>
            <w:r w:rsidRPr="00C57F7C">
              <w:rPr>
                <w:rFonts w:ascii="Times New Roman" w:eastAsia="Calibri" w:hAnsi="Times New Roman" w:cs="Times New Roman"/>
                <w:sz w:val="24"/>
                <w:szCs w:val="24"/>
              </w:rPr>
              <w:t>Итого по разделу III</w:t>
            </w:r>
          </w:p>
        </w:tc>
        <w:tc>
          <w:tcPr>
            <w:tcW w:w="1417" w:type="dxa"/>
            <w:gridSpan w:val="7"/>
            <w:tcBorders>
              <w:top w:val="single" w:sz="12" w:space="0" w:color="auto"/>
              <w:left w:val="nil"/>
              <w:right w:val="single" w:sz="6" w:space="0" w:color="auto"/>
            </w:tcBorders>
            <w:vAlign w:val="bottom"/>
          </w:tcPr>
          <w:p w:rsidR="00850FF6" w:rsidRPr="00C57F7C" w:rsidRDefault="00A33E88" w:rsidP="0002336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4146064</w:t>
            </w:r>
          </w:p>
        </w:tc>
        <w:tc>
          <w:tcPr>
            <w:tcW w:w="1418" w:type="dxa"/>
            <w:gridSpan w:val="7"/>
            <w:tcBorders>
              <w:top w:val="single" w:sz="12" w:space="0" w:color="auto"/>
              <w:left w:val="nil"/>
              <w:right w:val="single" w:sz="6"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c>
          <w:tcPr>
            <w:tcW w:w="1417" w:type="dxa"/>
            <w:gridSpan w:val="5"/>
            <w:tcBorders>
              <w:top w:val="single" w:sz="12" w:space="0" w:color="auto"/>
              <w:left w:val="nil"/>
              <w:right w:val="single" w:sz="12"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r>
      <w:tr w:rsidR="00850FF6" w:rsidRPr="00C57F7C" w:rsidTr="00850FF6">
        <w:tc>
          <w:tcPr>
            <w:tcW w:w="1446" w:type="dxa"/>
            <w:gridSpan w:val="6"/>
            <w:tcBorders>
              <w:top w:val="single" w:sz="6" w:space="0" w:color="auto"/>
              <w:left w:val="single" w:sz="6" w:space="0" w:color="auto"/>
              <w:bottom w:val="nil"/>
              <w:right w:val="single" w:sz="6"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c>
          <w:tcPr>
            <w:tcW w:w="3969" w:type="dxa"/>
            <w:gridSpan w:val="8"/>
            <w:tcBorders>
              <w:top w:val="single" w:sz="6" w:space="0" w:color="auto"/>
              <w:left w:val="nil"/>
              <w:bottom w:val="nil"/>
              <w:right w:val="single" w:sz="12" w:space="0" w:color="auto"/>
            </w:tcBorders>
            <w:vAlign w:val="bottom"/>
          </w:tcPr>
          <w:p w:rsidR="00850FF6" w:rsidRPr="00C57F7C" w:rsidRDefault="00850FF6" w:rsidP="00023365">
            <w:pPr>
              <w:spacing w:before="120" w:after="0" w:line="240" w:lineRule="auto"/>
              <w:jc w:val="center"/>
              <w:rPr>
                <w:rFonts w:ascii="Times New Roman" w:eastAsia="Calibri" w:hAnsi="Times New Roman" w:cs="Times New Roman"/>
                <w:bCs/>
                <w:sz w:val="24"/>
                <w:szCs w:val="24"/>
              </w:rPr>
            </w:pPr>
            <w:r w:rsidRPr="00C57F7C">
              <w:rPr>
                <w:rFonts w:ascii="Times New Roman" w:eastAsia="Calibri" w:hAnsi="Times New Roman" w:cs="Times New Roman"/>
                <w:bCs/>
                <w:sz w:val="24"/>
                <w:szCs w:val="24"/>
              </w:rPr>
              <w:t>IV. ДОЛГОСРОЧНЫЕ ОБЯЗАТЕЛЬСТВА</w:t>
            </w:r>
          </w:p>
        </w:tc>
        <w:tc>
          <w:tcPr>
            <w:tcW w:w="1417" w:type="dxa"/>
            <w:gridSpan w:val="7"/>
            <w:tcBorders>
              <w:top w:val="single" w:sz="12" w:space="0" w:color="auto"/>
              <w:left w:val="nil"/>
              <w:bottom w:val="nil"/>
              <w:right w:val="single" w:sz="6"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c>
          <w:tcPr>
            <w:tcW w:w="1418" w:type="dxa"/>
            <w:gridSpan w:val="7"/>
            <w:tcBorders>
              <w:top w:val="single" w:sz="12" w:space="0" w:color="auto"/>
              <w:left w:val="nil"/>
              <w:bottom w:val="nil"/>
              <w:right w:val="single" w:sz="6"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c>
          <w:tcPr>
            <w:tcW w:w="1417" w:type="dxa"/>
            <w:gridSpan w:val="5"/>
            <w:tcBorders>
              <w:top w:val="single" w:sz="12" w:space="0" w:color="auto"/>
              <w:left w:val="nil"/>
              <w:bottom w:val="nil"/>
              <w:right w:val="single" w:sz="12"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r>
      <w:tr w:rsidR="00850FF6" w:rsidRPr="00C57F7C" w:rsidTr="00850FF6">
        <w:trPr>
          <w:trHeight w:val="284"/>
        </w:trPr>
        <w:tc>
          <w:tcPr>
            <w:tcW w:w="1446" w:type="dxa"/>
            <w:gridSpan w:val="6"/>
            <w:tcBorders>
              <w:top w:val="nil"/>
              <w:left w:val="single" w:sz="6" w:space="0" w:color="auto"/>
              <w:bottom w:val="single" w:sz="6" w:space="0" w:color="auto"/>
              <w:right w:val="single" w:sz="6"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c>
          <w:tcPr>
            <w:tcW w:w="3969" w:type="dxa"/>
            <w:gridSpan w:val="8"/>
            <w:tcBorders>
              <w:top w:val="nil"/>
              <w:left w:val="nil"/>
              <w:bottom w:val="single" w:sz="6" w:space="0" w:color="auto"/>
              <w:right w:val="single" w:sz="12" w:space="0" w:color="auto"/>
            </w:tcBorders>
            <w:vAlign w:val="bottom"/>
          </w:tcPr>
          <w:p w:rsidR="00850FF6" w:rsidRPr="00C57F7C" w:rsidRDefault="00850FF6" w:rsidP="00023365">
            <w:pPr>
              <w:spacing w:after="0" w:line="240" w:lineRule="auto"/>
              <w:ind w:left="57"/>
              <w:rPr>
                <w:rFonts w:ascii="Times New Roman" w:eastAsia="Calibri" w:hAnsi="Times New Roman" w:cs="Times New Roman"/>
                <w:sz w:val="24"/>
                <w:szCs w:val="24"/>
              </w:rPr>
            </w:pPr>
            <w:r w:rsidRPr="00C57F7C">
              <w:rPr>
                <w:rFonts w:ascii="Times New Roman" w:eastAsia="Calibri" w:hAnsi="Times New Roman" w:cs="Times New Roman"/>
                <w:sz w:val="24"/>
                <w:szCs w:val="24"/>
              </w:rPr>
              <w:t>Заемные средства</w:t>
            </w:r>
          </w:p>
        </w:tc>
        <w:tc>
          <w:tcPr>
            <w:tcW w:w="1417" w:type="dxa"/>
            <w:gridSpan w:val="7"/>
            <w:tcBorders>
              <w:top w:val="nil"/>
              <w:left w:val="nil"/>
              <w:bottom w:val="single" w:sz="6" w:space="0" w:color="auto"/>
              <w:right w:val="single" w:sz="6"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c>
          <w:tcPr>
            <w:tcW w:w="1418" w:type="dxa"/>
            <w:gridSpan w:val="7"/>
            <w:tcBorders>
              <w:top w:val="nil"/>
              <w:left w:val="nil"/>
              <w:bottom w:val="single" w:sz="6" w:space="0" w:color="auto"/>
              <w:right w:val="single" w:sz="6"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c>
          <w:tcPr>
            <w:tcW w:w="1417" w:type="dxa"/>
            <w:gridSpan w:val="5"/>
            <w:tcBorders>
              <w:top w:val="nil"/>
              <w:left w:val="nil"/>
              <w:bottom w:val="single" w:sz="6" w:space="0" w:color="auto"/>
              <w:right w:val="single" w:sz="12"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r>
      <w:tr w:rsidR="00850FF6" w:rsidRPr="00C57F7C" w:rsidTr="00850FF6">
        <w:trPr>
          <w:trHeight w:val="284"/>
        </w:trPr>
        <w:tc>
          <w:tcPr>
            <w:tcW w:w="1446" w:type="dxa"/>
            <w:gridSpan w:val="6"/>
            <w:tcBorders>
              <w:top w:val="single" w:sz="6" w:space="0" w:color="auto"/>
              <w:left w:val="single" w:sz="6" w:space="0" w:color="auto"/>
              <w:bottom w:val="single" w:sz="6" w:space="0" w:color="auto"/>
              <w:right w:val="single" w:sz="6"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c>
          <w:tcPr>
            <w:tcW w:w="3969" w:type="dxa"/>
            <w:gridSpan w:val="8"/>
            <w:tcBorders>
              <w:top w:val="single" w:sz="6" w:space="0" w:color="auto"/>
              <w:left w:val="nil"/>
              <w:bottom w:val="single" w:sz="6" w:space="0" w:color="auto"/>
              <w:right w:val="single" w:sz="12" w:space="0" w:color="auto"/>
            </w:tcBorders>
            <w:vAlign w:val="bottom"/>
          </w:tcPr>
          <w:p w:rsidR="00850FF6" w:rsidRPr="00C57F7C" w:rsidRDefault="00850FF6" w:rsidP="00023365">
            <w:pPr>
              <w:spacing w:after="0" w:line="240" w:lineRule="auto"/>
              <w:ind w:left="57"/>
              <w:rPr>
                <w:rFonts w:ascii="Times New Roman" w:eastAsia="Calibri" w:hAnsi="Times New Roman" w:cs="Times New Roman"/>
                <w:sz w:val="24"/>
                <w:szCs w:val="24"/>
              </w:rPr>
            </w:pPr>
            <w:r w:rsidRPr="00C57F7C">
              <w:rPr>
                <w:rFonts w:ascii="Times New Roman" w:eastAsia="Calibri" w:hAnsi="Times New Roman" w:cs="Times New Roman"/>
                <w:sz w:val="24"/>
                <w:szCs w:val="24"/>
              </w:rPr>
              <w:t>Отложенные налоговые обязательства</w:t>
            </w:r>
          </w:p>
        </w:tc>
        <w:tc>
          <w:tcPr>
            <w:tcW w:w="1417" w:type="dxa"/>
            <w:gridSpan w:val="7"/>
            <w:tcBorders>
              <w:top w:val="single" w:sz="6" w:space="0" w:color="auto"/>
              <w:left w:val="nil"/>
              <w:bottom w:val="single" w:sz="6" w:space="0" w:color="auto"/>
              <w:right w:val="single" w:sz="6"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c>
          <w:tcPr>
            <w:tcW w:w="1418" w:type="dxa"/>
            <w:gridSpan w:val="7"/>
            <w:tcBorders>
              <w:top w:val="single" w:sz="6" w:space="0" w:color="auto"/>
              <w:left w:val="nil"/>
              <w:bottom w:val="single" w:sz="6" w:space="0" w:color="auto"/>
              <w:right w:val="single" w:sz="6"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c>
          <w:tcPr>
            <w:tcW w:w="1417" w:type="dxa"/>
            <w:gridSpan w:val="5"/>
            <w:tcBorders>
              <w:top w:val="single" w:sz="6" w:space="0" w:color="auto"/>
              <w:left w:val="nil"/>
              <w:bottom w:val="single" w:sz="6" w:space="0" w:color="auto"/>
              <w:right w:val="single" w:sz="12"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r>
      <w:tr w:rsidR="00850FF6" w:rsidRPr="00C57F7C" w:rsidTr="00850FF6">
        <w:trPr>
          <w:trHeight w:val="284"/>
        </w:trPr>
        <w:tc>
          <w:tcPr>
            <w:tcW w:w="1446" w:type="dxa"/>
            <w:gridSpan w:val="6"/>
            <w:tcBorders>
              <w:top w:val="single" w:sz="6" w:space="0" w:color="auto"/>
              <w:left w:val="single" w:sz="6" w:space="0" w:color="auto"/>
              <w:bottom w:val="single" w:sz="6" w:space="0" w:color="auto"/>
              <w:right w:val="single" w:sz="6"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c>
          <w:tcPr>
            <w:tcW w:w="3969" w:type="dxa"/>
            <w:gridSpan w:val="8"/>
            <w:tcBorders>
              <w:top w:val="single" w:sz="6" w:space="0" w:color="auto"/>
              <w:left w:val="nil"/>
              <w:bottom w:val="single" w:sz="6" w:space="0" w:color="auto"/>
              <w:right w:val="single" w:sz="12" w:space="0" w:color="auto"/>
            </w:tcBorders>
            <w:vAlign w:val="bottom"/>
          </w:tcPr>
          <w:p w:rsidR="00850FF6" w:rsidRPr="00C57F7C" w:rsidRDefault="00850FF6" w:rsidP="00023365">
            <w:pPr>
              <w:spacing w:after="0" w:line="240" w:lineRule="auto"/>
              <w:ind w:left="57"/>
              <w:rPr>
                <w:rFonts w:ascii="Times New Roman" w:eastAsia="Calibri" w:hAnsi="Times New Roman" w:cs="Times New Roman"/>
                <w:sz w:val="24"/>
                <w:szCs w:val="24"/>
              </w:rPr>
            </w:pPr>
            <w:r w:rsidRPr="00C57F7C">
              <w:rPr>
                <w:rFonts w:ascii="Times New Roman" w:eastAsia="Calibri" w:hAnsi="Times New Roman" w:cs="Times New Roman"/>
                <w:sz w:val="24"/>
                <w:szCs w:val="24"/>
              </w:rPr>
              <w:t>Оценочные обязательства</w:t>
            </w:r>
          </w:p>
        </w:tc>
        <w:tc>
          <w:tcPr>
            <w:tcW w:w="1417" w:type="dxa"/>
            <w:gridSpan w:val="7"/>
            <w:tcBorders>
              <w:top w:val="single" w:sz="6" w:space="0" w:color="auto"/>
              <w:left w:val="nil"/>
              <w:bottom w:val="single" w:sz="6" w:space="0" w:color="auto"/>
              <w:right w:val="single" w:sz="6"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c>
          <w:tcPr>
            <w:tcW w:w="1418" w:type="dxa"/>
            <w:gridSpan w:val="7"/>
            <w:tcBorders>
              <w:top w:val="single" w:sz="6" w:space="0" w:color="auto"/>
              <w:left w:val="nil"/>
              <w:bottom w:val="single" w:sz="6" w:space="0" w:color="auto"/>
              <w:right w:val="single" w:sz="6"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c>
          <w:tcPr>
            <w:tcW w:w="1417" w:type="dxa"/>
            <w:gridSpan w:val="5"/>
            <w:tcBorders>
              <w:top w:val="single" w:sz="6" w:space="0" w:color="auto"/>
              <w:left w:val="nil"/>
              <w:bottom w:val="single" w:sz="6" w:space="0" w:color="auto"/>
              <w:right w:val="single" w:sz="12"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r>
      <w:tr w:rsidR="00850FF6" w:rsidRPr="00C57F7C" w:rsidTr="00850FF6">
        <w:trPr>
          <w:trHeight w:val="284"/>
        </w:trPr>
        <w:tc>
          <w:tcPr>
            <w:tcW w:w="1446" w:type="dxa"/>
            <w:gridSpan w:val="6"/>
            <w:tcBorders>
              <w:top w:val="single" w:sz="6" w:space="0" w:color="auto"/>
              <w:left w:val="single" w:sz="6" w:space="0" w:color="auto"/>
              <w:bottom w:val="single" w:sz="6" w:space="0" w:color="auto"/>
              <w:right w:val="single" w:sz="6"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c>
          <w:tcPr>
            <w:tcW w:w="3969" w:type="dxa"/>
            <w:gridSpan w:val="8"/>
            <w:tcBorders>
              <w:top w:val="single" w:sz="6" w:space="0" w:color="auto"/>
              <w:left w:val="nil"/>
              <w:bottom w:val="single" w:sz="12" w:space="0" w:color="auto"/>
              <w:right w:val="single" w:sz="12" w:space="0" w:color="auto"/>
            </w:tcBorders>
            <w:vAlign w:val="bottom"/>
          </w:tcPr>
          <w:p w:rsidR="00850FF6" w:rsidRPr="00C57F7C" w:rsidRDefault="00850FF6" w:rsidP="00023365">
            <w:pPr>
              <w:spacing w:after="0" w:line="240" w:lineRule="auto"/>
              <w:ind w:left="57"/>
              <w:rPr>
                <w:rFonts w:ascii="Times New Roman" w:eastAsia="Calibri" w:hAnsi="Times New Roman" w:cs="Times New Roman"/>
                <w:sz w:val="24"/>
                <w:szCs w:val="24"/>
              </w:rPr>
            </w:pPr>
            <w:r w:rsidRPr="00C57F7C">
              <w:rPr>
                <w:rFonts w:ascii="Times New Roman" w:eastAsia="Calibri" w:hAnsi="Times New Roman" w:cs="Times New Roman"/>
                <w:sz w:val="24"/>
                <w:szCs w:val="24"/>
              </w:rPr>
              <w:t>Прочие обязательства</w:t>
            </w:r>
          </w:p>
        </w:tc>
        <w:tc>
          <w:tcPr>
            <w:tcW w:w="1417" w:type="dxa"/>
            <w:gridSpan w:val="7"/>
            <w:tcBorders>
              <w:top w:val="single" w:sz="6" w:space="0" w:color="auto"/>
              <w:left w:val="nil"/>
              <w:bottom w:val="single" w:sz="12" w:space="0" w:color="auto"/>
              <w:right w:val="single" w:sz="6"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c>
          <w:tcPr>
            <w:tcW w:w="1418" w:type="dxa"/>
            <w:gridSpan w:val="7"/>
            <w:tcBorders>
              <w:top w:val="single" w:sz="6" w:space="0" w:color="auto"/>
              <w:left w:val="nil"/>
              <w:bottom w:val="single" w:sz="12" w:space="0" w:color="auto"/>
              <w:right w:val="single" w:sz="6"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c>
          <w:tcPr>
            <w:tcW w:w="1417" w:type="dxa"/>
            <w:gridSpan w:val="5"/>
            <w:tcBorders>
              <w:top w:val="single" w:sz="6" w:space="0" w:color="auto"/>
              <w:left w:val="nil"/>
              <w:bottom w:val="single" w:sz="12" w:space="0" w:color="auto"/>
              <w:right w:val="single" w:sz="12"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r>
      <w:tr w:rsidR="00850FF6" w:rsidRPr="00C57F7C" w:rsidTr="00850FF6">
        <w:trPr>
          <w:trHeight w:val="284"/>
        </w:trPr>
        <w:tc>
          <w:tcPr>
            <w:tcW w:w="1446" w:type="dxa"/>
            <w:gridSpan w:val="6"/>
            <w:tcBorders>
              <w:top w:val="single" w:sz="6" w:space="0" w:color="auto"/>
              <w:left w:val="single" w:sz="6" w:space="0" w:color="auto"/>
              <w:bottom w:val="single" w:sz="6" w:space="0" w:color="auto"/>
              <w:right w:val="single" w:sz="6"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c>
          <w:tcPr>
            <w:tcW w:w="3969" w:type="dxa"/>
            <w:gridSpan w:val="8"/>
            <w:tcBorders>
              <w:top w:val="single" w:sz="12" w:space="0" w:color="auto"/>
              <w:left w:val="nil"/>
              <w:bottom w:val="single" w:sz="6" w:space="0" w:color="auto"/>
              <w:right w:val="single" w:sz="12" w:space="0" w:color="auto"/>
            </w:tcBorders>
            <w:vAlign w:val="bottom"/>
          </w:tcPr>
          <w:p w:rsidR="00850FF6" w:rsidRPr="00C57F7C" w:rsidRDefault="00850FF6" w:rsidP="00023365">
            <w:pPr>
              <w:spacing w:after="0" w:line="240" w:lineRule="auto"/>
              <w:ind w:left="57"/>
              <w:rPr>
                <w:rFonts w:ascii="Times New Roman" w:eastAsia="Calibri" w:hAnsi="Times New Roman" w:cs="Times New Roman"/>
                <w:sz w:val="24"/>
                <w:szCs w:val="24"/>
              </w:rPr>
            </w:pPr>
            <w:r w:rsidRPr="00C57F7C">
              <w:rPr>
                <w:rFonts w:ascii="Times New Roman" w:eastAsia="Calibri" w:hAnsi="Times New Roman" w:cs="Times New Roman"/>
                <w:sz w:val="24"/>
                <w:szCs w:val="24"/>
              </w:rPr>
              <w:t>Итого по разделу IV</w:t>
            </w:r>
          </w:p>
        </w:tc>
        <w:tc>
          <w:tcPr>
            <w:tcW w:w="1417" w:type="dxa"/>
            <w:gridSpan w:val="7"/>
            <w:tcBorders>
              <w:top w:val="single" w:sz="12" w:space="0" w:color="auto"/>
              <w:left w:val="nil"/>
              <w:bottom w:val="single" w:sz="12" w:space="0" w:color="auto"/>
              <w:right w:val="single" w:sz="6"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c>
          <w:tcPr>
            <w:tcW w:w="1418" w:type="dxa"/>
            <w:gridSpan w:val="7"/>
            <w:tcBorders>
              <w:top w:val="single" w:sz="12" w:space="0" w:color="auto"/>
              <w:left w:val="nil"/>
              <w:bottom w:val="single" w:sz="12" w:space="0" w:color="auto"/>
              <w:right w:val="single" w:sz="6"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c>
          <w:tcPr>
            <w:tcW w:w="1417" w:type="dxa"/>
            <w:gridSpan w:val="5"/>
            <w:tcBorders>
              <w:top w:val="single" w:sz="12" w:space="0" w:color="auto"/>
              <w:left w:val="nil"/>
              <w:bottom w:val="single" w:sz="12" w:space="0" w:color="auto"/>
              <w:right w:val="single" w:sz="12"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r>
      <w:tr w:rsidR="00850FF6" w:rsidRPr="00C57F7C" w:rsidTr="00850FF6">
        <w:tc>
          <w:tcPr>
            <w:tcW w:w="1446" w:type="dxa"/>
            <w:gridSpan w:val="6"/>
            <w:tcBorders>
              <w:top w:val="single" w:sz="6" w:space="0" w:color="auto"/>
              <w:left w:val="single" w:sz="6" w:space="0" w:color="auto"/>
              <w:bottom w:val="nil"/>
              <w:right w:val="single" w:sz="6"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c>
          <w:tcPr>
            <w:tcW w:w="3969" w:type="dxa"/>
            <w:gridSpan w:val="8"/>
            <w:tcBorders>
              <w:top w:val="single" w:sz="6" w:space="0" w:color="auto"/>
              <w:left w:val="nil"/>
              <w:bottom w:val="nil"/>
              <w:right w:val="single" w:sz="12" w:space="0" w:color="auto"/>
            </w:tcBorders>
            <w:vAlign w:val="bottom"/>
          </w:tcPr>
          <w:p w:rsidR="00850FF6" w:rsidRPr="00C57F7C" w:rsidRDefault="00850FF6" w:rsidP="00023365">
            <w:pPr>
              <w:spacing w:before="120" w:after="0" w:line="240" w:lineRule="auto"/>
              <w:jc w:val="center"/>
              <w:rPr>
                <w:rFonts w:ascii="Times New Roman" w:eastAsia="Calibri" w:hAnsi="Times New Roman" w:cs="Times New Roman"/>
                <w:bCs/>
                <w:sz w:val="24"/>
                <w:szCs w:val="24"/>
              </w:rPr>
            </w:pPr>
            <w:r w:rsidRPr="00C57F7C">
              <w:rPr>
                <w:rFonts w:ascii="Times New Roman" w:eastAsia="Calibri" w:hAnsi="Times New Roman" w:cs="Times New Roman"/>
                <w:bCs/>
                <w:sz w:val="24"/>
                <w:szCs w:val="24"/>
              </w:rPr>
              <w:t>V. КРАТКОСРОЧНЫЕ ОБЯЗАТЕЛЬСТВА</w:t>
            </w:r>
          </w:p>
        </w:tc>
        <w:tc>
          <w:tcPr>
            <w:tcW w:w="1417" w:type="dxa"/>
            <w:gridSpan w:val="7"/>
            <w:tcBorders>
              <w:top w:val="single" w:sz="12" w:space="0" w:color="auto"/>
              <w:left w:val="nil"/>
              <w:bottom w:val="nil"/>
              <w:right w:val="single" w:sz="6"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c>
          <w:tcPr>
            <w:tcW w:w="1418" w:type="dxa"/>
            <w:gridSpan w:val="7"/>
            <w:tcBorders>
              <w:top w:val="single" w:sz="12" w:space="0" w:color="auto"/>
              <w:left w:val="nil"/>
              <w:bottom w:val="nil"/>
              <w:right w:val="single" w:sz="6"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c>
          <w:tcPr>
            <w:tcW w:w="1417" w:type="dxa"/>
            <w:gridSpan w:val="5"/>
            <w:tcBorders>
              <w:top w:val="single" w:sz="12" w:space="0" w:color="auto"/>
              <w:left w:val="nil"/>
              <w:bottom w:val="nil"/>
              <w:right w:val="single" w:sz="12"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r>
      <w:tr w:rsidR="00850FF6" w:rsidRPr="00C57F7C" w:rsidTr="00850FF6">
        <w:trPr>
          <w:trHeight w:val="284"/>
        </w:trPr>
        <w:tc>
          <w:tcPr>
            <w:tcW w:w="1446" w:type="dxa"/>
            <w:gridSpan w:val="6"/>
            <w:tcBorders>
              <w:top w:val="nil"/>
              <w:left w:val="single" w:sz="6" w:space="0" w:color="auto"/>
              <w:bottom w:val="single" w:sz="6" w:space="0" w:color="auto"/>
              <w:right w:val="single" w:sz="6"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c>
          <w:tcPr>
            <w:tcW w:w="3969" w:type="dxa"/>
            <w:gridSpan w:val="8"/>
            <w:tcBorders>
              <w:top w:val="nil"/>
              <w:left w:val="nil"/>
              <w:bottom w:val="single" w:sz="6" w:space="0" w:color="auto"/>
              <w:right w:val="single" w:sz="12" w:space="0" w:color="auto"/>
            </w:tcBorders>
            <w:vAlign w:val="bottom"/>
          </w:tcPr>
          <w:p w:rsidR="00850FF6" w:rsidRPr="00C57F7C" w:rsidRDefault="00850FF6" w:rsidP="00023365">
            <w:pPr>
              <w:spacing w:after="0" w:line="240" w:lineRule="auto"/>
              <w:ind w:left="57"/>
              <w:rPr>
                <w:rFonts w:ascii="Times New Roman" w:eastAsia="Calibri" w:hAnsi="Times New Roman" w:cs="Times New Roman"/>
                <w:sz w:val="24"/>
                <w:szCs w:val="24"/>
              </w:rPr>
            </w:pPr>
            <w:r w:rsidRPr="00C57F7C">
              <w:rPr>
                <w:rFonts w:ascii="Times New Roman" w:eastAsia="Calibri" w:hAnsi="Times New Roman" w:cs="Times New Roman"/>
                <w:sz w:val="24"/>
                <w:szCs w:val="24"/>
              </w:rPr>
              <w:t>Заемные средства</w:t>
            </w:r>
          </w:p>
        </w:tc>
        <w:tc>
          <w:tcPr>
            <w:tcW w:w="1417" w:type="dxa"/>
            <w:gridSpan w:val="7"/>
            <w:tcBorders>
              <w:top w:val="nil"/>
              <w:left w:val="nil"/>
              <w:bottom w:val="single" w:sz="6" w:space="0" w:color="auto"/>
              <w:right w:val="single" w:sz="6"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c>
          <w:tcPr>
            <w:tcW w:w="1418" w:type="dxa"/>
            <w:gridSpan w:val="7"/>
            <w:tcBorders>
              <w:top w:val="nil"/>
              <w:left w:val="nil"/>
              <w:bottom w:val="single" w:sz="6" w:space="0" w:color="auto"/>
              <w:right w:val="single" w:sz="6"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c>
          <w:tcPr>
            <w:tcW w:w="1417" w:type="dxa"/>
            <w:gridSpan w:val="5"/>
            <w:tcBorders>
              <w:top w:val="nil"/>
              <w:left w:val="nil"/>
              <w:bottom w:val="single" w:sz="6" w:space="0" w:color="auto"/>
              <w:right w:val="single" w:sz="12"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r>
      <w:tr w:rsidR="00850FF6" w:rsidRPr="00C57F7C" w:rsidTr="00850FF6">
        <w:trPr>
          <w:trHeight w:val="284"/>
        </w:trPr>
        <w:tc>
          <w:tcPr>
            <w:tcW w:w="1446" w:type="dxa"/>
            <w:gridSpan w:val="6"/>
            <w:tcBorders>
              <w:top w:val="single" w:sz="6" w:space="0" w:color="auto"/>
              <w:left w:val="single" w:sz="6" w:space="0" w:color="auto"/>
              <w:bottom w:val="single" w:sz="6" w:space="0" w:color="auto"/>
              <w:right w:val="single" w:sz="6"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c>
          <w:tcPr>
            <w:tcW w:w="3969" w:type="dxa"/>
            <w:gridSpan w:val="8"/>
            <w:tcBorders>
              <w:top w:val="single" w:sz="6" w:space="0" w:color="auto"/>
              <w:left w:val="nil"/>
              <w:bottom w:val="single" w:sz="6" w:space="0" w:color="auto"/>
              <w:right w:val="single" w:sz="12" w:space="0" w:color="auto"/>
            </w:tcBorders>
            <w:vAlign w:val="bottom"/>
          </w:tcPr>
          <w:p w:rsidR="00850FF6" w:rsidRPr="00C57F7C" w:rsidRDefault="00850FF6" w:rsidP="00023365">
            <w:pPr>
              <w:spacing w:after="0" w:line="240" w:lineRule="auto"/>
              <w:ind w:left="57"/>
              <w:rPr>
                <w:rFonts w:ascii="Times New Roman" w:eastAsia="Calibri" w:hAnsi="Times New Roman" w:cs="Times New Roman"/>
                <w:sz w:val="24"/>
                <w:szCs w:val="24"/>
              </w:rPr>
            </w:pPr>
            <w:r w:rsidRPr="00C57F7C">
              <w:rPr>
                <w:rFonts w:ascii="Times New Roman" w:eastAsia="Calibri" w:hAnsi="Times New Roman" w:cs="Times New Roman"/>
                <w:sz w:val="24"/>
                <w:szCs w:val="24"/>
              </w:rPr>
              <w:t>Кредиторская задолженность</w:t>
            </w:r>
          </w:p>
        </w:tc>
        <w:tc>
          <w:tcPr>
            <w:tcW w:w="1417" w:type="dxa"/>
            <w:gridSpan w:val="7"/>
            <w:tcBorders>
              <w:top w:val="single" w:sz="6" w:space="0" w:color="auto"/>
              <w:left w:val="nil"/>
              <w:bottom w:val="single" w:sz="6" w:space="0" w:color="auto"/>
              <w:right w:val="single" w:sz="6" w:space="0" w:color="auto"/>
            </w:tcBorders>
            <w:vAlign w:val="bottom"/>
          </w:tcPr>
          <w:p w:rsidR="00850FF6" w:rsidRPr="00C57F7C" w:rsidRDefault="00A33E88" w:rsidP="0002336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119600</w:t>
            </w:r>
          </w:p>
        </w:tc>
        <w:tc>
          <w:tcPr>
            <w:tcW w:w="1418" w:type="dxa"/>
            <w:gridSpan w:val="7"/>
            <w:tcBorders>
              <w:top w:val="single" w:sz="6" w:space="0" w:color="auto"/>
              <w:left w:val="nil"/>
              <w:bottom w:val="single" w:sz="6" w:space="0" w:color="auto"/>
              <w:right w:val="single" w:sz="6"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c>
          <w:tcPr>
            <w:tcW w:w="1417" w:type="dxa"/>
            <w:gridSpan w:val="5"/>
            <w:tcBorders>
              <w:top w:val="single" w:sz="6" w:space="0" w:color="auto"/>
              <w:left w:val="nil"/>
              <w:bottom w:val="single" w:sz="6" w:space="0" w:color="auto"/>
              <w:right w:val="single" w:sz="12"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r>
      <w:tr w:rsidR="00850FF6" w:rsidRPr="00C57F7C" w:rsidTr="00850FF6">
        <w:trPr>
          <w:trHeight w:val="284"/>
        </w:trPr>
        <w:tc>
          <w:tcPr>
            <w:tcW w:w="1446" w:type="dxa"/>
            <w:gridSpan w:val="6"/>
            <w:tcBorders>
              <w:top w:val="single" w:sz="6" w:space="0" w:color="auto"/>
              <w:left w:val="single" w:sz="6" w:space="0" w:color="auto"/>
              <w:bottom w:val="single" w:sz="6" w:space="0" w:color="auto"/>
              <w:right w:val="single" w:sz="6"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c>
          <w:tcPr>
            <w:tcW w:w="3969" w:type="dxa"/>
            <w:gridSpan w:val="8"/>
            <w:tcBorders>
              <w:top w:val="single" w:sz="6" w:space="0" w:color="auto"/>
              <w:left w:val="nil"/>
              <w:bottom w:val="single" w:sz="6" w:space="0" w:color="auto"/>
              <w:right w:val="single" w:sz="12" w:space="0" w:color="auto"/>
            </w:tcBorders>
            <w:vAlign w:val="bottom"/>
          </w:tcPr>
          <w:p w:rsidR="00850FF6" w:rsidRPr="00C57F7C" w:rsidRDefault="00850FF6" w:rsidP="00023365">
            <w:pPr>
              <w:spacing w:after="0" w:line="240" w:lineRule="auto"/>
              <w:ind w:left="57"/>
              <w:rPr>
                <w:rFonts w:ascii="Times New Roman" w:eastAsia="Calibri" w:hAnsi="Times New Roman" w:cs="Times New Roman"/>
                <w:sz w:val="24"/>
                <w:szCs w:val="24"/>
              </w:rPr>
            </w:pPr>
            <w:r w:rsidRPr="00C57F7C">
              <w:rPr>
                <w:rFonts w:ascii="Times New Roman" w:eastAsia="Calibri" w:hAnsi="Times New Roman" w:cs="Times New Roman"/>
                <w:sz w:val="24"/>
                <w:szCs w:val="24"/>
              </w:rPr>
              <w:t>Доходы будущих периодов</w:t>
            </w:r>
          </w:p>
        </w:tc>
        <w:tc>
          <w:tcPr>
            <w:tcW w:w="1417" w:type="dxa"/>
            <w:gridSpan w:val="7"/>
            <w:tcBorders>
              <w:top w:val="single" w:sz="6" w:space="0" w:color="auto"/>
              <w:left w:val="nil"/>
              <w:bottom w:val="single" w:sz="6" w:space="0" w:color="auto"/>
              <w:right w:val="single" w:sz="6"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c>
          <w:tcPr>
            <w:tcW w:w="1418" w:type="dxa"/>
            <w:gridSpan w:val="7"/>
            <w:tcBorders>
              <w:top w:val="single" w:sz="6" w:space="0" w:color="auto"/>
              <w:left w:val="nil"/>
              <w:bottom w:val="single" w:sz="6" w:space="0" w:color="auto"/>
              <w:right w:val="single" w:sz="6"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c>
          <w:tcPr>
            <w:tcW w:w="1417" w:type="dxa"/>
            <w:gridSpan w:val="5"/>
            <w:tcBorders>
              <w:top w:val="single" w:sz="6" w:space="0" w:color="auto"/>
              <w:left w:val="nil"/>
              <w:bottom w:val="single" w:sz="6" w:space="0" w:color="auto"/>
              <w:right w:val="single" w:sz="12"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r>
      <w:tr w:rsidR="00850FF6" w:rsidRPr="00C57F7C" w:rsidTr="00850FF6">
        <w:trPr>
          <w:trHeight w:val="284"/>
        </w:trPr>
        <w:tc>
          <w:tcPr>
            <w:tcW w:w="1446" w:type="dxa"/>
            <w:gridSpan w:val="6"/>
            <w:tcBorders>
              <w:top w:val="single" w:sz="6" w:space="0" w:color="auto"/>
              <w:left w:val="single" w:sz="6" w:space="0" w:color="auto"/>
              <w:bottom w:val="single" w:sz="6" w:space="0" w:color="auto"/>
              <w:right w:val="single" w:sz="6"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c>
          <w:tcPr>
            <w:tcW w:w="3969" w:type="dxa"/>
            <w:gridSpan w:val="8"/>
            <w:tcBorders>
              <w:top w:val="single" w:sz="6" w:space="0" w:color="auto"/>
              <w:left w:val="nil"/>
              <w:bottom w:val="single" w:sz="6" w:space="0" w:color="auto"/>
              <w:right w:val="single" w:sz="12" w:space="0" w:color="auto"/>
            </w:tcBorders>
            <w:vAlign w:val="bottom"/>
          </w:tcPr>
          <w:p w:rsidR="00850FF6" w:rsidRPr="00C57F7C" w:rsidRDefault="00850FF6" w:rsidP="00023365">
            <w:pPr>
              <w:spacing w:after="0" w:line="240" w:lineRule="auto"/>
              <w:ind w:left="57"/>
              <w:rPr>
                <w:rFonts w:ascii="Times New Roman" w:eastAsia="Calibri" w:hAnsi="Times New Roman" w:cs="Times New Roman"/>
                <w:sz w:val="24"/>
                <w:szCs w:val="24"/>
              </w:rPr>
            </w:pPr>
            <w:r w:rsidRPr="00C57F7C">
              <w:rPr>
                <w:rFonts w:ascii="Times New Roman" w:eastAsia="Calibri" w:hAnsi="Times New Roman" w:cs="Times New Roman"/>
                <w:sz w:val="24"/>
                <w:szCs w:val="24"/>
              </w:rPr>
              <w:t>Оценочные обязательства</w:t>
            </w:r>
          </w:p>
        </w:tc>
        <w:tc>
          <w:tcPr>
            <w:tcW w:w="1417" w:type="dxa"/>
            <w:gridSpan w:val="7"/>
            <w:tcBorders>
              <w:top w:val="single" w:sz="6" w:space="0" w:color="auto"/>
              <w:left w:val="nil"/>
              <w:bottom w:val="single" w:sz="6" w:space="0" w:color="auto"/>
              <w:right w:val="single" w:sz="6"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c>
          <w:tcPr>
            <w:tcW w:w="1418" w:type="dxa"/>
            <w:gridSpan w:val="7"/>
            <w:tcBorders>
              <w:top w:val="single" w:sz="6" w:space="0" w:color="auto"/>
              <w:left w:val="nil"/>
              <w:bottom w:val="single" w:sz="6" w:space="0" w:color="auto"/>
              <w:right w:val="single" w:sz="6"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c>
          <w:tcPr>
            <w:tcW w:w="1417" w:type="dxa"/>
            <w:gridSpan w:val="5"/>
            <w:tcBorders>
              <w:top w:val="single" w:sz="6" w:space="0" w:color="auto"/>
              <w:left w:val="nil"/>
              <w:bottom w:val="single" w:sz="6" w:space="0" w:color="auto"/>
              <w:right w:val="single" w:sz="12"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r>
      <w:tr w:rsidR="00850FF6" w:rsidRPr="00C57F7C" w:rsidTr="00850FF6">
        <w:trPr>
          <w:trHeight w:val="284"/>
        </w:trPr>
        <w:tc>
          <w:tcPr>
            <w:tcW w:w="1446" w:type="dxa"/>
            <w:gridSpan w:val="6"/>
            <w:tcBorders>
              <w:top w:val="single" w:sz="6" w:space="0" w:color="auto"/>
              <w:left w:val="single" w:sz="6" w:space="0" w:color="auto"/>
              <w:bottom w:val="single" w:sz="6" w:space="0" w:color="auto"/>
              <w:right w:val="single" w:sz="6"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c>
          <w:tcPr>
            <w:tcW w:w="3969" w:type="dxa"/>
            <w:gridSpan w:val="8"/>
            <w:tcBorders>
              <w:top w:val="single" w:sz="6" w:space="0" w:color="auto"/>
              <w:left w:val="nil"/>
              <w:right w:val="single" w:sz="12" w:space="0" w:color="auto"/>
            </w:tcBorders>
            <w:vAlign w:val="bottom"/>
          </w:tcPr>
          <w:p w:rsidR="00850FF6" w:rsidRPr="00C57F7C" w:rsidRDefault="00850FF6" w:rsidP="00023365">
            <w:pPr>
              <w:spacing w:after="0" w:line="240" w:lineRule="auto"/>
              <w:ind w:left="57"/>
              <w:rPr>
                <w:rFonts w:ascii="Times New Roman" w:eastAsia="Calibri" w:hAnsi="Times New Roman" w:cs="Times New Roman"/>
                <w:sz w:val="24"/>
                <w:szCs w:val="24"/>
              </w:rPr>
            </w:pPr>
            <w:r w:rsidRPr="00C57F7C">
              <w:rPr>
                <w:rFonts w:ascii="Times New Roman" w:eastAsia="Calibri" w:hAnsi="Times New Roman" w:cs="Times New Roman"/>
                <w:sz w:val="24"/>
                <w:szCs w:val="24"/>
              </w:rPr>
              <w:t>Прочие обязательства</w:t>
            </w:r>
          </w:p>
        </w:tc>
        <w:tc>
          <w:tcPr>
            <w:tcW w:w="1417" w:type="dxa"/>
            <w:gridSpan w:val="7"/>
            <w:tcBorders>
              <w:top w:val="single" w:sz="6" w:space="0" w:color="auto"/>
              <w:left w:val="nil"/>
              <w:right w:val="single" w:sz="6"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c>
          <w:tcPr>
            <w:tcW w:w="1418" w:type="dxa"/>
            <w:gridSpan w:val="7"/>
            <w:tcBorders>
              <w:top w:val="single" w:sz="6" w:space="0" w:color="auto"/>
              <w:left w:val="nil"/>
              <w:right w:val="single" w:sz="6"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c>
          <w:tcPr>
            <w:tcW w:w="1417" w:type="dxa"/>
            <w:gridSpan w:val="5"/>
            <w:tcBorders>
              <w:top w:val="single" w:sz="6" w:space="0" w:color="auto"/>
              <w:left w:val="nil"/>
              <w:right w:val="single" w:sz="12"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r>
      <w:tr w:rsidR="00850FF6" w:rsidRPr="00C57F7C" w:rsidTr="00850FF6">
        <w:trPr>
          <w:trHeight w:val="284"/>
        </w:trPr>
        <w:tc>
          <w:tcPr>
            <w:tcW w:w="1446" w:type="dxa"/>
            <w:gridSpan w:val="6"/>
            <w:tcBorders>
              <w:top w:val="single" w:sz="6" w:space="0" w:color="auto"/>
              <w:left w:val="single" w:sz="6" w:space="0" w:color="auto"/>
              <w:bottom w:val="single" w:sz="6" w:space="0" w:color="auto"/>
              <w:right w:val="single" w:sz="6"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c>
          <w:tcPr>
            <w:tcW w:w="3969" w:type="dxa"/>
            <w:gridSpan w:val="8"/>
            <w:tcBorders>
              <w:top w:val="single" w:sz="12" w:space="0" w:color="auto"/>
              <w:left w:val="nil"/>
              <w:bottom w:val="single" w:sz="6" w:space="0" w:color="auto"/>
              <w:right w:val="single" w:sz="12" w:space="0" w:color="auto"/>
            </w:tcBorders>
            <w:vAlign w:val="bottom"/>
          </w:tcPr>
          <w:p w:rsidR="00850FF6" w:rsidRPr="00C57F7C" w:rsidRDefault="00850FF6" w:rsidP="00023365">
            <w:pPr>
              <w:spacing w:after="0" w:line="240" w:lineRule="auto"/>
              <w:ind w:left="57"/>
              <w:rPr>
                <w:rFonts w:ascii="Times New Roman" w:eastAsia="Calibri" w:hAnsi="Times New Roman" w:cs="Times New Roman"/>
                <w:sz w:val="24"/>
                <w:szCs w:val="24"/>
              </w:rPr>
            </w:pPr>
            <w:r w:rsidRPr="00C57F7C">
              <w:rPr>
                <w:rFonts w:ascii="Times New Roman" w:eastAsia="Calibri" w:hAnsi="Times New Roman" w:cs="Times New Roman"/>
                <w:sz w:val="24"/>
                <w:szCs w:val="24"/>
              </w:rPr>
              <w:t>Итого по разделу V</w:t>
            </w:r>
          </w:p>
        </w:tc>
        <w:tc>
          <w:tcPr>
            <w:tcW w:w="1417" w:type="dxa"/>
            <w:gridSpan w:val="7"/>
            <w:tcBorders>
              <w:top w:val="single" w:sz="12" w:space="0" w:color="auto"/>
              <w:left w:val="nil"/>
              <w:bottom w:val="single" w:sz="12" w:space="0" w:color="auto"/>
              <w:right w:val="single" w:sz="6" w:space="0" w:color="auto"/>
            </w:tcBorders>
            <w:vAlign w:val="bottom"/>
          </w:tcPr>
          <w:p w:rsidR="00850FF6" w:rsidRPr="00C57F7C" w:rsidRDefault="00A33E88" w:rsidP="0002336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119600</w:t>
            </w:r>
          </w:p>
        </w:tc>
        <w:tc>
          <w:tcPr>
            <w:tcW w:w="1418" w:type="dxa"/>
            <w:gridSpan w:val="7"/>
            <w:tcBorders>
              <w:top w:val="single" w:sz="12" w:space="0" w:color="auto"/>
              <w:left w:val="nil"/>
              <w:bottom w:val="single" w:sz="12" w:space="0" w:color="auto"/>
              <w:right w:val="single" w:sz="6"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c>
          <w:tcPr>
            <w:tcW w:w="1417" w:type="dxa"/>
            <w:gridSpan w:val="5"/>
            <w:tcBorders>
              <w:top w:val="single" w:sz="12" w:space="0" w:color="auto"/>
              <w:left w:val="nil"/>
              <w:bottom w:val="single" w:sz="12" w:space="0" w:color="auto"/>
              <w:right w:val="single" w:sz="12"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r>
      <w:tr w:rsidR="00850FF6" w:rsidRPr="00C57F7C" w:rsidTr="00850FF6">
        <w:trPr>
          <w:trHeight w:val="284"/>
        </w:trPr>
        <w:tc>
          <w:tcPr>
            <w:tcW w:w="1446" w:type="dxa"/>
            <w:gridSpan w:val="6"/>
            <w:tcBorders>
              <w:top w:val="single" w:sz="6" w:space="0" w:color="auto"/>
              <w:left w:val="single" w:sz="6" w:space="0" w:color="auto"/>
              <w:bottom w:val="single" w:sz="6" w:space="0" w:color="auto"/>
              <w:right w:val="single" w:sz="6"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c>
          <w:tcPr>
            <w:tcW w:w="3969" w:type="dxa"/>
            <w:gridSpan w:val="8"/>
            <w:tcBorders>
              <w:top w:val="single" w:sz="6" w:space="0" w:color="auto"/>
              <w:left w:val="nil"/>
              <w:bottom w:val="single" w:sz="6" w:space="0" w:color="auto"/>
              <w:right w:val="single" w:sz="12" w:space="0" w:color="auto"/>
            </w:tcBorders>
            <w:vAlign w:val="bottom"/>
          </w:tcPr>
          <w:p w:rsidR="00850FF6" w:rsidRPr="00C57F7C" w:rsidRDefault="00850FF6" w:rsidP="00023365">
            <w:pPr>
              <w:spacing w:after="0" w:line="240" w:lineRule="auto"/>
              <w:ind w:left="57"/>
              <w:rPr>
                <w:rFonts w:ascii="Times New Roman" w:eastAsia="Calibri" w:hAnsi="Times New Roman" w:cs="Times New Roman"/>
                <w:bCs/>
                <w:sz w:val="24"/>
                <w:szCs w:val="24"/>
              </w:rPr>
            </w:pPr>
            <w:r w:rsidRPr="00C57F7C">
              <w:rPr>
                <w:rFonts w:ascii="Times New Roman" w:eastAsia="Calibri" w:hAnsi="Times New Roman" w:cs="Times New Roman"/>
                <w:bCs/>
                <w:sz w:val="24"/>
                <w:szCs w:val="24"/>
              </w:rPr>
              <w:t>БАЛАНС</w:t>
            </w:r>
          </w:p>
        </w:tc>
        <w:tc>
          <w:tcPr>
            <w:tcW w:w="1417" w:type="dxa"/>
            <w:gridSpan w:val="7"/>
            <w:tcBorders>
              <w:top w:val="single" w:sz="12" w:space="0" w:color="auto"/>
              <w:left w:val="nil"/>
              <w:bottom w:val="single" w:sz="12" w:space="0" w:color="auto"/>
              <w:right w:val="single" w:sz="6" w:space="0" w:color="auto"/>
            </w:tcBorders>
            <w:vAlign w:val="bottom"/>
          </w:tcPr>
          <w:p w:rsidR="00850FF6" w:rsidRPr="00C57F7C" w:rsidRDefault="00A44DDA" w:rsidP="00A33E8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r w:rsidR="00A33E88">
              <w:rPr>
                <w:rFonts w:ascii="Times New Roman" w:eastAsia="Calibri" w:hAnsi="Times New Roman" w:cs="Times New Roman"/>
                <w:sz w:val="24"/>
                <w:szCs w:val="24"/>
              </w:rPr>
              <w:t>265664</w:t>
            </w:r>
          </w:p>
        </w:tc>
        <w:tc>
          <w:tcPr>
            <w:tcW w:w="1418" w:type="dxa"/>
            <w:gridSpan w:val="7"/>
            <w:tcBorders>
              <w:top w:val="single" w:sz="12" w:space="0" w:color="auto"/>
              <w:left w:val="nil"/>
              <w:bottom w:val="single" w:sz="12" w:space="0" w:color="auto"/>
              <w:right w:val="single" w:sz="6"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sz w:val="24"/>
                <w:szCs w:val="24"/>
              </w:rPr>
            </w:pPr>
          </w:p>
        </w:tc>
        <w:tc>
          <w:tcPr>
            <w:tcW w:w="1417" w:type="dxa"/>
            <w:gridSpan w:val="5"/>
            <w:tcBorders>
              <w:top w:val="single" w:sz="12" w:space="0" w:color="auto"/>
              <w:left w:val="nil"/>
              <w:bottom w:val="single" w:sz="12" w:space="0" w:color="auto"/>
              <w:right w:val="single" w:sz="12" w:space="0" w:color="auto"/>
            </w:tcBorders>
            <w:vAlign w:val="bottom"/>
          </w:tcPr>
          <w:p w:rsidR="00850FF6" w:rsidRPr="00C57F7C" w:rsidRDefault="00850FF6" w:rsidP="00023365">
            <w:pPr>
              <w:spacing w:after="0" w:line="240" w:lineRule="auto"/>
              <w:jc w:val="center"/>
              <w:rPr>
                <w:rFonts w:ascii="Times New Roman" w:eastAsia="Calibri" w:hAnsi="Times New Roman" w:cs="Times New Roman"/>
                <w:b/>
                <w:sz w:val="24"/>
                <w:szCs w:val="24"/>
              </w:rPr>
            </w:pPr>
          </w:p>
        </w:tc>
      </w:tr>
      <w:tr w:rsidR="00850FF6" w:rsidRPr="00C57F7C" w:rsidTr="00850F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32" w:type="dxa"/>
            <w:gridSpan w:val="5"/>
            <w:tcBorders>
              <w:top w:val="nil"/>
              <w:left w:val="nil"/>
              <w:bottom w:val="nil"/>
              <w:right w:val="nil"/>
            </w:tcBorders>
            <w:vAlign w:val="bottom"/>
          </w:tcPr>
          <w:p w:rsidR="00850FF6" w:rsidRPr="00C57F7C" w:rsidRDefault="00850FF6" w:rsidP="00023365">
            <w:pPr>
              <w:spacing w:after="0" w:line="240" w:lineRule="auto"/>
              <w:rPr>
                <w:rFonts w:ascii="Times New Roman" w:eastAsia="Calibri" w:hAnsi="Times New Roman" w:cs="Times New Roman"/>
                <w:sz w:val="18"/>
                <w:szCs w:val="18"/>
              </w:rPr>
            </w:pPr>
            <w:r w:rsidRPr="00C57F7C">
              <w:rPr>
                <w:rFonts w:ascii="Times New Roman" w:eastAsia="Calibri" w:hAnsi="Times New Roman" w:cs="Times New Roman"/>
                <w:sz w:val="18"/>
                <w:szCs w:val="18"/>
              </w:rPr>
              <w:t>Руководитель</w:t>
            </w:r>
          </w:p>
        </w:tc>
        <w:tc>
          <w:tcPr>
            <w:tcW w:w="1247" w:type="dxa"/>
            <w:gridSpan w:val="3"/>
            <w:tcBorders>
              <w:top w:val="nil"/>
              <w:left w:val="nil"/>
              <w:bottom w:val="single" w:sz="6" w:space="0" w:color="auto"/>
              <w:right w:val="nil"/>
            </w:tcBorders>
            <w:vAlign w:val="bottom"/>
          </w:tcPr>
          <w:p w:rsidR="00850FF6" w:rsidRPr="00C57F7C" w:rsidRDefault="00850FF6" w:rsidP="00023365">
            <w:pPr>
              <w:spacing w:after="0" w:line="240" w:lineRule="auto"/>
              <w:jc w:val="center"/>
              <w:rPr>
                <w:rFonts w:ascii="Times New Roman" w:eastAsia="Calibri" w:hAnsi="Times New Roman" w:cs="Times New Roman"/>
                <w:sz w:val="18"/>
                <w:szCs w:val="18"/>
              </w:rPr>
            </w:pPr>
          </w:p>
        </w:tc>
        <w:tc>
          <w:tcPr>
            <w:tcW w:w="198" w:type="dxa"/>
            <w:gridSpan w:val="2"/>
            <w:tcBorders>
              <w:top w:val="nil"/>
              <w:left w:val="nil"/>
              <w:bottom w:val="nil"/>
              <w:right w:val="nil"/>
            </w:tcBorders>
            <w:vAlign w:val="bottom"/>
          </w:tcPr>
          <w:p w:rsidR="00850FF6" w:rsidRPr="00C57F7C" w:rsidRDefault="00850FF6" w:rsidP="00023365">
            <w:pPr>
              <w:spacing w:after="0" w:line="240" w:lineRule="auto"/>
              <w:rPr>
                <w:rFonts w:ascii="Times New Roman" w:eastAsia="Calibri" w:hAnsi="Times New Roman" w:cs="Times New Roman"/>
                <w:sz w:val="18"/>
                <w:szCs w:val="18"/>
              </w:rPr>
            </w:pPr>
          </w:p>
        </w:tc>
        <w:tc>
          <w:tcPr>
            <w:tcW w:w="2155" w:type="dxa"/>
            <w:gridSpan w:val="3"/>
            <w:tcBorders>
              <w:top w:val="nil"/>
              <w:left w:val="nil"/>
              <w:bottom w:val="single" w:sz="6" w:space="0" w:color="auto"/>
              <w:right w:val="nil"/>
            </w:tcBorders>
            <w:vAlign w:val="bottom"/>
          </w:tcPr>
          <w:p w:rsidR="00850FF6" w:rsidRPr="00C57F7C" w:rsidRDefault="00850FF6" w:rsidP="00023365">
            <w:pPr>
              <w:spacing w:after="0" w:line="240" w:lineRule="auto"/>
              <w:jc w:val="center"/>
              <w:rPr>
                <w:rFonts w:ascii="Times New Roman" w:eastAsia="Calibri" w:hAnsi="Times New Roman" w:cs="Times New Roman"/>
                <w:sz w:val="18"/>
                <w:szCs w:val="18"/>
              </w:rPr>
            </w:pPr>
          </w:p>
        </w:tc>
        <w:tc>
          <w:tcPr>
            <w:tcW w:w="1162" w:type="dxa"/>
            <w:gridSpan w:val="4"/>
            <w:tcBorders>
              <w:top w:val="nil"/>
              <w:left w:val="nil"/>
              <w:bottom w:val="nil"/>
              <w:right w:val="nil"/>
            </w:tcBorders>
            <w:vAlign w:val="bottom"/>
          </w:tcPr>
          <w:p w:rsidR="00850FF6" w:rsidRPr="00C57F7C" w:rsidRDefault="00850FF6" w:rsidP="00023365">
            <w:pPr>
              <w:spacing w:after="0" w:line="240" w:lineRule="auto"/>
              <w:ind w:left="170"/>
              <w:rPr>
                <w:rFonts w:ascii="Times New Roman" w:eastAsia="Calibri" w:hAnsi="Times New Roman" w:cs="Times New Roman"/>
                <w:sz w:val="18"/>
                <w:szCs w:val="18"/>
              </w:rPr>
            </w:pPr>
            <w:r w:rsidRPr="00C57F7C">
              <w:rPr>
                <w:rFonts w:ascii="Times New Roman" w:eastAsia="Calibri" w:hAnsi="Times New Roman" w:cs="Times New Roman"/>
                <w:sz w:val="18"/>
                <w:szCs w:val="18"/>
              </w:rPr>
              <w:t>Главный</w:t>
            </w:r>
            <w:r w:rsidRPr="00C57F7C">
              <w:rPr>
                <w:rFonts w:ascii="Times New Roman" w:eastAsia="Calibri" w:hAnsi="Times New Roman" w:cs="Times New Roman"/>
                <w:sz w:val="18"/>
                <w:szCs w:val="18"/>
              </w:rPr>
              <w:br/>
              <w:t>бухгалтер</w:t>
            </w:r>
          </w:p>
        </w:tc>
        <w:tc>
          <w:tcPr>
            <w:tcW w:w="1247" w:type="dxa"/>
            <w:gridSpan w:val="7"/>
            <w:tcBorders>
              <w:top w:val="nil"/>
              <w:left w:val="nil"/>
              <w:bottom w:val="single" w:sz="6" w:space="0" w:color="auto"/>
              <w:right w:val="nil"/>
            </w:tcBorders>
            <w:vAlign w:val="bottom"/>
          </w:tcPr>
          <w:p w:rsidR="00850FF6" w:rsidRPr="00C57F7C" w:rsidRDefault="00850FF6" w:rsidP="00023365">
            <w:pPr>
              <w:spacing w:after="0" w:line="240" w:lineRule="auto"/>
              <w:jc w:val="center"/>
              <w:rPr>
                <w:rFonts w:ascii="Times New Roman" w:eastAsia="Calibri" w:hAnsi="Times New Roman" w:cs="Times New Roman"/>
                <w:sz w:val="18"/>
                <w:szCs w:val="18"/>
              </w:rPr>
            </w:pPr>
          </w:p>
        </w:tc>
        <w:tc>
          <w:tcPr>
            <w:tcW w:w="198" w:type="dxa"/>
            <w:tcBorders>
              <w:top w:val="nil"/>
              <w:left w:val="nil"/>
              <w:bottom w:val="nil"/>
              <w:right w:val="nil"/>
            </w:tcBorders>
            <w:vAlign w:val="bottom"/>
          </w:tcPr>
          <w:p w:rsidR="00850FF6" w:rsidRPr="00C57F7C" w:rsidRDefault="00850FF6" w:rsidP="00023365">
            <w:pPr>
              <w:spacing w:after="0" w:line="240" w:lineRule="auto"/>
              <w:rPr>
                <w:rFonts w:ascii="Times New Roman" w:eastAsia="Calibri" w:hAnsi="Times New Roman" w:cs="Times New Roman"/>
                <w:sz w:val="18"/>
                <w:szCs w:val="18"/>
              </w:rPr>
            </w:pPr>
          </w:p>
        </w:tc>
        <w:tc>
          <w:tcPr>
            <w:tcW w:w="2128" w:type="dxa"/>
            <w:gridSpan w:val="8"/>
            <w:tcBorders>
              <w:top w:val="nil"/>
              <w:left w:val="nil"/>
              <w:bottom w:val="single" w:sz="6" w:space="0" w:color="auto"/>
              <w:right w:val="nil"/>
            </w:tcBorders>
            <w:vAlign w:val="bottom"/>
          </w:tcPr>
          <w:p w:rsidR="00850FF6" w:rsidRPr="00C57F7C" w:rsidRDefault="00850FF6" w:rsidP="00023365">
            <w:pPr>
              <w:spacing w:after="0" w:line="240" w:lineRule="auto"/>
              <w:jc w:val="center"/>
              <w:rPr>
                <w:rFonts w:ascii="Times New Roman" w:eastAsia="Calibri" w:hAnsi="Times New Roman" w:cs="Times New Roman"/>
                <w:sz w:val="18"/>
                <w:szCs w:val="18"/>
              </w:rPr>
            </w:pPr>
          </w:p>
        </w:tc>
      </w:tr>
      <w:tr w:rsidR="00850FF6" w:rsidRPr="00C57F7C" w:rsidTr="00850F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32" w:type="dxa"/>
            <w:gridSpan w:val="5"/>
            <w:tcBorders>
              <w:top w:val="nil"/>
              <w:left w:val="nil"/>
              <w:bottom w:val="nil"/>
              <w:right w:val="nil"/>
            </w:tcBorders>
          </w:tcPr>
          <w:p w:rsidR="00850FF6" w:rsidRPr="00C57F7C" w:rsidRDefault="00850FF6" w:rsidP="00023365">
            <w:pPr>
              <w:spacing w:after="0" w:line="240" w:lineRule="auto"/>
              <w:rPr>
                <w:rFonts w:ascii="Times New Roman" w:eastAsia="Calibri" w:hAnsi="Times New Roman" w:cs="Times New Roman"/>
                <w:sz w:val="18"/>
                <w:szCs w:val="18"/>
              </w:rPr>
            </w:pPr>
          </w:p>
        </w:tc>
        <w:tc>
          <w:tcPr>
            <w:tcW w:w="1247" w:type="dxa"/>
            <w:gridSpan w:val="3"/>
            <w:tcBorders>
              <w:top w:val="single" w:sz="6" w:space="0" w:color="auto"/>
              <w:left w:val="nil"/>
              <w:bottom w:val="nil"/>
              <w:right w:val="nil"/>
            </w:tcBorders>
          </w:tcPr>
          <w:p w:rsidR="00850FF6" w:rsidRPr="00C57F7C" w:rsidRDefault="00850FF6" w:rsidP="00023365">
            <w:pPr>
              <w:spacing w:after="0" w:line="240" w:lineRule="auto"/>
              <w:jc w:val="center"/>
              <w:rPr>
                <w:rFonts w:ascii="Times New Roman" w:eastAsia="Calibri" w:hAnsi="Times New Roman" w:cs="Times New Roman"/>
                <w:sz w:val="18"/>
                <w:szCs w:val="18"/>
              </w:rPr>
            </w:pPr>
            <w:r w:rsidRPr="00C57F7C">
              <w:rPr>
                <w:rFonts w:ascii="Times New Roman" w:eastAsia="Calibri" w:hAnsi="Times New Roman" w:cs="Times New Roman"/>
                <w:sz w:val="18"/>
                <w:szCs w:val="18"/>
              </w:rPr>
              <w:t>(подпись)</w:t>
            </w:r>
          </w:p>
        </w:tc>
        <w:tc>
          <w:tcPr>
            <w:tcW w:w="198" w:type="dxa"/>
            <w:gridSpan w:val="2"/>
            <w:tcBorders>
              <w:top w:val="nil"/>
              <w:left w:val="nil"/>
              <w:bottom w:val="nil"/>
              <w:right w:val="nil"/>
            </w:tcBorders>
          </w:tcPr>
          <w:p w:rsidR="00850FF6" w:rsidRPr="00C57F7C" w:rsidRDefault="00850FF6" w:rsidP="00023365">
            <w:pPr>
              <w:spacing w:after="0" w:line="240" w:lineRule="auto"/>
              <w:rPr>
                <w:rFonts w:ascii="Times New Roman" w:eastAsia="Calibri" w:hAnsi="Times New Roman" w:cs="Times New Roman"/>
                <w:sz w:val="18"/>
                <w:szCs w:val="18"/>
              </w:rPr>
            </w:pPr>
          </w:p>
        </w:tc>
        <w:tc>
          <w:tcPr>
            <w:tcW w:w="2155" w:type="dxa"/>
            <w:gridSpan w:val="3"/>
            <w:tcBorders>
              <w:top w:val="single" w:sz="6" w:space="0" w:color="auto"/>
              <w:left w:val="nil"/>
              <w:bottom w:val="nil"/>
              <w:right w:val="nil"/>
            </w:tcBorders>
          </w:tcPr>
          <w:p w:rsidR="00850FF6" w:rsidRPr="00C57F7C" w:rsidRDefault="00850FF6" w:rsidP="00023365">
            <w:pPr>
              <w:spacing w:after="0" w:line="240" w:lineRule="auto"/>
              <w:jc w:val="center"/>
              <w:rPr>
                <w:rFonts w:ascii="Times New Roman" w:eastAsia="Calibri" w:hAnsi="Times New Roman" w:cs="Times New Roman"/>
                <w:sz w:val="18"/>
                <w:szCs w:val="18"/>
              </w:rPr>
            </w:pPr>
            <w:r w:rsidRPr="00C57F7C">
              <w:rPr>
                <w:rFonts w:ascii="Times New Roman" w:eastAsia="Calibri" w:hAnsi="Times New Roman" w:cs="Times New Roman"/>
                <w:sz w:val="18"/>
                <w:szCs w:val="18"/>
              </w:rPr>
              <w:t>(расшифровка подписи)</w:t>
            </w:r>
          </w:p>
        </w:tc>
        <w:tc>
          <w:tcPr>
            <w:tcW w:w="1162" w:type="dxa"/>
            <w:gridSpan w:val="4"/>
            <w:tcBorders>
              <w:top w:val="nil"/>
              <w:left w:val="nil"/>
              <w:bottom w:val="nil"/>
              <w:right w:val="nil"/>
            </w:tcBorders>
          </w:tcPr>
          <w:p w:rsidR="00850FF6" w:rsidRPr="00C57F7C" w:rsidRDefault="00850FF6" w:rsidP="00023365">
            <w:pPr>
              <w:spacing w:after="0" w:line="240" w:lineRule="auto"/>
              <w:jc w:val="right"/>
              <w:rPr>
                <w:rFonts w:ascii="Times New Roman" w:eastAsia="Calibri" w:hAnsi="Times New Roman" w:cs="Times New Roman"/>
                <w:sz w:val="18"/>
                <w:szCs w:val="18"/>
              </w:rPr>
            </w:pPr>
          </w:p>
        </w:tc>
        <w:tc>
          <w:tcPr>
            <w:tcW w:w="1247" w:type="dxa"/>
            <w:gridSpan w:val="7"/>
            <w:tcBorders>
              <w:top w:val="single" w:sz="6" w:space="0" w:color="auto"/>
              <w:left w:val="nil"/>
              <w:bottom w:val="nil"/>
              <w:right w:val="nil"/>
            </w:tcBorders>
          </w:tcPr>
          <w:p w:rsidR="00850FF6" w:rsidRPr="00C57F7C" w:rsidRDefault="00850FF6" w:rsidP="00023365">
            <w:pPr>
              <w:spacing w:after="0" w:line="240" w:lineRule="auto"/>
              <w:jc w:val="center"/>
              <w:rPr>
                <w:rFonts w:ascii="Times New Roman" w:eastAsia="Calibri" w:hAnsi="Times New Roman" w:cs="Times New Roman"/>
                <w:sz w:val="18"/>
                <w:szCs w:val="18"/>
              </w:rPr>
            </w:pPr>
            <w:r w:rsidRPr="00C57F7C">
              <w:rPr>
                <w:rFonts w:ascii="Times New Roman" w:eastAsia="Calibri" w:hAnsi="Times New Roman" w:cs="Times New Roman"/>
                <w:sz w:val="18"/>
                <w:szCs w:val="18"/>
              </w:rPr>
              <w:t>(подпись)</w:t>
            </w:r>
          </w:p>
        </w:tc>
        <w:tc>
          <w:tcPr>
            <w:tcW w:w="198" w:type="dxa"/>
            <w:tcBorders>
              <w:top w:val="nil"/>
              <w:left w:val="nil"/>
              <w:bottom w:val="nil"/>
              <w:right w:val="nil"/>
            </w:tcBorders>
          </w:tcPr>
          <w:p w:rsidR="00850FF6" w:rsidRPr="00C57F7C" w:rsidRDefault="00850FF6" w:rsidP="00023365">
            <w:pPr>
              <w:spacing w:after="0" w:line="240" w:lineRule="auto"/>
              <w:rPr>
                <w:rFonts w:ascii="Times New Roman" w:eastAsia="Calibri" w:hAnsi="Times New Roman" w:cs="Times New Roman"/>
                <w:sz w:val="18"/>
                <w:szCs w:val="18"/>
              </w:rPr>
            </w:pPr>
          </w:p>
        </w:tc>
        <w:tc>
          <w:tcPr>
            <w:tcW w:w="2128" w:type="dxa"/>
            <w:gridSpan w:val="8"/>
            <w:tcBorders>
              <w:top w:val="single" w:sz="6" w:space="0" w:color="auto"/>
              <w:left w:val="nil"/>
              <w:bottom w:val="nil"/>
              <w:right w:val="nil"/>
            </w:tcBorders>
          </w:tcPr>
          <w:p w:rsidR="00850FF6" w:rsidRPr="00C57F7C" w:rsidRDefault="00850FF6" w:rsidP="00023365">
            <w:pPr>
              <w:spacing w:after="0" w:line="240" w:lineRule="auto"/>
              <w:jc w:val="center"/>
              <w:rPr>
                <w:rFonts w:ascii="Times New Roman" w:eastAsia="Calibri" w:hAnsi="Times New Roman" w:cs="Times New Roman"/>
                <w:sz w:val="18"/>
                <w:szCs w:val="18"/>
              </w:rPr>
            </w:pPr>
            <w:r w:rsidRPr="00C57F7C">
              <w:rPr>
                <w:rFonts w:ascii="Times New Roman" w:eastAsia="Calibri" w:hAnsi="Times New Roman" w:cs="Times New Roman"/>
                <w:sz w:val="18"/>
                <w:szCs w:val="18"/>
              </w:rPr>
              <w:t>(расшифровка подписи)</w:t>
            </w:r>
          </w:p>
        </w:tc>
      </w:tr>
      <w:tr w:rsidR="00850FF6" w:rsidRPr="00C57F7C" w:rsidTr="00850F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1"/>
          <w:wBefore w:w="28" w:type="dxa"/>
          <w:wAfter w:w="6379" w:type="dxa"/>
        </w:trPr>
        <w:tc>
          <w:tcPr>
            <w:tcW w:w="170" w:type="dxa"/>
            <w:tcBorders>
              <w:top w:val="nil"/>
              <w:left w:val="nil"/>
              <w:bottom w:val="nil"/>
              <w:right w:val="nil"/>
            </w:tcBorders>
            <w:vAlign w:val="bottom"/>
          </w:tcPr>
          <w:p w:rsidR="00850FF6" w:rsidRPr="00C57F7C" w:rsidRDefault="00850FF6" w:rsidP="00023365">
            <w:pPr>
              <w:spacing w:after="0" w:line="240" w:lineRule="auto"/>
              <w:jc w:val="right"/>
              <w:rPr>
                <w:rFonts w:ascii="Times New Roman" w:eastAsia="Calibri" w:hAnsi="Times New Roman" w:cs="Times New Roman"/>
                <w:sz w:val="18"/>
                <w:szCs w:val="18"/>
              </w:rPr>
            </w:pPr>
            <w:r w:rsidRPr="00C57F7C">
              <w:rPr>
                <w:rFonts w:ascii="Times New Roman" w:eastAsia="Calibri" w:hAnsi="Times New Roman" w:cs="Times New Roman"/>
                <w:sz w:val="18"/>
                <w:szCs w:val="18"/>
              </w:rPr>
              <w:t>“</w:t>
            </w:r>
          </w:p>
        </w:tc>
        <w:tc>
          <w:tcPr>
            <w:tcW w:w="397" w:type="dxa"/>
            <w:tcBorders>
              <w:top w:val="nil"/>
              <w:left w:val="nil"/>
              <w:bottom w:val="single" w:sz="6" w:space="0" w:color="auto"/>
              <w:right w:val="nil"/>
            </w:tcBorders>
            <w:vAlign w:val="bottom"/>
          </w:tcPr>
          <w:p w:rsidR="00850FF6" w:rsidRPr="00C57F7C" w:rsidRDefault="00850FF6" w:rsidP="00023365">
            <w:pPr>
              <w:spacing w:after="0" w:line="240" w:lineRule="auto"/>
              <w:jc w:val="center"/>
              <w:rPr>
                <w:rFonts w:ascii="Times New Roman" w:eastAsia="Calibri" w:hAnsi="Times New Roman" w:cs="Times New Roman"/>
                <w:sz w:val="18"/>
                <w:szCs w:val="18"/>
              </w:rPr>
            </w:pPr>
          </w:p>
        </w:tc>
        <w:tc>
          <w:tcPr>
            <w:tcW w:w="255" w:type="dxa"/>
            <w:tcBorders>
              <w:top w:val="nil"/>
              <w:left w:val="nil"/>
              <w:bottom w:val="nil"/>
              <w:right w:val="nil"/>
            </w:tcBorders>
            <w:vAlign w:val="bottom"/>
          </w:tcPr>
          <w:p w:rsidR="00850FF6" w:rsidRPr="00C57F7C" w:rsidRDefault="00850FF6" w:rsidP="00023365">
            <w:pPr>
              <w:spacing w:after="0" w:line="240" w:lineRule="auto"/>
              <w:rPr>
                <w:rFonts w:ascii="Times New Roman" w:eastAsia="Calibri" w:hAnsi="Times New Roman" w:cs="Times New Roman"/>
                <w:sz w:val="18"/>
                <w:szCs w:val="18"/>
              </w:rPr>
            </w:pPr>
            <w:r w:rsidRPr="00C57F7C">
              <w:rPr>
                <w:rFonts w:ascii="Times New Roman" w:eastAsia="Calibri" w:hAnsi="Times New Roman" w:cs="Times New Roman"/>
                <w:sz w:val="18"/>
                <w:szCs w:val="18"/>
              </w:rPr>
              <w:t>”</w:t>
            </w:r>
          </w:p>
        </w:tc>
        <w:tc>
          <w:tcPr>
            <w:tcW w:w="1418" w:type="dxa"/>
            <w:gridSpan w:val="3"/>
            <w:tcBorders>
              <w:top w:val="nil"/>
              <w:left w:val="nil"/>
              <w:bottom w:val="single" w:sz="6" w:space="0" w:color="auto"/>
              <w:right w:val="nil"/>
            </w:tcBorders>
            <w:vAlign w:val="bottom"/>
          </w:tcPr>
          <w:p w:rsidR="00850FF6" w:rsidRPr="00C57F7C" w:rsidRDefault="00850FF6" w:rsidP="00023365">
            <w:pPr>
              <w:spacing w:after="0" w:line="240" w:lineRule="auto"/>
              <w:jc w:val="center"/>
              <w:rPr>
                <w:rFonts w:ascii="Times New Roman" w:eastAsia="Calibri" w:hAnsi="Times New Roman" w:cs="Times New Roman"/>
                <w:sz w:val="18"/>
                <w:szCs w:val="18"/>
              </w:rPr>
            </w:pPr>
          </w:p>
        </w:tc>
        <w:tc>
          <w:tcPr>
            <w:tcW w:w="340" w:type="dxa"/>
            <w:gridSpan w:val="2"/>
            <w:tcBorders>
              <w:top w:val="nil"/>
              <w:left w:val="nil"/>
              <w:bottom w:val="nil"/>
              <w:right w:val="nil"/>
            </w:tcBorders>
            <w:vAlign w:val="bottom"/>
          </w:tcPr>
          <w:p w:rsidR="00850FF6" w:rsidRPr="00C57F7C" w:rsidRDefault="00850FF6" w:rsidP="00023365">
            <w:pPr>
              <w:spacing w:after="0" w:line="240" w:lineRule="auto"/>
              <w:jc w:val="right"/>
              <w:rPr>
                <w:rFonts w:ascii="Times New Roman" w:eastAsia="Calibri" w:hAnsi="Times New Roman" w:cs="Times New Roman"/>
                <w:sz w:val="18"/>
                <w:szCs w:val="18"/>
              </w:rPr>
            </w:pPr>
            <w:r w:rsidRPr="00C57F7C">
              <w:rPr>
                <w:rFonts w:ascii="Times New Roman" w:eastAsia="Calibri" w:hAnsi="Times New Roman" w:cs="Times New Roman"/>
                <w:sz w:val="18"/>
                <w:szCs w:val="18"/>
              </w:rPr>
              <w:t>20</w:t>
            </w:r>
          </w:p>
        </w:tc>
        <w:tc>
          <w:tcPr>
            <w:tcW w:w="340" w:type="dxa"/>
            <w:gridSpan w:val="2"/>
            <w:tcBorders>
              <w:top w:val="nil"/>
              <w:left w:val="nil"/>
              <w:bottom w:val="single" w:sz="6" w:space="0" w:color="auto"/>
              <w:right w:val="nil"/>
            </w:tcBorders>
            <w:vAlign w:val="bottom"/>
          </w:tcPr>
          <w:p w:rsidR="00850FF6" w:rsidRPr="00C57F7C" w:rsidRDefault="00850FF6" w:rsidP="00023365">
            <w:pPr>
              <w:spacing w:after="0" w:line="240" w:lineRule="auto"/>
              <w:rPr>
                <w:rFonts w:ascii="Times New Roman" w:eastAsia="Calibri" w:hAnsi="Times New Roman" w:cs="Times New Roman"/>
                <w:sz w:val="18"/>
                <w:szCs w:val="18"/>
              </w:rPr>
            </w:pPr>
          </w:p>
        </w:tc>
        <w:tc>
          <w:tcPr>
            <w:tcW w:w="340" w:type="dxa"/>
            <w:tcBorders>
              <w:top w:val="nil"/>
              <w:left w:val="nil"/>
              <w:bottom w:val="nil"/>
              <w:right w:val="nil"/>
            </w:tcBorders>
            <w:vAlign w:val="bottom"/>
          </w:tcPr>
          <w:p w:rsidR="00850FF6" w:rsidRPr="00C57F7C" w:rsidRDefault="00850FF6" w:rsidP="00023365">
            <w:pPr>
              <w:spacing w:after="0" w:line="240" w:lineRule="auto"/>
              <w:ind w:left="57"/>
              <w:rPr>
                <w:rFonts w:ascii="Times New Roman" w:eastAsia="Calibri" w:hAnsi="Times New Roman" w:cs="Times New Roman"/>
                <w:sz w:val="18"/>
                <w:szCs w:val="18"/>
              </w:rPr>
            </w:pPr>
            <w:r w:rsidRPr="00C57F7C">
              <w:rPr>
                <w:rFonts w:ascii="Times New Roman" w:eastAsia="Calibri" w:hAnsi="Times New Roman" w:cs="Times New Roman"/>
                <w:sz w:val="18"/>
                <w:szCs w:val="18"/>
              </w:rPr>
              <w:t>г.</w:t>
            </w:r>
          </w:p>
        </w:tc>
      </w:tr>
    </w:tbl>
    <w:p w:rsidR="00850FF6" w:rsidRPr="00C57F7C" w:rsidRDefault="00850FF6" w:rsidP="00850FF6">
      <w:pPr>
        <w:spacing w:after="0" w:line="240" w:lineRule="auto"/>
        <w:ind w:firstLine="567"/>
        <w:jc w:val="both"/>
        <w:rPr>
          <w:rFonts w:ascii="Times New Roman" w:eastAsia="Calibri" w:hAnsi="Times New Roman" w:cs="Times New Roman"/>
          <w:sz w:val="14"/>
          <w:szCs w:val="14"/>
        </w:rPr>
      </w:pPr>
      <w:r w:rsidRPr="00C57F7C">
        <w:rPr>
          <w:rFonts w:ascii="Times New Roman" w:eastAsia="Calibri" w:hAnsi="Times New Roman" w:cs="Times New Roman"/>
          <w:sz w:val="14"/>
          <w:szCs w:val="14"/>
        </w:rPr>
        <w:t>Примечания</w:t>
      </w:r>
    </w:p>
    <w:p w:rsidR="00850FF6" w:rsidRPr="00C57F7C" w:rsidRDefault="00850FF6" w:rsidP="00850FF6">
      <w:pPr>
        <w:spacing w:after="0" w:line="240" w:lineRule="auto"/>
        <w:ind w:firstLine="567"/>
        <w:jc w:val="both"/>
        <w:rPr>
          <w:rFonts w:ascii="Times New Roman" w:eastAsia="Calibri" w:hAnsi="Times New Roman" w:cs="Times New Roman"/>
          <w:sz w:val="14"/>
          <w:szCs w:val="14"/>
        </w:rPr>
      </w:pPr>
      <w:r w:rsidRPr="00C57F7C">
        <w:rPr>
          <w:rFonts w:ascii="Times New Roman" w:eastAsia="Calibri" w:hAnsi="Times New Roman" w:cs="Times New Roman"/>
          <w:sz w:val="14"/>
          <w:szCs w:val="14"/>
        </w:rPr>
        <w:t>1. Указывается номер соответствующего пояснения к бухгалтерскому балансу и отчету о прибылях и убытках.</w:t>
      </w:r>
    </w:p>
    <w:p w:rsidR="00850FF6" w:rsidRPr="00C57F7C" w:rsidRDefault="00850FF6" w:rsidP="00850FF6">
      <w:pPr>
        <w:spacing w:after="0" w:line="240" w:lineRule="auto"/>
        <w:ind w:firstLine="567"/>
        <w:jc w:val="both"/>
        <w:rPr>
          <w:rFonts w:ascii="Times New Roman" w:eastAsia="Calibri" w:hAnsi="Times New Roman" w:cs="Times New Roman"/>
          <w:sz w:val="14"/>
          <w:szCs w:val="14"/>
        </w:rPr>
      </w:pPr>
      <w:r w:rsidRPr="00C57F7C">
        <w:rPr>
          <w:rFonts w:ascii="Times New Roman" w:eastAsia="Calibri" w:hAnsi="Times New Roman" w:cs="Times New Roman"/>
          <w:sz w:val="14"/>
          <w:szCs w:val="14"/>
        </w:rPr>
        <w:t>2. В соответствии с Положением по бухгалтерскому учету "Бухгалтерская отчетность организации" ПБУ 4/99, утвержденным Приказом Министерства финансов Российской Федерации от 6 июля 1999 г. № 43н (по заключению Министерства юстиции Российской Федерации № 6417-ПК от 6 августа 1999 г. указанным Приказ в государственной регистрации не нуждается), показатели об отдельных активах, обязательствах могут приводиться общей суммой с раскрытием в пояснениях к бухгалтерскому балансу, если каждый из этих показателей в отдельности несущественен для оценки заинтересованными пользователями финансового положения организации или финансовых результатов ее деятельности.</w:t>
      </w:r>
    </w:p>
    <w:p w:rsidR="00850FF6" w:rsidRPr="00C57F7C" w:rsidRDefault="00850FF6" w:rsidP="00850FF6">
      <w:pPr>
        <w:spacing w:after="0" w:line="240" w:lineRule="auto"/>
        <w:ind w:firstLine="567"/>
        <w:jc w:val="both"/>
        <w:rPr>
          <w:rFonts w:ascii="Times New Roman" w:eastAsia="Calibri" w:hAnsi="Times New Roman" w:cs="Times New Roman"/>
          <w:sz w:val="14"/>
          <w:szCs w:val="14"/>
        </w:rPr>
      </w:pPr>
      <w:r w:rsidRPr="00C57F7C">
        <w:rPr>
          <w:rFonts w:ascii="Times New Roman" w:eastAsia="Calibri" w:hAnsi="Times New Roman" w:cs="Times New Roman"/>
          <w:sz w:val="14"/>
          <w:szCs w:val="14"/>
        </w:rPr>
        <w:t>3. Указывается отчетная дата отчетного периода.</w:t>
      </w:r>
    </w:p>
    <w:p w:rsidR="00850FF6" w:rsidRPr="00C57F7C" w:rsidRDefault="00850FF6" w:rsidP="00850FF6">
      <w:pPr>
        <w:spacing w:after="0" w:line="240" w:lineRule="auto"/>
        <w:ind w:firstLine="567"/>
        <w:jc w:val="both"/>
        <w:rPr>
          <w:rFonts w:ascii="Times New Roman" w:eastAsia="Calibri" w:hAnsi="Times New Roman" w:cs="Times New Roman"/>
          <w:sz w:val="14"/>
          <w:szCs w:val="14"/>
        </w:rPr>
      </w:pPr>
      <w:r w:rsidRPr="00C57F7C">
        <w:rPr>
          <w:rFonts w:ascii="Times New Roman" w:eastAsia="Calibri" w:hAnsi="Times New Roman" w:cs="Times New Roman"/>
          <w:sz w:val="14"/>
          <w:szCs w:val="14"/>
        </w:rPr>
        <w:t>4. Указывается предыдущий год.</w:t>
      </w:r>
    </w:p>
    <w:p w:rsidR="00850FF6" w:rsidRPr="00C57F7C" w:rsidRDefault="00850FF6" w:rsidP="00850FF6">
      <w:pPr>
        <w:spacing w:after="0" w:line="240" w:lineRule="auto"/>
        <w:ind w:firstLine="567"/>
        <w:jc w:val="both"/>
        <w:rPr>
          <w:rFonts w:ascii="Times New Roman" w:eastAsia="Calibri" w:hAnsi="Times New Roman" w:cs="Times New Roman"/>
          <w:sz w:val="14"/>
          <w:szCs w:val="14"/>
        </w:rPr>
      </w:pPr>
      <w:r w:rsidRPr="00C57F7C">
        <w:rPr>
          <w:rFonts w:ascii="Times New Roman" w:eastAsia="Calibri" w:hAnsi="Times New Roman" w:cs="Times New Roman"/>
          <w:sz w:val="14"/>
          <w:szCs w:val="14"/>
        </w:rPr>
        <w:t>5. Указывается год, предшествующий предыдущему.</w:t>
      </w:r>
    </w:p>
    <w:p w:rsidR="00850FF6" w:rsidRPr="00C57F7C" w:rsidRDefault="00850FF6" w:rsidP="00850FF6">
      <w:pPr>
        <w:spacing w:after="0" w:line="240" w:lineRule="auto"/>
        <w:ind w:firstLine="567"/>
        <w:jc w:val="both"/>
        <w:rPr>
          <w:rFonts w:ascii="Times New Roman" w:eastAsia="Calibri" w:hAnsi="Times New Roman" w:cs="Times New Roman"/>
          <w:sz w:val="14"/>
          <w:szCs w:val="14"/>
        </w:rPr>
      </w:pPr>
      <w:r w:rsidRPr="00C57F7C">
        <w:rPr>
          <w:rFonts w:ascii="Times New Roman" w:eastAsia="Calibri" w:hAnsi="Times New Roman" w:cs="Times New Roman"/>
          <w:sz w:val="14"/>
          <w:szCs w:val="14"/>
        </w:rPr>
        <w:t>6. Некоммерческая организация именует указанный раздел "Целевое финансирование". Вместо показателей "Уставный капитал", "Собственные акции, выкупленные у акционеров", "Добавочный капитал", "Резервный капитал" и "Нераспределенная прибыль (непокрытый убыток)" некоммерческая организация включает показатели "Паевой фонд", "Целевой капитал", "Фонд недвижимого и особо ценного движимого имущества", "Резервный и иные целевые фонды" (в зависимости от формы некоммерческой организации и источников формирования имущества).</w:t>
      </w:r>
    </w:p>
    <w:p w:rsidR="00850FF6" w:rsidRPr="00C57F7C" w:rsidRDefault="00850FF6" w:rsidP="00850FF6">
      <w:pPr>
        <w:spacing w:after="0" w:line="240" w:lineRule="auto"/>
        <w:ind w:firstLine="567"/>
        <w:jc w:val="both"/>
        <w:rPr>
          <w:rFonts w:ascii="Times New Roman" w:eastAsia="Calibri" w:hAnsi="Times New Roman" w:cs="Times New Roman"/>
          <w:sz w:val="14"/>
          <w:szCs w:val="14"/>
        </w:rPr>
      </w:pPr>
      <w:r w:rsidRPr="00C57F7C">
        <w:rPr>
          <w:rFonts w:ascii="Times New Roman" w:eastAsia="Calibri" w:hAnsi="Times New Roman" w:cs="Times New Roman"/>
          <w:sz w:val="14"/>
          <w:szCs w:val="14"/>
        </w:rPr>
        <w:t>7. Здесь и в других формах отчетов вычитаемый или отрицательный показатель показывается в круглых скобках.</w:t>
      </w:r>
    </w:p>
    <w:p w:rsidR="00136A22" w:rsidRPr="00D075AF" w:rsidRDefault="00850FF6" w:rsidP="00D075AF">
      <w:pPr>
        <w:spacing w:after="200" w:line="276" w:lineRule="auto"/>
        <w:jc w:val="right"/>
        <w:rPr>
          <w:rFonts w:ascii="Calibri" w:eastAsia="Calibri" w:hAnsi="Calibri" w:cs="Times New Roman"/>
        </w:rPr>
      </w:pPr>
      <w:r w:rsidRPr="00C57F7C">
        <w:rPr>
          <w:rFonts w:ascii="Calibri" w:eastAsia="Calibri" w:hAnsi="Calibri" w:cs="Times New Roman"/>
        </w:rPr>
        <w:br w:type="page"/>
      </w:r>
      <w:r w:rsidR="00D11E53">
        <w:rPr>
          <w:rFonts w:ascii="Cambria" w:hAnsi="Cambria" w:cs="Times New Roman"/>
          <w:sz w:val="32"/>
          <w:szCs w:val="32"/>
          <w:shd w:val="clear" w:color="auto" w:fill="FFFFFF"/>
        </w:rPr>
        <w:lastRenderedPageBreak/>
        <w:t>Приложение Г</w:t>
      </w:r>
    </w:p>
    <w:p w:rsidR="00F97BDE" w:rsidRPr="00C57F7C" w:rsidRDefault="00F97BDE" w:rsidP="00F97BDE">
      <w:pPr>
        <w:spacing w:before="120" w:after="0" w:line="240" w:lineRule="auto"/>
        <w:ind w:right="2041"/>
        <w:jc w:val="center"/>
        <w:rPr>
          <w:rFonts w:ascii="Times New Roman" w:eastAsia="Calibri" w:hAnsi="Times New Roman" w:cs="Times New Roman"/>
          <w:b/>
          <w:bCs/>
          <w:sz w:val="18"/>
          <w:szCs w:val="18"/>
        </w:rPr>
      </w:pPr>
      <w:r>
        <w:rPr>
          <w:rFonts w:ascii="Times New Roman" w:eastAsia="Calibri" w:hAnsi="Times New Roman" w:cs="Times New Roman"/>
          <w:b/>
          <w:bCs/>
          <w:sz w:val="18"/>
          <w:szCs w:val="18"/>
        </w:rPr>
        <w:t>Отчет о финансовом результате</w:t>
      </w:r>
    </w:p>
    <w:tbl>
      <w:tblPr>
        <w:tblW w:w="0" w:type="auto"/>
        <w:tblLayout w:type="fixed"/>
        <w:tblCellMar>
          <w:left w:w="28" w:type="dxa"/>
          <w:right w:w="28" w:type="dxa"/>
        </w:tblCellMar>
        <w:tblLook w:val="0000" w:firstRow="0" w:lastRow="0" w:firstColumn="0" w:lastColumn="0" w:noHBand="0" w:noVBand="0"/>
      </w:tblPr>
      <w:tblGrid>
        <w:gridCol w:w="1258"/>
        <w:gridCol w:w="613"/>
        <w:gridCol w:w="737"/>
        <w:gridCol w:w="1673"/>
        <w:gridCol w:w="425"/>
        <w:gridCol w:w="312"/>
        <w:gridCol w:w="113"/>
        <w:gridCol w:w="709"/>
        <w:gridCol w:w="567"/>
        <w:gridCol w:w="284"/>
        <w:gridCol w:w="708"/>
        <w:gridCol w:w="228"/>
        <w:gridCol w:w="680"/>
        <w:gridCol w:w="340"/>
        <w:gridCol w:w="340"/>
        <w:gridCol w:w="681"/>
      </w:tblGrid>
      <w:tr w:rsidR="00F97BDE" w:rsidRPr="00C57F7C" w:rsidTr="00023365">
        <w:trPr>
          <w:cantSplit/>
          <w:trHeight w:val="284"/>
        </w:trPr>
        <w:tc>
          <w:tcPr>
            <w:tcW w:w="2608" w:type="dxa"/>
            <w:gridSpan w:val="3"/>
            <w:tcBorders>
              <w:top w:val="nil"/>
              <w:left w:val="nil"/>
              <w:bottom w:val="nil"/>
              <w:right w:val="nil"/>
            </w:tcBorders>
            <w:vAlign w:val="bottom"/>
          </w:tcPr>
          <w:p w:rsidR="00F97BDE" w:rsidRPr="00C57F7C" w:rsidRDefault="00F97BDE" w:rsidP="00023365">
            <w:pPr>
              <w:spacing w:after="0" w:line="240" w:lineRule="auto"/>
              <w:ind w:right="113"/>
              <w:jc w:val="right"/>
              <w:rPr>
                <w:rFonts w:ascii="Times New Roman" w:eastAsia="Calibri" w:hAnsi="Times New Roman" w:cs="Times New Roman"/>
                <w:b/>
                <w:bCs/>
                <w:sz w:val="18"/>
                <w:szCs w:val="18"/>
              </w:rPr>
            </w:pPr>
            <w:r w:rsidRPr="00C57F7C">
              <w:rPr>
                <w:rFonts w:ascii="Times New Roman" w:eastAsia="Calibri" w:hAnsi="Times New Roman" w:cs="Times New Roman"/>
                <w:b/>
                <w:bCs/>
                <w:sz w:val="18"/>
                <w:szCs w:val="18"/>
              </w:rPr>
              <w:t>за</w:t>
            </w:r>
          </w:p>
        </w:tc>
        <w:tc>
          <w:tcPr>
            <w:tcW w:w="1673" w:type="dxa"/>
            <w:tcBorders>
              <w:top w:val="nil"/>
              <w:left w:val="nil"/>
              <w:bottom w:val="single" w:sz="6" w:space="0" w:color="auto"/>
              <w:right w:val="nil"/>
            </w:tcBorders>
            <w:vAlign w:val="bottom"/>
          </w:tcPr>
          <w:p w:rsidR="00F97BDE" w:rsidRPr="00C57F7C" w:rsidRDefault="00F97BDE" w:rsidP="00023365">
            <w:pPr>
              <w:spacing w:after="0" w:line="240" w:lineRule="auto"/>
              <w:jc w:val="center"/>
              <w:rPr>
                <w:rFonts w:ascii="Times New Roman" w:eastAsia="Calibri" w:hAnsi="Times New Roman" w:cs="Times New Roman"/>
                <w:b/>
                <w:bCs/>
                <w:sz w:val="18"/>
                <w:szCs w:val="18"/>
              </w:rPr>
            </w:pPr>
            <w:r w:rsidRPr="00C57F7C">
              <w:rPr>
                <w:rFonts w:ascii="Times New Roman" w:eastAsia="Calibri" w:hAnsi="Times New Roman" w:cs="Times New Roman"/>
                <w:b/>
                <w:bCs/>
                <w:sz w:val="18"/>
                <w:szCs w:val="18"/>
              </w:rPr>
              <w:t xml:space="preserve">31 декабря </w:t>
            </w:r>
          </w:p>
        </w:tc>
        <w:tc>
          <w:tcPr>
            <w:tcW w:w="425" w:type="dxa"/>
            <w:tcBorders>
              <w:top w:val="nil"/>
              <w:left w:val="nil"/>
              <w:bottom w:val="nil"/>
              <w:right w:val="nil"/>
            </w:tcBorders>
            <w:vAlign w:val="bottom"/>
          </w:tcPr>
          <w:p w:rsidR="00F97BDE" w:rsidRPr="00C57F7C" w:rsidRDefault="00F97BDE" w:rsidP="00023365">
            <w:pPr>
              <w:spacing w:after="0" w:line="240" w:lineRule="auto"/>
              <w:jc w:val="right"/>
              <w:rPr>
                <w:rFonts w:ascii="Times New Roman" w:eastAsia="Calibri" w:hAnsi="Times New Roman" w:cs="Times New Roman"/>
                <w:b/>
                <w:bCs/>
                <w:sz w:val="18"/>
                <w:szCs w:val="18"/>
              </w:rPr>
            </w:pPr>
            <w:r w:rsidRPr="00C57F7C">
              <w:rPr>
                <w:rFonts w:ascii="Times New Roman" w:eastAsia="Calibri" w:hAnsi="Times New Roman" w:cs="Times New Roman"/>
                <w:b/>
                <w:bCs/>
                <w:sz w:val="18"/>
                <w:szCs w:val="18"/>
              </w:rPr>
              <w:t>20</w:t>
            </w:r>
          </w:p>
        </w:tc>
        <w:tc>
          <w:tcPr>
            <w:tcW w:w="425" w:type="dxa"/>
            <w:gridSpan w:val="2"/>
            <w:tcBorders>
              <w:top w:val="nil"/>
              <w:left w:val="nil"/>
              <w:bottom w:val="single" w:sz="6" w:space="0" w:color="auto"/>
              <w:right w:val="nil"/>
            </w:tcBorders>
            <w:vAlign w:val="bottom"/>
          </w:tcPr>
          <w:p w:rsidR="00F97BDE" w:rsidRPr="00C57F7C" w:rsidRDefault="00F97BDE" w:rsidP="00023365">
            <w:pPr>
              <w:spacing w:after="0" w:line="240" w:lineRule="auto"/>
              <w:rPr>
                <w:rFonts w:ascii="Times New Roman" w:eastAsia="Calibri" w:hAnsi="Times New Roman" w:cs="Times New Roman"/>
                <w:b/>
                <w:bCs/>
                <w:sz w:val="18"/>
                <w:szCs w:val="18"/>
              </w:rPr>
            </w:pPr>
            <w:r w:rsidRPr="00C57F7C">
              <w:rPr>
                <w:rFonts w:ascii="Times New Roman" w:eastAsia="Calibri" w:hAnsi="Times New Roman" w:cs="Times New Roman"/>
                <w:b/>
                <w:bCs/>
                <w:sz w:val="18"/>
                <w:szCs w:val="18"/>
              </w:rPr>
              <w:t>14</w:t>
            </w:r>
          </w:p>
        </w:tc>
        <w:tc>
          <w:tcPr>
            <w:tcW w:w="2496" w:type="dxa"/>
            <w:gridSpan w:val="5"/>
            <w:tcBorders>
              <w:top w:val="nil"/>
              <w:left w:val="nil"/>
              <w:bottom w:val="nil"/>
              <w:right w:val="single" w:sz="6" w:space="0" w:color="auto"/>
            </w:tcBorders>
            <w:vAlign w:val="bottom"/>
          </w:tcPr>
          <w:p w:rsidR="00F97BDE" w:rsidRPr="00C57F7C" w:rsidRDefault="00F97BDE" w:rsidP="00023365">
            <w:pPr>
              <w:spacing w:after="0" w:line="240" w:lineRule="auto"/>
              <w:ind w:left="113"/>
              <w:rPr>
                <w:rFonts w:ascii="Times New Roman" w:eastAsia="Calibri" w:hAnsi="Times New Roman" w:cs="Times New Roman"/>
                <w:b/>
                <w:bCs/>
                <w:sz w:val="18"/>
                <w:szCs w:val="18"/>
              </w:rPr>
            </w:pPr>
            <w:r w:rsidRPr="00C57F7C">
              <w:rPr>
                <w:rFonts w:ascii="Times New Roman" w:eastAsia="Calibri" w:hAnsi="Times New Roman" w:cs="Times New Roman"/>
                <w:b/>
                <w:bCs/>
                <w:sz w:val="18"/>
                <w:szCs w:val="18"/>
              </w:rPr>
              <w:t>г.</w:t>
            </w:r>
          </w:p>
        </w:tc>
        <w:tc>
          <w:tcPr>
            <w:tcW w:w="2041" w:type="dxa"/>
            <w:gridSpan w:val="4"/>
            <w:tcBorders>
              <w:top w:val="single" w:sz="6" w:space="0" w:color="auto"/>
              <w:left w:val="nil"/>
              <w:bottom w:val="nil"/>
              <w:right w:val="single" w:sz="6" w:space="0" w:color="auto"/>
            </w:tcBorders>
            <w:vAlign w:val="center"/>
          </w:tcPr>
          <w:p w:rsidR="00F97BDE" w:rsidRPr="00C57F7C" w:rsidRDefault="00F97BDE" w:rsidP="00023365">
            <w:pPr>
              <w:spacing w:after="0" w:line="240" w:lineRule="auto"/>
              <w:jc w:val="center"/>
              <w:rPr>
                <w:rFonts w:ascii="Times New Roman" w:eastAsia="Calibri" w:hAnsi="Times New Roman" w:cs="Times New Roman"/>
                <w:sz w:val="18"/>
                <w:szCs w:val="18"/>
              </w:rPr>
            </w:pPr>
            <w:r w:rsidRPr="00C57F7C">
              <w:rPr>
                <w:rFonts w:ascii="Times New Roman" w:eastAsia="Calibri" w:hAnsi="Times New Roman" w:cs="Times New Roman"/>
                <w:sz w:val="18"/>
                <w:szCs w:val="18"/>
              </w:rPr>
              <w:t>Коды</w:t>
            </w:r>
          </w:p>
        </w:tc>
      </w:tr>
      <w:tr w:rsidR="00F97BDE" w:rsidRPr="00C57F7C" w:rsidTr="00023365">
        <w:trPr>
          <w:trHeight w:val="284"/>
        </w:trPr>
        <w:tc>
          <w:tcPr>
            <w:tcW w:w="7626" w:type="dxa"/>
            <w:gridSpan w:val="12"/>
            <w:tcBorders>
              <w:top w:val="nil"/>
              <w:left w:val="nil"/>
              <w:bottom w:val="nil"/>
              <w:right w:val="single" w:sz="12" w:space="0" w:color="auto"/>
            </w:tcBorders>
            <w:vAlign w:val="bottom"/>
          </w:tcPr>
          <w:p w:rsidR="00F97BDE" w:rsidRPr="00C57F7C" w:rsidRDefault="00F97BDE" w:rsidP="00023365">
            <w:pPr>
              <w:spacing w:after="0" w:line="240" w:lineRule="auto"/>
              <w:ind w:right="113"/>
              <w:jc w:val="right"/>
              <w:rPr>
                <w:rFonts w:ascii="Times New Roman" w:eastAsia="Calibri" w:hAnsi="Times New Roman" w:cs="Times New Roman"/>
                <w:sz w:val="18"/>
                <w:szCs w:val="18"/>
              </w:rPr>
            </w:pPr>
            <w:r w:rsidRPr="00C57F7C">
              <w:rPr>
                <w:rFonts w:ascii="Times New Roman" w:eastAsia="Calibri" w:hAnsi="Times New Roman" w:cs="Times New Roman"/>
                <w:sz w:val="18"/>
                <w:szCs w:val="18"/>
              </w:rPr>
              <w:t>Форма по ОКУД</w:t>
            </w:r>
          </w:p>
        </w:tc>
        <w:tc>
          <w:tcPr>
            <w:tcW w:w="2041" w:type="dxa"/>
            <w:gridSpan w:val="4"/>
            <w:tcBorders>
              <w:top w:val="single" w:sz="12" w:space="0" w:color="auto"/>
              <w:left w:val="nil"/>
              <w:bottom w:val="single" w:sz="6" w:space="0" w:color="auto"/>
              <w:right w:val="single" w:sz="12" w:space="0" w:color="auto"/>
            </w:tcBorders>
            <w:vAlign w:val="bottom"/>
          </w:tcPr>
          <w:p w:rsidR="00F97BDE" w:rsidRPr="00C57F7C" w:rsidRDefault="00F97BDE" w:rsidP="00023365">
            <w:pPr>
              <w:spacing w:after="0" w:line="240" w:lineRule="auto"/>
              <w:jc w:val="center"/>
              <w:rPr>
                <w:rFonts w:ascii="Times New Roman" w:eastAsia="Calibri" w:hAnsi="Times New Roman" w:cs="Times New Roman"/>
                <w:sz w:val="18"/>
                <w:szCs w:val="18"/>
              </w:rPr>
            </w:pPr>
            <w:r w:rsidRPr="00C57F7C">
              <w:rPr>
                <w:rFonts w:ascii="Times New Roman" w:eastAsia="Calibri" w:hAnsi="Times New Roman" w:cs="Times New Roman"/>
                <w:sz w:val="18"/>
                <w:szCs w:val="18"/>
              </w:rPr>
              <w:t>0710002</w:t>
            </w:r>
          </w:p>
        </w:tc>
      </w:tr>
      <w:tr w:rsidR="00F97BDE" w:rsidRPr="00C57F7C" w:rsidTr="00023365">
        <w:trPr>
          <w:cantSplit/>
          <w:trHeight w:val="284"/>
        </w:trPr>
        <w:tc>
          <w:tcPr>
            <w:tcW w:w="7626" w:type="dxa"/>
            <w:gridSpan w:val="12"/>
            <w:tcBorders>
              <w:top w:val="nil"/>
              <w:left w:val="nil"/>
              <w:bottom w:val="nil"/>
              <w:right w:val="single" w:sz="12" w:space="0" w:color="auto"/>
            </w:tcBorders>
            <w:vAlign w:val="bottom"/>
          </w:tcPr>
          <w:p w:rsidR="00F97BDE" w:rsidRPr="00C57F7C" w:rsidRDefault="00F97BDE" w:rsidP="00023365">
            <w:pPr>
              <w:spacing w:after="0" w:line="240" w:lineRule="auto"/>
              <w:ind w:right="113"/>
              <w:jc w:val="right"/>
              <w:rPr>
                <w:rFonts w:ascii="Times New Roman" w:eastAsia="Calibri" w:hAnsi="Times New Roman" w:cs="Times New Roman"/>
                <w:sz w:val="18"/>
                <w:szCs w:val="18"/>
              </w:rPr>
            </w:pPr>
            <w:r w:rsidRPr="00C57F7C">
              <w:rPr>
                <w:rFonts w:ascii="Times New Roman" w:eastAsia="Calibri" w:hAnsi="Times New Roman" w:cs="Times New Roman"/>
                <w:sz w:val="18"/>
                <w:szCs w:val="18"/>
              </w:rPr>
              <w:t>Дата (число, месяц, год)</w:t>
            </w:r>
          </w:p>
        </w:tc>
        <w:tc>
          <w:tcPr>
            <w:tcW w:w="680" w:type="dxa"/>
            <w:tcBorders>
              <w:top w:val="single" w:sz="6" w:space="0" w:color="auto"/>
              <w:left w:val="nil"/>
              <w:bottom w:val="single" w:sz="6" w:space="0" w:color="auto"/>
              <w:right w:val="single" w:sz="6" w:space="0" w:color="auto"/>
            </w:tcBorders>
            <w:vAlign w:val="bottom"/>
          </w:tcPr>
          <w:p w:rsidR="00F97BDE" w:rsidRPr="00C57F7C" w:rsidRDefault="00F97BDE" w:rsidP="00023365">
            <w:pPr>
              <w:spacing w:after="0" w:line="240" w:lineRule="auto"/>
              <w:jc w:val="center"/>
              <w:rPr>
                <w:rFonts w:ascii="Times New Roman" w:eastAsia="Calibri" w:hAnsi="Times New Roman" w:cs="Times New Roman"/>
                <w:sz w:val="18"/>
                <w:szCs w:val="18"/>
              </w:rPr>
            </w:pPr>
          </w:p>
        </w:tc>
        <w:tc>
          <w:tcPr>
            <w:tcW w:w="680" w:type="dxa"/>
            <w:gridSpan w:val="2"/>
            <w:tcBorders>
              <w:top w:val="single" w:sz="6" w:space="0" w:color="auto"/>
              <w:left w:val="nil"/>
              <w:bottom w:val="single" w:sz="6" w:space="0" w:color="auto"/>
              <w:right w:val="single" w:sz="6" w:space="0" w:color="auto"/>
            </w:tcBorders>
            <w:vAlign w:val="bottom"/>
          </w:tcPr>
          <w:p w:rsidR="00F97BDE" w:rsidRPr="00C57F7C" w:rsidRDefault="00F97BDE" w:rsidP="00023365">
            <w:pPr>
              <w:spacing w:after="0" w:line="240" w:lineRule="auto"/>
              <w:jc w:val="center"/>
              <w:rPr>
                <w:rFonts w:ascii="Times New Roman" w:eastAsia="Calibri" w:hAnsi="Times New Roman" w:cs="Times New Roman"/>
                <w:sz w:val="18"/>
                <w:szCs w:val="18"/>
              </w:rPr>
            </w:pPr>
          </w:p>
        </w:tc>
        <w:tc>
          <w:tcPr>
            <w:tcW w:w="681" w:type="dxa"/>
            <w:tcBorders>
              <w:top w:val="single" w:sz="6" w:space="0" w:color="auto"/>
              <w:left w:val="nil"/>
              <w:bottom w:val="single" w:sz="6" w:space="0" w:color="auto"/>
              <w:right w:val="single" w:sz="12" w:space="0" w:color="auto"/>
            </w:tcBorders>
            <w:vAlign w:val="bottom"/>
          </w:tcPr>
          <w:p w:rsidR="00F97BDE" w:rsidRPr="00C57F7C" w:rsidRDefault="00F97BDE" w:rsidP="00023365">
            <w:pPr>
              <w:spacing w:after="0" w:line="240" w:lineRule="auto"/>
              <w:jc w:val="center"/>
              <w:rPr>
                <w:rFonts w:ascii="Times New Roman" w:eastAsia="Calibri" w:hAnsi="Times New Roman" w:cs="Times New Roman"/>
                <w:sz w:val="18"/>
                <w:szCs w:val="18"/>
              </w:rPr>
            </w:pPr>
          </w:p>
        </w:tc>
      </w:tr>
      <w:tr w:rsidR="00F97BDE" w:rsidRPr="00C57F7C" w:rsidTr="00023365">
        <w:trPr>
          <w:cantSplit/>
          <w:trHeight w:val="284"/>
        </w:trPr>
        <w:tc>
          <w:tcPr>
            <w:tcW w:w="1258" w:type="dxa"/>
            <w:tcBorders>
              <w:top w:val="nil"/>
              <w:left w:val="nil"/>
              <w:bottom w:val="nil"/>
              <w:right w:val="nil"/>
            </w:tcBorders>
            <w:vAlign w:val="bottom"/>
          </w:tcPr>
          <w:p w:rsidR="00F97BDE" w:rsidRPr="00C57F7C" w:rsidRDefault="00F97BDE" w:rsidP="00023365">
            <w:pPr>
              <w:spacing w:after="0" w:line="240" w:lineRule="auto"/>
              <w:rPr>
                <w:rFonts w:ascii="Times New Roman" w:eastAsia="Calibri" w:hAnsi="Times New Roman" w:cs="Times New Roman"/>
                <w:sz w:val="18"/>
                <w:szCs w:val="18"/>
              </w:rPr>
            </w:pPr>
            <w:r w:rsidRPr="00C57F7C">
              <w:rPr>
                <w:rFonts w:ascii="Times New Roman" w:eastAsia="Calibri" w:hAnsi="Times New Roman" w:cs="Times New Roman"/>
                <w:sz w:val="18"/>
                <w:szCs w:val="18"/>
              </w:rPr>
              <w:t>Организация</w:t>
            </w:r>
          </w:p>
        </w:tc>
        <w:tc>
          <w:tcPr>
            <w:tcW w:w="5149" w:type="dxa"/>
            <w:gridSpan w:val="8"/>
            <w:tcBorders>
              <w:top w:val="nil"/>
              <w:left w:val="nil"/>
              <w:bottom w:val="single" w:sz="6" w:space="0" w:color="auto"/>
              <w:right w:val="nil"/>
            </w:tcBorders>
            <w:vAlign w:val="bottom"/>
          </w:tcPr>
          <w:p w:rsidR="00F97BDE" w:rsidRPr="00C57F7C" w:rsidRDefault="00F97BDE" w:rsidP="00D075AF">
            <w:pPr>
              <w:spacing w:after="0" w:line="240" w:lineRule="auto"/>
              <w:jc w:val="center"/>
              <w:rPr>
                <w:rFonts w:ascii="Times New Roman" w:eastAsia="Calibri" w:hAnsi="Times New Roman" w:cs="Times New Roman"/>
                <w:sz w:val="18"/>
                <w:szCs w:val="18"/>
              </w:rPr>
            </w:pPr>
            <w:r w:rsidRPr="00C57F7C">
              <w:rPr>
                <w:rFonts w:ascii="Times New Roman" w:eastAsia="Calibri" w:hAnsi="Times New Roman" w:cs="Times New Roman"/>
                <w:sz w:val="18"/>
                <w:szCs w:val="18"/>
              </w:rPr>
              <w:t>ООО «</w:t>
            </w:r>
            <w:r w:rsidR="00D075AF">
              <w:rPr>
                <w:rFonts w:ascii="Times New Roman" w:eastAsia="Calibri" w:hAnsi="Times New Roman" w:cs="Times New Roman"/>
                <w:sz w:val="18"/>
                <w:szCs w:val="18"/>
              </w:rPr>
              <w:t>Океан</w:t>
            </w:r>
            <w:r w:rsidRPr="00C57F7C">
              <w:rPr>
                <w:rFonts w:ascii="Times New Roman" w:eastAsia="Calibri" w:hAnsi="Times New Roman" w:cs="Times New Roman"/>
                <w:sz w:val="18"/>
                <w:szCs w:val="18"/>
              </w:rPr>
              <w:t>»</w:t>
            </w:r>
          </w:p>
        </w:tc>
        <w:tc>
          <w:tcPr>
            <w:tcW w:w="1219" w:type="dxa"/>
            <w:gridSpan w:val="3"/>
            <w:tcBorders>
              <w:top w:val="nil"/>
              <w:left w:val="nil"/>
              <w:bottom w:val="nil"/>
              <w:right w:val="single" w:sz="12" w:space="0" w:color="auto"/>
            </w:tcBorders>
            <w:vAlign w:val="bottom"/>
          </w:tcPr>
          <w:p w:rsidR="00F97BDE" w:rsidRPr="00C57F7C" w:rsidRDefault="00F97BDE" w:rsidP="00023365">
            <w:pPr>
              <w:spacing w:after="0" w:line="240" w:lineRule="auto"/>
              <w:ind w:right="113"/>
              <w:jc w:val="right"/>
              <w:rPr>
                <w:rFonts w:ascii="Times New Roman" w:eastAsia="Calibri" w:hAnsi="Times New Roman" w:cs="Times New Roman"/>
                <w:sz w:val="18"/>
                <w:szCs w:val="18"/>
              </w:rPr>
            </w:pPr>
            <w:r w:rsidRPr="00C57F7C">
              <w:rPr>
                <w:rFonts w:ascii="Times New Roman" w:eastAsia="Calibri" w:hAnsi="Times New Roman" w:cs="Times New Roman"/>
                <w:sz w:val="18"/>
                <w:szCs w:val="18"/>
              </w:rPr>
              <w:t>по ОКПО</w:t>
            </w:r>
          </w:p>
        </w:tc>
        <w:tc>
          <w:tcPr>
            <w:tcW w:w="2041" w:type="dxa"/>
            <w:gridSpan w:val="4"/>
            <w:tcBorders>
              <w:top w:val="single" w:sz="6" w:space="0" w:color="auto"/>
              <w:left w:val="nil"/>
              <w:bottom w:val="single" w:sz="6" w:space="0" w:color="auto"/>
              <w:right w:val="single" w:sz="12" w:space="0" w:color="auto"/>
            </w:tcBorders>
            <w:vAlign w:val="bottom"/>
          </w:tcPr>
          <w:p w:rsidR="00F97BDE" w:rsidRPr="00C57F7C" w:rsidRDefault="00F97BDE" w:rsidP="00023365">
            <w:pPr>
              <w:spacing w:after="0" w:line="240" w:lineRule="auto"/>
              <w:jc w:val="center"/>
              <w:rPr>
                <w:rFonts w:ascii="Times New Roman" w:eastAsia="Calibri" w:hAnsi="Times New Roman" w:cs="Times New Roman"/>
                <w:sz w:val="18"/>
                <w:szCs w:val="18"/>
              </w:rPr>
            </w:pPr>
          </w:p>
        </w:tc>
      </w:tr>
      <w:tr w:rsidR="00F97BDE" w:rsidRPr="00C57F7C" w:rsidTr="00023365">
        <w:trPr>
          <w:cantSplit/>
          <w:trHeight w:val="284"/>
        </w:trPr>
        <w:tc>
          <w:tcPr>
            <w:tcW w:w="6407" w:type="dxa"/>
            <w:gridSpan w:val="9"/>
            <w:tcBorders>
              <w:top w:val="nil"/>
              <w:left w:val="nil"/>
              <w:bottom w:val="nil"/>
              <w:right w:val="nil"/>
            </w:tcBorders>
            <w:vAlign w:val="bottom"/>
          </w:tcPr>
          <w:p w:rsidR="00F97BDE" w:rsidRPr="00C57F7C" w:rsidRDefault="00F97BDE" w:rsidP="00023365">
            <w:pPr>
              <w:spacing w:after="0" w:line="240" w:lineRule="auto"/>
              <w:rPr>
                <w:rFonts w:ascii="Times New Roman" w:eastAsia="Calibri" w:hAnsi="Times New Roman" w:cs="Times New Roman"/>
                <w:sz w:val="18"/>
                <w:szCs w:val="18"/>
              </w:rPr>
            </w:pPr>
            <w:r w:rsidRPr="00C57F7C">
              <w:rPr>
                <w:rFonts w:ascii="Times New Roman" w:eastAsia="Calibri" w:hAnsi="Times New Roman" w:cs="Times New Roman"/>
                <w:sz w:val="18"/>
                <w:szCs w:val="18"/>
              </w:rPr>
              <w:t>Идентификационный номер налогоплательщика</w:t>
            </w:r>
          </w:p>
        </w:tc>
        <w:tc>
          <w:tcPr>
            <w:tcW w:w="1219" w:type="dxa"/>
            <w:gridSpan w:val="3"/>
            <w:tcBorders>
              <w:top w:val="nil"/>
              <w:left w:val="nil"/>
              <w:bottom w:val="nil"/>
              <w:right w:val="single" w:sz="12" w:space="0" w:color="auto"/>
            </w:tcBorders>
            <w:vAlign w:val="bottom"/>
          </w:tcPr>
          <w:p w:rsidR="00F97BDE" w:rsidRPr="00C57F7C" w:rsidRDefault="00F97BDE" w:rsidP="00023365">
            <w:pPr>
              <w:spacing w:after="0" w:line="240" w:lineRule="auto"/>
              <w:ind w:right="113"/>
              <w:jc w:val="right"/>
              <w:rPr>
                <w:rFonts w:ascii="Times New Roman" w:eastAsia="Calibri" w:hAnsi="Times New Roman" w:cs="Times New Roman"/>
                <w:sz w:val="18"/>
                <w:szCs w:val="18"/>
              </w:rPr>
            </w:pPr>
            <w:r w:rsidRPr="00C57F7C">
              <w:rPr>
                <w:rFonts w:ascii="Times New Roman" w:eastAsia="Calibri" w:hAnsi="Times New Roman" w:cs="Times New Roman"/>
                <w:sz w:val="18"/>
                <w:szCs w:val="18"/>
              </w:rPr>
              <w:t>ИНН</w:t>
            </w:r>
          </w:p>
        </w:tc>
        <w:tc>
          <w:tcPr>
            <w:tcW w:w="2041" w:type="dxa"/>
            <w:gridSpan w:val="4"/>
            <w:tcBorders>
              <w:top w:val="single" w:sz="6" w:space="0" w:color="auto"/>
              <w:left w:val="nil"/>
              <w:bottom w:val="single" w:sz="6" w:space="0" w:color="auto"/>
              <w:right w:val="single" w:sz="12" w:space="0" w:color="auto"/>
            </w:tcBorders>
            <w:vAlign w:val="bottom"/>
          </w:tcPr>
          <w:p w:rsidR="00F97BDE" w:rsidRPr="00C57F7C" w:rsidRDefault="00F97BDE" w:rsidP="00023365">
            <w:pPr>
              <w:spacing w:after="0" w:line="240" w:lineRule="auto"/>
              <w:jc w:val="center"/>
              <w:rPr>
                <w:rFonts w:ascii="Times New Roman" w:eastAsia="Calibri" w:hAnsi="Times New Roman" w:cs="Times New Roman"/>
                <w:sz w:val="18"/>
                <w:szCs w:val="18"/>
              </w:rPr>
            </w:pPr>
          </w:p>
        </w:tc>
      </w:tr>
      <w:tr w:rsidR="00F97BDE" w:rsidRPr="00C57F7C" w:rsidTr="00023365">
        <w:trPr>
          <w:cantSplit/>
          <w:trHeight w:val="227"/>
        </w:trPr>
        <w:tc>
          <w:tcPr>
            <w:tcW w:w="1871" w:type="dxa"/>
            <w:gridSpan w:val="2"/>
            <w:tcBorders>
              <w:top w:val="nil"/>
              <w:left w:val="nil"/>
              <w:bottom w:val="nil"/>
              <w:right w:val="nil"/>
            </w:tcBorders>
            <w:vAlign w:val="bottom"/>
          </w:tcPr>
          <w:p w:rsidR="00F97BDE" w:rsidRPr="00C57F7C" w:rsidRDefault="00F97BDE" w:rsidP="00023365">
            <w:pPr>
              <w:spacing w:before="60" w:after="0" w:line="240" w:lineRule="auto"/>
              <w:rPr>
                <w:rFonts w:ascii="Times New Roman" w:eastAsia="Calibri" w:hAnsi="Times New Roman" w:cs="Times New Roman"/>
                <w:sz w:val="18"/>
                <w:szCs w:val="18"/>
              </w:rPr>
            </w:pPr>
            <w:r w:rsidRPr="00C57F7C">
              <w:rPr>
                <w:rFonts w:ascii="Times New Roman" w:eastAsia="Calibri" w:hAnsi="Times New Roman" w:cs="Times New Roman"/>
                <w:sz w:val="18"/>
                <w:szCs w:val="18"/>
              </w:rPr>
              <w:t>Вид экономической</w:t>
            </w:r>
            <w:r w:rsidRPr="00C57F7C">
              <w:rPr>
                <w:rFonts w:ascii="Times New Roman" w:eastAsia="Calibri" w:hAnsi="Times New Roman" w:cs="Times New Roman"/>
                <w:sz w:val="18"/>
                <w:szCs w:val="18"/>
              </w:rPr>
              <w:br/>
              <w:t>деятельности</w:t>
            </w:r>
          </w:p>
        </w:tc>
        <w:tc>
          <w:tcPr>
            <w:tcW w:w="4820" w:type="dxa"/>
            <w:gridSpan w:val="8"/>
            <w:tcBorders>
              <w:top w:val="nil"/>
              <w:left w:val="nil"/>
              <w:bottom w:val="single" w:sz="6" w:space="0" w:color="auto"/>
              <w:right w:val="nil"/>
            </w:tcBorders>
            <w:vAlign w:val="bottom"/>
          </w:tcPr>
          <w:p w:rsidR="00F97BDE" w:rsidRPr="00C57F7C" w:rsidRDefault="00F97BDE" w:rsidP="00023365">
            <w:pPr>
              <w:spacing w:after="0" w:line="240" w:lineRule="auto"/>
              <w:jc w:val="center"/>
              <w:rPr>
                <w:rFonts w:ascii="Times New Roman" w:eastAsia="Calibri" w:hAnsi="Times New Roman" w:cs="Times New Roman"/>
                <w:sz w:val="18"/>
                <w:szCs w:val="18"/>
              </w:rPr>
            </w:pPr>
          </w:p>
        </w:tc>
        <w:tc>
          <w:tcPr>
            <w:tcW w:w="935" w:type="dxa"/>
            <w:gridSpan w:val="2"/>
            <w:tcBorders>
              <w:top w:val="nil"/>
              <w:left w:val="nil"/>
              <w:bottom w:val="nil"/>
              <w:right w:val="single" w:sz="12" w:space="0" w:color="auto"/>
            </w:tcBorders>
            <w:vAlign w:val="bottom"/>
          </w:tcPr>
          <w:p w:rsidR="00F97BDE" w:rsidRPr="00C57F7C" w:rsidRDefault="00F97BDE" w:rsidP="00023365">
            <w:pPr>
              <w:spacing w:after="0" w:line="240" w:lineRule="auto"/>
              <w:ind w:right="113"/>
              <w:jc w:val="right"/>
              <w:rPr>
                <w:rFonts w:ascii="Times New Roman" w:eastAsia="Calibri" w:hAnsi="Times New Roman" w:cs="Times New Roman"/>
                <w:sz w:val="18"/>
                <w:szCs w:val="18"/>
              </w:rPr>
            </w:pPr>
            <w:r w:rsidRPr="00C57F7C">
              <w:rPr>
                <w:rFonts w:ascii="Times New Roman" w:eastAsia="Calibri" w:hAnsi="Times New Roman" w:cs="Times New Roman"/>
                <w:sz w:val="18"/>
                <w:szCs w:val="18"/>
              </w:rPr>
              <w:t>по</w:t>
            </w:r>
            <w:r w:rsidRPr="00C57F7C">
              <w:rPr>
                <w:rFonts w:ascii="Times New Roman" w:eastAsia="Calibri" w:hAnsi="Times New Roman" w:cs="Times New Roman"/>
                <w:sz w:val="18"/>
                <w:szCs w:val="18"/>
              </w:rPr>
              <w:br/>
              <w:t>ОКВЭД</w:t>
            </w:r>
          </w:p>
        </w:tc>
        <w:tc>
          <w:tcPr>
            <w:tcW w:w="2041" w:type="dxa"/>
            <w:gridSpan w:val="4"/>
            <w:tcBorders>
              <w:top w:val="single" w:sz="6" w:space="0" w:color="auto"/>
              <w:left w:val="nil"/>
              <w:bottom w:val="single" w:sz="6" w:space="0" w:color="auto"/>
              <w:right w:val="single" w:sz="12" w:space="0" w:color="auto"/>
            </w:tcBorders>
            <w:vAlign w:val="bottom"/>
          </w:tcPr>
          <w:p w:rsidR="00F97BDE" w:rsidRPr="00C57F7C" w:rsidRDefault="00F97BDE" w:rsidP="00023365">
            <w:pPr>
              <w:spacing w:after="0" w:line="240" w:lineRule="auto"/>
              <w:jc w:val="center"/>
              <w:rPr>
                <w:rFonts w:ascii="Times New Roman" w:eastAsia="Calibri" w:hAnsi="Times New Roman" w:cs="Times New Roman"/>
                <w:sz w:val="18"/>
                <w:szCs w:val="18"/>
              </w:rPr>
            </w:pPr>
          </w:p>
        </w:tc>
      </w:tr>
      <w:tr w:rsidR="00F97BDE" w:rsidRPr="00C57F7C" w:rsidTr="00023365">
        <w:trPr>
          <w:cantSplit/>
          <w:trHeight w:val="227"/>
        </w:trPr>
        <w:tc>
          <w:tcPr>
            <w:tcW w:w="5018" w:type="dxa"/>
            <w:gridSpan w:val="6"/>
            <w:tcBorders>
              <w:top w:val="nil"/>
              <w:left w:val="nil"/>
              <w:bottom w:val="nil"/>
              <w:right w:val="nil"/>
            </w:tcBorders>
            <w:vAlign w:val="bottom"/>
          </w:tcPr>
          <w:p w:rsidR="00F97BDE" w:rsidRPr="00C57F7C" w:rsidRDefault="00F97BDE" w:rsidP="00023365">
            <w:pPr>
              <w:spacing w:before="60" w:after="0" w:line="240" w:lineRule="auto"/>
              <w:rPr>
                <w:rFonts w:ascii="Times New Roman" w:eastAsia="Calibri" w:hAnsi="Times New Roman" w:cs="Times New Roman"/>
                <w:sz w:val="18"/>
                <w:szCs w:val="18"/>
              </w:rPr>
            </w:pPr>
            <w:r w:rsidRPr="00C57F7C">
              <w:rPr>
                <w:rFonts w:ascii="Times New Roman" w:eastAsia="Calibri" w:hAnsi="Times New Roman" w:cs="Times New Roman"/>
                <w:sz w:val="18"/>
                <w:szCs w:val="18"/>
              </w:rPr>
              <w:t>Организационно-правовая форма/форма собственности</w:t>
            </w:r>
          </w:p>
        </w:tc>
        <w:tc>
          <w:tcPr>
            <w:tcW w:w="2381" w:type="dxa"/>
            <w:gridSpan w:val="5"/>
            <w:tcBorders>
              <w:top w:val="nil"/>
              <w:left w:val="nil"/>
              <w:bottom w:val="single" w:sz="6" w:space="0" w:color="auto"/>
              <w:right w:val="nil"/>
            </w:tcBorders>
            <w:vAlign w:val="bottom"/>
          </w:tcPr>
          <w:p w:rsidR="00F97BDE" w:rsidRPr="00C57F7C" w:rsidRDefault="00F97BDE" w:rsidP="00023365">
            <w:pPr>
              <w:spacing w:after="0" w:line="240" w:lineRule="auto"/>
              <w:jc w:val="center"/>
              <w:rPr>
                <w:rFonts w:ascii="Times New Roman" w:eastAsia="Calibri" w:hAnsi="Times New Roman" w:cs="Times New Roman"/>
                <w:sz w:val="18"/>
                <w:szCs w:val="18"/>
              </w:rPr>
            </w:pPr>
          </w:p>
        </w:tc>
        <w:tc>
          <w:tcPr>
            <w:tcW w:w="227" w:type="dxa"/>
            <w:tcBorders>
              <w:top w:val="nil"/>
              <w:left w:val="nil"/>
              <w:bottom w:val="nil"/>
              <w:right w:val="single" w:sz="12" w:space="0" w:color="auto"/>
            </w:tcBorders>
            <w:vAlign w:val="bottom"/>
          </w:tcPr>
          <w:p w:rsidR="00F97BDE" w:rsidRPr="00C57F7C" w:rsidRDefault="00F97BDE" w:rsidP="00023365">
            <w:pPr>
              <w:spacing w:after="0" w:line="240" w:lineRule="auto"/>
              <w:ind w:right="113"/>
              <w:jc w:val="right"/>
              <w:rPr>
                <w:rFonts w:ascii="Times New Roman" w:eastAsia="Calibri" w:hAnsi="Times New Roman" w:cs="Times New Roman"/>
                <w:sz w:val="18"/>
                <w:szCs w:val="18"/>
              </w:rPr>
            </w:pPr>
          </w:p>
        </w:tc>
        <w:tc>
          <w:tcPr>
            <w:tcW w:w="1020" w:type="dxa"/>
            <w:gridSpan w:val="2"/>
            <w:tcBorders>
              <w:top w:val="single" w:sz="6" w:space="0" w:color="auto"/>
              <w:left w:val="nil"/>
              <w:bottom w:val="nil"/>
              <w:right w:val="single" w:sz="6" w:space="0" w:color="auto"/>
            </w:tcBorders>
            <w:vAlign w:val="bottom"/>
          </w:tcPr>
          <w:p w:rsidR="00F97BDE" w:rsidRPr="00C57F7C" w:rsidRDefault="00F97BDE" w:rsidP="00023365">
            <w:pPr>
              <w:spacing w:after="0" w:line="240" w:lineRule="auto"/>
              <w:jc w:val="center"/>
              <w:rPr>
                <w:rFonts w:ascii="Times New Roman" w:eastAsia="Calibri" w:hAnsi="Times New Roman" w:cs="Times New Roman"/>
                <w:sz w:val="18"/>
                <w:szCs w:val="18"/>
              </w:rPr>
            </w:pPr>
          </w:p>
        </w:tc>
        <w:tc>
          <w:tcPr>
            <w:tcW w:w="1021" w:type="dxa"/>
            <w:gridSpan w:val="2"/>
            <w:tcBorders>
              <w:top w:val="single" w:sz="6" w:space="0" w:color="auto"/>
              <w:left w:val="nil"/>
              <w:bottom w:val="nil"/>
              <w:right w:val="single" w:sz="12" w:space="0" w:color="auto"/>
            </w:tcBorders>
            <w:vAlign w:val="bottom"/>
          </w:tcPr>
          <w:p w:rsidR="00F97BDE" w:rsidRPr="00C57F7C" w:rsidRDefault="00F97BDE" w:rsidP="00023365">
            <w:pPr>
              <w:spacing w:after="0" w:line="240" w:lineRule="auto"/>
              <w:jc w:val="center"/>
              <w:rPr>
                <w:rFonts w:ascii="Times New Roman" w:eastAsia="Calibri" w:hAnsi="Times New Roman" w:cs="Times New Roman"/>
                <w:sz w:val="18"/>
                <w:szCs w:val="18"/>
              </w:rPr>
            </w:pPr>
          </w:p>
        </w:tc>
      </w:tr>
      <w:tr w:rsidR="00F97BDE" w:rsidRPr="00C57F7C" w:rsidTr="00023365">
        <w:trPr>
          <w:cantSplit/>
          <w:trHeight w:val="227"/>
        </w:trPr>
        <w:tc>
          <w:tcPr>
            <w:tcW w:w="5840" w:type="dxa"/>
            <w:gridSpan w:val="8"/>
            <w:tcBorders>
              <w:top w:val="nil"/>
              <w:left w:val="nil"/>
              <w:bottom w:val="single" w:sz="6" w:space="0" w:color="auto"/>
              <w:right w:val="nil"/>
            </w:tcBorders>
            <w:vAlign w:val="bottom"/>
          </w:tcPr>
          <w:p w:rsidR="00F97BDE" w:rsidRPr="00C57F7C" w:rsidRDefault="00F97BDE" w:rsidP="00023365">
            <w:pPr>
              <w:spacing w:after="0" w:line="240" w:lineRule="auto"/>
              <w:rPr>
                <w:rFonts w:ascii="Times New Roman" w:eastAsia="Calibri" w:hAnsi="Times New Roman" w:cs="Times New Roman"/>
                <w:sz w:val="18"/>
                <w:szCs w:val="18"/>
              </w:rPr>
            </w:pPr>
          </w:p>
        </w:tc>
        <w:tc>
          <w:tcPr>
            <w:tcW w:w="1786" w:type="dxa"/>
            <w:gridSpan w:val="4"/>
            <w:tcBorders>
              <w:top w:val="nil"/>
              <w:left w:val="nil"/>
              <w:bottom w:val="nil"/>
              <w:right w:val="single" w:sz="12" w:space="0" w:color="auto"/>
            </w:tcBorders>
            <w:vAlign w:val="bottom"/>
          </w:tcPr>
          <w:p w:rsidR="00F97BDE" w:rsidRPr="00C57F7C" w:rsidRDefault="00F97BDE" w:rsidP="00023365">
            <w:pPr>
              <w:spacing w:before="60" w:after="0" w:line="240" w:lineRule="auto"/>
              <w:ind w:right="113"/>
              <w:jc w:val="right"/>
              <w:rPr>
                <w:rFonts w:ascii="Times New Roman" w:eastAsia="Calibri" w:hAnsi="Times New Roman" w:cs="Times New Roman"/>
                <w:sz w:val="18"/>
                <w:szCs w:val="18"/>
              </w:rPr>
            </w:pPr>
            <w:r w:rsidRPr="00C57F7C">
              <w:rPr>
                <w:rFonts w:ascii="Times New Roman" w:eastAsia="Calibri" w:hAnsi="Times New Roman" w:cs="Times New Roman"/>
                <w:sz w:val="18"/>
                <w:szCs w:val="18"/>
              </w:rPr>
              <w:t>по ОКОПФ/ОКФС</w:t>
            </w:r>
          </w:p>
        </w:tc>
        <w:tc>
          <w:tcPr>
            <w:tcW w:w="1020" w:type="dxa"/>
            <w:gridSpan w:val="2"/>
            <w:tcBorders>
              <w:top w:val="nil"/>
              <w:left w:val="nil"/>
              <w:bottom w:val="single" w:sz="6" w:space="0" w:color="auto"/>
              <w:right w:val="single" w:sz="6" w:space="0" w:color="auto"/>
            </w:tcBorders>
            <w:vAlign w:val="bottom"/>
          </w:tcPr>
          <w:p w:rsidR="00F97BDE" w:rsidRPr="00C57F7C" w:rsidRDefault="00F97BDE" w:rsidP="00023365">
            <w:pPr>
              <w:spacing w:after="0" w:line="240" w:lineRule="auto"/>
              <w:jc w:val="center"/>
              <w:rPr>
                <w:rFonts w:ascii="Times New Roman" w:eastAsia="Calibri" w:hAnsi="Times New Roman" w:cs="Times New Roman"/>
                <w:sz w:val="18"/>
                <w:szCs w:val="18"/>
              </w:rPr>
            </w:pPr>
          </w:p>
        </w:tc>
        <w:tc>
          <w:tcPr>
            <w:tcW w:w="1021" w:type="dxa"/>
            <w:gridSpan w:val="2"/>
            <w:tcBorders>
              <w:top w:val="nil"/>
              <w:left w:val="nil"/>
              <w:bottom w:val="single" w:sz="6" w:space="0" w:color="auto"/>
              <w:right w:val="single" w:sz="12" w:space="0" w:color="auto"/>
            </w:tcBorders>
            <w:vAlign w:val="bottom"/>
          </w:tcPr>
          <w:p w:rsidR="00F97BDE" w:rsidRPr="00C57F7C" w:rsidRDefault="00F97BDE" w:rsidP="00023365">
            <w:pPr>
              <w:spacing w:after="0" w:line="240" w:lineRule="auto"/>
              <w:jc w:val="center"/>
              <w:rPr>
                <w:rFonts w:ascii="Times New Roman" w:eastAsia="Calibri" w:hAnsi="Times New Roman" w:cs="Times New Roman"/>
                <w:sz w:val="18"/>
                <w:szCs w:val="18"/>
              </w:rPr>
            </w:pPr>
          </w:p>
        </w:tc>
      </w:tr>
      <w:tr w:rsidR="00F97BDE" w:rsidRPr="00C57F7C" w:rsidTr="00023365">
        <w:trPr>
          <w:cantSplit/>
          <w:trHeight w:val="284"/>
        </w:trPr>
        <w:tc>
          <w:tcPr>
            <w:tcW w:w="6407" w:type="dxa"/>
            <w:gridSpan w:val="9"/>
            <w:tcBorders>
              <w:top w:val="nil"/>
              <w:left w:val="nil"/>
              <w:bottom w:val="nil"/>
              <w:right w:val="nil"/>
            </w:tcBorders>
            <w:vAlign w:val="bottom"/>
          </w:tcPr>
          <w:p w:rsidR="00F97BDE" w:rsidRPr="00C57F7C" w:rsidRDefault="00F97BDE" w:rsidP="00023365">
            <w:pPr>
              <w:spacing w:after="0" w:line="240" w:lineRule="auto"/>
              <w:rPr>
                <w:rFonts w:ascii="Times New Roman" w:eastAsia="Calibri" w:hAnsi="Times New Roman" w:cs="Times New Roman"/>
                <w:sz w:val="18"/>
                <w:szCs w:val="18"/>
              </w:rPr>
            </w:pPr>
            <w:r w:rsidRPr="00C57F7C">
              <w:rPr>
                <w:rFonts w:ascii="Times New Roman" w:eastAsia="Calibri" w:hAnsi="Times New Roman" w:cs="Times New Roman"/>
                <w:sz w:val="18"/>
                <w:szCs w:val="18"/>
              </w:rPr>
              <w:t>Единица измерения: тыс. руб. (млн. руб.)</w:t>
            </w:r>
          </w:p>
        </w:tc>
        <w:tc>
          <w:tcPr>
            <w:tcW w:w="1219" w:type="dxa"/>
            <w:gridSpan w:val="3"/>
            <w:tcBorders>
              <w:top w:val="nil"/>
              <w:left w:val="nil"/>
              <w:bottom w:val="nil"/>
              <w:right w:val="single" w:sz="12" w:space="0" w:color="auto"/>
            </w:tcBorders>
            <w:vAlign w:val="bottom"/>
          </w:tcPr>
          <w:p w:rsidR="00F97BDE" w:rsidRPr="00C57F7C" w:rsidRDefault="00F97BDE" w:rsidP="00023365">
            <w:pPr>
              <w:spacing w:after="0" w:line="240" w:lineRule="auto"/>
              <w:ind w:right="113"/>
              <w:jc w:val="right"/>
              <w:rPr>
                <w:rFonts w:ascii="Times New Roman" w:eastAsia="Calibri" w:hAnsi="Times New Roman" w:cs="Times New Roman"/>
                <w:sz w:val="18"/>
                <w:szCs w:val="18"/>
              </w:rPr>
            </w:pPr>
            <w:r w:rsidRPr="00C57F7C">
              <w:rPr>
                <w:rFonts w:ascii="Times New Roman" w:eastAsia="Calibri" w:hAnsi="Times New Roman" w:cs="Times New Roman"/>
                <w:sz w:val="18"/>
                <w:szCs w:val="18"/>
              </w:rPr>
              <w:t>по ОКЕИ</w:t>
            </w:r>
          </w:p>
        </w:tc>
        <w:tc>
          <w:tcPr>
            <w:tcW w:w="2041" w:type="dxa"/>
            <w:gridSpan w:val="4"/>
            <w:tcBorders>
              <w:top w:val="single" w:sz="6" w:space="0" w:color="auto"/>
              <w:left w:val="nil"/>
              <w:bottom w:val="single" w:sz="12" w:space="0" w:color="auto"/>
              <w:right w:val="single" w:sz="12" w:space="0" w:color="auto"/>
            </w:tcBorders>
            <w:vAlign w:val="bottom"/>
          </w:tcPr>
          <w:p w:rsidR="00F97BDE" w:rsidRPr="00C57F7C" w:rsidRDefault="00F97BDE" w:rsidP="00023365">
            <w:pPr>
              <w:spacing w:after="0" w:line="240" w:lineRule="auto"/>
              <w:jc w:val="center"/>
              <w:rPr>
                <w:rFonts w:ascii="Times New Roman" w:eastAsia="Calibri" w:hAnsi="Times New Roman" w:cs="Times New Roman"/>
                <w:sz w:val="18"/>
                <w:szCs w:val="18"/>
              </w:rPr>
            </w:pPr>
            <w:r w:rsidRPr="00C57F7C">
              <w:rPr>
                <w:rFonts w:ascii="Times New Roman" w:eastAsia="Calibri" w:hAnsi="Times New Roman" w:cs="Times New Roman"/>
                <w:sz w:val="18"/>
                <w:szCs w:val="18"/>
              </w:rPr>
              <w:t>384 (385)</w:t>
            </w:r>
          </w:p>
        </w:tc>
      </w:tr>
    </w:tbl>
    <w:p w:rsidR="00F97BDE" w:rsidRPr="00C57F7C" w:rsidRDefault="00F97BDE" w:rsidP="00F97BDE">
      <w:pPr>
        <w:spacing w:after="0" w:line="276" w:lineRule="auto"/>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6"/>
        <w:gridCol w:w="4167"/>
        <w:gridCol w:w="249"/>
        <w:gridCol w:w="226"/>
        <w:gridCol w:w="341"/>
        <w:gridCol w:w="425"/>
        <w:gridCol w:w="464"/>
        <w:gridCol w:w="103"/>
        <w:gridCol w:w="232"/>
        <w:gridCol w:w="249"/>
        <w:gridCol w:w="228"/>
        <w:gridCol w:w="425"/>
        <w:gridCol w:w="426"/>
        <w:gridCol w:w="425"/>
        <w:gridCol w:w="27"/>
        <w:gridCol w:w="256"/>
      </w:tblGrid>
      <w:tr w:rsidR="00F97BDE" w:rsidRPr="00C57F7C" w:rsidTr="00023365">
        <w:trPr>
          <w:cantSplit/>
          <w:trHeight w:val="340"/>
        </w:trPr>
        <w:tc>
          <w:tcPr>
            <w:tcW w:w="1446" w:type="dxa"/>
            <w:tcBorders>
              <w:top w:val="single" w:sz="6" w:space="0" w:color="auto"/>
              <w:left w:val="single" w:sz="6" w:space="0" w:color="auto"/>
              <w:bottom w:val="nil"/>
              <w:right w:val="single" w:sz="6" w:space="0" w:color="auto"/>
            </w:tcBorders>
            <w:vAlign w:val="center"/>
          </w:tcPr>
          <w:p w:rsidR="00F97BDE" w:rsidRPr="00C57F7C" w:rsidRDefault="00F97BDE" w:rsidP="00023365">
            <w:pPr>
              <w:spacing w:after="0" w:line="240" w:lineRule="auto"/>
              <w:jc w:val="center"/>
              <w:rPr>
                <w:rFonts w:ascii="Times New Roman" w:eastAsia="Calibri" w:hAnsi="Times New Roman" w:cs="Times New Roman"/>
                <w:sz w:val="24"/>
                <w:szCs w:val="24"/>
              </w:rPr>
            </w:pPr>
          </w:p>
        </w:tc>
        <w:tc>
          <w:tcPr>
            <w:tcW w:w="4167" w:type="dxa"/>
            <w:tcBorders>
              <w:top w:val="single" w:sz="6" w:space="0" w:color="auto"/>
              <w:left w:val="nil"/>
              <w:bottom w:val="nil"/>
              <w:right w:val="single" w:sz="6" w:space="0" w:color="auto"/>
            </w:tcBorders>
            <w:vAlign w:val="center"/>
          </w:tcPr>
          <w:p w:rsidR="00F97BDE" w:rsidRPr="00C57F7C" w:rsidRDefault="00F97BDE" w:rsidP="00023365">
            <w:pPr>
              <w:spacing w:after="0" w:line="240" w:lineRule="auto"/>
              <w:jc w:val="center"/>
              <w:rPr>
                <w:rFonts w:ascii="Times New Roman" w:eastAsia="Calibri" w:hAnsi="Times New Roman" w:cs="Times New Roman"/>
                <w:sz w:val="24"/>
                <w:szCs w:val="24"/>
              </w:rPr>
            </w:pPr>
          </w:p>
        </w:tc>
        <w:tc>
          <w:tcPr>
            <w:tcW w:w="475" w:type="dxa"/>
            <w:gridSpan w:val="2"/>
            <w:tcBorders>
              <w:top w:val="single" w:sz="6" w:space="0" w:color="auto"/>
              <w:left w:val="nil"/>
              <w:bottom w:val="nil"/>
              <w:right w:val="nil"/>
            </w:tcBorders>
            <w:vAlign w:val="bottom"/>
          </w:tcPr>
          <w:p w:rsidR="00F97BDE" w:rsidRPr="00C57F7C" w:rsidRDefault="00F97BDE" w:rsidP="00023365">
            <w:pPr>
              <w:spacing w:after="0" w:line="240" w:lineRule="auto"/>
              <w:ind w:right="57"/>
              <w:jc w:val="right"/>
              <w:rPr>
                <w:rFonts w:ascii="Times New Roman" w:eastAsia="Calibri" w:hAnsi="Times New Roman" w:cs="Times New Roman"/>
                <w:sz w:val="24"/>
                <w:szCs w:val="24"/>
              </w:rPr>
            </w:pPr>
            <w:r w:rsidRPr="00C57F7C">
              <w:rPr>
                <w:rFonts w:ascii="Times New Roman" w:eastAsia="Calibri" w:hAnsi="Times New Roman" w:cs="Times New Roman"/>
                <w:sz w:val="24"/>
                <w:szCs w:val="24"/>
              </w:rPr>
              <w:t>За</w:t>
            </w:r>
          </w:p>
        </w:tc>
        <w:tc>
          <w:tcPr>
            <w:tcW w:w="1230" w:type="dxa"/>
            <w:gridSpan w:val="3"/>
            <w:tcBorders>
              <w:top w:val="single" w:sz="6" w:space="0" w:color="auto"/>
              <w:left w:val="nil"/>
              <w:bottom w:val="single" w:sz="6" w:space="0" w:color="auto"/>
              <w:right w:val="nil"/>
            </w:tcBorders>
            <w:vAlign w:val="bottom"/>
          </w:tcPr>
          <w:p w:rsidR="00F97BDE" w:rsidRPr="00C57F7C" w:rsidRDefault="00F97BDE" w:rsidP="00023365">
            <w:pPr>
              <w:spacing w:after="0" w:line="240" w:lineRule="auto"/>
              <w:jc w:val="center"/>
              <w:rPr>
                <w:rFonts w:ascii="Times New Roman" w:eastAsia="Calibri" w:hAnsi="Times New Roman" w:cs="Times New Roman"/>
                <w:sz w:val="24"/>
                <w:szCs w:val="24"/>
              </w:rPr>
            </w:pPr>
            <w:r w:rsidRPr="00C57F7C">
              <w:rPr>
                <w:rFonts w:ascii="Times New Roman" w:eastAsia="Calibri" w:hAnsi="Times New Roman" w:cs="Times New Roman"/>
                <w:sz w:val="24"/>
                <w:szCs w:val="24"/>
              </w:rPr>
              <w:t xml:space="preserve">31 декабря </w:t>
            </w:r>
          </w:p>
        </w:tc>
        <w:tc>
          <w:tcPr>
            <w:tcW w:w="335" w:type="dxa"/>
            <w:gridSpan w:val="2"/>
            <w:tcBorders>
              <w:top w:val="single" w:sz="6" w:space="0" w:color="auto"/>
              <w:left w:val="nil"/>
              <w:bottom w:val="nil"/>
              <w:right w:val="single" w:sz="6" w:space="0" w:color="auto"/>
            </w:tcBorders>
            <w:vAlign w:val="bottom"/>
          </w:tcPr>
          <w:p w:rsidR="00F97BDE" w:rsidRPr="00C57F7C" w:rsidRDefault="00F97BDE" w:rsidP="00023365">
            <w:pPr>
              <w:spacing w:after="0" w:line="240" w:lineRule="auto"/>
              <w:jc w:val="center"/>
              <w:rPr>
                <w:rFonts w:ascii="Times New Roman" w:eastAsia="Calibri" w:hAnsi="Times New Roman" w:cs="Times New Roman"/>
                <w:sz w:val="24"/>
                <w:szCs w:val="24"/>
              </w:rPr>
            </w:pPr>
          </w:p>
        </w:tc>
        <w:tc>
          <w:tcPr>
            <w:tcW w:w="477" w:type="dxa"/>
            <w:gridSpan w:val="2"/>
            <w:tcBorders>
              <w:top w:val="single" w:sz="6" w:space="0" w:color="auto"/>
              <w:left w:val="nil"/>
              <w:bottom w:val="nil"/>
              <w:right w:val="nil"/>
            </w:tcBorders>
            <w:vAlign w:val="bottom"/>
          </w:tcPr>
          <w:p w:rsidR="00F97BDE" w:rsidRPr="00C57F7C" w:rsidRDefault="00F97BDE" w:rsidP="00023365">
            <w:pPr>
              <w:spacing w:after="0" w:line="240" w:lineRule="auto"/>
              <w:ind w:right="57"/>
              <w:jc w:val="right"/>
              <w:rPr>
                <w:rFonts w:ascii="Times New Roman" w:eastAsia="Calibri" w:hAnsi="Times New Roman" w:cs="Times New Roman"/>
                <w:sz w:val="24"/>
                <w:szCs w:val="24"/>
              </w:rPr>
            </w:pPr>
            <w:r w:rsidRPr="00C57F7C">
              <w:rPr>
                <w:rFonts w:ascii="Times New Roman" w:eastAsia="Calibri" w:hAnsi="Times New Roman" w:cs="Times New Roman"/>
                <w:sz w:val="24"/>
                <w:szCs w:val="24"/>
              </w:rPr>
              <w:t>За</w:t>
            </w:r>
          </w:p>
        </w:tc>
        <w:tc>
          <w:tcPr>
            <w:tcW w:w="1276" w:type="dxa"/>
            <w:gridSpan w:val="3"/>
            <w:tcBorders>
              <w:top w:val="single" w:sz="6" w:space="0" w:color="auto"/>
              <w:left w:val="nil"/>
              <w:bottom w:val="single" w:sz="6" w:space="0" w:color="auto"/>
              <w:right w:val="nil"/>
            </w:tcBorders>
            <w:vAlign w:val="bottom"/>
          </w:tcPr>
          <w:p w:rsidR="00F97BDE" w:rsidRPr="00C57F7C" w:rsidRDefault="00F97BDE" w:rsidP="00023365">
            <w:pPr>
              <w:spacing w:after="0" w:line="240" w:lineRule="auto"/>
              <w:jc w:val="center"/>
              <w:rPr>
                <w:rFonts w:ascii="Times New Roman" w:eastAsia="Calibri" w:hAnsi="Times New Roman" w:cs="Times New Roman"/>
                <w:sz w:val="24"/>
                <w:szCs w:val="24"/>
              </w:rPr>
            </w:pPr>
          </w:p>
        </w:tc>
        <w:tc>
          <w:tcPr>
            <w:tcW w:w="283" w:type="dxa"/>
            <w:gridSpan w:val="2"/>
            <w:tcBorders>
              <w:top w:val="single" w:sz="6" w:space="0" w:color="auto"/>
              <w:left w:val="nil"/>
              <w:bottom w:val="nil"/>
              <w:right w:val="single" w:sz="6" w:space="0" w:color="auto"/>
            </w:tcBorders>
            <w:vAlign w:val="bottom"/>
          </w:tcPr>
          <w:p w:rsidR="00F97BDE" w:rsidRPr="00C57F7C" w:rsidRDefault="00F97BDE" w:rsidP="00023365">
            <w:pPr>
              <w:spacing w:after="0" w:line="240" w:lineRule="auto"/>
              <w:jc w:val="center"/>
              <w:rPr>
                <w:rFonts w:ascii="Times New Roman" w:eastAsia="Calibri" w:hAnsi="Times New Roman" w:cs="Times New Roman"/>
                <w:sz w:val="24"/>
                <w:szCs w:val="24"/>
              </w:rPr>
            </w:pPr>
          </w:p>
        </w:tc>
      </w:tr>
      <w:tr w:rsidR="00F97BDE" w:rsidRPr="00C57F7C" w:rsidTr="00023365">
        <w:trPr>
          <w:cantSplit/>
          <w:trHeight w:val="284"/>
        </w:trPr>
        <w:tc>
          <w:tcPr>
            <w:tcW w:w="1446" w:type="dxa"/>
            <w:tcBorders>
              <w:top w:val="nil"/>
              <w:left w:val="single" w:sz="6" w:space="0" w:color="auto"/>
              <w:bottom w:val="nil"/>
              <w:right w:val="single" w:sz="6" w:space="0" w:color="auto"/>
            </w:tcBorders>
          </w:tcPr>
          <w:p w:rsidR="00F97BDE" w:rsidRPr="00C57F7C" w:rsidRDefault="00F97BDE" w:rsidP="00023365">
            <w:pPr>
              <w:spacing w:after="0" w:line="240" w:lineRule="auto"/>
              <w:jc w:val="center"/>
              <w:rPr>
                <w:rFonts w:ascii="Times New Roman" w:eastAsia="Calibri" w:hAnsi="Times New Roman" w:cs="Times New Roman"/>
                <w:sz w:val="24"/>
                <w:szCs w:val="24"/>
              </w:rPr>
            </w:pPr>
            <w:r w:rsidRPr="00C57F7C">
              <w:rPr>
                <w:rFonts w:ascii="Times New Roman" w:eastAsia="Calibri" w:hAnsi="Times New Roman" w:cs="Times New Roman"/>
                <w:sz w:val="24"/>
                <w:szCs w:val="24"/>
              </w:rPr>
              <w:t xml:space="preserve">Пояснения </w:t>
            </w:r>
            <w:r w:rsidRPr="00C57F7C">
              <w:rPr>
                <w:rFonts w:ascii="Times New Roman" w:eastAsia="Calibri" w:hAnsi="Times New Roman" w:cs="Times New Roman"/>
                <w:sz w:val="24"/>
                <w:szCs w:val="24"/>
                <w:vertAlign w:val="superscript"/>
              </w:rPr>
              <w:t>1</w:t>
            </w:r>
          </w:p>
        </w:tc>
        <w:tc>
          <w:tcPr>
            <w:tcW w:w="4167" w:type="dxa"/>
            <w:tcBorders>
              <w:top w:val="nil"/>
              <w:left w:val="nil"/>
              <w:bottom w:val="nil"/>
              <w:right w:val="single" w:sz="6" w:space="0" w:color="auto"/>
            </w:tcBorders>
          </w:tcPr>
          <w:p w:rsidR="00F97BDE" w:rsidRPr="00C57F7C" w:rsidRDefault="00F97BDE" w:rsidP="00023365">
            <w:pPr>
              <w:spacing w:after="0" w:line="240" w:lineRule="auto"/>
              <w:jc w:val="center"/>
              <w:rPr>
                <w:rFonts w:ascii="Times New Roman" w:eastAsia="Calibri" w:hAnsi="Times New Roman" w:cs="Times New Roman"/>
                <w:sz w:val="24"/>
                <w:szCs w:val="24"/>
              </w:rPr>
            </w:pPr>
            <w:r w:rsidRPr="00C57F7C">
              <w:rPr>
                <w:rFonts w:ascii="Times New Roman" w:eastAsia="Calibri" w:hAnsi="Times New Roman" w:cs="Times New Roman"/>
                <w:sz w:val="24"/>
                <w:szCs w:val="24"/>
              </w:rPr>
              <w:t xml:space="preserve">Наименование показателя </w:t>
            </w:r>
            <w:r w:rsidRPr="00C57F7C">
              <w:rPr>
                <w:rFonts w:ascii="Times New Roman" w:eastAsia="Calibri" w:hAnsi="Times New Roman" w:cs="Times New Roman"/>
                <w:sz w:val="24"/>
                <w:szCs w:val="24"/>
                <w:vertAlign w:val="superscript"/>
              </w:rPr>
              <w:t>2</w:t>
            </w:r>
          </w:p>
        </w:tc>
        <w:tc>
          <w:tcPr>
            <w:tcW w:w="816" w:type="dxa"/>
            <w:gridSpan w:val="3"/>
            <w:tcBorders>
              <w:top w:val="nil"/>
              <w:left w:val="nil"/>
              <w:bottom w:val="nil"/>
              <w:right w:val="nil"/>
            </w:tcBorders>
            <w:vAlign w:val="bottom"/>
          </w:tcPr>
          <w:p w:rsidR="00F97BDE" w:rsidRPr="00C57F7C" w:rsidRDefault="00F97BDE" w:rsidP="00023365">
            <w:pPr>
              <w:spacing w:after="0" w:line="240" w:lineRule="auto"/>
              <w:jc w:val="right"/>
              <w:rPr>
                <w:rFonts w:ascii="Times New Roman" w:eastAsia="Calibri" w:hAnsi="Times New Roman" w:cs="Times New Roman"/>
                <w:sz w:val="24"/>
                <w:szCs w:val="24"/>
              </w:rPr>
            </w:pPr>
            <w:r w:rsidRPr="00C57F7C">
              <w:rPr>
                <w:rFonts w:ascii="Times New Roman" w:eastAsia="Calibri" w:hAnsi="Times New Roman" w:cs="Times New Roman"/>
                <w:sz w:val="24"/>
                <w:szCs w:val="24"/>
              </w:rPr>
              <w:t>20</w:t>
            </w:r>
          </w:p>
        </w:tc>
        <w:tc>
          <w:tcPr>
            <w:tcW w:w="425" w:type="dxa"/>
            <w:tcBorders>
              <w:top w:val="single" w:sz="6" w:space="0" w:color="auto"/>
              <w:left w:val="nil"/>
              <w:bottom w:val="single" w:sz="6" w:space="0" w:color="auto"/>
              <w:right w:val="nil"/>
            </w:tcBorders>
            <w:vAlign w:val="bottom"/>
          </w:tcPr>
          <w:p w:rsidR="00F97BDE" w:rsidRPr="00C57F7C" w:rsidRDefault="00F97BDE" w:rsidP="00023365">
            <w:pPr>
              <w:spacing w:after="0" w:line="240" w:lineRule="auto"/>
              <w:rPr>
                <w:rFonts w:ascii="Times New Roman" w:eastAsia="Calibri" w:hAnsi="Times New Roman" w:cs="Times New Roman"/>
                <w:sz w:val="24"/>
                <w:szCs w:val="24"/>
              </w:rPr>
            </w:pPr>
            <w:r w:rsidRPr="00C57F7C">
              <w:rPr>
                <w:rFonts w:ascii="Times New Roman" w:eastAsia="Calibri" w:hAnsi="Times New Roman" w:cs="Times New Roman"/>
                <w:sz w:val="24"/>
                <w:szCs w:val="24"/>
              </w:rPr>
              <w:t>14</w:t>
            </w:r>
          </w:p>
        </w:tc>
        <w:tc>
          <w:tcPr>
            <w:tcW w:w="799" w:type="dxa"/>
            <w:gridSpan w:val="3"/>
            <w:tcBorders>
              <w:top w:val="nil"/>
              <w:left w:val="nil"/>
              <w:bottom w:val="nil"/>
              <w:right w:val="single" w:sz="6" w:space="0" w:color="auto"/>
            </w:tcBorders>
            <w:vAlign w:val="bottom"/>
          </w:tcPr>
          <w:p w:rsidR="00F97BDE" w:rsidRPr="00C57F7C" w:rsidRDefault="00F97BDE" w:rsidP="00023365">
            <w:pPr>
              <w:spacing w:after="0" w:line="240" w:lineRule="auto"/>
              <w:ind w:left="57"/>
              <w:rPr>
                <w:rFonts w:ascii="Times New Roman" w:eastAsia="Calibri" w:hAnsi="Times New Roman" w:cs="Times New Roman"/>
                <w:sz w:val="24"/>
                <w:szCs w:val="24"/>
              </w:rPr>
            </w:pPr>
            <w:r w:rsidRPr="00C57F7C">
              <w:rPr>
                <w:rFonts w:ascii="Times New Roman" w:eastAsia="Calibri" w:hAnsi="Times New Roman" w:cs="Times New Roman"/>
                <w:sz w:val="24"/>
                <w:szCs w:val="24"/>
              </w:rPr>
              <w:t>г.</w:t>
            </w:r>
            <w:r w:rsidRPr="00C57F7C">
              <w:rPr>
                <w:rFonts w:ascii="Times New Roman" w:eastAsia="Calibri" w:hAnsi="Times New Roman" w:cs="Times New Roman"/>
                <w:sz w:val="24"/>
                <w:szCs w:val="24"/>
                <w:vertAlign w:val="superscript"/>
              </w:rPr>
              <w:t>3</w:t>
            </w:r>
          </w:p>
        </w:tc>
        <w:tc>
          <w:tcPr>
            <w:tcW w:w="902" w:type="dxa"/>
            <w:gridSpan w:val="3"/>
            <w:tcBorders>
              <w:top w:val="nil"/>
              <w:left w:val="nil"/>
              <w:bottom w:val="nil"/>
              <w:right w:val="nil"/>
            </w:tcBorders>
            <w:vAlign w:val="bottom"/>
          </w:tcPr>
          <w:p w:rsidR="00F97BDE" w:rsidRPr="00C57F7C" w:rsidRDefault="00F97BDE" w:rsidP="00023365">
            <w:pPr>
              <w:spacing w:after="0" w:line="240" w:lineRule="auto"/>
              <w:jc w:val="right"/>
              <w:rPr>
                <w:rFonts w:ascii="Times New Roman" w:eastAsia="Calibri" w:hAnsi="Times New Roman" w:cs="Times New Roman"/>
                <w:sz w:val="24"/>
                <w:szCs w:val="24"/>
              </w:rPr>
            </w:pPr>
            <w:r w:rsidRPr="00C57F7C">
              <w:rPr>
                <w:rFonts w:ascii="Times New Roman" w:eastAsia="Calibri" w:hAnsi="Times New Roman" w:cs="Times New Roman"/>
                <w:sz w:val="24"/>
                <w:szCs w:val="24"/>
              </w:rPr>
              <w:t>20</w:t>
            </w:r>
          </w:p>
        </w:tc>
        <w:tc>
          <w:tcPr>
            <w:tcW w:w="426" w:type="dxa"/>
            <w:tcBorders>
              <w:top w:val="single" w:sz="6" w:space="0" w:color="auto"/>
              <w:left w:val="nil"/>
              <w:bottom w:val="single" w:sz="6" w:space="0" w:color="auto"/>
              <w:right w:val="nil"/>
            </w:tcBorders>
            <w:vAlign w:val="bottom"/>
          </w:tcPr>
          <w:p w:rsidR="00F97BDE" w:rsidRPr="00C57F7C" w:rsidRDefault="00F97BDE" w:rsidP="00023365">
            <w:pPr>
              <w:spacing w:after="0" w:line="240" w:lineRule="auto"/>
              <w:rPr>
                <w:rFonts w:ascii="Times New Roman" w:eastAsia="Calibri" w:hAnsi="Times New Roman" w:cs="Times New Roman"/>
                <w:sz w:val="24"/>
                <w:szCs w:val="24"/>
              </w:rPr>
            </w:pPr>
          </w:p>
        </w:tc>
        <w:tc>
          <w:tcPr>
            <w:tcW w:w="708" w:type="dxa"/>
            <w:gridSpan w:val="3"/>
            <w:tcBorders>
              <w:top w:val="nil"/>
              <w:left w:val="nil"/>
              <w:bottom w:val="nil"/>
              <w:right w:val="single" w:sz="6" w:space="0" w:color="auto"/>
            </w:tcBorders>
            <w:vAlign w:val="bottom"/>
          </w:tcPr>
          <w:p w:rsidR="00F97BDE" w:rsidRPr="00C57F7C" w:rsidRDefault="00F97BDE" w:rsidP="00023365">
            <w:pPr>
              <w:spacing w:after="0" w:line="240" w:lineRule="auto"/>
              <w:ind w:left="57"/>
              <w:rPr>
                <w:rFonts w:ascii="Times New Roman" w:eastAsia="Calibri" w:hAnsi="Times New Roman" w:cs="Times New Roman"/>
                <w:sz w:val="24"/>
                <w:szCs w:val="24"/>
              </w:rPr>
            </w:pPr>
            <w:r w:rsidRPr="00C57F7C">
              <w:rPr>
                <w:rFonts w:ascii="Times New Roman" w:eastAsia="Calibri" w:hAnsi="Times New Roman" w:cs="Times New Roman"/>
                <w:sz w:val="24"/>
                <w:szCs w:val="24"/>
              </w:rPr>
              <w:t>г.</w:t>
            </w:r>
            <w:r w:rsidRPr="00C57F7C">
              <w:rPr>
                <w:rFonts w:ascii="Times New Roman" w:eastAsia="Calibri" w:hAnsi="Times New Roman" w:cs="Times New Roman"/>
                <w:sz w:val="24"/>
                <w:szCs w:val="24"/>
                <w:vertAlign w:val="superscript"/>
              </w:rPr>
              <w:t>4</w:t>
            </w:r>
          </w:p>
        </w:tc>
      </w:tr>
      <w:tr w:rsidR="00F97BDE" w:rsidRPr="00C57F7C" w:rsidTr="00023365">
        <w:trPr>
          <w:cantSplit/>
        </w:trPr>
        <w:tc>
          <w:tcPr>
            <w:tcW w:w="1446" w:type="dxa"/>
            <w:tcBorders>
              <w:top w:val="nil"/>
              <w:left w:val="single" w:sz="6" w:space="0" w:color="auto"/>
              <w:bottom w:val="single" w:sz="6" w:space="0" w:color="auto"/>
              <w:right w:val="single" w:sz="6" w:space="0" w:color="auto"/>
            </w:tcBorders>
          </w:tcPr>
          <w:p w:rsidR="00F97BDE" w:rsidRPr="00C57F7C" w:rsidRDefault="00F97BDE" w:rsidP="00023365">
            <w:pPr>
              <w:spacing w:after="0" w:line="240" w:lineRule="auto"/>
              <w:jc w:val="center"/>
              <w:rPr>
                <w:rFonts w:ascii="Times New Roman" w:eastAsia="Calibri" w:hAnsi="Times New Roman" w:cs="Times New Roman"/>
                <w:sz w:val="24"/>
                <w:szCs w:val="24"/>
              </w:rPr>
            </w:pPr>
          </w:p>
        </w:tc>
        <w:tc>
          <w:tcPr>
            <w:tcW w:w="4167" w:type="dxa"/>
            <w:tcBorders>
              <w:top w:val="nil"/>
              <w:left w:val="nil"/>
              <w:bottom w:val="single" w:sz="6" w:space="0" w:color="auto"/>
              <w:right w:val="single" w:sz="6" w:space="0" w:color="auto"/>
            </w:tcBorders>
          </w:tcPr>
          <w:p w:rsidR="00F97BDE" w:rsidRPr="00C57F7C" w:rsidRDefault="00F97BDE" w:rsidP="00023365">
            <w:pPr>
              <w:spacing w:after="0" w:line="240" w:lineRule="auto"/>
              <w:jc w:val="center"/>
              <w:rPr>
                <w:rFonts w:ascii="Times New Roman" w:eastAsia="Calibri" w:hAnsi="Times New Roman" w:cs="Times New Roman"/>
                <w:sz w:val="24"/>
                <w:szCs w:val="24"/>
              </w:rPr>
            </w:pPr>
          </w:p>
        </w:tc>
        <w:tc>
          <w:tcPr>
            <w:tcW w:w="816" w:type="dxa"/>
            <w:gridSpan w:val="3"/>
            <w:tcBorders>
              <w:top w:val="nil"/>
              <w:left w:val="nil"/>
              <w:bottom w:val="single" w:sz="12" w:space="0" w:color="auto"/>
              <w:right w:val="nil"/>
            </w:tcBorders>
          </w:tcPr>
          <w:p w:rsidR="00F97BDE" w:rsidRPr="00C57F7C" w:rsidRDefault="00F97BDE" w:rsidP="00023365">
            <w:pPr>
              <w:spacing w:after="0" w:line="240" w:lineRule="auto"/>
              <w:jc w:val="right"/>
              <w:rPr>
                <w:rFonts w:ascii="Times New Roman" w:eastAsia="Calibri" w:hAnsi="Times New Roman" w:cs="Times New Roman"/>
                <w:sz w:val="24"/>
                <w:szCs w:val="24"/>
              </w:rPr>
            </w:pPr>
          </w:p>
        </w:tc>
        <w:tc>
          <w:tcPr>
            <w:tcW w:w="425" w:type="dxa"/>
            <w:tcBorders>
              <w:top w:val="single" w:sz="6" w:space="0" w:color="auto"/>
              <w:left w:val="nil"/>
              <w:bottom w:val="single" w:sz="12" w:space="0" w:color="auto"/>
              <w:right w:val="nil"/>
            </w:tcBorders>
          </w:tcPr>
          <w:p w:rsidR="00F97BDE" w:rsidRPr="00C57F7C" w:rsidRDefault="00F97BDE" w:rsidP="00023365">
            <w:pPr>
              <w:spacing w:after="0" w:line="240" w:lineRule="auto"/>
              <w:rPr>
                <w:rFonts w:ascii="Times New Roman" w:eastAsia="Calibri" w:hAnsi="Times New Roman" w:cs="Times New Roman"/>
                <w:sz w:val="24"/>
                <w:szCs w:val="24"/>
              </w:rPr>
            </w:pPr>
          </w:p>
        </w:tc>
        <w:tc>
          <w:tcPr>
            <w:tcW w:w="799" w:type="dxa"/>
            <w:gridSpan w:val="3"/>
            <w:tcBorders>
              <w:top w:val="nil"/>
              <w:left w:val="nil"/>
              <w:bottom w:val="single" w:sz="12" w:space="0" w:color="auto"/>
              <w:right w:val="single" w:sz="6" w:space="0" w:color="auto"/>
            </w:tcBorders>
          </w:tcPr>
          <w:p w:rsidR="00F97BDE" w:rsidRPr="00C57F7C" w:rsidRDefault="00F97BDE" w:rsidP="00023365">
            <w:pPr>
              <w:spacing w:after="0" w:line="240" w:lineRule="auto"/>
              <w:ind w:left="57"/>
              <w:rPr>
                <w:rFonts w:ascii="Times New Roman" w:eastAsia="Calibri" w:hAnsi="Times New Roman" w:cs="Times New Roman"/>
                <w:sz w:val="24"/>
                <w:szCs w:val="24"/>
              </w:rPr>
            </w:pPr>
          </w:p>
        </w:tc>
        <w:tc>
          <w:tcPr>
            <w:tcW w:w="902" w:type="dxa"/>
            <w:gridSpan w:val="3"/>
            <w:tcBorders>
              <w:top w:val="nil"/>
              <w:left w:val="nil"/>
              <w:bottom w:val="single" w:sz="12" w:space="0" w:color="auto"/>
              <w:right w:val="nil"/>
            </w:tcBorders>
          </w:tcPr>
          <w:p w:rsidR="00F97BDE" w:rsidRPr="00C57F7C" w:rsidRDefault="00F97BDE" w:rsidP="00023365">
            <w:pPr>
              <w:spacing w:after="0" w:line="240" w:lineRule="auto"/>
              <w:jc w:val="right"/>
              <w:rPr>
                <w:rFonts w:ascii="Times New Roman" w:eastAsia="Calibri" w:hAnsi="Times New Roman" w:cs="Times New Roman"/>
                <w:sz w:val="24"/>
                <w:szCs w:val="24"/>
              </w:rPr>
            </w:pPr>
          </w:p>
        </w:tc>
        <w:tc>
          <w:tcPr>
            <w:tcW w:w="426" w:type="dxa"/>
            <w:tcBorders>
              <w:top w:val="single" w:sz="6" w:space="0" w:color="auto"/>
              <w:left w:val="nil"/>
              <w:bottom w:val="single" w:sz="12" w:space="0" w:color="auto"/>
              <w:right w:val="nil"/>
            </w:tcBorders>
          </w:tcPr>
          <w:p w:rsidR="00F97BDE" w:rsidRPr="00C57F7C" w:rsidRDefault="00F97BDE" w:rsidP="00023365">
            <w:pPr>
              <w:spacing w:after="0" w:line="240" w:lineRule="auto"/>
              <w:rPr>
                <w:rFonts w:ascii="Times New Roman" w:eastAsia="Calibri" w:hAnsi="Times New Roman" w:cs="Times New Roman"/>
                <w:sz w:val="24"/>
                <w:szCs w:val="24"/>
              </w:rPr>
            </w:pPr>
          </w:p>
        </w:tc>
        <w:tc>
          <w:tcPr>
            <w:tcW w:w="708" w:type="dxa"/>
            <w:gridSpan w:val="3"/>
            <w:tcBorders>
              <w:top w:val="nil"/>
              <w:left w:val="nil"/>
              <w:bottom w:val="single" w:sz="12" w:space="0" w:color="auto"/>
              <w:right w:val="single" w:sz="6" w:space="0" w:color="auto"/>
            </w:tcBorders>
          </w:tcPr>
          <w:p w:rsidR="00F97BDE" w:rsidRPr="00C57F7C" w:rsidRDefault="00F97BDE" w:rsidP="00023365">
            <w:pPr>
              <w:spacing w:after="0" w:line="240" w:lineRule="auto"/>
              <w:ind w:left="57"/>
              <w:rPr>
                <w:rFonts w:ascii="Times New Roman" w:eastAsia="Calibri" w:hAnsi="Times New Roman" w:cs="Times New Roman"/>
                <w:sz w:val="24"/>
                <w:szCs w:val="24"/>
              </w:rPr>
            </w:pPr>
          </w:p>
        </w:tc>
      </w:tr>
      <w:tr w:rsidR="00F97BDE" w:rsidRPr="00C57F7C" w:rsidTr="00023365">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F97BDE" w:rsidRPr="00C57F7C" w:rsidRDefault="00F97BDE" w:rsidP="00023365">
            <w:pPr>
              <w:spacing w:after="0" w:line="240" w:lineRule="auto"/>
              <w:jc w:val="center"/>
              <w:rPr>
                <w:rFonts w:ascii="Times New Roman" w:eastAsia="Calibri" w:hAnsi="Times New Roman" w:cs="Times New Roman"/>
                <w:sz w:val="24"/>
                <w:szCs w:val="24"/>
              </w:rPr>
            </w:pPr>
          </w:p>
        </w:tc>
        <w:tc>
          <w:tcPr>
            <w:tcW w:w="4167" w:type="dxa"/>
            <w:tcBorders>
              <w:top w:val="single" w:sz="6" w:space="0" w:color="auto"/>
              <w:left w:val="nil"/>
              <w:bottom w:val="single" w:sz="6" w:space="0" w:color="auto"/>
              <w:right w:val="single" w:sz="12" w:space="0" w:color="auto"/>
            </w:tcBorders>
            <w:vAlign w:val="bottom"/>
          </w:tcPr>
          <w:p w:rsidR="00F97BDE" w:rsidRPr="00C57F7C" w:rsidRDefault="00F97BDE" w:rsidP="00023365">
            <w:pPr>
              <w:spacing w:after="0" w:line="240" w:lineRule="auto"/>
              <w:ind w:left="57"/>
              <w:rPr>
                <w:rFonts w:ascii="Times New Roman" w:eastAsia="Calibri" w:hAnsi="Times New Roman" w:cs="Times New Roman"/>
                <w:sz w:val="24"/>
                <w:szCs w:val="24"/>
              </w:rPr>
            </w:pPr>
            <w:r w:rsidRPr="00C57F7C">
              <w:rPr>
                <w:rFonts w:ascii="Times New Roman" w:eastAsia="Calibri" w:hAnsi="Times New Roman" w:cs="Times New Roman"/>
                <w:sz w:val="24"/>
                <w:szCs w:val="24"/>
              </w:rPr>
              <w:t xml:space="preserve">Выручка </w:t>
            </w:r>
            <w:r w:rsidRPr="00C57F7C">
              <w:rPr>
                <w:rFonts w:ascii="Times New Roman" w:eastAsia="Calibri" w:hAnsi="Times New Roman" w:cs="Times New Roman"/>
                <w:sz w:val="24"/>
                <w:szCs w:val="24"/>
                <w:vertAlign w:val="superscript"/>
              </w:rPr>
              <w:t>5</w:t>
            </w:r>
          </w:p>
        </w:tc>
        <w:tc>
          <w:tcPr>
            <w:tcW w:w="2040" w:type="dxa"/>
            <w:gridSpan w:val="7"/>
            <w:tcBorders>
              <w:top w:val="single" w:sz="12" w:space="0" w:color="auto"/>
              <w:left w:val="nil"/>
              <w:bottom w:val="single" w:sz="6" w:space="0" w:color="auto"/>
              <w:right w:val="single" w:sz="6" w:space="0" w:color="auto"/>
            </w:tcBorders>
            <w:vAlign w:val="bottom"/>
          </w:tcPr>
          <w:p w:rsidR="00F97BDE" w:rsidRPr="00C57F7C" w:rsidRDefault="00040687" w:rsidP="0002336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491525</w:t>
            </w:r>
          </w:p>
        </w:tc>
        <w:tc>
          <w:tcPr>
            <w:tcW w:w="2036" w:type="dxa"/>
            <w:gridSpan w:val="7"/>
            <w:tcBorders>
              <w:top w:val="single" w:sz="12" w:space="0" w:color="auto"/>
              <w:left w:val="nil"/>
              <w:right w:val="single" w:sz="12" w:space="0" w:color="auto"/>
            </w:tcBorders>
            <w:vAlign w:val="bottom"/>
          </w:tcPr>
          <w:p w:rsidR="00F97BDE" w:rsidRPr="00C57F7C" w:rsidRDefault="00F97BDE" w:rsidP="00023365">
            <w:pPr>
              <w:spacing w:after="0" w:line="240" w:lineRule="auto"/>
              <w:jc w:val="center"/>
              <w:rPr>
                <w:rFonts w:ascii="Times New Roman" w:eastAsia="Calibri" w:hAnsi="Times New Roman" w:cs="Times New Roman"/>
                <w:sz w:val="24"/>
                <w:szCs w:val="24"/>
              </w:rPr>
            </w:pPr>
          </w:p>
        </w:tc>
      </w:tr>
      <w:tr w:rsidR="00F97BDE" w:rsidRPr="00C57F7C" w:rsidTr="00023365">
        <w:trPr>
          <w:cantSplit/>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F97BDE" w:rsidRPr="00C57F7C" w:rsidRDefault="00F97BDE" w:rsidP="00023365">
            <w:pPr>
              <w:spacing w:after="0" w:line="240" w:lineRule="auto"/>
              <w:jc w:val="center"/>
              <w:rPr>
                <w:rFonts w:ascii="Times New Roman" w:eastAsia="Calibri" w:hAnsi="Times New Roman" w:cs="Times New Roman"/>
                <w:sz w:val="24"/>
                <w:szCs w:val="24"/>
              </w:rPr>
            </w:pPr>
          </w:p>
        </w:tc>
        <w:tc>
          <w:tcPr>
            <w:tcW w:w="4167" w:type="dxa"/>
            <w:tcBorders>
              <w:top w:val="single" w:sz="6" w:space="0" w:color="auto"/>
              <w:left w:val="nil"/>
              <w:bottom w:val="single" w:sz="6" w:space="0" w:color="auto"/>
              <w:right w:val="single" w:sz="12" w:space="0" w:color="auto"/>
            </w:tcBorders>
            <w:vAlign w:val="bottom"/>
          </w:tcPr>
          <w:p w:rsidR="00F97BDE" w:rsidRPr="00C57F7C" w:rsidRDefault="00F97BDE" w:rsidP="00023365">
            <w:pPr>
              <w:spacing w:after="0" w:line="240" w:lineRule="auto"/>
              <w:ind w:left="57"/>
              <w:rPr>
                <w:rFonts w:ascii="Times New Roman" w:eastAsia="Calibri" w:hAnsi="Times New Roman" w:cs="Times New Roman"/>
                <w:sz w:val="24"/>
                <w:szCs w:val="24"/>
              </w:rPr>
            </w:pPr>
            <w:r w:rsidRPr="00C57F7C">
              <w:rPr>
                <w:rFonts w:ascii="Times New Roman" w:eastAsia="Calibri" w:hAnsi="Times New Roman" w:cs="Times New Roman"/>
                <w:sz w:val="24"/>
                <w:szCs w:val="24"/>
              </w:rPr>
              <w:t>Себестоимость продаж</w:t>
            </w:r>
          </w:p>
        </w:tc>
        <w:tc>
          <w:tcPr>
            <w:tcW w:w="249" w:type="dxa"/>
            <w:tcBorders>
              <w:top w:val="single" w:sz="6" w:space="0" w:color="auto"/>
              <w:left w:val="nil"/>
              <w:bottom w:val="single" w:sz="6" w:space="0" w:color="auto"/>
              <w:right w:val="nil"/>
            </w:tcBorders>
            <w:vAlign w:val="bottom"/>
          </w:tcPr>
          <w:p w:rsidR="00F97BDE" w:rsidRPr="00C57F7C" w:rsidRDefault="00F97BDE" w:rsidP="00023365">
            <w:pPr>
              <w:spacing w:after="0" w:line="240" w:lineRule="auto"/>
              <w:jc w:val="right"/>
              <w:rPr>
                <w:rFonts w:ascii="Times New Roman" w:eastAsia="Calibri" w:hAnsi="Times New Roman" w:cs="Times New Roman"/>
                <w:sz w:val="24"/>
                <w:szCs w:val="24"/>
              </w:rPr>
            </w:pPr>
            <w:r w:rsidRPr="00C57F7C">
              <w:rPr>
                <w:rFonts w:ascii="Times New Roman" w:eastAsia="Calibri" w:hAnsi="Times New Roman" w:cs="Times New Roman"/>
                <w:sz w:val="24"/>
                <w:szCs w:val="24"/>
              </w:rPr>
              <w:t>(</w:t>
            </w:r>
          </w:p>
        </w:tc>
        <w:tc>
          <w:tcPr>
            <w:tcW w:w="1559" w:type="dxa"/>
            <w:gridSpan w:val="5"/>
            <w:tcBorders>
              <w:top w:val="single" w:sz="6" w:space="0" w:color="auto"/>
              <w:left w:val="nil"/>
              <w:bottom w:val="single" w:sz="6" w:space="0" w:color="auto"/>
              <w:right w:val="nil"/>
            </w:tcBorders>
            <w:vAlign w:val="bottom"/>
          </w:tcPr>
          <w:p w:rsidR="00F97BDE" w:rsidRPr="00C57F7C" w:rsidRDefault="00040687" w:rsidP="0002336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204000</w:t>
            </w:r>
          </w:p>
        </w:tc>
        <w:tc>
          <w:tcPr>
            <w:tcW w:w="232" w:type="dxa"/>
            <w:tcBorders>
              <w:top w:val="single" w:sz="6" w:space="0" w:color="auto"/>
              <w:left w:val="nil"/>
              <w:bottom w:val="single" w:sz="6" w:space="0" w:color="auto"/>
              <w:right w:val="single" w:sz="6" w:space="0" w:color="auto"/>
            </w:tcBorders>
            <w:vAlign w:val="bottom"/>
          </w:tcPr>
          <w:p w:rsidR="00F97BDE" w:rsidRPr="00C57F7C" w:rsidRDefault="00F97BDE" w:rsidP="00023365">
            <w:pPr>
              <w:spacing w:after="0" w:line="240" w:lineRule="auto"/>
              <w:rPr>
                <w:rFonts w:ascii="Times New Roman" w:eastAsia="Calibri" w:hAnsi="Times New Roman" w:cs="Times New Roman"/>
                <w:sz w:val="24"/>
                <w:szCs w:val="24"/>
              </w:rPr>
            </w:pPr>
            <w:r w:rsidRPr="00C57F7C">
              <w:rPr>
                <w:rFonts w:ascii="Times New Roman" w:eastAsia="Calibri" w:hAnsi="Times New Roman" w:cs="Times New Roman"/>
                <w:sz w:val="24"/>
                <w:szCs w:val="24"/>
              </w:rPr>
              <w:t>)</w:t>
            </w:r>
          </w:p>
        </w:tc>
        <w:tc>
          <w:tcPr>
            <w:tcW w:w="249" w:type="dxa"/>
            <w:tcBorders>
              <w:top w:val="single" w:sz="6" w:space="0" w:color="auto"/>
              <w:left w:val="nil"/>
              <w:bottom w:val="single" w:sz="6" w:space="0" w:color="auto"/>
              <w:right w:val="nil"/>
            </w:tcBorders>
            <w:vAlign w:val="bottom"/>
          </w:tcPr>
          <w:p w:rsidR="00F97BDE" w:rsidRPr="00C57F7C" w:rsidRDefault="00F97BDE" w:rsidP="00023365">
            <w:pPr>
              <w:spacing w:after="0" w:line="240" w:lineRule="auto"/>
              <w:jc w:val="right"/>
              <w:rPr>
                <w:rFonts w:ascii="Times New Roman" w:eastAsia="Calibri" w:hAnsi="Times New Roman" w:cs="Times New Roman"/>
                <w:sz w:val="24"/>
                <w:szCs w:val="24"/>
              </w:rPr>
            </w:pPr>
            <w:r w:rsidRPr="00C57F7C">
              <w:rPr>
                <w:rFonts w:ascii="Times New Roman" w:eastAsia="Calibri" w:hAnsi="Times New Roman" w:cs="Times New Roman"/>
                <w:sz w:val="24"/>
                <w:szCs w:val="24"/>
              </w:rPr>
              <w:t>(</w:t>
            </w:r>
          </w:p>
        </w:tc>
        <w:tc>
          <w:tcPr>
            <w:tcW w:w="1531" w:type="dxa"/>
            <w:gridSpan w:val="5"/>
            <w:tcBorders>
              <w:top w:val="single" w:sz="6" w:space="0" w:color="auto"/>
              <w:left w:val="nil"/>
              <w:bottom w:val="single" w:sz="6" w:space="0" w:color="auto"/>
              <w:right w:val="nil"/>
            </w:tcBorders>
            <w:vAlign w:val="bottom"/>
          </w:tcPr>
          <w:p w:rsidR="00F97BDE" w:rsidRPr="00C57F7C" w:rsidRDefault="00F97BDE" w:rsidP="00023365">
            <w:pPr>
              <w:spacing w:after="0" w:line="240" w:lineRule="auto"/>
              <w:jc w:val="center"/>
              <w:rPr>
                <w:rFonts w:ascii="Times New Roman" w:eastAsia="Calibri" w:hAnsi="Times New Roman" w:cs="Times New Roman"/>
                <w:sz w:val="24"/>
                <w:szCs w:val="24"/>
              </w:rPr>
            </w:pPr>
          </w:p>
        </w:tc>
        <w:tc>
          <w:tcPr>
            <w:tcW w:w="256" w:type="dxa"/>
            <w:tcBorders>
              <w:top w:val="single" w:sz="6" w:space="0" w:color="auto"/>
              <w:left w:val="nil"/>
              <w:bottom w:val="single" w:sz="6" w:space="0" w:color="auto"/>
              <w:right w:val="single" w:sz="12" w:space="0" w:color="auto"/>
            </w:tcBorders>
            <w:vAlign w:val="bottom"/>
          </w:tcPr>
          <w:p w:rsidR="00F97BDE" w:rsidRPr="00C57F7C" w:rsidRDefault="00F97BDE" w:rsidP="00023365">
            <w:pPr>
              <w:spacing w:after="0" w:line="240" w:lineRule="auto"/>
              <w:rPr>
                <w:rFonts w:ascii="Times New Roman" w:eastAsia="Calibri" w:hAnsi="Times New Roman" w:cs="Times New Roman"/>
                <w:sz w:val="24"/>
                <w:szCs w:val="24"/>
              </w:rPr>
            </w:pPr>
            <w:r w:rsidRPr="00C57F7C">
              <w:rPr>
                <w:rFonts w:ascii="Times New Roman" w:eastAsia="Calibri" w:hAnsi="Times New Roman" w:cs="Times New Roman"/>
                <w:sz w:val="24"/>
                <w:szCs w:val="24"/>
              </w:rPr>
              <w:t>)</w:t>
            </w:r>
          </w:p>
        </w:tc>
      </w:tr>
      <w:tr w:rsidR="00F97BDE" w:rsidRPr="00C57F7C" w:rsidTr="00023365">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F97BDE" w:rsidRPr="00C57F7C" w:rsidRDefault="00F97BDE" w:rsidP="00023365">
            <w:pPr>
              <w:spacing w:after="0" w:line="240" w:lineRule="auto"/>
              <w:jc w:val="center"/>
              <w:rPr>
                <w:rFonts w:ascii="Times New Roman" w:eastAsia="Calibri" w:hAnsi="Times New Roman" w:cs="Times New Roman"/>
                <w:sz w:val="24"/>
                <w:szCs w:val="24"/>
              </w:rPr>
            </w:pPr>
          </w:p>
        </w:tc>
        <w:tc>
          <w:tcPr>
            <w:tcW w:w="4167" w:type="dxa"/>
            <w:tcBorders>
              <w:top w:val="single" w:sz="6" w:space="0" w:color="auto"/>
              <w:left w:val="nil"/>
              <w:bottom w:val="single" w:sz="6" w:space="0" w:color="auto"/>
              <w:right w:val="single" w:sz="12" w:space="0" w:color="auto"/>
            </w:tcBorders>
            <w:vAlign w:val="bottom"/>
          </w:tcPr>
          <w:p w:rsidR="00F97BDE" w:rsidRPr="00C57F7C" w:rsidRDefault="00F97BDE" w:rsidP="00023365">
            <w:pPr>
              <w:spacing w:after="0" w:line="240" w:lineRule="auto"/>
              <w:ind w:left="57"/>
              <w:rPr>
                <w:rFonts w:ascii="Times New Roman" w:eastAsia="Calibri" w:hAnsi="Times New Roman" w:cs="Times New Roman"/>
                <w:sz w:val="24"/>
                <w:szCs w:val="24"/>
              </w:rPr>
            </w:pPr>
            <w:r w:rsidRPr="00C57F7C">
              <w:rPr>
                <w:rFonts w:ascii="Times New Roman" w:eastAsia="Calibri" w:hAnsi="Times New Roman" w:cs="Times New Roman"/>
                <w:sz w:val="24"/>
                <w:szCs w:val="24"/>
              </w:rPr>
              <w:t>Валовая прибыль (убыток)</w:t>
            </w:r>
          </w:p>
        </w:tc>
        <w:tc>
          <w:tcPr>
            <w:tcW w:w="2040" w:type="dxa"/>
            <w:gridSpan w:val="7"/>
            <w:tcBorders>
              <w:top w:val="single" w:sz="6" w:space="0" w:color="auto"/>
              <w:left w:val="nil"/>
              <w:bottom w:val="single" w:sz="6" w:space="0" w:color="auto"/>
              <w:right w:val="single" w:sz="6" w:space="0" w:color="auto"/>
            </w:tcBorders>
            <w:vAlign w:val="bottom"/>
          </w:tcPr>
          <w:p w:rsidR="00F97BDE" w:rsidRPr="00C57F7C" w:rsidRDefault="00040687" w:rsidP="0002336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287525</w:t>
            </w:r>
          </w:p>
        </w:tc>
        <w:tc>
          <w:tcPr>
            <w:tcW w:w="2036" w:type="dxa"/>
            <w:gridSpan w:val="7"/>
            <w:tcBorders>
              <w:left w:val="nil"/>
              <w:right w:val="single" w:sz="12" w:space="0" w:color="auto"/>
            </w:tcBorders>
            <w:vAlign w:val="bottom"/>
          </w:tcPr>
          <w:p w:rsidR="00F97BDE" w:rsidRPr="00C57F7C" w:rsidRDefault="00F97BDE" w:rsidP="00023365">
            <w:pPr>
              <w:spacing w:after="0" w:line="240" w:lineRule="auto"/>
              <w:jc w:val="center"/>
              <w:rPr>
                <w:rFonts w:ascii="Times New Roman" w:eastAsia="Calibri" w:hAnsi="Times New Roman" w:cs="Times New Roman"/>
                <w:sz w:val="24"/>
                <w:szCs w:val="24"/>
              </w:rPr>
            </w:pPr>
          </w:p>
        </w:tc>
      </w:tr>
      <w:tr w:rsidR="00F97BDE" w:rsidRPr="00C57F7C" w:rsidTr="00023365">
        <w:trPr>
          <w:cantSplit/>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F97BDE" w:rsidRPr="00C57F7C" w:rsidRDefault="00F97BDE" w:rsidP="00023365">
            <w:pPr>
              <w:spacing w:after="0" w:line="240" w:lineRule="auto"/>
              <w:jc w:val="center"/>
              <w:rPr>
                <w:rFonts w:ascii="Times New Roman" w:eastAsia="Calibri" w:hAnsi="Times New Roman" w:cs="Times New Roman"/>
                <w:sz w:val="24"/>
                <w:szCs w:val="24"/>
              </w:rPr>
            </w:pPr>
          </w:p>
        </w:tc>
        <w:tc>
          <w:tcPr>
            <w:tcW w:w="4167" w:type="dxa"/>
            <w:tcBorders>
              <w:top w:val="single" w:sz="6" w:space="0" w:color="auto"/>
              <w:left w:val="nil"/>
              <w:bottom w:val="single" w:sz="6" w:space="0" w:color="auto"/>
              <w:right w:val="single" w:sz="12" w:space="0" w:color="auto"/>
            </w:tcBorders>
            <w:vAlign w:val="bottom"/>
          </w:tcPr>
          <w:p w:rsidR="00F97BDE" w:rsidRPr="00C57F7C" w:rsidRDefault="00F97BDE" w:rsidP="00023365">
            <w:pPr>
              <w:spacing w:after="0" w:line="240" w:lineRule="auto"/>
              <w:ind w:left="57"/>
              <w:rPr>
                <w:rFonts w:ascii="Times New Roman" w:eastAsia="Calibri" w:hAnsi="Times New Roman" w:cs="Times New Roman"/>
                <w:sz w:val="24"/>
                <w:szCs w:val="24"/>
              </w:rPr>
            </w:pPr>
            <w:r w:rsidRPr="00C57F7C">
              <w:rPr>
                <w:rFonts w:ascii="Times New Roman" w:eastAsia="Calibri" w:hAnsi="Times New Roman" w:cs="Times New Roman"/>
                <w:sz w:val="24"/>
                <w:szCs w:val="24"/>
              </w:rPr>
              <w:t>Коммерческие расходы</w:t>
            </w:r>
          </w:p>
        </w:tc>
        <w:tc>
          <w:tcPr>
            <w:tcW w:w="249" w:type="dxa"/>
            <w:tcBorders>
              <w:top w:val="single" w:sz="6" w:space="0" w:color="auto"/>
              <w:left w:val="nil"/>
              <w:bottom w:val="single" w:sz="6" w:space="0" w:color="auto"/>
              <w:right w:val="nil"/>
            </w:tcBorders>
            <w:vAlign w:val="bottom"/>
          </w:tcPr>
          <w:p w:rsidR="00F97BDE" w:rsidRPr="00C57F7C" w:rsidRDefault="00F97BDE" w:rsidP="00023365">
            <w:pPr>
              <w:spacing w:after="0" w:line="240" w:lineRule="auto"/>
              <w:jc w:val="right"/>
              <w:rPr>
                <w:rFonts w:ascii="Times New Roman" w:eastAsia="Calibri" w:hAnsi="Times New Roman" w:cs="Times New Roman"/>
                <w:sz w:val="24"/>
                <w:szCs w:val="24"/>
              </w:rPr>
            </w:pPr>
            <w:r w:rsidRPr="00C57F7C">
              <w:rPr>
                <w:rFonts w:ascii="Times New Roman" w:eastAsia="Calibri" w:hAnsi="Times New Roman" w:cs="Times New Roman"/>
                <w:sz w:val="24"/>
                <w:szCs w:val="24"/>
              </w:rPr>
              <w:t>(</w:t>
            </w:r>
          </w:p>
        </w:tc>
        <w:tc>
          <w:tcPr>
            <w:tcW w:w="1559" w:type="dxa"/>
            <w:gridSpan w:val="5"/>
            <w:tcBorders>
              <w:top w:val="single" w:sz="6" w:space="0" w:color="auto"/>
              <w:left w:val="nil"/>
              <w:bottom w:val="single" w:sz="6" w:space="0" w:color="auto"/>
              <w:right w:val="nil"/>
            </w:tcBorders>
            <w:vAlign w:val="bottom"/>
          </w:tcPr>
          <w:p w:rsidR="00F97BDE" w:rsidRPr="00C57F7C" w:rsidRDefault="00040687" w:rsidP="0002336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4400</w:t>
            </w:r>
          </w:p>
        </w:tc>
        <w:tc>
          <w:tcPr>
            <w:tcW w:w="232" w:type="dxa"/>
            <w:tcBorders>
              <w:top w:val="single" w:sz="6" w:space="0" w:color="auto"/>
              <w:left w:val="nil"/>
              <w:bottom w:val="single" w:sz="6" w:space="0" w:color="auto"/>
              <w:right w:val="single" w:sz="6" w:space="0" w:color="auto"/>
            </w:tcBorders>
            <w:vAlign w:val="bottom"/>
          </w:tcPr>
          <w:p w:rsidR="00F97BDE" w:rsidRPr="00C57F7C" w:rsidRDefault="00F97BDE" w:rsidP="00023365">
            <w:pPr>
              <w:spacing w:after="0" w:line="240" w:lineRule="auto"/>
              <w:rPr>
                <w:rFonts w:ascii="Times New Roman" w:eastAsia="Calibri" w:hAnsi="Times New Roman" w:cs="Times New Roman"/>
                <w:sz w:val="24"/>
                <w:szCs w:val="24"/>
              </w:rPr>
            </w:pPr>
            <w:r w:rsidRPr="00C57F7C">
              <w:rPr>
                <w:rFonts w:ascii="Times New Roman" w:eastAsia="Calibri" w:hAnsi="Times New Roman" w:cs="Times New Roman"/>
                <w:sz w:val="24"/>
                <w:szCs w:val="24"/>
              </w:rPr>
              <w:t>)</w:t>
            </w:r>
          </w:p>
        </w:tc>
        <w:tc>
          <w:tcPr>
            <w:tcW w:w="249" w:type="dxa"/>
            <w:tcBorders>
              <w:top w:val="single" w:sz="6" w:space="0" w:color="auto"/>
              <w:left w:val="nil"/>
              <w:bottom w:val="single" w:sz="6" w:space="0" w:color="auto"/>
              <w:right w:val="nil"/>
            </w:tcBorders>
            <w:vAlign w:val="bottom"/>
          </w:tcPr>
          <w:p w:rsidR="00F97BDE" w:rsidRPr="00C57F7C" w:rsidRDefault="00F97BDE" w:rsidP="00023365">
            <w:pPr>
              <w:spacing w:after="0" w:line="240" w:lineRule="auto"/>
              <w:jc w:val="right"/>
              <w:rPr>
                <w:rFonts w:ascii="Times New Roman" w:eastAsia="Calibri" w:hAnsi="Times New Roman" w:cs="Times New Roman"/>
                <w:sz w:val="24"/>
                <w:szCs w:val="24"/>
              </w:rPr>
            </w:pPr>
            <w:r w:rsidRPr="00C57F7C">
              <w:rPr>
                <w:rFonts w:ascii="Times New Roman" w:eastAsia="Calibri" w:hAnsi="Times New Roman" w:cs="Times New Roman"/>
                <w:sz w:val="24"/>
                <w:szCs w:val="24"/>
              </w:rPr>
              <w:t>(</w:t>
            </w:r>
          </w:p>
        </w:tc>
        <w:tc>
          <w:tcPr>
            <w:tcW w:w="1531" w:type="dxa"/>
            <w:gridSpan w:val="5"/>
            <w:tcBorders>
              <w:top w:val="single" w:sz="6" w:space="0" w:color="auto"/>
              <w:left w:val="nil"/>
              <w:bottom w:val="single" w:sz="6" w:space="0" w:color="auto"/>
              <w:right w:val="nil"/>
            </w:tcBorders>
            <w:vAlign w:val="bottom"/>
          </w:tcPr>
          <w:p w:rsidR="00F97BDE" w:rsidRPr="00C57F7C" w:rsidRDefault="00F97BDE" w:rsidP="00023365">
            <w:pPr>
              <w:spacing w:after="0" w:line="240" w:lineRule="auto"/>
              <w:jc w:val="center"/>
              <w:rPr>
                <w:rFonts w:ascii="Times New Roman" w:eastAsia="Calibri" w:hAnsi="Times New Roman" w:cs="Times New Roman"/>
                <w:sz w:val="24"/>
                <w:szCs w:val="24"/>
              </w:rPr>
            </w:pPr>
          </w:p>
        </w:tc>
        <w:tc>
          <w:tcPr>
            <w:tcW w:w="256" w:type="dxa"/>
            <w:tcBorders>
              <w:top w:val="single" w:sz="6" w:space="0" w:color="auto"/>
              <w:left w:val="nil"/>
              <w:bottom w:val="single" w:sz="6" w:space="0" w:color="auto"/>
              <w:right w:val="single" w:sz="12" w:space="0" w:color="auto"/>
            </w:tcBorders>
            <w:vAlign w:val="bottom"/>
          </w:tcPr>
          <w:p w:rsidR="00F97BDE" w:rsidRPr="00C57F7C" w:rsidRDefault="00F97BDE" w:rsidP="00023365">
            <w:pPr>
              <w:spacing w:after="0" w:line="240" w:lineRule="auto"/>
              <w:rPr>
                <w:rFonts w:ascii="Times New Roman" w:eastAsia="Calibri" w:hAnsi="Times New Roman" w:cs="Times New Roman"/>
                <w:sz w:val="24"/>
                <w:szCs w:val="24"/>
              </w:rPr>
            </w:pPr>
            <w:r w:rsidRPr="00C57F7C">
              <w:rPr>
                <w:rFonts w:ascii="Times New Roman" w:eastAsia="Calibri" w:hAnsi="Times New Roman" w:cs="Times New Roman"/>
                <w:sz w:val="24"/>
                <w:szCs w:val="24"/>
              </w:rPr>
              <w:t>)</w:t>
            </w:r>
          </w:p>
        </w:tc>
      </w:tr>
      <w:tr w:rsidR="00F97BDE" w:rsidRPr="00C57F7C" w:rsidTr="00023365">
        <w:trPr>
          <w:cantSplit/>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F97BDE" w:rsidRPr="00C57F7C" w:rsidRDefault="00F97BDE" w:rsidP="00023365">
            <w:pPr>
              <w:spacing w:after="0" w:line="240" w:lineRule="auto"/>
              <w:jc w:val="center"/>
              <w:rPr>
                <w:rFonts w:ascii="Times New Roman" w:eastAsia="Calibri" w:hAnsi="Times New Roman" w:cs="Times New Roman"/>
                <w:sz w:val="24"/>
                <w:szCs w:val="24"/>
              </w:rPr>
            </w:pPr>
          </w:p>
        </w:tc>
        <w:tc>
          <w:tcPr>
            <w:tcW w:w="4167" w:type="dxa"/>
            <w:tcBorders>
              <w:top w:val="single" w:sz="6" w:space="0" w:color="auto"/>
              <w:left w:val="nil"/>
              <w:bottom w:val="single" w:sz="6" w:space="0" w:color="auto"/>
              <w:right w:val="single" w:sz="12" w:space="0" w:color="auto"/>
            </w:tcBorders>
            <w:vAlign w:val="bottom"/>
          </w:tcPr>
          <w:p w:rsidR="00F97BDE" w:rsidRPr="00C57F7C" w:rsidRDefault="00F97BDE" w:rsidP="00023365">
            <w:pPr>
              <w:spacing w:after="0" w:line="240" w:lineRule="auto"/>
              <w:ind w:left="57"/>
              <w:rPr>
                <w:rFonts w:ascii="Times New Roman" w:eastAsia="Calibri" w:hAnsi="Times New Roman" w:cs="Times New Roman"/>
                <w:sz w:val="24"/>
                <w:szCs w:val="24"/>
              </w:rPr>
            </w:pPr>
            <w:r w:rsidRPr="00C57F7C">
              <w:rPr>
                <w:rFonts w:ascii="Times New Roman" w:eastAsia="Calibri" w:hAnsi="Times New Roman" w:cs="Times New Roman"/>
                <w:sz w:val="24"/>
                <w:szCs w:val="24"/>
              </w:rPr>
              <w:t>Управленческие расходы</w:t>
            </w:r>
          </w:p>
        </w:tc>
        <w:tc>
          <w:tcPr>
            <w:tcW w:w="249" w:type="dxa"/>
            <w:tcBorders>
              <w:top w:val="single" w:sz="6" w:space="0" w:color="auto"/>
              <w:left w:val="nil"/>
              <w:bottom w:val="single" w:sz="6" w:space="0" w:color="auto"/>
              <w:right w:val="nil"/>
            </w:tcBorders>
            <w:vAlign w:val="bottom"/>
          </w:tcPr>
          <w:p w:rsidR="00F97BDE" w:rsidRPr="00C57F7C" w:rsidRDefault="00F97BDE" w:rsidP="00023365">
            <w:pPr>
              <w:spacing w:after="0" w:line="240" w:lineRule="auto"/>
              <w:jc w:val="right"/>
              <w:rPr>
                <w:rFonts w:ascii="Times New Roman" w:eastAsia="Calibri" w:hAnsi="Times New Roman" w:cs="Times New Roman"/>
                <w:sz w:val="24"/>
                <w:szCs w:val="24"/>
              </w:rPr>
            </w:pPr>
            <w:r w:rsidRPr="00C57F7C">
              <w:rPr>
                <w:rFonts w:ascii="Times New Roman" w:eastAsia="Calibri" w:hAnsi="Times New Roman" w:cs="Times New Roman"/>
                <w:sz w:val="24"/>
                <w:szCs w:val="24"/>
              </w:rPr>
              <w:t>(</w:t>
            </w:r>
          </w:p>
        </w:tc>
        <w:tc>
          <w:tcPr>
            <w:tcW w:w="1559" w:type="dxa"/>
            <w:gridSpan w:val="5"/>
            <w:tcBorders>
              <w:top w:val="single" w:sz="6" w:space="0" w:color="auto"/>
              <w:left w:val="nil"/>
              <w:bottom w:val="single" w:sz="6" w:space="0" w:color="auto"/>
              <w:right w:val="nil"/>
            </w:tcBorders>
            <w:vAlign w:val="bottom"/>
          </w:tcPr>
          <w:p w:rsidR="00F97BDE" w:rsidRPr="00C57F7C" w:rsidRDefault="00F97BDE" w:rsidP="00023365">
            <w:pPr>
              <w:spacing w:after="0" w:line="240" w:lineRule="auto"/>
              <w:jc w:val="center"/>
              <w:rPr>
                <w:rFonts w:ascii="Times New Roman" w:eastAsia="Calibri" w:hAnsi="Times New Roman" w:cs="Times New Roman"/>
                <w:sz w:val="24"/>
                <w:szCs w:val="24"/>
              </w:rPr>
            </w:pPr>
          </w:p>
        </w:tc>
        <w:tc>
          <w:tcPr>
            <w:tcW w:w="232" w:type="dxa"/>
            <w:tcBorders>
              <w:top w:val="single" w:sz="6" w:space="0" w:color="auto"/>
              <w:left w:val="nil"/>
              <w:bottom w:val="single" w:sz="6" w:space="0" w:color="auto"/>
              <w:right w:val="single" w:sz="6" w:space="0" w:color="auto"/>
            </w:tcBorders>
            <w:vAlign w:val="bottom"/>
          </w:tcPr>
          <w:p w:rsidR="00F97BDE" w:rsidRPr="00C57F7C" w:rsidRDefault="00F97BDE" w:rsidP="00023365">
            <w:pPr>
              <w:spacing w:after="0" w:line="240" w:lineRule="auto"/>
              <w:rPr>
                <w:rFonts w:ascii="Times New Roman" w:eastAsia="Calibri" w:hAnsi="Times New Roman" w:cs="Times New Roman"/>
                <w:sz w:val="24"/>
                <w:szCs w:val="24"/>
              </w:rPr>
            </w:pPr>
            <w:r w:rsidRPr="00C57F7C">
              <w:rPr>
                <w:rFonts w:ascii="Times New Roman" w:eastAsia="Calibri" w:hAnsi="Times New Roman" w:cs="Times New Roman"/>
                <w:sz w:val="24"/>
                <w:szCs w:val="24"/>
              </w:rPr>
              <w:t>)</w:t>
            </w:r>
          </w:p>
        </w:tc>
        <w:tc>
          <w:tcPr>
            <w:tcW w:w="249" w:type="dxa"/>
            <w:tcBorders>
              <w:top w:val="single" w:sz="6" w:space="0" w:color="auto"/>
              <w:left w:val="nil"/>
              <w:bottom w:val="single" w:sz="6" w:space="0" w:color="auto"/>
              <w:right w:val="nil"/>
            </w:tcBorders>
            <w:vAlign w:val="bottom"/>
          </w:tcPr>
          <w:p w:rsidR="00F97BDE" w:rsidRPr="00C57F7C" w:rsidRDefault="00F97BDE" w:rsidP="00023365">
            <w:pPr>
              <w:spacing w:after="0" w:line="240" w:lineRule="auto"/>
              <w:jc w:val="right"/>
              <w:rPr>
                <w:rFonts w:ascii="Times New Roman" w:eastAsia="Calibri" w:hAnsi="Times New Roman" w:cs="Times New Roman"/>
                <w:sz w:val="24"/>
                <w:szCs w:val="24"/>
              </w:rPr>
            </w:pPr>
            <w:r w:rsidRPr="00C57F7C">
              <w:rPr>
                <w:rFonts w:ascii="Times New Roman" w:eastAsia="Calibri" w:hAnsi="Times New Roman" w:cs="Times New Roman"/>
                <w:sz w:val="24"/>
                <w:szCs w:val="24"/>
              </w:rPr>
              <w:t>(</w:t>
            </w:r>
          </w:p>
        </w:tc>
        <w:tc>
          <w:tcPr>
            <w:tcW w:w="1531" w:type="dxa"/>
            <w:gridSpan w:val="5"/>
            <w:tcBorders>
              <w:top w:val="single" w:sz="6" w:space="0" w:color="auto"/>
              <w:left w:val="nil"/>
              <w:bottom w:val="single" w:sz="6" w:space="0" w:color="auto"/>
              <w:right w:val="nil"/>
            </w:tcBorders>
            <w:vAlign w:val="bottom"/>
          </w:tcPr>
          <w:p w:rsidR="00F97BDE" w:rsidRPr="00C57F7C" w:rsidRDefault="00F97BDE" w:rsidP="00023365">
            <w:pPr>
              <w:spacing w:after="0" w:line="240" w:lineRule="auto"/>
              <w:jc w:val="center"/>
              <w:rPr>
                <w:rFonts w:ascii="Times New Roman" w:eastAsia="Calibri" w:hAnsi="Times New Roman" w:cs="Times New Roman"/>
                <w:sz w:val="24"/>
                <w:szCs w:val="24"/>
              </w:rPr>
            </w:pPr>
          </w:p>
        </w:tc>
        <w:tc>
          <w:tcPr>
            <w:tcW w:w="256" w:type="dxa"/>
            <w:tcBorders>
              <w:top w:val="single" w:sz="6" w:space="0" w:color="auto"/>
              <w:left w:val="nil"/>
              <w:bottom w:val="single" w:sz="6" w:space="0" w:color="auto"/>
              <w:right w:val="single" w:sz="12" w:space="0" w:color="auto"/>
            </w:tcBorders>
            <w:vAlign w:val="bottom"/>
          </w:tcPr>
          <w:p w:rsidR="00F97BDE" w:rsidRPr="00C57F7C" w:rsidRDefault="00F97BDE" w:rsidP="00023365">
            <w:pPr>
              <w:spacing w:after="0" w:line="240" w:lineRule="auto"/>
              <w:rPr>
                <w:rFonts w:ascii="Times New Roman" w:eastAsia="Calibri" w:hAnsi="Times New Roman" w:cs="Times New Roman"/>
                <w:sz w:val="24"/>
                <w:szCs w:val="24"/>
              </w:rPr>
            </w:pPr>
            <w:r w:rsidRPr="00C57F7C">
              <w:rPr>
                <w:rFonts w:ascii="Times New Roman" w:eastAsia="Calibri" w:hAnsi="Times New Roman" w:cs="Times New Roman"/>
                <w:sz w:val="24"/>
                <w:szCs w:val="24"/>
              </w:rPr>
              <w:t>)</w:t>
            </w:r>
          </w:p>
        </w:tc>
      </w:tr>
      <w:tr w:rsidR="00F97BDE" w:rsidRPr="00C57F7C" w:rsidTr="00023365">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F97BDE" w:rsidRPr="00C57F7C" w:rsidRDefault="00F97BDE" w:rsidP="00023365">
            <w:pPr>
              <w:spacing w:after="0" w:line="240" w:lineRule="auto"/>
              <w:jc w:val="center"/>
              <w:rPr>
                <w:rFonts w:ascii="Times New Roman" w:eastAsia="Calibri" w:hAnsi="Times New Roman" w:cs="Times New Roman"/>
                <w:sz w:val="24"/>
                <w:szCs w:val="24"/>
              </w:rPr>
            </w:pPr>
          </w:p>
        </w:tc>
        <w:tc>
          <w:tcPr>
            <w:tcW w:w="4167" w:type="dxa"/>
            <w:tcBorders>
              <w:top w:val="single" w:sz="6" w:space="0" w:color="auto"/>
              <w:left w:val="nil"/>
              <w:bottom w:val="single" w:sz="6" w:space="0" w:color="auto"/>
              <w:right w:val="single" w:sz="12" w:space="0" w:color="auto"/>
            </w:tcBorders>
            <w:vAlign w:val="bottom"/>
          </w:tcPr>
          <w:p w:rsidR="00F97BDE" w:rsidRPr="00C57F7C" w:rsidRDefault="00F97BDE" w:rsidP="00023365">
            <w:pPr>
              <w:spacing w:after="0" w:line="240" w:lineRule="auto"/>
              <w:ind w:left="57" w:firstLine="284"/>
              <w:rPr>
                <w:rFonts w:ascii="Times New Roman" w:eastAsia="Calibri" w:hAnsi="Times New Roman" w:cs="Times New Roman"/>
                <w:sz w:val="24"/>
                <w:szCs w:val="24"/>
              </w:rPr>
            </w:pPr>
            <w:r w:rsidRPr="00C57F7C">
              <w:rPr>
                <w:rFonts w:ascii="Times New Roman" w:eastAsia="Calibri" w:hAnsi="Times New Roman" w:cs="Times New Roman"/>
                <w:sz w:val="24"/>
                <w:szCs w:val="24"/>
              </w:rPr>
              <w:t>Прибыль (убыток) от продаж</w:t>
            </w:r>
          </w:p>
        </w:tc>
        <w:tc>
          <w:tcPr>
            <w:tcW w:w="2040" w:type="dxa"/>
            <w:gridSpan w:val="7"/>
            <w:tcBorders>
              <w:top w:val="single" w:sz="6" w:space="0" w:color="auto"/>
              <w:left w:val="nil"/>
              <w:bottom w:val="single" w:sz="6" w:space="0" w:color="auto"/>
              <w:right w:val="single" w:sz="6" w:space="0" w:color="auto"/>
            </w:tcBorders>
            <w:vAlign w:val="bottom"/>
          </w:tcPr>
          <w:p w:rsidR="00F97BDE" w:rsidRPr="00C57F7C" w:rsidRDefault="00040687" w:rsidP="0002336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2830125</w:t>
            </w:r>
          </w:p>
        </w:tc>
        <w:tc>
          <w:tcPr>
            <w:tcW w:w="2036" w:type="dxa"/>
            <w:gridSpan w:val="7"/>
            <w:tcBorders>
              <w:left w:val="nil"/>
              <w:bottom w:val="single" w:sz="6" w:space="0" w:color="auto"/>
              <w:right w:val="single" w:sz="12" w:space="0" w:color="auto"/>
            </w:tcBorders>
            <w:vAlign w:val="bottom"/>
          </w:tcPr>
          <w:p w:rsidR="00F97BDE" w:rsidRPr="00C57F7C" w:rsidRDefault="00F97BDE" w:rsidP="00023365">
            <w:pPr>
              <w:spacing w:after="0" w:line="240" w:lineRule="auto"/>
              <w:jc w:val="center"/>
              <w:rPr>
                <w:rFonts w:ascii="Times New Roman" w:eastAsia="Calibri" w:hAnsi="Times New Roman" w:cs="Times New Roman"/>
                <w:sz w:val="24"/>
                <w:szCs w:val="24"/>
              </w:rPr>
            </w:pPr>
          </w:p>
        </w:tc>
      </w:tr>
      <w:tr w:rsidR="00F97BDE" w:rsidRPr="00C57F7C" w:rsidTr="00023365">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F97BDE" w:rsidRPr="00C57F7C" w:rsidRDefault="00F97BDE" w:rsidP="00023365">
            <w:pPr>
              <w:spacing w:after="0" w:line="240" w:lineRule="auto"/>
              <w:jc w:val="center"/>
              <w:rPr>
                <w:rFonts w:ascii="Times New Roman" w:eastAsia="Calibri" w:hAnsi="Times New Roman" w:cs="Times New Roman"/>
                <w:sz w:val="24"/>
                <w:szCs w:val="24"/>
              </w:rPr>
            </w:pPr>
          </w:p>
        </w:tc>
        <w:tc>
          <w:tcPr>
            <w:tcW w:w="4167" w:type="dxa"/>
            <w:tcBorders>
              <w:top w:val="single" w:sz="6" w:space="0" w:color="auto"/>
              <w:left w:val="nil"/>
              <w:bottom w:val="single" w:sz="6" w:space="0" w:color="auto"/>
              <w:right w:val="single" w:sz="12" w:space="0" w:color="auto"/>
            </w:tcBorders>
            <w:vAlign w:val="bottom"/>
          </w:tcPr>
          <w:p w:rsidR="00F97BDE" w:rsidRPr="00C57F7C" w:rsidRDefault="00F97BDE" w:rsidP="00023365">
            <w:pPr>
              <w:spacing w:after="0" w:line="240" w:lineRule="auto"/>
              <w:ind w:left="57"/>
              <w:rPr>
                <w:rFonts w:ascii="Times New Roman" w:eastAsia="Calibri" w:hAnsi="Times New Roman" w:cs="Times New Roman"/>
                <w:sz w:val="24"/>
                <w:szCs w:val="24"/>
              </w:rPr>
            </w:pPr>
            <w:r w:rsidRPr="00C57F7C">
              <w:rPr>
                <w:rFonts w:ascii="Times New Roman" w:eastAsia="Calibri" w:hAnsi="Times New Roman" w:cs="Times New Roman"/>
                <w:sz w:val="24"/>
                <w:szCs w:val="24"/>
              </w:rPr>
              <w:t>Доходы от участия в других организациях</w:t>
            </w:r>
          </w:p>
        </w:tc>
        <w:tc>
          <w:tcPr>
            <w:tcW w:w="2040" w:type="dxa"/>
            <w:gridSpan w:val="7"/>
            <w:tcBorders>
              <w:top w:val="single" w:sz="6" w:space="0" w:color="auto"/>
              <w:left w:val="nil"/>
              <w:bottom w:val="single" w:sz="6" w:space="0" w:color="auto"/>
              <w:right w:val="single" w:sz="6" w:space="0" w:color="auto"/>
            </w:tcBorders>
            <w:vAlign w:val="bottom"/>
          </w:tcPr>
          <w:p w:rsidR="00F97BDE" w:rsidRPr="00C57F7C" w:rsidRDefault="00F97BDE" w:rsidP="00023365">
            <w:pPr>
              <w:spacing w:after="0" w:line="240" w:lineRule="auto"/>
              <w:jc w:val="center"/>
              <w:rPr>
                <w:rFonts w:ascii="Times New Roman" w:eastAsia="Calibri" w:hAnsi="Times New Roman" w:cs="Times New Roman"/>
                <w:sz w:val="24"/>
                <w:szCs w:val="24"/>
              </w:rPr>
            </w:pPr>
          </w:p>
        </w:tc>
        <w:tc>
          <w:tcPr>
            <w:tcW w:w="2036" w:type="dxa"/>
            <w:gridSpan w:val="7"/>
            <w:tcBorders>
              <w:top w:val="single" w:sz="6" w:space="0" w:color="auto"/>
              <w:left w:val="nil"/>
              <w:bottom w:val="single" w:sz="6" w:space="0" w:color="auto"/>
              <w:right w:val="single" w:sz="12" w:space="0" w:color="auto"/>
            </w:tcBorders>
            <w:vAlign w:val="bottom"/>
          </w:tcPr>
          <w:p w:rsidR="00F97BDE" w:rsidRPr="00C57F7C" w:rsidRDefault="00F97BDE" w:rsidP="00023365">
            <w:pPr>
              <w:spacing w:after="0" w:line="240" w:lineRule="auto"/>
              <w:jc w:val="center"/>
              <w:rPr>
                <w:rFonts w:ascii="Times New Roman" w:eastAsia="Calibri" w:hAnsi="Times New Roman" w:cs="Times New Roman"/>
                <w:sz w:val="24"/>
                <w:szCs w:val="24"/>
              </w:rPr>
            </w:pPr>
          </w:p>
        </w:tc>
      </w:tr>
      <w:tr w:rsidR="00F97BDE" w:rsidRPr="00C57F7C" w:rsidTr="00023365">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F97BDE" w:rsidRPr="00C57F7C" w:rsidRDefault="00F97BDE" w:rsidP="00023365">
            <w:pPr>
              <w:spacing w:after="0" w:line="240" w:lineRule="auto"/>
              <w:jc w:val="center"/>
              <w:rPr>
                <w:rFonts w:ascii="Times New Roman" w:eastAsia="Calibri" w:hAnsi="Times New Roman" w:cs="Times New Roman"/>
                <w:sz w:val="24"/>
                <w:szCs w:val="24"/>
              </w:rPr>
            </w:pPr>
          </w:p>
        </w:tc>
        <w:tc>
          <w:tcPr>
            <w:tcW w:w="4167" w:type="dxa"/>
            <w:tcBorders>
              <w:top w:val="single" w:sz="6" w:space="0" w:color="auto"/>
              <w:left w:val="nil"/>
              <w:bottom w:val="single" w:sz="6" w:space="0" w:color="auto"/>
              <w:right w:val="single" w:sz="12" w:space="0" w:color="auto"/>
            </w:tcBorders>
            <w:vAlign w:val="bottom"/>
          </w:tcPr>
          <w:p w:rsidR="00F97BDE" w:rsidRPr="00C57F7C" w:rsidRDefault="00F97BDE" w:rsidP="00023365">
            <w:pPr>
              <w:spacing w:after="0" w:line="240" w:lineRule="auto"/>
              <w:ind w:left="57"/>
              <w:rPr>
                <w:rFonts w:ascii="Times New Roman" w:eastAsia="Calibri" w:hAnsi="Times New Roman" w:cs="Times New Roman"/>
                <w:sz w:val="24"/>
                <w:szCs w:val="24"/>
              </w:rPr>
            </w:pPr>
            <w:r w:rsidRPr="00C57F7C">
              <w:rPr>
                <w:rFonts w:ascii="Times New Roman" w:eastAsia="Calibri" w:hAnsi="Times New Roman" w:cs="Times New Roman"/>
                <w:sz w:val="24"/>
                <w:szCs w:val="24"/>
              </w:rPr>
              <w:t>Проценты к получению</w:t>
            </w:r>
          </w:p>
        </w:tc>
        <w:tc>
          <w:tcPr>
            <w:tcW w:w="2040" w:type="dxa"/>
            <w:gridSpan w:val="7"/>
            <w:tcBorders>
              <w:top w:val="single" w:sz="6" w:space="0" w:color="auto"/>
              <w:left w:val="nil"/>
              <w:bottom w:val="single" w:sz="6" w:space="0" w:color="auto"/>
              <w:right w:val="single" w:sz="6" w:space="0" w:color="auto"/>
            </w:tcBorders>
            <w:vAlign w:val="bottom"/>
          </w:tcPr>
          <w:p w:rsidR="00F97BDE" w:rsidRPr="00C57F7C" w:rsidRDefault="00F97BDE" w:rsidP="00023365">
            <w:pPr>
              <w:spacing w:after="0" w:line="240" w:lineRule="auto"/>
              <w:jc w:val="center"/>
              <w:rPr>
                <w:rFonts w:ascii="Times New Roman" w:eastAsia="Calibri" w:hAnsi="Times New Roman" w:cs="Times New Roman"/>
                <w:sz w:val="24"/>
                <w:szCs w:val="24"/>
              </w:rPr>
            </w:pPr>
          </w:p>
        </w:tc>
        <w:tc>
          <w:tcPr>
            <w:tcW w:w="2036" w:type="dxa"/>
            <w:gridSpan w:val="7"/>
            <w:tcBorders>
              <w:top w:val="single" w:sz="6" w:space="0" w:color="auto"/>
              <w:left w:val="nil"/>
              <w:right w:val="single" w:sz="12" w:space="0" w:color="auto"/>
            </w:tcBorders>
            <w:vAlign w:val="bottom"/>
          </w:tcPr>
          <w:p w:rsidR="00F97BDE" w:rsidRPr="00C57F7C" w:rsidRDefault="00F97BDE" w:rsidP="00023365">
            <w:pPr>
              <w:spacing w:after="0" w:line="240" w:lineRule="auto"/>
              <w:jc w:val="center"/>
              <w:rPr>
                <w:rFonts w:ascii="Times New Roman" w:eastAsia="Calibri" w:hAnsi="Times New Roman" w:cs="Times New Roman"/>
                <w:sz w:val="24"/>
                <w:szCs w:val="24"/>
              </w:rPr>
            </w:pPr>
          </w:p>
        </w:tc>
      </w:tr>
      <w:tr w:rsidR="00F97BDE" w:rsidRPr="00C57F7C" w:rsidTr="00023365">
        <w:trPr>
          <w:cantSplit/>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F97BDE" w:rsidRPr="00C57F7C" w:rsidRDefault="00F97BDE" w:rsidP="00023365">
            <w:pPr>
              <w:spacing w:after="0" w:line="240" w:lineRule="auto"/>
              <w:jc w:val="center"/>
              <w:rPr>
                <w:rFonts w:ascii="Times New Roman" w:eastAsia="Calibri" w:hAnsi="Times New Roman" w:cs="Times New Roman"/>
                <w:sz w:val="24"/>
                <w:szCs w:val="24"/>
              </w:rPr>
            </w:pPr>
          </w:p>
        </w:tc>
        <w:tc>
          <w:tcPr>
            <w:tcW w:w="4167" w:type="dxa"/>
            <w:tcBorders>
              <w:top w:val="single" w:sz="6" w:space="0" w:color="auto"/>
              <w:left w:val="nil"/>
              <w:bottom w:val="single" w:sz="6" w:space="0" w:color="auto"/>
              <w:right w:val="single" w:sz="12" w:space="0" w:color="auto"/>
            </w:tcBorders>
            <w:vAlign w:val="bottom"/>
          </w:tcPr>
          <w:p w:rsidR="00F97BDE" w:rsidRPr="00C57F7C" w:rsidRDefault="00F97BDE" w:rsidP="00023365">
            <w:pPr>
              <w:spacing w:after="0" w:line="240" w:lineRule="auto"/>
              <w:ind w:left="57"/>
              <w:rPr>
                <w:rFonts w:ascii="Times New Roman" w:eastAsia="Calibri" w:hAnsi="Times New Roman" w:cs="Times New Roman"/>
                <w:sz w:val="24"/>
                <w:szCs w:val="24"/>
              </w:rPr>
            </w:pPr>
            <w:r w:rsidRPr="00C57F7C">
              <w:rPr>
                <w:rFonts w:ascii="Times New Roman" w:eastAsia="Calibri" w:hAnsi="Times New Roman" w:cs="Times New Roman"/>
                <w:sz w:val="24"/>
                <w:szCs w:val="24"/>
              </w:rPr>
              <w:t>Проценты к уплате</w:t>
            </w:r>
          </w:p>
        </w:tc>
        <w:tc>
          <w:tcPr>
            <w:tcW w:w="249" w:type="dxa"/>
            <w:tcBorders>
              <w:top w:val="single" w:sz="6" w:space="0" w:color="auto"/>
              <w:left w:val="nil"/>
              <w:bottom w:val="single" w:sz="6" w:space="0" w:color="auto"/>
              <w:right w:val="nil"/>
            </w:tcBorders>
            <w:vAlign w:val="bottom"/>
          </w:tcPr>
          <w:p w:rsidR="00F97BDE" w:rsidRPr="00C57F7C" w:rsidRDefault="00F97BDE" w:rsidP="00023365">
            <w:pPr>
              <w:spacing w:after="0" w:line="240" w:lineRule="auto"/>
              <w:jc w:val="right"/>
              <w:rPr>
                <w:rFonts w:ascii="Times New Roman" w:eastAsia="Calibri" w:hAnsi="Times New Roman" w:cs="Times New Roman"/>
                <w:sz w:val="24"/>
                <w:szCs w:val="24"/>
              </w:rPr>
            </w:pPr>
            <w:r w:rsidRPr="00C57F7C">
              <w:rPr>
                <w:rFonts w:ascii="Times New Roman" w:eastAsia="Calibri" w:hAnsi="Times New Roman" w:cs="Times New Roman"/>
                <w:sz w:val="24"/>
                <w:szCs w:val="24"/>
              </w:rPr>
              <w:t>(</w:t>
            </w:r>
          </w:p>
        </w:tc>
        <w:tc>
          <w:tcPr>
            <w:tcW w:w="1559" w:type="dxa"/>
            <w:gridSpan w:val="5"/>
            <w:tcBorders>
              <w:top w:val="single" w:sz="6" w:space="0" w:color="auto"/>
              <w:left w:val="nil"/>
              <w:bottom w:val="single" w:sz="6" w:space="0" w:color="auto"/>
              <w:right w:val="nil"/>
            </w:tcBorders>
            <w:vAlign w:val="bottom"/>
          </w:tcPr>
          <w:p w:rsidR="00F97BDE" w:rsidRPr="00C57F7C" w:rsidRDefault="00F97BDE" w:rsidP="00023365">
            <w:pPr>
              <w:spacing w:after="0" w:line="240" w:lineRule="auto"/>
              <w:jc w:val="center"/>
              <w:rPr>
                <w:rFonts w:ascii="Times New Roman" w:eastAsia="Calibri" w:hAnsi="Times New Roman" w:cs="Times New Roman"/>
                <w:sz w:val="24"/>
                <w:szCs w:val="24"/>
              </w:rPr>
            </w:pPr>
          </w:p>
        </w:tc>
        <w:tc>
          <w:tcPr>
            <w:tcW w:w="232" w:type="dxa"/>
            <w:tcBorders>
              <w:top w:val="single" w:sz="6" w:space="0" w:color="auto"/>
              <w:left w:val="nil"/>
              <w:bottom w:val="single" w:sz="6" w:space="0" w:color="auto"/>
              <w:right w:val="single" w:sz="6" w:space="0" w:color="auto"/>
            </w:tcBorders>
            <w:vAlign w:val="bottom"/>
          </w:tcPr>
          <w:p w:rsidR="00F97BDE" w:rsidRPr="00C57F7C" w:rsidRDefault="00F97BDE" w:rsidP="00023365">
            <w:pPr>
              <w:spacing w:after="0" w:line="240" w:lineRule="auto"/>
              <w:rPr>
                <w:rFonts w:ascii="Times New Roman" w:eastAsia="Calibri" w:hAnsi="Times New Roman" w:cs="Times New Roman"/>
                <w:sz w:val="24"/>
                <w:szCs w:val="24"/>
              </w:rPr>
            </w:pPr>
            <w:r w:rsidRPr="00C57F7C">
              <w:rPr>
                <w:rFonts w:ascii="Times New Roman" w:eastAsia="Calibri" w:hAnsi="Times New Roman" w:cs="Times New Roman"/>
                <w:sz w:val="24"/>
                <w:szCs w:val="24"/>
              </w:rPr>
              <w:t>)</w:t>
            </w:r>
          </w:p>
        </w:tc>
        <w:tc>
          <w:tcPr>
            <w:tcW w:w="249" w:type="dxa"/>
            <w:tcBorders>
              <w:top w:val="single" w:sz="6" w:space="0" w:color="auto"/>
              <w:left w:val="nil"/>
              <w:bottom w:val="single" w:sz="6" w:space="0" w:color="auto"/>
              <w:right w:val="nil"/>
            </w:tcBorders>
            <w:vAlign w:val="bottom"/>
          </w:tcPr>
          <w:p w:rsidR="00F97BDE" w:rsidRPr="00C57F7C" w:rsidRDefault="00F97BDE" w:rsidP="00023365">
            <w:pPr>
              <w:spacing w:after="0" w:line="240" w:lineRule="auto"/>
              <w:jc w:val="right"/>
              <w:rPr>
                <w:rFonts w:ascii="Times New Roman" w:eastAsia="Calibri" w:hAnsi="Times New Roman" w:cs="Times New Roman"/>
                <w:sz w:val="24"/>
                <w:szCs w:val="24"/>
              </w:rPr>
            </w:pPr>
            <w:r w:rsidRPr="00C57F7C">
              <w:rPr>
                <w:rFonts w:ascii="Times New Roman" w:eastAsia="Calibri" w:hAnsi="Times New Roman" w:cs="Times New Roman"/>
                <w:sz w:val="24"/>
                <w:szCs w:val="24"/>
              </w:rPr>
              <w:t>(</w:t>
            </w:r>
          </w:p>
        </w:tc>
        <w:tc>
          <w:tcPr>
            <w:tcW w:w="1531" w:type="dxa"/>
            <w:gridSpan w:val="5"/>
            <w:tcBorders>
              <w:top w:val="single" w:sz="6" w:space="0" w:color="auto"/>
              <w:left w:val="nil"/>
              <w:bottom w:val="single" w:sz="6" w:space="0" w:color="auto"/>
              <w:right w:val="nil"/>
            </w:tcBorders>
            <w:vAlign w:val="bottom"/>
          </w:tcPr>
          <w:p w:rsidR="00F97BDE" w:rsidRPr="00C57F7C" w:rsidRDefault="00F97BDE" w:rsidP="00023365">
            <w:pPr>
              <w:spacing w:after="0" w:line="240" w:lineRule="auto"/>
              <w:jc w:val="center"/>
              <w:rPr>
                <w:rFonts w:ascii="Times New Roman" w:eastAsia="Calibri" w:hAnsi="Times New Roman" w:cs="Times New Roman"/>
                <w:sz w:val="24"/>
                <w:szCs w:val="24"/>
              </w:rPr>
            </w:pPr>
          </w:p>
        </w:tc>
        <w:tc>
          <w:tcPr>
            <w:tcW w:w="256" w:type="dxa"/>
            <w:tcBorders>
              <w:top w:val="single" w:sz="6" w:space="0" w:color="auto"/>
              <w:left w:val="nil"/>
              <w:bottom w:val="single" w:sz="6" w:space="0" w:color="auto"/>
              <w:right w:val="single" w:sz="12" w:space="0" w:color="auto"/>
            </w:tcBorders>
            <w:vAlign w:val="bottom"/>
          </w:tcPr>
          <w:p w:rsidR="00F97BDE" w:rsidRPr="00C57F7C" w:rsidRDefault="00F97BDE" w:rsidP="00023365">
            <w:pPr>
              <w:spacing w:after="0" w:line="240" w:lineRule="auto"/>
              <w:rPr>
                <w:rFonts w:ascii="Times New Roman" w:eastAsia="Calibri" w:hAnsi="Times New Roman" w:cs="Times New Roman"/>
                <w:sz w:val="24"/>
                <w:szCs w:val="24"/>
              </w:rPr>
            </w:pPr>
            <w:r w:rsidRPr="00C57F7C">
              <w:rPr>
                <w:rFonts w:ascii="Times New Roman" w:eastAsia="Calibri" w:hAnsi="Times New Roman" w:cs="Times New Roman"/>
                <w:sz w:val="24"/>
                <w:szCs w:val="24"/>
              </w:rPr>
              <w:t>)</w:t>
            </w:r>
          </w:p>
        </w:tc>
      </w:tr>
      <w:tr w:rsidR="00F97BDE" w:rsidRPr="00C57F7C" w:rsidTr="00023365">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F97BDE" w:rsidRPr="00C57F7C" w:rsidRDefault="00F97BDE" w:rsidP="00023365">
            <w:pPr>
              <w:spacing w:after="0" w:line="240" w:lineRule="auto"/>
              <w:jc w:val="center"/>
              <w:rPr>
                <w:rFonts w:ascii="Times New Roman" w:eastAsia="Calibri" w:hAnsi="Times New Roman" w:cs="Times New Roman"/>
                <w:sz w:val="24"/>
                <w:szCs w:val="24"/>
              </w:rPr>
            </w:pPr>
          </w:p>
        </w:tc>
        <w:tc>
          <w:tcPr>
            <w:tcW w:w="4167" w:type="dxa"/>
            <w:tcBorders>
              <w:top w:val="single" w:sz="6" w:space="0" w:color="auto"/>
              <w:left w:val="nil"/>
              <w:bottom w:val="single" w:sz="6" w:space="0" w:color="auto"/>
              <w:right w:val="single" w:sz="12" w:space="0" w:color="auto"/>
            </w:tcBorders>
            <w:vAlign w:val="bottom"/>
          </w:tcPr>
          <w:p w:rsidR="00F97BDE" w:rsidRPr="00C57F7C" w:rsidRDefault="00F97BDE" w:rsidP="00023365">
            <w:pPr>
              <w:spacing w:after="0" w:line="240" w:lineRule="auto"/>
              <w:ind w:left="57"/>
              <w:rPr>
                <w:rFonts w:ascii="Times New Roman" w:eastAsia="Calibri" w:hAnsi="Times New Roman" w:cs="Times New Roman"/>
                <w:sz w:val="24"/>
                <w:szCs w:val="24"/>
              </w:rPr>
            </w:pPr>
            <w:r w:rsidRPr="00C57F7C">
              <w:rPr>
                <w:rFonts w:ascii="Times New Roman" w:eastAsia="Calibri" w:hAnsi="Times New Roman" w:cs="Times New Roman"/>
                <w:sz w:val="24"/>
                <w:szCs w:val="24"/>
              </w:rPr>
              <w:t>Прочие доходы</w:t>
            </w:r>
          </w:p>
        </w:tc>
        <w:tc>
          <w:tcPr>
            <w:tcW w:w="2040" w:type="dxa"/>
            <w:gridSpan w:val="7"/>
            <w:tcBorders>
              <w:top w:val="single" w:sz="6" w:space="0" w:color="auto"/>
              <w:left w:val="nil"/>
              <w:bottom w:val="single" w:sz="6" w:space="0" w:color="auto"/>
              <w:right w:val="single" w:sz="6" w:space="0" w:color="auto"/>
            </w:tcBorders>
            <w:vAlign w:val="bottom"/>
          </w:tcPr>
          <w:p w:rsidR="00F97BDE" w:rsidRPr="00C57F7C" w:rsidRDefault="00040687" w:rsidP="0002336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620000</w:t>
            </w:r>
          </w:p>
        </w:tc>
        <w:tc>
          <w:tcPr>
            <w:tcW w:w="2036" w:type="dxa"/>
            <w:gridSpan w:val="7"/>
            <w:tcBorders>
              <w:left w:val="nil"/>
              <w:right w:val="single" w:sz="12" w:space="0" w:color="auto"/>
            </w:tcBorders>
            <w:vAlign w:val="bottom"/>
          </w:tcPr>
          <w:p w:rsidR="00F97BDE" w:rsidRPr="00C57F7C" w:rsidRDefault="00F97BDE" w:rsidP="00023365">
            <w:pPr>
              <w:spacing w:after="0" w:line="240" w:lineRule="auto"/>
              <w:jc w:val="center"/>
              <w:rPr>
                <w:rFonts w:ascii="Times New Roman" w:eastAsia="Calibri" w:hAnsi="Times New Roman" w:cs="Times New Roman"/>
                <w:sz w:val="24"/>
                <w:szCs w:val="24"/>
              </w:rPr>
            </w:pPr>
          </w:p>
        </w:tc>
      </w:tr>
      <w:tr w:rsidR="00F97BDE" w:rsidRPr="00C57F7C" w:rsidTr="00023365">
        <w:trPr>
          <w:cantSplit/>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F97BDE" w:rsidRPr="00C57F7C" w:rsidRDefault="00F97BDE" w:rsidP="00023365">
            <w:pPr>
              <w:spacing w:after="0" w:line="240" w:lineRule="auto"/>
              <w:jc w:val="center"/>
              <w:rPr>
                <w:rFonts w:ascii="Times New Roman" w:eastAsia="Calibri" w:hAnsi="Times New Roman" w:cs="Times New Roman"/>
                <w:sz w:val="24"/>
                <w:szCs w:val="24"/>
              </w:rPr>
            </w:pPr>
          </w:p>
        </w:tc>
        <w:tc>
          <w:tcPr>
            <w:tcW w:w="4167" w:type="dxa"/>
            <w:tcBorders>
              <w:top w:val="single" w:sz="6" w:space="0" w:color="auto"/>
              <w:left w:val="nil"/>
              <w:bottom w:val="single" w:sz="6" w:space="0" w:color="auto"/>
              <w:right w:val="single" w:sz="12" w:space="0" w:color="auto"/>
            </w:tcBorders>
            <w:vAlign w:val="bottom"/>
          </w:tcPr>
          <w:p w:rsidR="00F97BDE" w:rsidRPr="00C57F7C" w:rsidRDefault="00F97BDE" w:rsidP="00023365">
            <w:pPr>
              <w:spacing w:after="0" w:line="240" w:lineRule="auto"/>
              <w:ind w:left="57"/>
              <w:rPr>
                <w:rFonts w:ascii="Times New Roman" w:eastAsia="Calibri" w:hAnsi="Times New Roman" w:cs="Times New Roman"/>
                <w:sz w:val="24"/>
                <w:szCs w:val="24"/>
              </w:rPr>
            </w:pPr>
            <w:r w:rsidRPr="00C57F7C">
              <w:rPr>
                <w:rFonts w:ascii="Times New Roman" w:eastAsia="Calibri" w:hAnsi="Times New Roman" w:cs="Times New Roman"/>
                <w:sz w:val="24"/>
                <w:szCs w:val="24"/>
              </w:rPr>
              <w:t>Прочие расходы</w:t>
            </w:r>
          </w:p>
        </w:tc>
        <w:tc>
          <w:tcPr>
            <w:tcW w:w="249" w:type="dxa"/>
            <w:tcBorders>
              <w:top w:val="single" w:sz="6" w:space="0" w:color="auto"/>
              <w:left w:val="nil"/>
              <w:bottom w:val="single" w:sz="6" w:space="0" w:color="auto"/>
              <w:right w:val="nil"/>
            </w:tcBorders>
            <w:vAlign w:val="bottom"/>
          </w:tcPr>
          <w:p w:rsidR="00F97BDE" w:rsidRPr="00C57F7C" w:rsidRDefault="00F97BDE" w:rsidP="00023365">
            <w:pPr>
              <w:spacing w:after="0" w:line="240" w:lineRule="auto"/>
              <w:jc w:val="right"/>
              <w:rPr>
                <w:rFonts w:ascii="Times New Roman" w:eastAsia="Calibri" w:hAnsi="Times New Roman" w:cs="Times New Roman"/>
                <w:sz w:val="24"/>
                <w:szCs w:val="24"/>
              </w:rPr>
            </w:pPr>
            <w:r w:rsidRPr="00C57F7C">
              <w:rPr>
                <w:rFonts w:ascii="Times New Roman" w:eastAsia="Calibri" w:hAnsi="Times New Roman" w:cs="Times New Roman"/>
                <w:sz w:val="24"/>
                <w:szCs w:val="24"/>
              </w:rPr>
              <w:t>(</w:t>
            </w:r>
          </w:p>
        </w:tc>
        <w:tc>
          <w:tcPr>
            <w:tcW w:w="1559" w:type="dxa"/>
            <w:gridSpan w:val="5"/>
            <w:tcBorders>
              <w:top w:val="single" w:sz="6" w:space="0" w:color="auto"/>
              <w:left w:val="nil"/>
              <w:bottom w:val="single" w:sz="6" w:space="0" w:color="auto"/>
              <w:right w:val="nil"/>
            </w:tcBorders>
            <w:vAlign w:val="bottom"/>
          </w:tcPr>
          <w:p w:rsidR="00F97BDE" w:rsidRPr="00C57F7C" w:rsidRDefault="00040687" w:rsidP="0002336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537966</w:t>
            </w:r>
          </w:p>
        </w:tc>
        <w:tc>
          <w:tcPr>
            <w:tcW w:w="232" w:type="dxa"/>
            <w:tcBorders>
              <w:top w:val="single" w:sz="6" w:space="0" w:color="auto"/>
              <w:left w:val="nil"/>
              <w:bottom w:val="single" w:sz="6" w:space="0" w:color="auto"/>
              <w:right w:val="single" w:sz="6" w:space="0" w:color="auto"/>
            </w:tcBorders>
            <w:vAlign w:val="bottom"/>
          </w:tcPr>
          <w:p w:rsidR="00F97BDE" w:rsidRPr="00C57F7C" w:rsidRDefault="00F97BDE" w:rsidP="00023365">
            <w:pPr>
              <w:spacing w:after="0" w:line="240" w:lineRule="auto"/>
              <w:rPr>
                <w:rFonts w:ascii="Times New Roman" w:eastAsia="Calibri" w:hAnsi="Times New Roman" w:cs="Times New Roman"/>
                <w:sz w:val="24"/>
                <w:szCs w:val="24"/>
              </w:rPr>
            </w:pPr>
            <w:r w:rsidRPr="00C57F7C">
              <w:rPr>
                <w:rFonts w:ascii="Times New Roman" w:eastAsia="Calibri" w:hAnsi="Times New Roman" w:cs="Times New Roman"/>
                <w:sz w:val="24"/>
                <w:szCs w:val="24"/>
              </w:rPr>
              <w:t>)</w:t>
            </w:r>
          </w:p>
        </w:tc>
        <w:tc>
          <w:tcPr>
            <w:tcW w:w="249" w:type="dxa"/>
            <w:tcBorders>
              <w:top w:val="single" w:sz="6" w:space="0" w:color="auto"/>
              <w:left w:val="nil"/>
              <w:bottom w:val="single" w:sz="6" w:space="0" w:color="auto"/>
              <w:right w:val="nil"/>
            </w:tcBorders>
            <w:vAlign w:val="bottom"/>
          </w:tcPr>
          <w:p w:rsidR="00F97BDE" w:rsidRPr="00C57F7C" w:rsidRDefault="00F97BDE" w:rsidP="00023365">
            <w:pPr>
              <w:spacing w:after="0" w:line="240" w:lineRule="auto"/>
              <w:jc w:val="right"/>
              <w:rPr>
                <w:rFonts w:ascii="Times New Roman" w:eastAsia="Calibri" w:hAnsi="Times New Roman" w:cs="Times New Roman"/>
                <w:sz w:val="24"/>
                <w:szCs w:val="24"/>
              </w:rPr>
            </w:pPr>
            <w:r w:rsidRPr="00C57F7C">
              <w:rPr>
                <w:rFonts w:ascii="Times New Roman" w:eastAsia="Calibri" w:hAnsi="Times New Roman" w:cs="Times New Roman"/>
                <w:sz w:val="24"/>
                <w:szCs w:val="24"/>
              </w:rPr>
              <w:t>(</w:t>
            </w:r>
          </w:p>
        </w:tc>
        <w:tc>
          <w:tcPr>
            <w:tcW w:w="1531" w:type="dxa"/>
            <w:gridSpan w:val="5"/>
            <w:tcBorders>
              <w:top w:val="single" w:sz="6" w:space="0" w:color="auto"/>
              <w:left w:val="nil"/>
              <w:bottom w:val="single" w:sz="6" w:space="0" w:color="auto"/>
              <w:right w:val="nil"/>
            </w:tcBorders>
            <w:vAlign w:val="bottom"/>
          </w:tcPr>
          <w:p w:rsidR="00F97BDE" w:rsidRPr="00C57F7C" w:rsidRDefault="00F97BDE" w:rsidP="00023365">
            <w:pPr>
              <w:spacing w:after="0" w:line="240" w:lineRule="auto"/>
              <w:jc w:val="center"/>
              <w:rPr>
                <w:rFonts w:ascii="Times New Roman" w:eastAsia="Calibri" w:hAnsi="Times New Roman" w:cs="Times New Roman"/>
                <w:sz w:val="24"/>
                <w:szCs w:val="24"/>
              </w:rPr>
            </w:pPr>
          </w:p>
        </w:tc>
        <w:tc>
          <w:tcPr>
            <w:tcW w:w="256" w:type="dxa"/>
            <w:tcBorders>
              <w:top w:val="single" w:sz="6" w:space="0" w:color="auto"/>
              <w:left w:val="nil"/>
              <w:bottom w:val="single" w:sz="6" w:space="0" w:color="auto"/>
              <w:right w:val="single" w:sz="12" w:space="0" w:color="auto"/>
            </w:tcBorders>
            <w:vAlign w:val="bottom"/>
          </w:tcPr>
          <w:p w:rsidR="00F97BDE" w:rsidRPr="00C57F7C" w:rsidRDefault="00F97BDE" w:rsidP="00023365">
            <w:pPr>
              <w:spacing w:after="0" w:line="240" w:lineRule="auto"/>
              <w:rPr>
                <w:rFonts w:ascii="Times New Roman" w:eastAsia="Calibri" w:hAnsi="Times New Roman" w:cs="Times New Roman"/>
                <w:sz w:val="24"/>
                <w:szCs w:val="24"/>
              </w:rPr>
            </w:pPr>
            <w:r w:rsidRPr="00C57F7C">
              <w:rPr>
                <w:rFonts w:ascii="Times New Roman" w:eastAsia="Calibri" w:hAnsi="Times New Roman" w:cs="Times New Roman"/>
                <w:sz w:val="24"/>
                <w:szCs w:val="24"/>
              </w:rPr>
              <w:t>)</w:t>
            </w:r>
          </w:p>
        </w:tc>
      </w:tr>
      <w:tr w:rsidR="00F97BDE" w:rsidRPr="00C57F7C" w:rsidTr="00023365">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F97BDE" w:rsidRPr="00C57F7C" w:rsidRDefault="00F97BDE" w:rsidP="00023365">
            <w:pPr>
              <w:spacing w:after="0" w:line="240" w:lineRule="auto"/>
              <w:jc w:val="center"/>
              <w:rPr>
                <w:rFonts w:ascii="Times New Roman" w:eastAsia="Calibri" w:hAnsi="Times New Roman" w:cs="Times New Roman"/>
                <w:sz w:val="24"/>
                <w:szCs w:val="24"/>
              </w:rPr>
            </w:pPr>
          </w:p>
        </w:tc>
        <w:tc>
          <w:tcPr>
            <w:tcW w:w="4167" w:type="dxa"/>
            <w:tcBorders>
              <w:top w:val="single" w:sz="6" w:space="0" w:color="auto"/>
              <w:left w:val="nil"/>
              <w:bottom w:val="single" w:sz="6" w:space="0" w:color="auto"/>
              <w:right w:val="single" w:sz="12" w:space="0" w:color="auto"/>
            </w:tcBorders>
            <w:vAlign w:val="bottom"/>
          </w:tcPr>
          <w:p w:rsidR="00F97BDE" w:rsidRPr="00C57F7C" w:rsidRDefault="00F97BDE" w:rsidP="00023365">
            <w:pPr>
              <w:spacing w:after="0" w:line="240" w:lineRule="auto"/>
              <w:ind w:left="57" w:firstLine="284"/>
              <w:rPr>
                <w:rFonts w:ascii="Times New Roman" w:eastAsia="Calibri" w:hAnsi="Times New Roman" w:cs="Times New Roman"/>
                <w:sz w:val="24"/>
                <w:szCs w:val="24"/>
              </w:rPr>
            </w:pPr>
            <w:r w:rsidRPr="00C57F7C">
              <w:rPr>
                <w:rFonts w:ascii="Times New Roman" w:eastAsia="Calibri" w:hAnsi="Times New Roman" w:cs="Times New Roman"/>
                <w:sz w:val="24"/>
                <w:szCs w:val="24"/>
              </w:rPr>
              <w:t>Прибыль (убыток) до налогообложения</w:t>
            </w:r>
          </w:p>
        </w:tc>
        <w:tc>
          <w:tcPr>
            <w:tcW w:w="2040" w:type="dxa"/>
            <w:gridSpan w:val="7"/>
            <w:tcBorders>
              <w:top w:val="single" w:sz="6" w:space="0" w:color="auto"/>
              <w:left w:val="nil"/>
              <w:bottom w:val="single" w:sz="6" w:space="0" w:color="auto"/>
              <w:right w:val="single" w:sz="6" w:space="0" w:color="auto"/>
            </w:tcBorders>
            <w:vAlign w:val="bottom"/>
          </w:tcPr>
          <w:p w:rsidR="00F97BDE" w:rsidRPr="00C57F7C" w:rsidRDefault="00040687" w:rsidP="0002336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365159</w:t>
            </w:r>
          </w:p>
        </w:tc>
        <w:tc>
          <w:tcPr>
            <w:tcW w:w="2036" w:type="dxa"/>
            <w:gridSpan w:val="7"/>
            <w:tcBorders>
              <w:left w:val="nil"/>
              <w:right w:val="single" w:sz="12" w:space="0" w:color="auto"/>
            </w:tcBorders>
            <w:vAlign w:val="bottom"/>
          </w:tcPr>
          <w:p w:rsidR="00F97BDE" w:rsidRPr="00C57F7C" w:rsidRDefault="00F97BDE" w:rsidP="00023365">
            <w:pPr>
              <w:spacing w:after="0" w:line="240" w:lineRule="auto"/>
              <w:jc w:val="center"/>
              <w:rPr>
                <w:rFonts w:ascii="Times New Roman" w:eastAsia="Calibri" w:hAnsi="Times New Roman" w:cs="Times New Roman"/>
                <w:sz w:val="24"/>
                <w:szCs w:val="24"/>
              </w:rPr>
            </w:pPr>
          </w:p>
        </w:tc>
      </w:tr>
      <w:tr w:rsidR="00F97BDE" w:rsidRPr="00C57F7C" w:rsidTr="00023365">
        <w:trPr>
          <w:cantSplit/>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F97BDE" w:rsidRPr="00C57F7C" w:rsidRDefault="00F97BDE" w:rsidP="00023365">
            <w:pPr>
              <w:spacing w:after="0" w:line="240" w:lineRule="auto"/>
              <w:jc w:val="center"/>
              <w:rPr>
                <w:rFonts w:ascii="Times New Roman" w:eastAsia="Calibri" w:hAnsi="Times New Roman" w:cs="Times New Roman"/>
                <w:sz w:val="24"/>
                <w:szCs w:val="24"/>
              </w:rPr>
            </w:pPr>
          </w:p>
        </w:tc>
        <w:tc>
          <w:tcPr>
            <w:tcW w:w="4167" w:type="dxa"/>
            <w:tcBorders>
              <w:top w:val="single" w:sz="6" w:space="0" w:color="auto"/>
              <w:left w:val="nil"/>
              <w:bottom w:val="single" w:sz="6" w:space="0" w:color="auto"/>
              <w:right w:val="single" w:sz="12" w:space="0" w:color="auto"/>
            </w:tcBorders>
            <w:vAlign w:val="bottom"/>
          </w:tcPr>
          <w:p w:rsidR="00F97BDE" w:rsidRPr="00C57F7C" w:rsidRDefault="00F97BDE" w:rsidP="00023365">
            <w:pPr>
              <w:spacing w:after="0" w:line="240" w:lineRule="auto"/>
              <w:ind w:left="57"/>
              <w:rPr>
                <w:rFonts w:ascii="Times New Roman" w:eastAsia="Calibri" w:hAnsi="Times New Roman" w:cs="Times New Roman"/>
                <w:sz w:val="24"/>
                <w:szCs w:val="24"/>
              </w:rPr>
            </w:pPr>
            <w:r w:rsidRPr="00C57F7C">
              <w:rPr>
                <w:rFonts w:ascii="Times New Roman" w:eastAsia="Calibri" w:hAnsi="Times New Roman" w:cs="Times New Roman"/>
                <w:sz w:val="24"/>
                <w:szCs w:val="24"/>
              </w:rPr>
              <w:t>Текущий налог на прибыль</w:t>
            </w:r>
          </w:p>
        </w:tc>
        <w:tc>
          <w:tcPr>
            <w:tcW w:w="249" w:type="dxa"/>
            <w:tcBorders>
              <w:top w:val="single" w:sz="6" w:space="0" w:color="auto"/>
              <w:left w:val="nil"/>
              <w:bottom w:val="single" w:sz="6" w:space="0" w:color="auto"/>
              <w:right w:val="nil"/>
            </w:tcBorders>
            <w:vAlign w:val="bottom"/>
          </w:tcPr>
          <w:p w:rsidR="00F97BDE" w:rsidRPr="00C57F7C" w:rsidRDefault="00F97BDE" w:rsidP="00023365">
            <w:pPr>
              <w:spacing w:after="0" w:line="240" w:lineRule="auto"/>
              <w:jc w:val="right"/>
              <w:rPr>
                <w:rFonts w:ascii="Times New Roman" w:eastAsia="Calibri" w:hAnsi="Times New Roman" w:cs="Times New Roman"/>
                <w:sz w:val="24"/>
                <w:szCs w:val="24"/>
              </w:rPr>
            </w:pPr>
            <w:r w:rsidRPr="00C57F7C">
              <w:rPr>
                <w:rFonts w:ascii="Times New Roman" w:eastAsia="Calibri" w:hAnsi="Times New Roman" w:cs="Times New Roman"/>
                <w:sz w:val="24"/>
                <w:szCs w:val="24"/>
              </w:rPr>
              <w:t>(</w:t>
            </w:r>
          </w:p>
        </w:tc>
        <w:tc>
          <w:tcPr>
            <w:tcW w:w="1559" w:type="dxa"/>
            <w:gridSpan w:val="5"/>
            <w:tcBorders>
              <w:top w:val="single" w:sz="6" w:space="0" w:color="auto"/>
              <w:left w:val="nil"/>
              <w:bottom w:val="single" w:sz="6" w:space="0" w:color="auto"/>
              <w:right w:val="nil"/>
            </w:tcBorders>
            <w:vAlign w:val="bottom"/>
          </w:tcPr>
          <w:p w:rsidR="00F97BDE" w:rsidRPr="00C57F7C" w:rsidRDefault="00040687" w:rsidP="0002336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73031</w:t>
            </w:r>
          </w:p>
        </w:tc>
        <w:tc>
          <w:tcPr>
            <w:tcW w:w="232" w:type="dxa"/>
            <w:tcBorders>
              <w:top w:val="single" w:sz="6" w:space="0" w:color="auto"/>
              <w:left w:val="nil"/>
              <w:bottom w:val="single" w:sz="6" w:space="0" w:color="auto"/>
              <w:right w:val="single" w:sz="6" w:space="0" w:color="auto"/>
            </w:tcBorders>
            <w:vAlign w:val="bottom"/>
          </w:tcPr>
          <w:p w:rsidR="00F97BDE" w:rsidRPr="00C57F7C" w:rsidRDefault="00F97BDE" w:rsidP="00023365">
            <w:pPr>
              <w:spacing w:after="0" w:line="240" w:lineRule="auto"/>
              <w:rPr>
                <w:rFonts w:ascii="Times New Roman" w:eastAsia="Calibri" w:hAnsi="Times New Roman" w:cs="Times New Roman"/>
                <w:sz w:val="24"/>
                <w:szCs w:val="24"/>
              </w:rPr>
            </w:pPr>
            <w:r w:rsidRPr="00C57F7C">
              <w:rPr>
                <w:rFonts w:ascii="Times New Roman" w:eastAsia="Calibri" w:hAnsi="Times New Roman" w:cs="Times New Roman"/>
                <w:sz w:val="24"/>
                <w:szCs w:val="24"/>
              </w:rPr>
              <w:t>)</w:t>
            </w:r>
          </w:p>
        </w:tc>
        <w:tc>
          <w:tcPr>
            <w:tcW w:w="249" w:type="dxa"/>
            <w:tcBorders>
              <w:top w:val="single" w:sz="6" w:space="0" w:color="auto"/>
              <w:left w:val="nil"/>
              <w:bottom w:val="single" w:sz="6" w:space="0" w:color="auto"/>
              <w:right w:val="nil"/>
            </w:tcBorders>
            <w:vAlign w:val="bottom"/>
          </w:tcPr>
          <w:p w:rsidR="00F97BDE" w:rsidRPr="00C57F7C" w:rsidRDefault="00F97BDE" w:rsidP="00023365">
            <w:pPr>
              <w:spacing w:after="0" w:line="240" w:lineRule="auto"/>
              <w:jc w:val="right"/>
              <w:rPr>
                <w:rFonts w:ascii="Times New Roman" w:eastAsia="Calibri" w:hAnsi="Times New Roman" w:cs="Times New Roman"/>
                <w:sz w:val="24"/>
                <w:szCs w:val="24"/>
              </w:rPr>
            </w:pPr>
            <w:r w:rsidRPr="00C57F7C">
              <w:rPr>
                <w:rFonts w:ascii="Times New Roman" w:eastAsia="Calibri" w:hAnsi="Times New Roman" w:cs="Times New Roman"/>
                <w:sz w:val="24"/>
                <w:szCs w:val="24"/>
              </w:rPr>
              <w:t>(</w:t>
            </w:r>
          </w:p>
        </w:tc>
        <w:tc>
          <w:tcPr>
            <w:tcW w:w="1531" w:type="dxa"/>
            <w:gridSpan w:val="5"/>
            <w:tcBorders>
              <w:top w:val="single" w:sz="6" w:space="0" w:color="auto"/>
              <w:left w:val="nil"/>
              <w:bottom w:val="single" w:sz="6" w:space="0" w:color="auto"/>
              <w:right w:val="nil"/>
            </w:tcBorders>
            <w:vAlign w:val="bottom"/>
          </w:tcPr>
          <w:p w:rsidR="00F97BDE" w:rsidRPr="00C57F7C" w:rsidRDefault="00F97BDE" w:rsidP="00023365">
            <w:pPr>
              <w:spacing w:after="0" w:line="240" w:lineRule="auto"/>
              <w:jc w:val="center"/>
              <w:rPr>
                <w:rFonts w:ascii="Times New Roman" w:eastAsia="Calibri" w:hAnsi="Times New Roman" w:cs="Times New Roman"/>
                <w:sz w:val="24"/>
                <w:szCs w:val="24"/>
              </w:rPr>
            </w:pPr>
          </w:p>
        </w:tc>
        <w:tc>
          <w:tcPr>
            <w:tcW w:w="256" w:type="dxa"/>
            <w:tcBorders>
              <w:top w:val="single" w:sz="6" w:space="0" w:color="auto"/>
              <w:left w:val="nil"/>
              <w:bottom w:val="single" w:sz="6" w:space="0" w:color="auto"/>
              <w:right w:val="single" w:sz="12" w:space="0" w:color="auto"/>
            </w:tcBorders>
            <w:vAlign w:val="bottom"/>
          </w:tcPr>
          <w:p w:rsidR="00F97BDE" w:rsidRPr="00C57F7C" w:rsidRDefault="00F97BDE" w:rsidP="00023365">
            <w:pPr>
              <w:spacing w:after="0" w:line="240" w:lineRule="auto"/>
              <w:rPr>
                <w:rFonts w:ascii="Times New Roman" w:eastAsia="Calibri" w:hAnsi="Times New Roman" w:cs="Times New Roman"/>
                <w:sz w:val="24"/>
                <w:szCs w:val="24"/>
              </w:rPr>
            </w:pPr>
            <w:r w:rsidRPr="00C57F7C">
              <w:rPr>
                <w:rFonts w:ascii="Times New Roman" w:eastAsia="Calibri" w:hAnsi="Times New Roman" w:cs="Times New Roman"/>
                <w:sz w:val="24"/>
                <w:szCs w:val="24"/>
              </w:rPr>
              <w:t>)</w:t>
            </w:r>
          </w:p>
        </w:tc>
      </w:tr>
      <w:tr w:rsidR="00F97BDE" w:rsidRPr="00C57F7C" w:rsidTr="00023365">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F97BDE" w:rsidRPr="00C57F7C" w:rsidRDefault="00F97BDE" w:rsidP="00023365">
            <w:pPr>
              <w:spacing w:after="0" w:line="240" w:lineRule="auto"/>
              <w:jc w:val="center"/>
              <w:rPr>
                <w:rFonts w:ascii="Times New Roman" w:eastAsia="Calibri" w:hAnsi="Times New Roman" w:cs="Times New Roman"/>
                <w:sz w:val="24"/>
                <w:szCs w:val="24"/>
              </w:rPr>
            </w:pPr>
          </w:p>
        </w:tc>
        <w:tc>
          <w:tcPr>
            <w:tcW w:w="4167" w:type="dxa"/>
            <w:tcBorders>
              <w:top w:val="single" w:sz="6" w:space="0" w:color="auto"/>
              <w:left w:val="nil"/>
              <w:bottom w:val="single" w:sz="6" w:space="0" w:color="auto"/>
              <w:right w:val="single" w:sz="12" w:space="0" w:color="auto"/>
            </w:tcBorders>
            <w:vAlign w:val="bottom"/>
          </w:tcPr>
          <w:p w:rsidR="00F97BDE" w:rsidRPr="00C57F7C" w:rsidRDefault="00F97BDE" w:rsidP="00023365">
            <w:pPr>
              <w:spacing w:after="0" w:line="240" w:lineRule="auto"/>
              <w:ind w:left="57" w:firstLine="284"/>
              <w:rPr>
                <w:rFonts w:ascii="Times New Roman" w:eastAsia="Calibri" w:hAnsi="Times New Roman" w:cs="Times New Roman"/>
                <w:sz w:val="24"/>
                <w:szCs w:val="24"/>
              </w:rPr>
            </w:pPr>
            <w:r w:rsidRPr="00C57F7C">
              <w:rPr>
                <w:rFonts w:ascii="Times New Roman" w:eastAsia="Calibri" w:hAnsi="Times New Roman" w:cs="Times New Roman"/>
                <w:sz w:val="24"/>
                <w:szCs w:val="24"/>
              </w:rPr>
              <w:t xml:space="preserve">в </w:t>
            </w:r>
            <w:proofErr w:type="spellStart"/>
            <w:r w:rsidRPr="00C57F7C">
              <w:rPr>
                <w:rFonts w:ascii="Times New Roman" w:eastAsia="Calibri" w:hAnsi="Times New Roman" w:cs="Times New Roman"/>
                <w:sz w:val="24"/>
                <w:szCs w:val="24"/>
              </w:rPr>
              <w:t>т.ч</w:t>
            </w:r>
            <w:proofErr w:type="spellEnd"/>
            <w:r w:rsidRPr="00C57F7C">
              <w:rPr>
                <w:rFonts w:ascii="Times New Roman" w:eastAsia="Calibri" w:hAnsi="Times New Roman" w:cs="Times New Roman"/>
                <w:sz w:val="24"/>
                <w:szCs w:val="24"/>
              </w:rPr>
              <w:t>. постоянные налоговые обязательства (активы)</w:t>
            </w:r>
          </w:p>
        </w:tc>
        <w:tc>
          <w:tcPr>
            <w:tcW w:w="2040" w:type="dxa"/>
            <w:gridSpan w:val="7"/>
            <w:tcBorders>
              <w:top w:val="single" w:sz="6" w:space="0" w:color="auto"/>
              <w:left w:val="nil"/>
              <w:bottom w:val="single" w:sz="6" w:space="0" w:color="auto"/>
              <w:right w:val="single" w:sz="6" w:space="0" w:color="auto"/>
            </w:tcBorders>
            <w:vAlign w:val="bottom"/>
          </w:tcPr>
          <w:p w:rsidR="00F97BDE" w:rsidRPr="00C57F7C" w:rsidRDefault="00F97BDE" w:rsidP="00023365">
            <w:pPr>
              <w:spacing w:after="0" w:line="240" w:lineRule="auto"/>
              <w:jc w:val="center"/>
              <w:rPr>
                <w:rFonts w:ascii="Times New Roman" w:eastAsia="Calibri" w:hAnsi="Times New Roman" w:cs="Times New Roman"/>
                <w:sz w:val="24"/>
                <w:szCs w:val="24"/>
              </w:rPr>
            </w:pPr>
          </w:p>
        </w:tc>
        <w:tc>
          <w:tcPr>
            <w:tcW w:w="2036" w:type="dxa"/>
            <w:gridSpan w:val="7"/>
            <w:tcBorders>
              <w:left w:val="nil"/>
              <w:bottom w:val="single" w:sz="6" w:space="0" w:color="auto"/>
              <w:right w:val="single" w:sz="12" w:space="0" w:color="auto"/>
            </w:tcBorders>
            <w:vAlign w:val="bottom"/>
          </w:tcPr>
          <w:p w:rsidR="00F97BDE" w:rsidRPr="00C57F7C" w:rsidRDefault="00F97BDE" w:rsidP="00023365">
            <w:pPr>
              <w:spacing w:after="0" w:line="240" w:lineRule="auto"/>
              <w:jc w:val="center"/>
              <w:rPr>
                <w:rFonts w:ascii="Times New Roman" w:eastAsia="Calibri" w:hAnsi="Times New Roman" w:cs="Times New Roman"/>
                <w:sz w:val="24"/>
                <w:szCs w:val="24"/>
              </w:rPr>
            </w:pPr>
          </w:p>
        </w:tc>
      </w:tr>
      <w:tr w:rsidR="00F97BDE" w:rsidRPr="00C57F7C" w:rsidTr="00023365">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F97BDE" w:rsidRPr="00C57F7C" w:rsidRDefault="00F97BDE" w:rsidP="00023365">
            <w:pPr>
              <w:spacing w:after="0" w:line="240" w:lineRule="auto"/>
              <w:jc w:val="center"/>
              <w:rPr>
                <w:rFonts w:ascii="Times New Roman" w:eastAsia="Calibri" w:hAnsi="Times New Roman" w:cs="Times New Roman"/>
                <w:sz w:val="24"/>
                <w:szCs w:val="24"/>
              </w:rPr>
            </w:pPr>
          </w:p>
        </w:tc>
        <w:tc>
          <w:tcPr>
            <w:tcW w:w="4167" w:type="dxa"/>
            <w:tcBorders>
              <w:top w:val="single" w:sz="6" w:space="0" w:color="auto"/>
              <w:left w:val="nil"/>
              <w:bottom w:val="single" w:sz="6" w:space="0" w:color="auto"/>
              <w:right w:val="single" w:sz="12" w:space="0" w:color="auto"/>
            </w:tcBorders>
            <w:vAlign w:val="bottom"/>
          </w:tcPr>
          <w:p w:rsidR="00F97BDE" w:rsidRPr="00C57F7C" w:rsidRDefault="00F97BDE" w:rsidP="00023365">
            <w:pPr>
              <w:spacing w:after="0" w:line="240" w:lineRule="auto"/>
              <w:ind w:left="57"/>
              <w:rPr>
                <w:rFonts w:ascii="Times New Roman" w:eastAsia="Calibri" w:hAnsi="Times New Roman" w:cs="Times New Roman"/>
                <w:sz w:val="24"/>
                <w:szCs w:val="24"/>
              </w:rPr>
            </w:pPr>
            <w:r w:rsidRPr="00C57F7C">
              <w:rPr>
                <w:rFonts w:ascii="Times New Roman" w:eastAsia="Calibri" w:hAnsi="Times New Roman" w:cs="Times New Roman"/>
                <w:sz w:val="24"/>
                <w:szCs w:val="24"/>
              </w:rPr>
              <w:t>Изменение отложенных налоговых обязательств</w:t>
            </w:r>
          </w:p>
        </w:tc>
        <w:tc>
          <w:tcPr>
            <w:tcW w:w="2040" w:type="dxa"/>
            <w:gridSpan w:val="7"/>
            <w:tcBorders>
              <w:top w:val="single" w:sz="6" w:space="0" w:color="auto"/>
              <w:left w:val="nil"/>
              <w:bottom w:val="single" w:sz="6" w:space="0" w:color="auto"/>
              <w:right w:val="single" w:sz="6" w:space="0" w:color="auto"/>
            </w:tcBorders>
            <w:vAlign w:val="bottom"/>
          </w:tcPr>
          <w:p w:rsidR="00F97BDE" w:rsidRPr="00C57F7C" w:rsidRDefault="00F97BDE" w:rsidP="00023365">
            <w:pPr>
              <w:spacing w:after="0" w:line="240" w:lineRule="auto"/>
              <w:jc w:val="center"/>
              <w:rPr>
                <w:rFonts w:ascii="Times New Roman" w:eastAsia="Calibri" w:hAnsi="Times New Roman" w:cs="Times New Roman"/>
                <w:sz w:val="24"/>
                <w:szCs w:val="24"/>
              </w:rPr>
            </w:pPr>
          </w:p>
        </w:tc>
        <w:tc>
          <w:tcPr>
            <w:tcW w:w="2036" w:type="dxa"/>
            <w:gridSpan w:val="7"/>
            <w:tcBorders>
              <w:top w:val="single" w:sz="6" w:space="0" w:color="auto"/>
              <w:left w:val="nil"/>
              <w:bottom w:val="single" w:sz="6" w:space="0" w:color="auto"/>
              <w:right w:val="single" w:sz="12" w:space="0" w:color="auto"/>
            </w:tcBorders>
            <w:vAlign w:val="bottom"/>
          </w:tcPr>
          <w:p w:rsidR="00F97BDE" w:rsidRPr="00C57F7C" w:rsidRDefault="00F97BDE" w:rsidP="00023365">
            <w:pPr>
              <w:spacing w:after="0" w:line="240" w:lineRule="auto"/>
              <w:jc w:val="center"/>
              <w:rPr>
                <w:rFonts w:ascii="Times New Roman" w:eastAsia="Calibri" w:hAnsi="Times New Roman" w:cs="Times New Roman"/>
                <w:sz w:val="24"/>
                <w:szCs w:val="24"/>
              </w:rPr>
            </w:pPr>
          </w:p>
        </w:tc>
      </w:tr>
      <w:tr w:rsidR="00F97BDE" w:rsidRPr="00C57F7C" w:rsidTr="00023365">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F97BDE" w:rsidRPr="00C57F7C" w:rsidRDefault="00F97BDE" w:rsidP="00023365">
            <w:pPr>
              <w:spacing w:after="0" w:line="240" w:lineRule="auto"/>
              <w:jc w:val="center"/>
              <w:rPr>
                <w:rFonts w:ascii="Times New Roman" w:eastAsia="Calibri" w:hAnsi="Times New Roman" w:cs="Times New Roman"/>
                <w:sz w:val="24"/>
                <w:szCs w:val="24"/>
              </w:rPr>
            </w:pPr>
          </w:p>
        </w:tc>
        <w:tc>
          <w:tcPr>
            <w:tcW w:w="4167" w:type="dxa"/>
            <w:tcBorders>
              <w:top w:val="single" w:sz="6" w:space="0" w:color="auto"/>
              <w:left w:val="nil"/>
              <w:bottom w:val="single" w:sz="6" w:space="0" w:color="auto"/>
              <w:right w:val="single" w:sz="12" w:space="0" w:color="auto"/>
            </w:tcBorders>
            <w:vAlign w:val="bottom"/>
          </w:tcPr>
          <w:p w:rsidR="00F97BDE" w:rsidRPr="00C57F7C" w:rsidRDefault="00F97BDE" w:rsidP="00023365">
            <w:pPr>
              <w:spacing w:after="0" w:line="240" w:lineRule="auto"/>
              <w:ind w:left="57"/>
              <w:rPr>
                <w:rFonts w:ascii="Times New Roman" w:eastAsia="Calibri" w:hAnsi="Times New Roman" w:cs="Times New Roman"/>
                <w:sz w:val="24"/>
                <w:szCs w:val="24"/>
              </w:rPr>
            </w:pPr>
            <w:r w:rsidRPr="00C57F7C">
              <w:rPr>
                <w:rFonts w:ascii="Times New Roman" w:eastAsia="Calibri" w:hAnsi="Times New Roman" w:cs="Times New Roman"/>
                <w:sz w:val="24"/>
                <w:szCs w:val="24"/>
              </w:rPr>
              <w:t>Изменение отложенных налоговых активов</w:t>
            </w:r>
          </w:p>
        </w:tc>
        <w:tc>
          <w:tcPr>
            <w:tcW w:w="2040" w:type="dxa"/>
            <w:gridSpan w:val="7"/>
            <w:tcBorders>
              <w:top w:val="single" w:sz="6" w:space="0" w:color="auto"/>
              <w:left w:val="nil"/>
              <w:bottom w:val="single" w:sz="6" w:space="0" w:color="auto"/>
              <w:right w:val="single" w:sz="6" w:space="0" w:color="auto"/>
            </w:tcBorders>
            <w:vAlign w:val="bottom"/>
          </w:tcPr>
          <w:p w:rsidR="00F97BDE" w:rsidRPr="00C57F7C" w:rsidRDefault="00F97BDE" w:rsidP="00023365">
            <w:pPr>
              <w:spacing w:after="0" w:line="240" w:lineRule="auto"/>
              <w:jc w:val="center"/>
              <w:rPr>
                <w:rFonts w:ascii="Times New Roman" w:eastAsia="Calibri" w:hAnsi="Times New Roman" w:cs="Times New Roman"/>
                <w:sz w:val="24"/>
                <w:szCs w:val="24"/>
              </w:rPr>
            </w:pPr>
          </w:p>
        </w:tc>
        <w:tc>
          <w:tcPr>
            <w:tcW w:w="2036" w:type="dxa"/>
            <w:gridSpan w:val="7"/>
            <w:tcBorders>
              <w:top w:val="single" w:sz="6" w:space="0" w:color="auto"/>
              <w:left w:val="nil"/>
              <w:bottom w:val="single" w:sz="6" w:space="0" w:color="auto"/>
              <w:right w:val="single" w:sz="12" w:space="0" w:color="auto"/>
            </w:tcBorders>
            <w:vAlign w:val="bottom"/>
          </w:tcPr>
          <w:p w:rsidR="00F97BDE" w:rsidRPr="00C57F7C" w:rsidRDefault="00F97BDE" w:rsidP="00023365">
            <w:pPr>
              <w:spacing w:after="0" w:line="240" w:lineRule="auto"/>
              <w:jc w:val="center"/>
              <w:rPr>
                <w:rFonts w:ascii="Times New Roman" w:eastAsia="Calibri" w:hAnsi="Times New Roman" w:cs="Times New Roman"/>
                <w:sz w:val="24"/>
                <w:szCs w:val="24"/>
              </w:rPr>
            </w:pPr>
          </w:p>
        </w:tc>
      </w:tr>
      <w:tr w:rsidR="00F97BDE" w:rsidRPr="00C57F7C" w:rsidTr="00023365">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F97BDE" w:rsidRPr="00C57F7C" w:rsidRDefault="00F97BDE" w:rsidP="00023365">
            <w:pPr>
              <w:spacing w:after="0" w:line="240" w:lineRule="auto"/>
              <w:jc w:val="center"/>
              <w:rPr>
                <w:rFonts w:ascii="Times New Roman" w:eastAsia="Calibri" w:hAnsi="Times New Roman" w:cs="Times New Roman"/>
                <w:sz w:val="24"/>
                <w:szCs w:val="24"/>
              </w:rPr>
            </w:pPr>
          </w:p>
        </w:tc>
        <w:tc>
          <w:tcPr>
            <w:tcW w:w="4167" w:type="dxa"/>
            <w:tcBorders>
              <w:top w:val="single" w:sz="6" w:space="0" w:color="auto"/>
              <w:left w:val="nil"/>
              <w:right w:val="single" w:sz="12" w:space="0" w:color="auto"/>
            </w:tcBorders>
            <w:vAlign w:val="bottom"/>
          </w:tcPr>
          <w:p w:rsidR="00F97BDE" w:rsidRPr="00C57F7C" w:rsidRDefault="00F97BDE" w:rsidP="00023365">
            <w:pPr>
              <w:spacing w:after="0" w:line="240" w:lineRule="auto"/>
              <w:ind w:left="57"/>
              <w:rPr>
                <w:rFonts w:ascii="Times New Roman" w:eastAsia="Calibri" w:hAnsi="Times New Roman" w:cs="Times New Roman"/>
                <w:sz w:val="24"/>
                <w:szCs w:val="24"/>
              </w:rPr>
            </w:pPr>
            <w:r w:rsidRPr="00C57F7C">
              <w:rPr>
                <w:rFonts w:ascii="Times New Roman" w:eastAsia="Calibri" w:hAnsi="Times New Roman" w:cs="Times New Roman"/>
                <w:sz w:val="24"/>
                <w:szCs w:val="24"/>
              </w:rPr>
              <w:t>Прочее</w:t>
            </w:r>
          </w:p>
        </w:tc>
        <w:tc>
          <w:tcPr>
            <w:tcW w:w="2040" w:type="dxa"/>
            <w:gridSpan w:val="7"/>
            <w:tcBorders>
              <w:top w:val="single" w:sz="6" w:space="0" w:color="auto"/>
              <w:left w:val="nil"/>
              <w:right w:val="single" w:sz="6" w:space="0" w:color="auto"/>
            </w:tcBorders>
            <w:vAlign w:val="bottom"/>
          </w:tcPr>
          <w:p w:rsidR="00F97BDE" w:rsidRPr="00C57F7C" w:rsidRDefault="00F97BDE" w:rsidP="00023365">
            <w:pPr>
              <w:spacing w:after="0" w:line="240" w:lineRule="auto"/>
              <w:jc w:val="center"/>
              <w:rPr>
                <w:rFonts w:ascii="Times New Roman" w:eastAsia="Calibri" w:hAnsi="Times New Roman" w:cs="Times New Roman"/>
                <w:sz w:val="24"/>
                <w:szCs w:val="24"/>
              </w:rPr>
            </w:pPr>
          </w:p>
        </w:tc>
        <w:tc>
          <w:tcPr>
            <w:tcW w:w="2036" w:type="dxa"/>
            <w:gridSpan w:val="7"/>
            <w:tcBorders>
              <w:top w:val="single" w:sz="6" w:space="0" w:color="auto"/>
              <w:left w:val="nil"/>
              <w:right w:val="single" w:sz="12" w:space="0" w:color="auto"/>
            </w:tcBorders>
            <w:vAlign w:val="bottom"/>
          </w:tcPr>
          <w:p w:rsidR="00F97BDE" w:rsidRPr="00C57F7C" w:rsidRDefault="00F97BDE" w:rsidP="00023365">
            <w:pPr>
              <w:spacing w:after="0" w:line="240" w:lineRule="auto"/>
              <w:jc w:val="center"/>
              <w:rPr>
                <w:rFonts w:ascii="Times New Roman" w:eastAsia="Calibri" w:hAnsi="Times New Roman" w:cs="Times New Roman"/>
                <w:sz w:val="24"/>
                <w:szCs w:val="24"/>
              </w:rPr>
            </w:pPr>
          </w:p>
        </w:tc>
      </w:tr>
      <w:tr w:rsidR="00F97BDE" w:rsidRPr="00C57F7C" w:rsidTr="00023365">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F97BDE" w:rsidRPr="00C57F7C" w:rsidRDefault="00F97BDE" w:rsidP="00023365">
            <w:pPr>
              <w:spacing w:after="0" w:line="240" w:lineRule="auto"/>
              <w:jc w:val="center"/>
              <w:rPr>
                <w:rFonts w:ascii="Times New Roman" w:eastAsia="Calibri" w:hAnsi="Times New Roman" w:cs="Times New Roman"/>
                <w:sz w:val="24"/>
                <w:szCs w:val="24"/>
              </w:rPr>
            </w:pPr>
          </w:p>
        </w:tc>
        <w:tc>
          <w:tcPr>
            <w:tcW w:w="4167" w:type="dxa"/>
            <w:tcBorders>
              <w:top w:val="single" w:sz="12" w:space="0" w:color="auto"/>
              <w:left w:val="nil"/>
              <w:bottom w:val="single" w:sz="6" w:space="0" w:color="auto"/>
              <w:right w:val="single" w:sz="12" w:space="0" w:color="auto"/>
            </w:tcBorders>
            <w:vAlign w:val="bottom"/>
          </w:tcPr>
          <w:p w:rsidR="00F97BDE" w:rsidRPr="00C57F7C" w:rsidRDefault="00F97BDE" w:rsidP="00023365">
            <w:pPr>
              <w:spacing w:after="0" w:line="240" w:lineRule="auto"/>
              <w:ind w:left="57" w:firstLine="284"/>
              <w:rPr>
                <w:rFonts w:ascii="Times New Roman" w:eastAsia="Calibri" w:hAnsi="Times New Roman" w:cs="Times New Roman"/>
                <w:sz w:val="24"/>
                <w:szCs w:val="24"/>
              </w:rPr>
            </w:pPr>
            <w:r w:rsidRPr="00C57F7C">
              <w:rPr>
                <w:rFonts w:ascii="Times New Roman" w:eastAsia="Calibri" w:hAnsi="Times New Roman" w:cs="Times New Roman"/>
                <w:sz w:val="24"/>
                <w:szCs w:val="24"/>
              </w:rPr>
              <w:t>Чистая прибыль (убыток)</w:t>
            </w:r>
          </w:p>
        </w:tc>
        <w:tc>
          <w:tcPr>
            <w:tcW w:w="2040" w:type="dxa"/>
            <w:gridSpan w:val="7"/>
            <w:tcBorders>
              <w:top w:val="single" w:sz="12" w:space="0" w:color="auto"/>
              <w:left w:val="nil"/>
              <w:bottom w:val="single" w:sz="12" w:space="0" w:color="auto"/>
              <w:right w:val="single" w:sz="6" w:space="0" w:color="auto"/>
            </w:tcBorders>
            <w:vAlign w:val="bottom"/>
          </w:tcPr>
          <w:p w:rsidR="00F97BDE" w:rsidRPr="00C57F7C" w:rsidRDefault="00040687" w:rsidP="0002336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292128</w:t>
            </w:r>
          </w:p>
        </w:tc>
        <w:tc>
          <w:tcPr>
            <w:tcW w:w="2036" w:type="dxa"/>
            <w:gridSpan w:val="7"/>
            <w:tcBorders>
              <w:top w:val="single" w:sz="12" w:space="0" w:color="auto"/>
              <w:left w:val="nil"/>
              <w:bottom w:val="single" w:sz="12" w:space="0" w:color="auto"/>
              <w:right w:val="single" w:sz="12" w:space="0" w:color="auto"/>
            </w:tcBorders>
            <w:vAlign w:val="bottom"/>
          </w:tcPr>
          <w:p w:rsidR="00F97BDE" w:rsidRPr="00C57F7C" w:rsidRDefault="00F97BDE" w:rsidP="00023365">
            <w:pPr>
              <w:spacing w:after="0" w:line="240" w:lineRule="auto"/>
              <w:jc w:val="center"/>
              <w:rPr>
                <w:rFonts w:ascii="Times New Roman" w:eastAsia="Calibri" w:hAnsi="Times New Roman" w:cs="Times New Roman"/>
                <w:sz w:val="24"/>
                <w:szCs w:val="24"/>
              </w:rPr>
            </w:pPr>
          </w:p>
        </w:tc>
      </w:tr>
    </w:tbl>
    <w:p w:rsidR="00F97BDE" w:rsidRDefault="00F97BDE" w:rsidP="00F97BDE">
      <w:pPr>
        <w:spacing w:line="360" w:lineRule="auto"/>
        <w:jc w:val="both"/>
        <w:rPr>
          <w:rFonts w:ascii="Cambria" w:hAnsi="Cambria" w:cs="Times New Roman"/>
          <w:sz w:val="32"/>
          <w:szCs w:val="32"/>
          <w:shd w:val="clear" w:color="auto" w:fill="FFFFFF"/>
        </w:rPr>
      </w:pPr>
    </w:p>
    <w:p w:rsidR="00F97BDE" w:rsidRDefault="00F97BDE" w:rsidP="00F97BDE">
      <w:pPr>
        <w:spacing w:line="360" w:lineRule="auto"/>
        <w:jc w:val="both"/>
        <w:rPr>
          <w:rFonts w:ascii="Cambria" w:hAnsi="Cambria" w:cs="Times New Roman"/>
          <w:sz w:val="32"/>
          <w:szCs w:val="32"/>
          <w:shd w:val="clear" w:color="auto" w:fill="FFFFFF"/>
        </w:rPr>
      </w:pPr>
    </w:p>
    <w:p w:rsidR="00F97BDE" w:rsidRDefault="00F97BDE" w:rsidP="00F97BDE">
      <w:pPr>
        <w:spacing w:line="360" w:lineRule="auto"/>
        <w:jc w:val="both"/>
        <w:rPr>
          <w:rFonts w:ascii="Cambria" w:hAnsi="Cambria" w:cs="Times New Roman"/>
          <w:sz w:val="32"/>
          <w:szCs w:val="32"/>
          <w:shd w:val="clear" w:color="auto" w:fill="FFFFFF"/>
        </w:rPr>
      </w:pPr>
    </w:p>
    <w:p w:rsidR="00F97BDE" w:rsidRDefault="00F97BDE" w:rsidP="00F97BDE">
      <w:pPr>
        <w:spacing w:line="360" w:lineRule="auto"/>
        <w:jc w:val="both"/>
        <w:rPr>
          <w:rFonts w:ascii="Cambria" w:hAnsi="Cambria" w:cs="Times New Roman"/>
          <w:sz w:val="32"/>
          <w:szCs w:val="32"/>
          <w:shd w:val="clear" w:color="auto" w:fill="FFFFFF"/>
        </w:rPr>
      </w:pPr>
    </w:p>
    <w:tbl>
      <w:tblPr>
        <w:tblpPr w:leftFromText="180" w:rightFromText="180" w:vertAnchor="text" w:horzAnchor="margin" w:tblpY="561"/>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04"/>
        <w:gridCol w:w="4309"/>
        <w:gridCol w:w="475"/>
        <w:gridCol w:w="341"/>
        <w:gridCol w:w="425"/>
        <w:gridCol w:w="464"/>
        <w:gridCol w:w="335"/>
        <w:gridCol w:w="477"/>
        <w:gridCol w:w="425"/>
        <w:gridCol w:w="426"/>
        <w:gridCol w:w="425"/>
        <w:gridCol w:w="283"/>
      </w:tblGrid>
      <w:tr w:rsidR="00F97BDE" w:rsidRPr="00C57F7C" w:rsidTr="00023365">
        <w:trPr>
          <w:cantSplit/>
          <w:trHeight w:val="340"/>
        </w:trPr>
        <w:tc>
          <w:tcPr>
            <w:tcW w:w="1304" w:type="dxa"/>
            <w:tcBorders>
              <w:top w:val="single" w:sz="6" w:space="0" w:color="auto"/>
              <w:left w:val="single" w:sz="6" w:space="0" w:color="auto"/>
              <w:bottom w:val="nil"/>
              <w:right w:val="single" w:sz="6" w:space="0" w:color="auto"/>
            </w:tcBorders>
            <w:vAlign w:val="center"/>
          </w:tcPr>
          <w:p w:rsidR="00F97BDE" w:rsidRPr="00C57F7C" w:rsidRDefault="00F97BDE" w:rsidP="00023365">
            <w:pPr>
              <w:spacing w:after="0" w:line="240" w:lineRule="auto"/>
              <w:jc w:val="center"/>
              <w:rPr>
                <w:rFonts w:ascii="Times New Roman" w:eastAsia="Calibri" w:hAnsi="Times New Roman" w:cs="Times New Roman"/>
                <w:sz w:val="24"/>
                <w:szCs w:val="24"/>
              </w:rPr>
            </w:pPr>
          </w:p>
        </w:tc>
        <w:tc>
          <w:tcPr>
            <w:tcW w:w="4309" w:type="dxa"/>
            <w:tcBorders>
              <w:top w:val="single" w:sz="6" w:space="0" w:color="auto"/>
              <w:left w:val="nil"/>
              <w:bottom w:val="nil"/>
              <w:right w:val="single" w:sz="6" w:space="0" w:color="auto"/>
            </w:tcBorders>
            <w:vAlign w:val="center"/>
          </w:tcPr>
          <w:p w:rsidR="00F97BDE" w:rsidRPr="00C57F7C" w:rsidRDefault="00F97BDE" w:rsidP="00023365">
            <w:pPr>
              <w:spacing w:after="0" w:line="240" w:lineRule="auto"/>
              <w:jc w:val="center"/>
              <w:rPr>
                <w:rFonts w:ascii="Times New Roman" w:eastAsia="Calibri" w:hAnsi="Times New Roman" w:cs="Times New Roman"/>
                <w:sz w:val="24"/>
                <w:szCs w:val="24"/>
              </w:rPr>
            </w:pPr>
          </w:p>
        </w:tc>
        <w:tc>
          <w:tcPr>
            <w:tcW w:w="475" w:type="dxa"/>
            <w:tcBorders>
              <w:top w:val="single" w:sz="6" w:space="0" w:color="auto"/>
              <w:left w:val="nil"/>
              <w:bottom w:val="nil"/>
              <w:right w:val="nil"/>
            </w:tcBorders>
            <w:vAlign w:val="bottom"/>
          </w:tcPr>
          <w:p w:rsidR="00F97BDE" w:rsidRPr="00C57F7C" w:rsidRDefault="00F97BDE" w:rsidP="00023365">
            <w:pPr>
              <w:spacing w:after="0" w:line="240" w:lineRule="auto"/>
              <w:ind w:right="57"/>
              <w:jc w:val="right"/>
              <w:rPr>
                <w:rFonts w:ascii="Times New Roman" w:eastAsia="Calibri" w:hAnsi="Times New Roman" w:cs="Times New Roman"/>
                <w:sz w:val="24"/>
                <w:szCs w:val="24"/>
              </w:rPr>
            </w:pPr>
            <w:r w:rsidRPr="00C57F7C">
              <w:rPr>
                <w:rFonts w:ascii="Times New Roman" w:eastAsia="Calibri" w:hAnsi="Times New Roman" w:cs="Times New Roman"/>
                <w:sz w:val="24"/>
                <w:szCs w:val="24"/>
              </w:rPr>
              <w:t>За</w:t>
            </w:r>
          </w:p>
        </w:tc>
        <w:tc>
          <w:tcPr>
            <w:tcW w:w="1230" w:type="dxa"/>
            <w:gridSpan w:val="3"/>
            <w:tcBorders>
              <w:top w:val="single" w:sz="6" w:space="0" w:color="auto"/>
              <w:left w:val="nil"/>
              <w:bottom w:val="single" w:sz="6" w:space="0" w:color="auto"/>
              <w:right w:val="nil"/>
            </w:tcBorders>
            <w:vAlign w:val="bottom"/>
          </w:tcPr>
          <w:p w:rsidR="00F97BDE" w:rsidRPr="00C57F7C" w:rsidRDefault="009A6B15" w:rsidP="0002336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 декабря</w:t>
            </w:r>
          </w:p>
        </w:tc>
        <w:tc>
          <w:tcPr>
            <w:tcW w:w="335" w:type="dxa"/>
            <w:tcBorders>
              <w:top w:val="single" w:sz="6" w:space="0" w:color="auto"/>
              <w:left w:val="nil"/>
              <w:bottom w:val="nil"/>
              <w:right w:val="single" w:sz="6" w:space="0" w:color="auto"/>
            </w:tcBorders>
            <w:vAlign w:val="bottom"/>
          </w:tcPr>
          <w:p w:rsidR="00F97BDE" w:rsidRPr="00C57F7C" w:rsidRDefault="00F97BDE" w:rsidP="00023365">
            <w:pPr>
              <w:spacing w:after="0" w:line="240" w:lineRule="auto"/>
              <w:jc w:val="center"/>
              <w:rPr>
                <w:rFonts w:ascii="Times New Roman" w:eastAsia="Calibri" w:hAnsi="Times New Roman" w:cs="Times New Roman"/>
                <w:sz w:val="24"/>
                <w:szCs w:val="24"/>
              </w:rPr>
            </w:pPr>
          </w:p>
        </w:tc>
        <w:tc>
          <w:tcPr>
            <w:tcW w:w="477" w:type="dxa"/>
            <w:tcBorders>
              <w:top w:val="single" w:sz="6" w:space="0" w:color="auto"/>
              <w:left w:val="nil"/>
              <w:bottom w:val="nil"/>
              <w:right w:val="nil"/>
            </w:tcBorders>
            <w:vAlign w:val="bottom"/>
          </w:tcPr>
          <w:p w:rsidR="00F97BDE" w:rsidRPr="00C57F7C" w:rsidRDefault="00F97BDE" w:rsidP="00023365">
            <w:pPr>
              <w:spacing w:after="0" w:line="240" w:lineRule="auto"/>
              <w:ind w:right="57"/>
              <w:jc w:val="right"/>
              <w:rPr>
                <w:rFonts w:ascii="Times New Roman" w:eastAsia="Calibri" w:hAnsi="Times New Roman" w:cs="Times New Roman"/>
                <w:sz w:val="24"/>
                <w:szCs w:val="24"/>
              </w:rPr>
            </w:pPr>
            <w:r w:rsidRPr="00C57F7C">
              <w:rPr>
                <w:rFonts w:ascii="Times New Roman" w:eastAsia="Calibri" w:hAnsi="Times New Roman" w:cs="Times New Roman"/>
                <w:sz w:val="24"/>
                <w:szCs w:val="24"/>
              </w:rPr>
              <w:t>За</w:t>
            </w:r>
          </w:p>
        </w:tc>
        <w:tc>
          <w:tcPr>
            <w:tcW w:w="1276" w:type="dxa"/>
            <w:gridSpan w:val="3"/>
            <w:tcBorders>
              <w:top w:val="single" w:sz="6" w:space="0" w:color="auto"/>
              <w:left w:val="nil"/>
              <w:bottom w:val="single" w:sz="6" w:space="0" w:color="auto"/>
              <w:right w:val="nil"/>
            </w:tcBorders>
            <w:vAlign w:val="bottom"/>
          </w:tcPr>
          <w:p w:rsidR="00F97BDE" w:rsidRPr="00C57F7C" w:rsidRDefault="00F97BDE" w:rsidP="00023365">
            <w:pPr>
              <w:spacing w:after="0" w:line="240" w:lineRule="auto"/>
              <w:jc w:val="center"/>
              <w:rPr>
                <w:rFonts w:ascii="Times New Roman" w:eastAsia="Calibri" w:hAnsi="Times New Roman" w:cs="Times New Roman"/>
                <w:sz w:val="24"/>
                <w:szCs w:val="24"/>
              </w:rPr>
            </w:pPr>
          </w:p>
        </w:tc>
        <w:tc>
          <w:tcPr>
            <w:tcW w:w="283" w:type="dxa"/>
            <w:tcBorders>
              <w:top w:val="single" w:sz="6" w:space="0" w:color="auto"/>
              <w:left w:val="nil"/>
              <w:bottom w:val="nil"/>
              <w:right w:val="single" w:sz="6" w:space="0" w:color="auto"/>
            </w:tcBorders>
            <w:vAlign w:val="bottom"/>
          </w:tcPr>
          <w:p w:rsidR="00F97BDE" w:rsidRPr="00C57F7C" w:rsidRDefault="00F97BDE" w:rsidP="00023365">
            <w:pPr>
              <w:spacing w:after="0" w:line="240" w:lineRule="auto"/>
              <w:jc w:val="center"/>
              <w:rPr>
                <w:rFonts w:ascii="Times New Roman" w:eastAsia="Calibri" w:hAnsi="Times New Roman" w:cs="Times New Roman"/>
                <w:sz w:val="24"/>
                <w:szCs w:val="24"/>
              </w:rPr>
            </w:pPr>
          </w:p>
        </w:tc>
      </w:tr>
      <w:tr w:rsidR="00F97BDE" w:rsidRPr="00C57F7C" w:rsidTr="00023365">
        <w:trPr>
          <w:cantSplit/>
          <w:trHeight w:val="284"/>
        </w:trPr>
        <w:tc>
          <w:tcPr>
            <w:tcW w:w="1304" w:type="dxa"/>
            <w:tcBorders>
              <w:top w:val="nil"/>
              <w:left w:val="single" w:sz="6" w:space="0" w:color="auto"/>
              <w:bottom w:val="nil"/>
              <w:right w:val="single" w:sz="6" w:space="0" w:color="auto"/>
            </w:tcBorders>
          </w:tcPr>
          <w:p w:rsidR="00F97BDE" w:rsidRPr="00C57F7C" w:rsidRDefault="00F97BDE" w:rsidP="00023365">
            <w:pPr>
              <w:spacing w:after="0" w:line="240" w:lineRule="auto"/>
              <w:jc w:val="center"/>
              <w:rPr>
                <w:rFonts w:ascii="Times New Roman" w:eastAsia="Calibri" w:hAnsi="Times New Roman" w:cs="Times New Roman"/>
                <w:sz w:val="24"/>
                <w:szCs w:val="24"/>
              </w:rPr>
            </w:pPr>
            <w:r w:rsidRPr="00C57F7C">
              <w:rPr>
                <w:rFonts w:ascii="Times New Roman" w:eastAsia="Calibri" w:hAnsi="Times New Roman" w:cs="Times New Roman"/>
                <w:sz w:val="24"/>
                <w:szCs w:val="24"/>
              </w:rPr>
              <w:t xml:space="preserve">Пояснения </w:t>
            </w:r>
            <w:r w:rsidRPr="00C57F7C">
              <w:rPr>
                <w:rFonts w:ascii="Times New Roman" w:eastAsia="Calibri" w:hAnsi="Times New Roman" w:cs="Times New Roman"/>
                <w:sz w:val="24"/>
                <w:szCs w:val="24"/>
                <w:vertAlign w:val="superscript"/>
              </w:rPr>
              <w:t>1</w:t>
            </w:r>
          </w:p>
        </w:tc>
        <w:tc>
          <w:tcPr>
            <w:tcW w:w="4309" w:type="dxa"/>
            <w:tcBorders>
              <w:top w:val="nil"/>
              <w:left w:val="nil"/>
              <w:bottom w:val="nil"/>
              <w:right w:val="single" w:sz="6" w:space="0" w:color="auto"/>
            </w:tcBorders>
          </w:tcPr>
          <w:p w:rsidR="00F97BDE" w:rsidRPr="00C57F7C" w:rsidRDefault="00F97BDE" w:rsidP="00023365">
            <w:pPr>
              <w:spacing w:after="0" w:line="240" w:lineRule="auto"/>
              <w:jc w:val="center"/>
              <w:rPr>
                <w:rFonts w:ascii="Times New Roman" w:eastAsia="Calibri" w:hAnsi="Times New Roman" w:cs="Times New Roman"/>
                <w:sz w:val="24"/>
                <w:szCs w:val="24"/>
              </w:rPr>
            </w:pPr>
            <w:r w:rsidRPr="00C57F7C">
              <w:rPr>
                <w:rFonts w:ascii="Times New Roman" w:eastAsia="Calibri" w:hAnsi="Times New Roman" w:cs="Times New Roman"/>
                <w:sz w:val="24"/>
                <w:szCs w:val="24"/>
              </w:rPr>
              <w:t xml:space="preserve">Наименование показателя </w:t>
            </w:r>
            <w:r w:rsidRPr="00C57F7C">
              <w:rPr>
                <w:rFonts w:ascii="Times New Roman" w:eastAsia="Calibri" w:hAnsi="Times New Roman" w:cs="Times New Roman"/>
                <w:sz w:val="24"/>
                <w:szCs w:val="24"/>
                <w:vertAlign w:val="superscript"/>
              </w:rPr>
              <w:t>2</w:t>
            </w:r>
          </w:p>
        </w:tc>
        <w:tc>
          <w:tcPr>
            <w:tcW w:w="816" w:type="dxa"/>
            <w:gridSpan w:val="2"/>
            <w:tcBorders>
              <w:top w:val="nil"/>
              <w:left w:val="nil"/>
              <w:bottom w:val="nil"/>
              <w:right w:val="nil"/>
            </w:tcBorders>
            <w:vAlign w:val="bottom"/>
          </w:tcPr>
          <w:p w:rsidR="00F97BDE" w:rsidRPr="00C57F7C" w:rsidRDefault="00F97BDE" w:rsidP="00023365">
            <w:pPr>
              <w:spacing w:after="0" w:line="240" w:lineRule="auto"/>
              <w:jc w:val="right"/>
              <w:rPr>
                <w:rFonts w:ascii="Times New Roman" w:eastAsia="Calibri" w:hAnsi="Times New Roman" w:cs="Times New Roman"/>
                <w:sz w:val="24"/>
                <w:szCs w:val="24"/>
              </w:rPr>
            </w:pPr>
            <w:r w:rsidRPr="00C57F7C">
              <w:rPr>
                <w:rFonts w:ascii="Times New Roman" w:eastAsia="Calibri" w:hAnsi="Times New Roman" w:cs="Times New Roman"/>
                <w:sz w:val="24"/>
                <w:szCs w:val="24"/>
              </w:rPr>
              <w:t>20</w:t>
            </w:r>
          </w:p>
        </w:tc>
        <w:tc>
          <w:tcPr>
            <w:tcW w:w="425" w:type="dxa"/>
            <w:tcBorders>
              <w:top w:val="single" w:sz="6" w:space="0" w:color="auto"/>
              <w:left w:val="nil"/>
              <w:bottom w:val="single" w:sz="6" w:space="0" w:color="auto"/>
              <w:right w:val="nil"/>
            </w:tcBorders>
            <w:vAlign w:val="bottom"/>
          </w:tcPr>
          <w:p w:rsidR="00F97BDE" w:rsidRPr="00C57F7C" w:rsidRDefault="009A6B15" w:rsidP="0002336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799" w:type="dxa"/>
            <w:gridSpan w:val="2"/>
            <w:tcBorders>
              <w:top w:val="nil"/>
              <w:left w:val="nil"/>
              <w:bottom w:val="nil"/>
              <w:right w:val="single" w:sz="6" w:space="0" w:color="auto"/>
            </w:tcBorders>
            <w:vAlign w:val="bottom"/>
          </w:tcPr>
          <w:p w:rsidR="00F97BDE" w:rsidRPr="00C57F7C" w:rsidRDefault="00F97BDE" w:rsidP="00023365">
            <w:pPr>
              <w:spacing w:after="0" w:line="240" w:lineRule="auto"/>
              <w:ind w:left="57"/>
              <w:rPr>
                <w:rFonts w:ascii="Times New Roman" w:eastAsia="Calibri" w:hAnsi="Times New Roman" w:cs="Times New Roman"/>
                <w:sz w:val="24"/>
                <w:szCs w:val="24"/>
              </w:rPr>
            </w:pPr>
            <w:r w:rsidRPr="00C57F7C">
              <w:rPr>
                <w:rFonts w:ascii="Times New Roman" w:eastAsia="Calibri" w:hAnsi="Times New Roman" w:cs="Times New Roman"/>
                <w:sz w:val="24"/>
                <w:szCs w:val="24"/>
              </w:rPr>
              <w:t>г.</w:t>
            </w:r>
            <w:r w:rsidRPr="00C57F7C">
              <w:rPr>
                <w:rFonts w:ascii="Times New Roman" w:eastAsia="Calibri" w:hAnsi="Times New Roman" w:cs="Times New Roman"/>
                <w:sz w:val="24"/>
                <w:szCs w:val="24"/>
                <w:vertAlign w:val="superscript"/>
              </w:rPr>
              <w:t>3</w:t>
            </w:r>
          </w:p>
        </w:tc>
        <w:tc>
          <w:tcPr>
            <w:tcW w:w="902" w:type="dxa"/>
            <w:gridSpan w:val="2"/>
            <w:tcBorders>
              <w:top w:val="nil"/>
              <w:left w:val="nil"/>
              <w:bottom w:val="nil"/>
              <w:right w:val="nil"/>
            </w:tcBorders>
            <w:vAlign w:val="bottom"/>
          </w:tcPr>
          <w:p w:rsidR="00F97BDE" w:rsidRPr="00C57F7C" w:rsidRDefault="00F97BDE" w:rsidP="00023365">
            <w:pPr>
              <w:spacing w:after="0" w:line="240" w:lineRule="auto"/>
              <w:jc w:val="right"/>
              <w:rPr>
                <w:rFonts w:ascii="Times New Roman" w:eastAsia="Calibri" w:hAnsi="Times New Roman" w:cs="Times New Roman"/>
                <w:sz w:val="24"/>
                <w:szCs w:val="24"/>
              </w:rPr>
            </w:pPr>
            <w:r w:rsidRPr="00C57F7C">
              <w:rPr>
                <w:rFonts w:ascii="Times New Roman" w:eastAsia="Calibri" w:hAnsi="Times New Roman" w:cs="Times New Roman"/>
                <w:sz w:val="24"/>
                <w:szCs w:val="24"/>
              </w:rPr>
              <w:t>20</w:t>
            </w:r>
          </w:p>
        </w:tc>
        <w:tc>
          <w:tcPr>
            <w:tcW w:w="426" w:type="dxa"/>
            <w:tcBorders>
              <w:top w:val="single" w:sz="6" w:space="0" w:color="auto"/>
              <w:left w:val="nil"/>
              <w:bottom w:val="single" w:sz="6" w:space="0" w:color="auto"/>
              <w:right w:val="nil"/>
            </w:tcBorders>
            <w:vAlign w:val="bottom"/>
          </w:tcPr>
          <w:p w:rsidR="00F97BDE" w:rsidRPr="00C57F7C" w:rsidRDefault="00F97BDE" w:rsidP="00023365">
            <w:pPr>
              <w:spacing w:after="0" w:line="240" w:lineRule="auto"/>
              <w:rPr>
                <w:rFonts w:ascii="Times New Roman" w:eastAsia="Calibri" w:hAnsi="Times New Roman" w:cs="Times New Roman"/>
                <w:sz w:val="24"/>
                <w:szCs w:val="24"/>
              </w:rPr>
            </w:pPr>
          </w:p>
        </w:tc>
        <w:tc>
          <w:tcPr>
            <w:tcW w:w="708" w:type="dxa"/>
            <w:gridSpan w:val="2"/>
            <w:tcBorders>
              <w:top w:val="nil"/>
              <w:left w:val="nil"/>
              <w:bottom w:val="nil"/>
              <w:right w:val="single" w:sz="6" w:space="0" w:color="auto"/>
            </w:tcBorders>
            <w:vAlign w:val="bottom"/>
          </w:tcPr>
          <w:p w:rsidR="00F97BDE" w:rsidRPr="00C57F7C" w:rsidRDefault="00F97BDE" w:rsidP="00023365">
            <w:pPr>
              <w:spacing w:after="0" w:line="240" w:lineRule="auto"/>
              <w:ind w:left="57"/>
              <w:rPr>
                <w:rFonts w:ascii="Times New Roman" w:eastAsia="Calibri" w:hAnsi="Times New Roman" w:cs="Times New Roman"/>
                <w:sz w:val="24"/>
                <w:szCs w:val="24"/>
              </w:rPr>
            </w:pPr>
            <w:r w:rsidRPr="00C57F7C">
              <w:rPr>
                <w:rFonts w:ascii="Times New Roman" w:eastAsia="Calibri" w:hAnsi="Times New Roman" w:cs="Times New Roman"/>
                <w:sz w:val="24"/>
                <w:szCs w:val="24"/>
              </w:rPr>
              <w:t>г.</w:t>
            </w:r>
            <w:r w:rsidRPr="00C57F7C">
              <w:rPr>
                <w:rFonts w:ascii="Times New Roman" w:eastAsia="Calibri" w:hAnsi="Times New Roman" w:cs="Times New Roman"/>
                <w:sz w:val="24"/>
                <w:szCs w:val="24"/>
                <w:vertAlign w:val="superscript"/>
              </w:rPr>
              <w:t>4</w:t>
            </w:r>
          </w:p>
        </w:tc>
      </w:tr>
      <w:tr w:rsidR="00F97BDE" w:rsidRPr="00C57F7C" w:rsidTr="00023365">
        <w:trPr>
          <w:cantSplit/>
          <w:trHeight w:val="65"/>
        </w:trPr>
        <w:tc>
          <w:tcPr>
            <w:tcW w:w="1304" w:type="dxa"/>
            <w:tcBorders>
              <w:top w:val="nil"/>
              <w:left w:val="single" w:sz="6" w:space="0" w:color="auto"/>
              <w:bottom w:val="single" w:sz="6" w:space="0" w:color="auto"/>
              <w:right w:val="single" w:sz="6" w:space="0" w:color="auto"/>
            </w:tcBorders>
          </w:tcPr>
          <w:p w:rsidR="00F97BDE" w:rsidRPr="00C57F7C" w:rsidRDefault="00F97BDE" w:rsidP="00023365">
            <w:pPr>
              <w:spacing w:after="0" w:line="240" w:lineRule="auto"/>
              <w:jc w:val="center"/>
              <w:rPr>
                <w:rFonts w:ascii="Times New Roman" w:eastAsia="Calibri" w:hAnsi="Times New Roman" w:cs="Times New Roman"/>
                <w:sz w:val="24"/>
                <w:szCs w:val="24"/>
              </w:rPr>
            </w:pPr>
          </w:p>
        </w:tc>
        <w:tc>
          <w:tcPr>
            <w:tcW w:w="4309" w:type="dxa"/>
            <w:tcBorders>
              <w:top w:val="nil"/>
              <w:left w:val="nil"/>
              <w:bottom w:val="single" w:sz="6" w:space="0" w:color="auto"/>
              <w:right w:val="single" w:sz="6" w:space="0" w:color="auto"/>
            </w:tcBorders>
          </w:tcPr>
          <w:p w:rsidR="00F97BDE" w:rsidRPr="00C57F7C" w:rsidRDefault="00F97BDE" w:rsidP="00023365">
            <w:pPr>
              <w:spacing w:after="0" w:line="240" w:lineRule="auto"/>
              <w:jc w:val="center"/>
              <w:rPr>
                <w:rFonts w:ascii="Times New Roman" w:eastAsia="Calibri" w:hAnsi="Times New Roman" w:cs="Times New Roman"/>
                <w:sz w:val="24"/>
                <w:szCs w:val="24"/>
              </w:rPr>
            </w:pPr>
          </w:p>
        </w:tc>
        <w:tc>
          <w:tcPr>
            <w:tcW w:w="816" w:type="dxa"/>
            <w:gridSpan w:val="2"/>
            <w:tcBorders>
              <w:top w:val="nil"/>
              <w:left w:val="nil"/>
              <w:bottom w:val="single" w:sz="12" w:space="0" w:color="auto"/>
              <w:right w:val="nil"/>
            </w:tcBorders>
          </w:tcPr>
          <w:p w:rsidR="00F97BDE" w:rsidRPr="00C57F7C" w:rsidRDefault="00F97BDE" w:rsidP="00023365">
            <w:pPr>
              <w:spacing w:after="0" w:line="240" w:lineRule="auto"/>
              <w:jc w:val="right"/>
              <w:rPr>
                <w:rFonts w:ascii="Times New Roman" w:eastAsia="Calibri" w:hAnsi="Times New Roman" w:cs="Times New Roman"/>
                <w:sz w:val="24"/>
                <w:szCs w:val="24"/>
              </w:rPr>
            </w:pPr>
          </w:p>
        </w:tc>
        <w:tc>
          <w:tcPr>
            <w:tcW w:w="425" w:type="dxa"/>
            <w:tcBorders>
              <w:top w:val="single" w:sz="6" w:space="0" w:color="auto"/>
              <w:left w:val="nil"/>
              <w:bottom w:val="single" w:sz="12" w:space="0" w:color="auto"/>
              <w:right w:val="nil"/>
            </w:tcBorders>
          </w:tcPr>
          <w:p w:rsidR="00F97BDE" w:rsidRPr="00C57F7C" w:rsidRDefault="00F97BDE" w:rsidP="00023365">
            <w:pPr>
              <w:spacing w:after="0" w:line="240" w:lineRule="auto"/>
              <w:rPr>
                <w:rFonts w:ascii="Times New Roman" w:eastAsia="Calibri" w:hAnsi="Times New Roman" w:cs="Times New Roman"/>
                <w:sz w:val="24"/>
                <w:szCs w:val="24"/>
              </w:rPr>
            </w:pPr>
          </w:p>
        </w:tc>
        <w:tc>
          <w:tcPr>
            <w:tcW w:w="799" w:type="dxa"/>
            <w:gridSpan w:val="2"/>
            <w:tcBorders>
              <w:top w:val="nil"/>
              <w:left w:val="nil"/>
              <w:bottom w:val="single" w:sz="12" w:space="0" w:color="auto"/>
              <w:right w:val="single" w:sz="6" w:space="0" w:color="auto"/>
            </w:tcBorders>
          </w:tcPr>
          <w:p w:rsidR="00F97BDE" w:rsidRPr="00C57F7C" w:rsidRDefault="00F97BDE" w:rsidP="00023365">
            <w:pPr>
              <w:spacing w:after="0" w:line="240" w:lineRule="auto"/>
              <w:ind w:left="57"/>
              <w:rPr>
                <w:rFonts w:ascii="Times New Roman" w:eastAsia="Calibri" w:hAnsi="Times New Roman" w:cs="Times New Roman"/>
                <w:sz w:val="24"/>
                <w:szCs w:val="24"/>
              </w:rPr>
            </w:pPr>
          </w:p>
        </w:tc>
        <w:tc>
          <w:tcPr>
            <w:tcW w:w="902" w:type="dxa"/>
            <w:gridSpan w:val="2"/>
            <w:tcBorders>
              <w:top w:val="nil"/>
              <w:left w:val="nil"/>
              <w:bottom w:val="single" w:sz="12" w:space="0" w:color="auto"/>
              <w:right w:val="nil"/>
            </w:tcBorders>
          </w:tcPr>
          <w:p w:rsidR="00F97BDE" w:rsidRPr="00C57F7C" w:rsidRDefault="00F97BDE" w:rsidP="00023365">
            <w:pPr>
              <w:spacing w:after="0" w:line="240" w:lineRule="auto"/>
              <w:jc w:val="right"/>
              <w:rPr>
                <w:rFonts w:ascii="Times New Roman" w:eastAsia="Calibri" w:hAnsi="Times New Roman" w:cs="Times New Roman"/>
                <w:sz w:val="24"/>
                <w:szCs w:val="24"/>
              </w:rPr>
            </w:pPr>
          </w:p>
        </w:tc>
        <w:tc>
          <w:tcPr>
            <w:tcW w:w="426" w:type="dxa"/>
            <w:tcBorders>
              <w:top w:val="single" w:sz="6" w:space="0" w:color="auto"/>
              <w:left w:val="nil"/>
              <w:bottom w:val="single" w:sz="12" w:space="0" w:color="auto"/>
              <w:right w:val="nil"/>
            </w:tcBorders>
          </w:tcPr>
          <w:p w:rsidR="00F97BDE" w:rsidRPr="00C57F7C" w:rsidRDefault="00F97BDE" w:rsidP="00023365">
            <w:pPr>
              <w:spacing w:after="0" w:line="240" w:lineRule="auto"/>
              <w:rPr>
                <w:rFonts w:ascii="Times New Roman" w:eastAsia="Calibri" w:hAnsi="Times New Roman" w:cs="Times New Roman"/>
                <w:sz w:val="24"/>
                <w:szCs w:val="24"/>
              </w:rPr>
            </w:pPr>
          </w:p>
        </w:tc>
        <w:tc>
          <w:tcPr>
            <w:tcW w:w="708" w:type="dxa"/>
            <w:gridSpan w:val="2"/>
            <w:tcBorders>
              <w:top w:val="nil"/>
              <w:left w:val="nil"/>
              <w:bottom w:val="single" w:sz="12" w:space="0" w:color="auto"/>
              <w:right w:val="single" w:sz="6" w:space="0" w:color="auto"/>
            </w:tcBorders>
          </w:tcPr>
          <w:p w:rsidR="00F97BDE" w:rsidRPr="00C57F7C" w:rsidRDefault="00F97BDE" w:rsidP="00023365">
            <w:pPr>
              <w:spacing w:after="0" w:line="240" w:lineRule="auto"/>
              <w:ind w:left="57"/>
              <w:rPr>
                <w:rFonts w:ascii="Times New Roman" w:eastAsia="Calibri" w:hAnsi="Times New Roman" w:cs="Times New Roman"/>
                <w:sz w:val="24"/>
                <w:szCs w:val="24"/>
              </w:rPr>
            </w:pPr>
          </w:p>
        </w:tc>
      </w:tr>
      <w:tr w:rsidR="00F97BDE" w:rsidRPr="00C57F7C" w:rsidTr="00023365">
        <w:trPr>
          <w:trHeight w:val="284"/>
        </w:trPr>
        <w:tc>
          <w:tcPr>
            <w:tcW w:w="1304" w:type="dxa"/>
            <w:tcBorders>
              <w:top w:val="single" w:sz="6" w:space="0" w:color="auto"/>
              <w:left w:val="single" w:sz="6" w:space="0" w:color="auto"/>
              <w:bottom w:val="nil"/>
              <w:right w:val="single" w:sz="6" w:space="0" w:color="auto"/>
            </w:tcBorders>
            <w:vAlign w:val="bottom"/>
          </w:tcPr>
          <w:p w:rsidR="00F97BDE" w:rsidRPr="00C57F7C" w:rsidRDefault="00F97BDE" w:rsidP="00023365">
            <w:pPr>
              <w:spacing w:after="0" w:line="240" w:lineRule="auto"/>
              <w:jc w:val="center"/>
              <w:rPr>
                <w:rFonts w:ascii="Times New Roman" w:eastAsia="Calibri" w:hAnsi="Times New Roman" w:cs="Times New Roman"/>
                <w:sz w:val="24"/>
                <w:szCs w:val="24"/>
              </w:rPr>
            </w:pPr>
          </w:p>
        </w:tc>
        <w:tc>
          <w:tcPr>
            <w:tcW w:w="4309" w:type="dxa"/>
            <w:tcBorders>
              <w:top w:val="single" w:sz="6" w:space="0" w:color="auto"/>
              <w:left w:val="nil"/>
              <w:bottom w:val="nil"/>
              <w:right w:val="single" w:sz="12" w:space="0" w:color="auto"/>
            </w:tcBorders>
            <w:vAlign w:val="bottom"/>
          </w:tcPr>
          <w:p w:rsidR="00F97BDE" w:rsidRPr="00C57F7C" w:rsidRDefault="00F97BDE" w:rsidP="00023365">
            <w:pPr>
              <w:spacing w:after="0" w:line="240" w:lineRule="auto"/>
              <w:ind w:left="57"/>
              <w:rPr>
                <w:rFonts w:ascii="Times New Roman" w:eastAsia="Calibri" w:hAnsi="Times New Roman" w:cs="Times New Roman"/>
                <w:b/>
                <w:bCs/>
                <w:sz w:val="24"/>
                <w:szCs w:val="24"/>
              </w:rPr>
            </w:pPr>
            <w:r w:rsidRPr="00C57F7C">
              <w:rPr>
                <w:rFonts w:ascii="Times New Roman" w:eastAsia="Calibri" w:hAnsi="Times New Roman" w:cs="Times New Roman"/>
                <w:b/>
                <w:bCs/>
                <w:sz w:val="24"/>
                <w:szCs w:val="24"/>
              </w:rPr>
              <w:t>СПРАВОЧНО</w:t>
            </w:r>
          </w:p>
        </w:tc>
        <w:tc>
          <w:tcPr>
            <w:tcW w:w="2040" w:type="dxa"/>
            <w:gridSpan w:val="5"/>
            <w:tcBorders>
              <w:top w:val="single" w:sz="12" w:space="0" w:color="auto"/>
              <w:left w:val="nil"/>
              <w:bottom w:val="nil"/>
              <w:right w:val="single" w:sz="6" w:space="0" w:color="auto"/>
            </w:tcBorders>
            <w:vAlign w:val="bottom"/>
          </w:tcPr>
          <w:p w:rsidR="00F97BDE" w:rsidRPr="00C57F7C" w:rsidRDefault="00F97BDE" w:rsidP="00023365">
            <w:pPr>
              <w:spacing w:after="0" w:line="240" w:lineRule="auto"/>
              <w:jc w:val="center"/>
              <w:rPr>
                <w:rFonts w:ascii="Times New Roman" w:eastAsia="Calibri" w:hAnsi="Times New Roman" w:cs="Times New Roman"/>
                <w:sz w:val="24"/>
                <w:szCs w:val="24"/>
              </w:rPr>
            </w:pPr>
          </w:p>
        </w:tc>
        <w:tc>
          <w:tcPr>
            <w:tcW w:w="2036" w:type="dxa"/>
            <w:gridSpan w:val="5"/>
            <w:tcBorders>
              <w:top w:val="single" w:sz="12" w:space="0" w:color="auto"/>
              <w:left w:val="nil"/>
              <w:bottom w:val="nil"/>
              <w:right w:val="single" w:sz="12" w:space="0" w:color="auto"/>
            </w:tcBorders>
            <w:vAlign w:val="center"/>
          </w:tcPr>
          <w:p w:rsidR="00F97BDE" w:rsidRPr="00C57F7C" w:rsidRDefault="00F97BDE" w:rsidP="00023365">
            <w:pPr>
              <w:spacing w:after="0" w:line="240" w:lineRule="auto"/>
              <w:jc w:val="center"/>
              <w:rPr>
                <w:rFonts w:ascii="Times New Roman" w:eastAsia="Calibri" w:hAnsi="Times New Roman" w:cs="Times New Roman"/>
                <w:sz w:val="24"/>
                <w:szCs w:val="24"/>
              </w:rPr>
            </w:pPr>
          </w:p>
        </w:tc>
      </w:tr>
      <w:tr w:rsidR="00F97BDE" w:rsidRPr="00C57F7C" w:rsidTr="00023365">
        <w:trPr>
          <w:trHeight w:val="284"/>
        </w:trPr>
        <w:tc>
          <w:tcPr>
            <w:tcW w:w="1304" w:type="dxa"/>
            <w:tcBorders>
              <w:top w:val="nil"/>
              <w:left w:val="single" w:sz="6" w:space="0" w:color="auto"/>
              <w:bottom w:val="single" w:sz="6" w:space="0" w:color="auto"/>
              <w:right w:val="single" w:sz="6" w:space="0" w:color="auto"/>
            </w:tcBorders>
            <w:vAlign w:val="bottom"/>
          </w:tcPr>
          <w:p w:rsidR="00F97BDE" w:rsidRPr="00C57F7C" w:rsidRDefault="00F97BDE" w:rsidP="00023365">
            <w:pPr>
              <w:spacing w:after="0" w:line="240" w:lineRule="auto"/>
              <w:jc w:val="center"/>
              <w:rPr>
                <w:rFonts w:ascii="Times New Roman" w:eastAsia="Calibri" w:hAnsi="Times New Roman" w:cs="Times New Roman"/>
                <w:sz w:val="24"/>
                <w:szCs w:val="24"/>
              </w:rPr>
            </w:pPr>
          </w:p>
        </w:tc>
        <w:tc>
          <w:tcPr>
            <w:tcW w:w="4309" w:type="dxa"/>
            <w:tcBorders>
              <w:top w:val="nil"/>
              <w:left w:val="nil"/>
              <w:bottom w:val="single" w:sz="6" w:space="0" w:color="auto"/>
              <w:right w:val="single" w:sz="12" w:space="0" w:color="auto"/>
            </w:tcBorders>
            <w:vAlign w:val="bottom"/>
          </w:tcPr>
          <w:p w:rsidR="00F97BDE" w:rsidRPr="00C57F7C" w:rsidRDefault="00F97BDE" w:rsidP="00023365">
            <w:pPr>
              <w:spacing w:before="240" w:after="0" w:line="240" w:lineRule="auto"/>
              <w:ind w:left="57"/>
              <w:rPr>
                <w:rFonts w:ascii="Times New Roman" w:eastAsia="Calibri" w:hAnsi="Times New Roman" w:cs="Times New Roman"/>
                <w:sz w:val="24"/>
                <w:szCs w:val="24"/>
              </w:rPr>
            </w:pPr>
            <w:r w:rsidRPr="00C57F7C">
              <w:rPr>
                <w:rFonts w:ascii="Times New Roman" w:eastAsia="Calibri" w:hAnsi="Times New Roman" w:cs="Times New Roman"/>
                <w:sz w:val="24"/>
                <w:szCs w:val="24"/>
              </w:rPr>
              <w:t>Результат от переоценки внеоборотных активов, не включаемый в чистую прибыль (убыток) периода</w:t>
            </w:r>
          </w:p>
        </w:tc>
        <w:tc>
          <w:tcPr>
            <w:tcW w:w="2040" w:type="dxa"/>
            <w:gridSpan w:val="5"/>
            <w:tcBorders>
              <w:top w:val="nil"/>
              <w:left w:val="nil"/>
              <w:bottom w:val="single" w:sz="6" w:space="0" w:color="auto"/>
              <w:right w:val="single" w:sz="6" w:space="0" w:color="auto"/>
            </w:tcBorders>
            <w:vAlign w:val="bottom"/>
          </w:tcPr>
          <w:p w:rsidR="00F97BDE" w:rsidRPr="00C57F7C" w:rsidRDefault="00F97BDE" w:rsidP="00023365">
            <w:pPr>
              <w:spacing w:after="0" w:line="240" w:lineRule="auto"/>
              <w:jc w:val="center"/>
              <w:rPr>
                <w:rFonts w:ascii="Times New Roman" w:eastAsia="Calibri" w:hAnsi="Times New Roman" w:cs="Times New Roman"/>
                <w:sz w:val="24"/>
                <w:szCs w:val="24"/>
              </w:rPr>
            </w:pPr>
          </w:p>
        </w:tc>
        <w:tc>
          <w:tcPr>
            <w:tcW w:w="2036" w:type="dxa"/>
            <w:gridSpan w:val="5"/>
            <w:tcBorders>
              <w:top w:val="nil"/>
              <w:left w:val="nil"/>
              <w:bottom w:val="single" w:sz="6" w:space="0" w:color="auto"/>
              <w:right w:val="single" w:sz="12" w:space="0" w:color="auto"/>
            </w:tcBorders>
            <w:vAlign w:val="center"/>
          </w:tcPr>
          <w:p w:rsidR="00F97BDE" w:rsidRPr="00C57F7C" w:rsidRDefault="00F97BDE" w:rsidP="00023365">
            <w:pPr>
              <w:spacing w:after="0" w:line="240" w:lineRule="auto"/>
              <w:jc w:val="center"/>
              <w:rPr>
                <w:rFonts w:ascii="Times New Roman" w:eastAsia="Calibri" w:hAnsi="Times New Roman" w:cs="Times New Roman"/>
                <w:sz w:val="24"/>
                <w:szCs w:val="24"/>
              </w:rPr>
            </w:pPr>
          </w:p>
        </w:tc>
      </w:tr>
      <w:tr w:rsidR="00F97BDE" w:rsidRPr="00C57F7C" w:rsidTr="00023365">
        <w:trPr>
          <w:trHeight w:val="284"/>
        </w:trPr>
        <w:tc>
          <w:tcPr>
            <w:tcW w:w="1304" w:type="dxa"/>
            <w:tcBorders>
              <w:top w:val="single" w:sz="6" w:space="0" w:color="auto"/>
              <w:left w:val="single" w:sz="6" w:space="0" w:color="auto"/>
              <w:bottom w:val="single" w:sz="6" w:space="0" w:color="auto"/>
              <w:right w:val="single" w:sz="6" w:space="0" w:color="auto"/>
            </w:tcBorders>
            <w:vAlign w:val="bottom"/>
          </w:tcPr>
          <w:p w:rsidR="00F97BDE" w:rsidRPr="00C57F7C" w:rsidRDefault="00F97BDE" w:rsidP="00023365">
            <w:pPr>
              <w:spacing w:after="0" w:line="240" w:lineRule="auto"/>
              <w:jc w:val="center"/>
              <w:rPr>
                <w:rFonts w:ascii="Times New Roman" w:eastAsia="Calibri" w:hAnsi="Times New Roman" w:cs="Times New Roman"/>
                <w:sz w:val="24"/>
                <w:szCs w:val="24"/>
              </w:rPr>
            </w:pPr>
          </w:p>
        </w:tc>
        <w:tc>
          <w:tcPr>
            <w:tcW w:w="4309" w:type="dxa"/>
            <w:tcBorders>
              <w:top w:val="single" w:sz="6" w:space="0" w:color="auto"/>
              <w:left w:val="nil"/>
              <w:bottom w:val="single" w:sz="6" w:space="0" w:color="auto"/>
              <w:right w:val="single" w:sz="12" w:space="0" w:color="auto"/>
            </w:tcBorders>
            <w:vAlign w:val="bottom"/>
          </w:tcPr>
          <w:p w:rsidR="00F97BDE" w:rsidRPr="00C57F7C" w:rsidRDefault="00F97BDE" w:rsidP="00023365">
            <w:pPr>
              <w:spacing w:before="60" w:after="0" w:line="240" w:lineRule="auto"/>
              <w:ind w:left="57"/>
              <w:rPr>
                <w:rFonts w:ascii="Times New Roman" w:eastAsia="Calibri" w:hAnsi="Times New Roman" w:cs="Times New Roman"/>
                <w:sz w:val="24"/>
                <w:szCs w:val="24"/>
              </w:rPr>
            </w:pPr>
            <w:r w:rsidRPr="00C57F7C">
              <w:rPr>
                <w:rFonts w:ascii="Times New Roman" w:eastAsia="Calibri" w:hAnsi="Times New Roman" w:cs="Times New Roman"/>
                <w:sz w:val="24"/>
                <w:szCs w:val="24"/>
              </w:rPr>
              <w:t>Результат от прочих операций, не включаемый в чистую прибыль (убыток) периода</w:t>
            </w:r>
          </w:p>
        </w:tc>
        <w:tc>
          <w:tcPr>
            <w:tcW w:w="2040" w:type="dxa"/>
            <w:gridSpan w:val="5"/>
            <w:tcBorders>
              <w:top w:val="single" w:sz="6" w:space="0" w:color="auto"/>
              <w:left w:val="nil"/>
              <w:bottom w:val="single" w:sz="6" w:space="0" w:color="auto"/>
              <w:right w:val="single" w:sz="6" w:space="0" w:color="auto"/>
            </w:tcBorders>
            <w:vAlign w:val="bottom"/>
          </w:tcPr>
          <w:p w:rsidR="00F97BDE" w:rsidRPr="00C57F7C" w:rsidRDefault="00F97BDE" w:rsidP="00023365">
            <w:pPr>
              <w:spacing w:after="0" w:line="240" w:lineRule="auto"/>
              <w:jc w:val="center"/>
              <w:rPr>
                <w:rFonts w:ascii="Times New Roman" w:eastAsia="Calibri" w:hAnsi="Times New Roman" w:cs="Times New Roman"/>
                <w:sz w:val="24"/>
                <w:szCs w:val="24"/>
              </w:rPr>
            </w:pPr>
          </w:p>
        </w:tc>
        <w:tc>
          <w:tcPr>
            <w:tcW w:w="2036" w:type="dxa"/>
            <w:gridSpan w:val="5"/>
            <w:tcBorders>
              <w:top w:val="single" w:sz="6" w:space="0" w:color="auto"/>
              <w:left w:val="nil"/>
              <w:bottom w:val="single" w:sz="6" w:space="0" w:color="auto"/>
              <w:right w:val="single" w:sz="12" w:space="0" w:color="auto"/>
            </w:tcBorders>
            <w:vAlign w:val="center"/>
          </w:tcPr>
          <w:p w:rsidR="00F97BDE" w:rsidRPr="00C57F7C" w:rsidRDefault="00F97BDE" w:rsidP="00023365">
            <w:pPr>
              <w:spacing w:after="0" w:line="240" w:lineRule="auto"/>
              <w:jc w:val="center"/>
              <w:rPr>
                <w:rFonts w:ascii="Times New Roman" w:eastAsia="Calibri" w:hAnsi="Times New Roman" w:cs="Times New Roman"/>
                <w:sz w:val="24"/>
                <w:szCs w:val="24"/>
              </w:rPr>
            </w:pPr>
          </w:p>
        </w:tc>
      </w:tr>
      <w:tr w:rsidR="00F97BDE" w:rsidRPr="00C57F7C" w:rsidTr="00023365">
        <w:trPr>
          <w:trHeight w:val="284"/>
        </w:trPr>
        <w:tc>
          <w:tcPr>
            <w:tcW w:w="1304" w:type="dxa"/>
            <w:tcBorders>
              <w:top w:val="single" w:sz="6" w:space="0" w:color="auto"/>
              <w:left w:val="single" w:sz="6" w:space="0" w:color="auto"/>
              <w:bottom w:val="single" w:sz="6" w:space="0" w:color="auto"/>
              <w:right w:val="single" w:sz="6" w:space="0" w:color="auto"/>
            </w:tcBorders>
            <w:vAlign w:val="bottom"/>
          </w:tcPr>
          <w:p w:rsidR="00F97BDE" w:rsidRPr="00C57F7C" w:rsidRDefault="00F97BDE" w:rsidP="00023365">
            <w:pPr>
              <w:spacing w:after="0" w:line="240" w:lineRule="auto"/>
              <w:jc w:val="center"/>
              <w:rPr>
                <w:rFonts w:ascii="Times New Roman" w:eastAsia="Calibri" w:hAnsi="Times New Roman" w:cs="Times New Roman"/>
                <w:sz w:val="24"/>
                <w:szCs w:val="24"/>
              </w:rPr>
            </w:pPr>
          </w:p>
        </w:tc>
        <w:tc>
          <w:tcPr>
            <w:tcW w:w="4309" w:type="dxa"/>
            <w:tcBorders>
              <w:top w:val="single" w:sz="6" w:space="0" w:color="auto"/>
              <w:left w:val="nil"/>
              <w:bottom w:val="single" w:sz="6" w:space="0" w:color="auto"/>
              <w:right w:val="single" w:sz="12" w:space="0" w:color="auto"/>
            </w:tcBorders>
            <w:vAlign w:val="bottom"/>
          </w:tcPr>
          <w:p w:rsidR="00F97BDE" w:rsidRPr="00C57F7C" w:rsidRDefault="00F97BDE" w:rsidP="00023365">
            <w:pPr>
              <w:spacing w:after="0" w:line="240" w:lineRule="auto"/>
              <w:ind w:left="57"/>
              <w:rPr>
                <w:rFonts w:ascii="Times New Roman" w:eastAsia="Calibri" w:hAnsi="Times New Roman" w:cs="Times New Roman"/>
                <w:sz w:val="24"/>
                <w:szCs w:val="24"/>
              </w:rPr>
            </w:pPr>
            <w:r w:rsidRPr="00C57F7C">
              <w:rPr>
                <w:rFonts w:ascii="Times New Roman" w:eastAsia="Calibri" w:hAnsi="Times New Roman" w:cs="Times New Roman"/>
                <w:sz w:val="24"/>
                <w:szCs w:val="24"/>
              </w:rPr>
              <w:t xml:space="preserve">Совокупный финансовый результат периода </w:t>
            </w:r>
            <w:r w:rsidRPr="00C57F7C">
              <w:rPr>
                <w:rFonts w:ascii="Times New Roman" w:eastAsia="Calibri" w:hAnsi="Times New Roman" w:cs="Times New Roman"/>
                <w:sz w:val="24"/>
                <w:szCs w:val="24"/>
                <w:vertAlign w:val="superscript"/>
              </w:rPr>
              <w:t>6</w:t>
            </w:r>
          </w:p>
        </w:tc>
        <w:tc>
          <w:tcPr>
            <w:tcW w:w="2040" w:type="dxa"/>
            <w:gridSpan w:val="5"/>
            <w:tcBorders>
              <w:top w:val="single" w:sz="6" w:space="0" w:color="auto"/>
              <w:left w:val="nil"/>
              <w:bottom w:val="single" w:sz="6" w:space="0" w:color="auto"/>
              <w:right w:val="single" w:sz="6" w:space="0" w:color="auto"/>
            </w:tcBorders>
            <w:vAlign w:val="bottom"/>
          </w:tcPr>
          <w:p w:rsidR="00F97BDE" w:rsidRPr="00C57F7C" w:rsidRDefault="00040687" w:rsidP="0002336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292128</w:t>
            </w:r>
          </w:p>
        </w:tc>
        <w:tc>
          <w:tcPr>
            <w:tcW w:w="2036" w:type="dxa"/>
            <w:gridSpan w:val="5"/>
            <w:tcBorders>
              <w:top w:val="single" w:sz="6" w:space="0" w:color="auto"/>
              <w:left w:val="nil"/>
              <w:bottom w:val="single" w:sz="6" w:space="0" w:color="auto"/>
              <w:right w:val="single" w:sz="12" w:space="0" w:color="auto"/>
            </w:tcBorders>
            <w:vAlign w:val="center"/>
          </w:tcPr>
          <w:p w:rsidR="00F97BDE" w:rsidRPr="00C57F7C" w:rsidRDefault="00F97BDE" w:rsidP="00023365">
            <w:pPr>
              <w:spacing w:after="0" w:line="240" w:lineRule="auto"/>
              <w:jc w:val="center"/>
              <w:rPr>
                <w:rFonts w:ascii="Times New Roman" w:eastAsia="Calibri" w:hAnsi="Times New Roman" w:cs="Times New Roman"/>
                <w:sz w:val="24"/>
                <w:szCs w:val="24"/>
              </w:rPr>
            </w:pPr>
          </w:p>
        </w:tc>
      </w:tr>
      <w:tr w:rsidR="00F97BDE" w:rsidRPr="00C57F7C" w:rsidTr="00023365">
        <w:trPr>
          <w:trHeight w:val="284"/>
        </w:trPr>
        <w:tc>
          <w:tcPr>
            <w:tcW w:w="1304" w:type="dxa"/>
            <w:tcBorders>
              <w:top w:val="single" w:sz="6" w:space="0" w:color="auto"/>
              <w:left w:val="single" w:sz="6" w:space="0" w:color="auto"/>
              <w:bottom w:val="single" w:sz="6" w:space="0" w:color="auto"/>
              <w:right w:val="single" w:sz="6" w:space="0" w:color="auto"/>
            </w:tcBorders>
            <w:vAlign w:val="bottom"/>
          </w:tcPr>
          <w:p w:rsidR="00F97BDE" w:rsidRPr="00C57F7C" w:rsidRDefault="00F97BDE" w:rsidP="00023365">
            <w:pPr>
              <w:spacing w:after="0" w:line="240" w:lineRule="auto"/>
              <w:jc w:val="center"/>
              <w:rPr>
                <w:rFonts w:ascii="Times New Roman" w:eastAsia="Calibri" w:hAnsi="Times New Roman" w:cs="Times New Roman"/>
                <w:sz w:val="24"/>
                <w:szCs w:val="24"/>
              </w:rPr>
            </w:pPr>
          </w:p>
        </w:tc>
        <w:tc>
          <w:tcPr>
            <w:tcW w:w="4309" w:type="dxa"/>
            <w:tcBorders>
              <w:top w:val="single" w:sz="6" w:space="0" w:color="auto"/>
              <w:left w:val="nil"/>
              <w:bottom w:val="single" w:sz="6" w:space="0" w:color="auto"/>
              <w:right w:val="single" w:sz="12" w:space="0" w:color="auto"/>
            </w:tcBorders>
            <w:vAlign w:val="bottom"/>
          </w:tcPr>
          <w:p w:rsidR="00F97BDE" w:rsidRPr="00C57F7C" w:rsidRDefault="00F97BDE" w:rsidP="00023365">
            <w:pPr>
              <w:spacing w:after="0" w:line="240" w:lineRule="auto"/>
              <w:ind w:left="57"/>
              <w:rPr>
                <w:rFonts w:ascii="Times New Roman" w:eastAsia="Calibri" w:hAnsi="Times New Roman" w:cs="Times New Roman"/>
                <w:sz w:val="24"/>
                <w:szCs w:val="24"/>
              </w:rPr>
            </w:pPr>
            <w:r w:rsidRPr="00C57F7C">
              <w:rPr>
                <w:rFonts w:ascii="Times New Roman" w:eastAsia="Calibri" w:hAnsi="Times New Roman" w:cs="Times New Roman"/>
                <w:sz w:val="24"/>
                <w:szCs w:val="24"/>
              </w:rPr>
              <w:t>Базовая прибыль (убыток) на акцию</w:t>
            </w:r>
          </w:p>
        </w:tc>
        <w:tc>
          <w:tcPr>
            <w:tcW w:w="2040" w:type="dxa"/>
            <w:gridSpan w:val="5"/>
            <w:tcBorders>
              <w:top w:val="single" w:sz="6" w:space="0" w:color="auto"/>
              <w:left w:val="nil"/>
              <w:bottom w:val="single" w:sz="6" w:space="0" w:color="auto"/>
              <w:right w:val="single" w:sz="6" w:space="0" w:color="auto"/>
            </w:tcBorders>
            <w:vAlign w:val="bottom"/>
          </w:tcPr>
          <w:p w:rsidR="00F97BDE" w:rsidRPr="00C57F7C" w:rsidRDefault="00F97BDE" w:rsidP="00023365">
            <w:pPr>
              <w:spacing w:after="0" w:line="240" w:lineRule="auto"/>
              <w:jc w:val="center"/>
              <w:rPr>
                <w:rFonts w:ascii="Times New Roman" w:eastAsia="Calibri" w:hAnsi="Times New Roman" w:cs="Times New Roman"/>
                <w:sz w:val="24"/>
                <w:szCs w:val="24"/>
              </w:rPr>
            </w:pPr>
          </w:p>
        </w:tc>
        <w:tc>
          <w:tcPr>
            <w:tcW w:w="2036" w:type="dxa"/>
            <w:gridSpan w:val="5"/>
            <w:tcBorders>
              <w:top w:val="single" w:sz="6" w:space="0" w:color="auto"/>
              <w:left w:val="nil"/>
              <w:bottom w:val="single" w:sz="6" w:space="0" w:color="auto"/>
              <w:right w:val="single" w:sz="12" w:space="0" w:color="auto"/>
            </w:tcBorders>
            <w:vAlign w:val="center"/>
          </w:tcPr>
          <w:p w:rsidR="00F97BDE" w:rsidRPr="00C57F7C" w:rsidRDefault="00F97BDE" w:rsidP="00023365">
            <w:pPr>
              <w:spacing w:after="0" w:line="240" w:lineRule="auto"/>
              <w:jc w:val="center"/>
              <w:rPr>
                <w:rFonts w:ascii="Times New Roman" w:eastAsia="Calibri" w:hAnsi="Times New Roman" w:cs="Times New Roman"/>
                <w:sz w:val="24"/>
                <w:szCs w:val="24"/>
              </w:rPr>
            </w:pPr>
          </w:p>
        </w:tc>
      </w:tr>
      <w:tr w:rsidR="00F97BDE" w:rsidRPr="00C57F7C" w:rsidTr="00023365">
        <w:trPr>
          <w:trHeight w:val="284"/>
        </w:trPr>
        <w:tc>
          <w:tcPr>
            <w:tcW w:w="1304" w:type="dxa"/>
            <w:tcBorders>
              <w:top w:val="single" w:sz="6" w:space="0" w:color="auto"/>
              <w:left w:val="single" w:sz="6" w:space="0" w:color="auto"/>
              <w:bottom w:val="single" w:sz="6" w:space="0" w:color="auto"/>
              <w:right w:val="single" w:sz="6" w:space="0" w:color="auto"/>
            </w:tcBorders>
            <w:vAlign w:val="bottom"/>
          </w:tcPr>
          <w:p w:rsidR="00F97BDE" w:rsidRPr="00C57F7C" w:rsidRDefault="00F97BDE" w:rsidP="00023365">
            <w:pPr>
              <w:spacing w:after="0" w:line="240" w:lineRule="auto"/>
              <w:jc w:val="center"/>
              <w:rPr>
                <w:rFonts w:ascii="Times New Roman" w:eastAsia="Calibri" w:hAnsi="Times New Roman" w:cs="Times New Roman"/>
                <w:sz w:val="24"/>
                <w:szCs w:val="24"/>
              </w:rPr>
            </w:pPr>
          </w:p>
        </w:tc>
        <w:tc>
          <w:tcPr>
            <w:tcW w:w="4309" w:type="dxa"/>
            <w:tcBorders>
              <w:top w:val="single" w:sz="6" w:space="0" w:color="auto"/>
              <w:left w:val="nil"/>
              <w:bottom w:val="single" w:sz="6" w:space="0" w:color="auto"/>
              <w:right w:val="single" w:sz="12" w:space="0" w:color="auto"/>
            </w:tcBorders>
            <w:vAlign w:val="bottom"/>
          </w:tcPr>
          <w:p w:rsidR="00F97BDE" w:rsidRPr="00C57F7C" w:rsidRDefault="00F97BDE" w:rsidP="00023365">
            <w:pPr>
              <w:spacing w:after="0" w:line="240" w:lineRule="auto"/>
              <w:ind w:left="57"/>
              <w:rPr>
                <w:rFonts w:ascii="Times New Roman" w:eastAsia="Calibri" w:hAnsi="Times New Roman" w:cs="Times New Roman"/>
                <w:sz w:val="24"/>
                <w:szCs w:val="24"/>
              </w:rPr>
            </w:pPr>
            <w:r w:rsidRPr="00C57F7C">
              <w:rPr>
                <w:rFonts w:ascii="Times New Roman" w:eastAsia="Calibri" w:hAnsi="Times New Roman" w:cs="Times New Roman"/>
                <w:sz w:val="24"/>
                <w:szCs w:val="24"/>
              </w:rPr>
              <w:t>Разводненная прибыль (убыток) на акцию</w:t>
            </w:r>
          </w:p>
        </w:tc>
        <w:tc>
          <w:tcPr>
            <w:tcW w:w="2040" w:type="dxa"/>
            <w:gridSpan w:val="5"/>
            <w:tcBorders>
              <w:top w:val="single" w:sz="6" w:space="0" w:color="auto"/>
              <w:left w:val="nil"/>
              <w:bottom w:val="single" w:sz="12" w:space="0" w:color="auto"/>
              <w:right w:val="single" w:sz="6" w:space="0" w:color="auto"/>
            </w:tcBorders>
            <w:vAlign w:val="bottom"/>
          </w:tcPr>
          <w:p w:rsidR="00F97BDE" w:rsidRPr="00C57F7C" w:rsidRDefault="00F97BDE" w:rsidP="00023365">
            <w:pPr>
              <w:spacing w:after="0" w:line="240" w:lineRule="auto"/>
              <w:jc w:val="center"/>
              <w:rPr>
                <w:rFonts w:ascii="Times New Roman" w:eastAsia="Calibri" w:hAnsi="Times New Roman" w:cs="Times New Roman"/>
                <w:sz w:val="24"/>
                <w:szCs w:val="24"/>
              </w:rPr>
            </w:pPr>
          </w:p>
        </w:tc>
        <w:tc>
          <w:tcPr>
            <w:tcW w:w="2036" w:type="dxa"/>
            <w:gridSpan w:val="5"/>
            <w:tcBorders>
              <w:top w:val="single" w:sz="6" w:space="0" w:color="auto"/>
              <w:left w:val="nil"/>
              <w:bottom w:val="single" w:sz="12" w:space="0" w:color="auto"/>
              <w:right w:val="single" w:sz="12" w:space="0" w:color="auto"/>
            </w:tcBorders>
            <w:vAlign w:val="center"/>
          </w:tcPr>
          <w:p w:rsidR="00F97BDE" w:rsidRPr="00C57F7C" w:rsidRDefault="00F97BDE" w:rsidP="00023365">
            <w:pPr>
              <w:spacing w:after="0" w:line="240" w:lineRule="auto"/>
              <w:jc w:val="center"/>
              <w:rPr>
                <w:rFonts w:ascii="Times New Roman" w:eastAsia="Calibri" w:hAnsi="Times New Roman" w:cs="Times New Roman"/>
                <w:sz w:val="24"/>
                <w:szCs w:val="24"/>
              </w:rPr>
            </w:pPr>
          </w:p>
        </w:tc>
      </w:tr>
    </w:tbl>
    <w:tbl>
      <w:tblPr>
        <w:tblW w:w="9694" w:type="dxa"/>
        <w:tblLayout w:type="fixed"/>
        <w:tblCellMar>
          <w:left w:w="28" w:type="dxa"/>
          <w:right w:w="28" w:type="dxa"/>
        </w:tblCellMar>
        <w:tblLook w:val="0000" w:firstRow="0" w:lastRow="0" w:firstColumn="0" w:lastColumn="0" w:noHBand="0" w:noVBand="0"/>
      </w:tblPr>
      <w:tblGrid>
        <w:gridCol w:w="1332"/>
        <w:gridCol w:w="1247"/>
        <w:gridCol w:w="198"/>
        <w:gridCol w:w="2155"/>
        <w:gridCol w:w="1162"/>
        <w:gridCol w:w="1247"/>
        <w:gridCol w:w="198"/>
        <w:gridCol w:w="2155"/>
      </w:tblGrid>
      <w:tr w:rsidR="00F97BDE" w:rsidRPr="00C57F7C" w:rsidTr="00023365">
        <w:tc>
          <w:tcPr>
            <w:tcW w:w="1332" w:type="dxa"/>
            <w:tcBorders>
              <w:top w:val="nil"/>
              <w:left w:val="nil"/>
              <w:bottom w:val="nil"/>
              <w:right w:val="nil"/>
            </w:tcBorders>
            <w:vAlign w:val="bottom"/>
          </w:tcPr>
          <w:p w:rsidR="00F97BDE" w:rsidRPr="00C57F7C" w:rsidRDefault="00F97BDE" w:rsidP="00023365">
            <w:pPr>
              <w:spacing w:after="200" w:line="276" w:lineRule="auto"/>
              <w:rPr>
                <w:rFonts w:ascii="Times New Roman" w:eastAsia="Calibri" w:hAnsi="Times New Roman" w:cs="Times New Roman"/>
                <w:sz w:val="16"/>
                <w:szCs w:val="16"/>
              </w:rPr>
            </w:pPr>
            <w:r w:rsidRPr="00C57F7C">
              <w:rPr>
                <w:rFonts w:ascii="Times New Roman" w:eastAsia="Calibri" w:hAnsi="Times New Roman" w:cs="Times New Roman"/>
                <w:sz w:val="16"/>
                <w:szCs w:val="16"/>
              </w:rPr>
              <w:t>Руководитель</w:t>
            </w:r>
          </w:p>
        </w:tc>
        <w:tc>
          <w:tcPr>
            <w:tcW w:w="1247" w:type="dxa"/>
            <w:tcBorders>
              <w:top w:val="nil"/>
              <w:left w:val="nil"/>
              <w:bottom w:val="single" w:sz="6" w:space="0" w:color="auto"/>
              <w:right w:val="nil"/>
            </w:tcBorders>
            <w:vAlign w:val="bottom"/>
          </w:tcPr>
          <w:p w:rsidR="00F97BDE" w:rsidRPr="00C57F7C" w:rsidRDefault="00F97BDE" w:rsidP="00023365">
            <w:pPr>
              <w:spacing w:after="200" w:line="276" w:lineRule="auto"/>
              <w:jc w:val="center"/>
              <w:rPr>
                <w:rFonts w:ascii="Times New Roman" w:eastAsia="Calibri" w:hAnsi="Times New Roman" w:cs="Times New Roman"/>
                <w:sz w:val="16"/>
                <w:szCs w:val="16"/>
              </w:rPr>
            </w:pPr>
          </w:p>
        </w:tc>
        <w:tc>
          <w:tcPr>
            <w:tcW w:w="198" w:type="dxa"/>
            <w:tcBorders>
              <w:top w:val="nil"/>
              <w:left w:val="nil"/>
              <w:bottom w:val="nil"/>
              <w:right w:val="nil"/>
            </w:tcBorders>
            <w:vAlign w:val="bottom"/>
          </w:tcPr>
          <w:p w:rsidR="00F97BDE" w:rsidRPr="00C57F7C" w:rsidRDefault="00F97BDE" w:rsidP="00023365">
            <w:pPr>
              <w:spacing w:after="200" w:line="276" w:lineRule="auto"/>
              <w:rPr>
                <w:rFonts w:ascii="Times New Roman" w:eastAsia="Calibri" w:hAnsi="Times New Roman" w:cs="Times New Roman"/>
                <w:sz w:val="16"/>
                <w:szCs w:val="16"/>
              </w:rPr>
            </w:pPr>
          </w:p>
        </w:tc>
        <w:tc>
          <w:tcPr>
            <w:tcW w:w="2155" w:type="dxa"/>
            <w:tcBorders>
              <w:top w:val="nil"/>
              <w:left w:val="nil"/>
              <w:bottom w:val="single" w:sz="6" w:space="0" w:color="auto"/>
              <w:right w:val="nil"/>
            </w:tcBorders>
            <w:vAlign w:val="bottom"/>
          </w:tcPr>
          <w:p w:rsidR="00F97BDE" w:rsidRPr="00C57F7C" w:rsidRDefault="00F97BDE" w:rsidP="00023365">
            <w:pPr>
              <w:spacing w:after="200" w:line="276" w:lineRule="auto"/>
              <w:jc w:val="center"/>
              <w:rPr>
                <w:rFonts w:ascii="Times New Roman" w:eastAsia="Calibri" w:hAnsi="Times New Roman" w:cs="Times New Roman"/>
                <w:sz w:val="16"/>
                <w:szCs w:val="16"/>
              </w:rPr>
            </w:pPr>
          </w:p>
        </w:tc>
        <w:tc>
          <w:tcPr>
            <w:tcW w:w="1162" w:type="dxa"/>
            <w:tcBorders>
              <w:top w:val="nil"/>
              <w:left w:val="nil"/>
              <w:bottom w:val="nil"/>
              <w:right w:val="nil"/>
            </w:tcBorders>
            <w:vAlign w:val="bottom"/>
          </w:tcPr>
          <w:p w:rsidR="00F97BDE" w:rsidRPr="00C57F7C" w:rsidRDefault="00F97BDE" w:rsidP="00023365">
            <w:pPr>
              <w:spacing w:after="200" w:line="276" w:lineRule="auto"/>
              <w:ind w:left="170"/>
              <w:rPr>
                <w:rFonts w:ascii="Times New Roman" w:eastAsia="Calibri" w:hAnsi="Times New Roman" w:cs="Times New Roman"/>
                <w:sz w:val="16"/>
                <w:szCs w:val="16"/>
              </w:rPr>
            </w:pPr>
            <w:r w:rsidRPr="00C57F7C">
              <w:rPr>
                <w:rFonts w:ascii="Times New Roman" w:eastAsia="Calibri" w:hAnsi="Times New Roman" w:cs="Times New Roman"/>
                <w:sz w:val="16"/>
                <w:szCs w:val="16"/>
              </w:rPr>
              <w:t>Главный</w:t>
            </w:r>
            <w:r w:rsidRPr="00C57F7C">
              <w:rPr>
                <w:rFonts w:ascii="Times New Roman" w:eastAsia="Calibri" w:hAnsi="Times New Roman" w:cs="Times New Roman"/>
                <w:sz w:val="16"/>
                <w:szCs w:val="16"/>
              </w:rPr>
              <w:br/>
              <w:t>бухгалтер</w:t>
            </w:r>
          </w:p>
        </w:tc>
        <w:tc>
          <w:tcPr>
            <w:tcW w:w="1247" w:type="dxa"/>
            <w:tcBorders>
              <w:top w:val="nil"/>
              <w:left w:val="nil"/>
              <w:bottom w:val="single" w:sz="6" w:space="0" w:color="auto"/>
              <w:right w:val="nil"/>
            </w:tcBorders>
            <w:vAlign w:val="bottom"/>
          </w:tcPr>
          <w:p w:rsidR="00F97BDE" w:rsidRPr="00C57F7C" w:rsidRDefault="00F97BDE" w:rsidP="00023365">
            <w:pPr>
              <w:spacing w:after="200" w:line="276" w:lineRule="auto"/>
              <w:jc w:val="center"/>
              <w:rPr>
                <w:rFonts w:ascii="Times New Roman" w:eastAsia="Calibri" w:hAnsi="Times New Roman" w:cs="Times New Roman"/>
                <w:sz w:val="16"/>
                <w:szCs w:val="16"/>
              </w:rPr>
            </w:pPr>
          </w:p>
        </w:tc>
        <w:tc>
          <w:tcPr>
            <w:tcW w:w="198" w:type="dxa"/>
            <w:tcBorders>
              <w:top w:val="nil"/>
              <w:left w:val="nil"/>
              <w:bottom w:val="nil"/>
              <w:right w:val="nil"/>
            </w:tcBorders>
            <w:vAlign w:val="bottom"/>
          </w:tcPr>
          <w:p w:rsidR="00F97BDE" w:rsidRPr="00C57F7C" w:rsidRDefault="00F97BDE" w:rsidP="00023365">
            <w:pPr>
              <w:spacing w:after="200" w:line="276" w:lineRule="auto"/>
              <w:rPr>
                <w:rFonts w:ascii="Times New Roman" w:eastAsia="Calibri" w:hAnsi="Times New Roman" w:cs="Times New Roman"/>
                <w:sz w:val="16"/>
                <w:szCs w:val="16"/>
              </w:rPr>
            </w:pPr>
          </w:p>
        </w:tc>
        <w:tc>
          <w:tcPr>
            <w:tcW w:w="2155" w:type="dxa"/>
            <w:tcBorders>
              <w:top w:val="nil"/>
              <w:left w:val="nil"/>
              <w:bottom w:val="single" w:sz="6" w:space="0" w:color="auto"/>
              <w:right w:val="nil"/>
            </w:tcBorders>
            <w:vAlign w:val="bottom"/>
          </w:tcPr>
          <w:p w:rsidR="00F97BDE" w:rsidRPr="00C57F7C" w:rsidRDefault="00F97BDE" w:rsidP="00023365">
            <w:pPr>
              <w:spacing w:after="200" w:line="276" w:lineRule="auto"/>
              <w:jc w:val="center"/>
              <w:rPr>
                <w:rFonts w:ascii="Times New Roman" w:eastAsia="Calibri" w:hAnsi="Times New Roman" w:cs="Times New Roman"/>
                <w:sz w:val="16"/>
                <w:szCs w:val="16"/>
              </w:rPr>
            </w:pPr>
          </w:p>
        </w:tc>
      </w:tr>
      <w:tr w:rsidR="00F97BDE" w:rsidRPr="00C57F7C" w:rsidTr="00023365">
        <w:tc>
          <w:tcPr>
            <w:tcW w:w="1332" w:type="dxa"/>
            <w:tcBorders>
              <w:top w:val="nil"/>
              <w:left w:val="nil"/>
              <w:bottom w:val="nil"/>
              <w:right w:val="nil"/>
            </w:tcBorders>
          </w:tcPr>
          <w:p w:rsidR="00F97BDE" w:rsidRPr="00C57F7C" w:rsidRDefault="00F97BDE" w:rsidP="00023365">
            <w:pPr>
              <w:spacing w:after="200" w:line="276" w:lineRule="auto"/>
              <w:rPr>
                <w:rFonts w:ascii="Times New Roman" w:eastAsia="Calibri" w:hAnsi="Times New Roman" w:cs="Times New Roman"/>
                <w:sz w:val="16"/>
                <w:szCs w:val="16"/>
              </w:rPr>
            </w:pPr>
          </w:p>
        </w:tc>
        <w:tc>
          <w:tcPr>
            <w:tcW w:w="1247" w:type="dxa"/>
            <w:tcBorders>
              <w:top w:val="single" w:sz="6" w:space="0" w:color="auto"/>
              <w:left w:val="nil"/>
              <w:bottom w:val="nil"/>
              <w:right w:val="nil"/>
            </w:tcBorders>
          </w:tcPr>
          <w:p w:rsidR="00F97BDE" w:rsidRPr="00C57F7C" w:rsidRDefault="00F97BDE" w:rsidP="00023365">
            <w:pPr>
              <w:spacing w:after="200" w:line="276" w:lineRule="auto"/>
              <w:jc w:val="center"/>
              <w:rPr>
                <w:rFonts w:ascii="Times New Roman" w:eastAsia="Calibri" w:hAnsi="Times New Roman" w:cs="Times New Roman"/>
                <w:sz w:val="16"/>
                <w:szCs w:val="16"/>
              </w:rPr>
            </w:pPr>
            <w:r w:rsidRPr="00C57F7C">
              <w:rPr>
                <w:rFonts w:ascii="Times New Roman" w:eastAsia="Calibri" w:hAnsi="Times New Roman" w:cs="Times New Roman"/>
                <w:sz w:val="16"/>
                <w:szCs w:val="16"/>
              </w:rPr>
              <w:t>(подпись)</w:t>
            </w:r>
          </w:p>
        </w:tc>
        <w:tc>
          <w:tcPr>
            <w:tcW w:w="198" w:type="dxa"/>
            <w:tcBorders>
              <w:top w:val="nil"/>
              <w:left w:val="nil"/>
              <w:bottom w:val="nil"/>
              <w:right w:val="nil"/>
            </w:tcBorders>
          </w:tcPr>
          <w:p w:rsidR="00F97BDE" w:rsidRPr="00C57F7C" w:rsidRDefault="00F97BDE" w:rsidP="00023365">
            <w:pPr>
              <w:spacing w:after="200" w:line="276" w:lineRule="auto"/>
              <w:rPr>
                <w:rFonts w:ascii="Times New Roman" w:eastAsia="Calibri" w:hAnsi="Times New Roman" w:cs="Times New Roman"/>
                <w:sz w:val="16"/>
                <w:szCs w:val="16"/>
              </w:rPr>
            </w:pPr>
          </w:p>
        </w:tc>
        <w:tc>
          <w:tcPr>
            <w:tcW w:w="2155" w:type="dxa"/>
            <w:tcBorders>
              <w:top w:val="single" w:sz="6" w:space="0" w:color="auto"/>
              <w:left w:val="nil"/>
              <w:bottom w:val="nil"/>
              <w:right w:val="nil"/>
            </w:tcBorders>
          </w:tcPr>
          <w:p w:rsidR="00F97BDE" w:rsidRPr="00C57F7C" w:rsidRDefault="00F97BDE" w:rsidP="00023365">
            <w:pPr>
              <w:spacing w:after="200" w:line="276" w:lineRule="auto"/>
              <w:jc w:val="center"/>
              <w:rPr>
                <w:rFonts w:ascii="Times New Roman" w:eastAsia="Calibri" w:hAnsi="Times New Roman" w:cs="Times New Roman"/>
                <w:sz w:val="16"/>
                <w:szCs w:val="16"/>
              </w:rPr>
            </w:pPr>
            <w:r w:rsidRPr="00C57F7C">
              <w:rPr>
                <w:rFonts w:ascii="Times New Roman" w:eastAsia="Calibri" w:hAnsi="Times New Roman" w:cs="Times New Roman"/>
                <w:sz w:val="16"/>
                <w:szCs w:val="16"/>
              </w:rPr>
              <w:t>(расшифровка подписи)</w:t>
            </w:r>
          </w:p>
        </w:tc>
        <w:tc>
          <w:tcPr>
            <w:tcW w:w="1162" w:type="dxa"/>
            <w:tcBorders>
              <w:top w:val="nil"/>
              <w:left w:val="nil"/>
              <w:bottom w:val="nil"/>
              <w:right w:val="nil"/>
            </w:tcBorders>
          </w:tcPr>
          <w:p w:rsidR="00F97BDE" w:rsidRPr="00C57F7C" w:rsidRDefault="00F97BDE" w:rsidP="00023365">
            <w:pPr>
              <w:spacing w:after="200" w:line="276" w:lineRule="auto"/>
              <w:jc w:val="right"/>
              <w:rPr>
                <w:rFonts w:ascii="Times New Roman" w:eastAsia="Calibri" w:hAnsi="Times New Roman" w:cs="Times New Roman"/>
                <w:sz w:val="16"/>
                <w:szCs w:val="16"/>
              </w:rPr>
            </w:pPr>
          </w:p>
        </w:tc>
        <w:tc>
          <w:tcPr>
            <w:tcW w:w="1247" w:type="dxa"/>
            <w:tcBorders>
              <w:top w:val="single" w:sz="6" w:space="0" w:color="auto"/>
              <w:left w:val="nil"/>
              <w:bottom w:val="nil"/>
              <w:right w:val="nil"/>
            </w:tcBorders>
          </w:tcPr>
          <w:p w:rsidR="00F97BDE" w:rsidRPr="00C57F7C" w:rsidRDefault="00F97BDE" w:rsidP="00023365">
            <w:pPr>
              <w:spacing w:after="200" w:line="276" w:lineRule="auto"/>
              <w:jc w:val="center"/>
              <w:rPr>
                <w:rFonts w:ascii="Times New Roman" w:eastAsia="Calibri" w:hAnsi="Times New Roman" w:cs="Times New Roman"/>
                <w:sz w:val="16"/>
                <w:szCs w:val="16"/>
              </w:rPr>
            </w:pPr>
            <w:r w:rsidRPr="00C57F7C">
              <w:rPr>
                <w:rFonts w:ascii="Times New Roman" w:eastAsia="Calibri" w:hAnsi="Times New Roman" w:cs="Times New Roman"/>
                <w:sz w:val="16"/>
                <w:szCs w:val="16"/>
              </w:rPr>
              <w:t>(подпись)</w:t>
            </w:r>
          </w:p>
        </w:tc>
        <w:tc>
          <w:tcPr>
            <w:tcW w:w="198" w:type="dxa"/>
            <w:tcBorders>
              <w:top w:val="nil"/>
              <w:left w:val="nil"/>
              <w:bottom w:val="nil"/>
              <w:right w:val="nil"/>
            </w:tcBorders>
          </w:tcPr>
          <w:p w:rsidR="00F97BDE" w:rsidRPr="00C57F7C" w:rsidRDefault="00F97BDE" w:rsidP="00023365">
            <w:pPr>
              <w:spacing w:after="200" w:line="276" w:lineRule="auto"/>
              <w:rPr>
                <w:rFonts w:ascii="Times New Roman" w:eastAsia="Calibri" w:hAnsi="Times New Roman" w:cs="Times New Roman"/>
                <w:sz w:val="16"/>
                <w:szCs w:val="16"/>
              </w:rPr>
            </w:pPr>
          </w:p>
        </w:tc>
        <w:tc>
          <w:tcPr>
            <w:tcW w:w="2155" w:type="dxa"/>
            <w:tcBorders>
              <w:top w:val="single" w:sz="6" w:space="0" w:color="auto"/>
              <w:left w:val="nil"/>
              <w:bottom w:val="nil"/>
              <w:right w:val="nil"/>
            </w:tcBorders>
          </w:tcPr>
          <w:p w:rsidR="00F97BDE" w:rsidRPr="00C57F7C" w:rsidRDefault="00F97BDE" w:rsidP="00023365">
            <w:pPr>
              <w:spacing w:after="200" w:line="276" w:lineRule="auto"/>
              <w:jc w:val="center"/>
              <w:rPr>
                <w:rFonts w:ascii="Times New Roman" w:eastAsia="Calibri" w:hAnsi="Times New Roman" w:cs="Times New Roman"/>
                <w:sz w:val="16"/>
                <w:szCs w:val="16"/>
              </w:rPr>
            </w:pPr>
            <w:r w:rsidRPr="00C57F7C">
              <w:rPr>
                <w:rFonts w:ascii="Times New Roman" w:eastAsia="Calibri" w:hAnsi="Times New Roman" w:cs="Times New Roman"/>
                <w:sz w:val="16"/>
                <w:szCs w:val="16"/>
              </w:rPr>
              <w:t>(расшифровка подписи)</w:t>
            </w:r>
          </w:p>
        </w:tc>
      </w:tr>
    </w:tbl>
    <w:p w:rsidR="00F97BDE" w:rsidRPr="00C57F7C" w:rsidRDefault="00F97BDE" w:rsidP="00F97BDE">
      <w:pPr>
        <w:spacing w:after="200" w:line="276" w:lineRule="auto"/>
        <w:rPr>
          <w:rFonts w:ascii="Times New Roman" w:eastAsia="Calibri" w:hAnsi="Times New Roman" w:cs="Times New Roman"/>
          <w:sz w:val="16"/>
          <w:szCs w:val="16"/>
        </w:rPr>
      </w:pPr>
    </w:p>
    <w:tbl>
      <w:tblPr>
        <w:tblW w:w="0" w:type="auto"/>
        <w:tblLayout w:type="fixed"/>
        <w:tblCellMar>
          <w:left w:w="28" w:type="dxa"/>
          <w:right w:w="28" w:type="dxa"/>
        </w:tblCellMar>
        <w:tblLook w:val="0000" w:firstRow="0" w:lastRow="0" w:firstColumn="0" w:lastColumn="0" w:noHBand="0" w:noVBand="0"/>
      </w:tblPr>
      <w:tblGrid>
        <w:gridCol w:w="170"/>
        <w:gridCol w:w="397"/>
        <w:gridCol w:w="255"/>
        <w:gridCol w:w="1418"/>
        <w:gridCol w:w="340"/>
        <w:gridCol w:w="340"/>
        <w:gridCol w:w="340"/>
      </w:tblGrid>
      <w:tr w:rsidR="00F97BDE" w:rsidRPr="00C57F7C" w:rsidTr="00023365">
        <w:tc>
          <w:tcPr>
            <w:tcW w:w="170" w:type="dxa"/>
            <w:tcBorders>
              <w:top w:val="nil"/>
              <w:left w:val="nil"/>
              <w:bottom w:val="nil"/>
              <w:right w:val="nil"/>
            </w:tcBorders>
            <w:vAlign w:val="bottom"/>
          </w:tcPr>
          <w:p w:rsidR="00F97BDE" w:rsidRPr="00C57F7C" w:rsidRDefault="00F97BDE" w:rsidP="00023365">
            <w:pPr>
              <w:spacing w:after="200" w:line="276" w:lineRule="auto"/>
              <w:jc w:val="right"/>
              <w:rPr>
                <w:rFonts w:ascii="Times New Roman" w:eastAsia="Calibri" w:hAnsi="Times New Roman" w:cs="Times New Roman"/>
                <w:sz w:val="16"/>
                <w:szCs w:val="16"/>
              </w:rPr>
            </w:pPr>
            <w:r w:rsidRPr="00C57F7C">
              <w:rPr>
                <w:rFonts w:ascii="Times New Roman" w:eastAsia="Calibri" w:hAnsi="Times New Roman" w:cs="Times New Roman"/>
                <w:sz w:val="16"/>
                <w:szCs w:val="16"/>
              </w:rPr>
              <w:t>“</w:t>
            </w:r>
          </w:p>
        </w:tc>
        <w:tc>
          <w:tcPr>
            <w:tcW w:w="397" w:type="dxa"/>
            <w:tcBorders>
              <w:top w:val="nil"/>
              <w:left w:val="nil"/>
              <w:bottom w:val="single" w:sz="6" w:space="0" w:color="auto"/>
              <w:right w:val="nil"/>
            </w:tcBorders>
            <w:vAlign w:val="bottom"/>
          </w:tcPr>
          <w:p w:rsidR="00F97BDE" w:rsidRPr="00C57F7C" w:rsidRDefault="00F97BDE" w:rsidP="00023365">
            <w:pPr>
              <w:spacing w:after="200" w:line="276" w:lineRule="auto"/>
              <w:jc w:val="center"/>
              <w:rPr>
                <w:rFonts w:ascii="Times New Roman" w:eastAsia="Calibri" w:hAnsi="Times New Roman" w:cs="Times New Roman"/>
                <w:sz w:val="16"/>
                <w:szCs w:val="16"/>
              </w:rPr>
            </w:pPr>
          </w:p>
        </w:tc>
        <w:tc>
          <w:tcPr>
            <w:tcW w:w="255" w:type="dxa"/>
            <w:tcBorders>
              <w:top w:val="nil"/>
              <w:left w:val="nil"/>
              <w:bottom w:val="nil"/>
              <w:right w:val="nil"/>
            </w:tcBorders>
            <w:vAlign w:val="bottom"/>
          </w:tcPr>
          <w:p w:rsidR="00F97BDE" w:rsidRPr="00C57F7C" w:rsidRDefault="00F97BDE" w:rsidP="00023365">
            <w:pPr>
              <w:spacing w:after="200" w:line="276" w:lineRule="auto"/>
              <w:rPr>
                <w:rFonts w:ascii="Times New Roman" w:eastAsia="Calibri" w:hAnsi="Times New Roman" w:cs="Times New Roman"/>
                <w:sz w:val="16"/>
                <w:szCs w:val="16"/>
              </w:rPr>
            </w:pPr>
            <w:r w:rsidRPr="00C57F7C">
              <w:rPr>
                <w:rFonts w:ascii="Times New Roman" w:eastAsia="Calibri" w:hAnsi="Times New Roman" w:cs="Times New Roman"/>
                <w:sz w:val="16"/>
                <w:szCs w:val="16"/>
              </w:rPr>
              <w:t>”</w:t>
            </w:r>
          </w:p>
        </w:tc>
        <w:tc>
          <w:tcPr>
            <w:tcW w:w="1418" w:type="dxa"/>
            <w:tcBorders>
              <w:top w:val="nil"/>
              <w:left w:val="nil"/>
              <w:bottom w:val="single" w:sz="6" w:space="0" w:color="auto"/>
              <w:right w:val="nil"/>
            </w:tcBorders>
            <w:vAlign w:val="bottom"/>
          </w:tcPr>
          <w:p w:rsidR="00F97BDE" w:rsidRPr="00C57F7C" w:rsidRDefault="00F97BDE" w:rsidP="00023365">
            <w:pPr>
              <w:spacing w:after="200" w:line="276" w:lineRule="auto"/>
              <w:jc w:val="center"/>
              <w:rPr>
                <w:rFonts w:ascii="Times New Roman" w:eastAsia="Calibri" w:hAnsi="Times New Roman" w:cs="Times New Roman"/>
                <w:sz w:val="16"/>
                <w:szCs w:val="16"/>
              </w:rPr>
            </w:pPr>
          </w:p>
        </w:tc>
        <w:tc>
          <w:tcPr>
            <w:tcW w:w="340" w:type="dxa"/>
            <w:tcBorders>
              <w:top w:val="nil"/>
              <w:left w:val="nil"/>
              <w:bottom w:val="nil"/>
              <w:right w:val="nil"/>
            </w:tcBorders>
            <w:vAlign w:val="bottom"/>
          </w:tcPr>
          <w:p w:rsidR="00F97BDE" w:rsidRPr="00C57F7C" w:rsidRDefault="00F97BDE" w:rsidP="00023365">
            <w:pPr>
              <w:spacing w:after="200" w:line="276" w:lineRule="auto"/>
              <w:jc w:val="right"/>
              <w:rPr>
                <w:rFonts w:ascii="Times New Roman" w:eastAsia="Calibri" w:hAnsi="Times New Roman" w:cs="Times New Roman"/>
                <w:sz w:val="16"/>
                <w:szCs w:val="16"/>
              </w:rPr>
            </w:pPr>
            <w:r w:rsidRPr="00C57F7C">
              <w:rPr>
                <w:rFonts w:ascii="Times New Roman" w:eastAsia="Calibri" w:hAnsi="Times New Roman" w:cs="Times New Roman"/>
                <w:sz w:val="16"/>
                <w:szCs w:val="16"/>
              </w:rPr>
              <w:t>20</w:t>
            </w:r>
          </w:p>
        </w:tc>
        <w:tc>
          <w:tcPr>
            <w:tcW w:w="340" w:type="dxa"/>
            <w:tcBorders>
              <w:top w:val="nil"/>
              <w:left w:val="nil"/>
              <w:bottom w:val="single" w:sz="6" w:space="0" w:color="auto"/>
              <w:right w:val="nil"/>
            </w:tcBorders>
            <w:vAlign w:val="bottom"/>
          </w:tcPr>
          <w:p w:rsidR="00F97BDE" w:rsidRPr="00C57F7C" w:rsidRDefault="00F97BDE" w:rsidP="00023365">
            <w:pPr>
              <w:spacing w:after="200" w:line="276" w:lineRule="auto"/>
              <w:rPr>
                <w:rFonts w:ascii="Times New Roman" w:eastAsia="Calibri" w:hAnsi="Times New Roman" w:cs="Times New Roman"/>
                <w:sz w:val="16"/>
                <w:szCs w:val="16"/>
              </w:rPr>
            </w:pPr>
          </w:p>
        </w:tc>
        <w:tc>
          <w:tcPr>
            <w:tcW w:w="340" w:type="dxa"/>
            <w:tcBorders>
              <w:top w:val="nil"/>
              <w:left w:val="nil"/>
              <w:bottom w:val="nil"/>
              <w:right w:val="nil"/>
            </w:tcBorders>
            <w:vAlign w:val="bottom"/>
          </w:tcPr>
          <w:p w:rsidR="00F97BDE" w:rsidRPr="00C57F7C" w:rsidRDefault="00F97BDE" w:rsidP="00023365">
            <w:pPr>
              <w:spacing w:after="200" w:line="276" w:lineRule="auto"/>
              <w:ind w:left="57"/>
              <w:rPr>
                <w:rFonts w:ascii="Times New Roman" w:eastAsia="Calibri" w:hAnsi="Times New Roman" w:cs="Times New Roman"/>
                <w:sz w:val="16"/>
                <w:szCs w:val="16"/>
              </w:rPr>
            </w:pPr>
            <w:r w:rsidRPr="00C57F7C">
              <w:rPr>
                <w:rFonts w:ascii="Times New Roman" w:eastAsia="Calibri" w:hAnsi="Times New Roman" w:cs="Times New Roman"/>
                <w:sz w:val="16"/>
                <w:szCs w:val="16"/>
              </w:rPr>
              <w:t>г.</w:t>
            </w:r>
          </w:p>
        </w:tc>
      </w:tr>
    </w:tbl>
    <w:p w:rsidR="00F97BDE" w:rsidRPr="00C57F7C" w:rsidRDefault="00F97BDE" w:rsidP="00F97BDE">
      <w:pPr>
        <w:spacing w:before="360" w:after="200" w:line="276" w:lineRule="auto"/>
        <w:ind w:firstLine="567"/>
        <w:jc w:val="both"/>
        <w:rPr>
          <w:rFonts w:ascii="Times New Roman" w:eastAsia="Calibri" w:hAnsi="Times New Roman" w:cs="Times New Roman"/>
          <w:sz w:val="14"/>
          <w:szCs w:val="14"/>
        </w:rPr>
      </w:pPr>
      <w:r w:rsidRPr="00C57F7C">
        <w:rPr>
          <w:rFonts w:ascii="Times New Roman" w:eastAsia="Calibri" w:hAnsi="Times New Roman" w:cs="Times New Roman"/>
          <w:sz w:val="14"/>
          <w:szCs w:val="14"/>
        </w:rPr>
        <w:t>Примечания</w:t>
      </w:r>
    </w:p>
    <w:p w:rsidR="00F97BDE" w:rsidRPr="00C57F7C" w:rsidRDefault="00F97BDE" w:rsidP="00F97BDE">
      <w:pPr>
        <w:spacing w:after="0" w:line="276" w:lineRule="auto"/>
        <w:ind w:firstLine="567"/>
        <w:jc w:val="both"/>
        <w:rPr>
          <w:rFonts w:ascii="Times New Roman" w:eastAsia="Calibri" w:hAnsi="Times New Roman" w:cs="Times New Roman"/>
          <w:sz w:val="14"/>
          <w:szCs w:val="14"/>
        </w:rPr>
      </w:pPr>
      <w:r w:rsidRPr="00C57F7C">
        <w:rPr>
          <w:rFonts w:ascii="Times New Roman" w:eastAsia="Calibri" w:hAnsi="Times New Roman" w:cs="Times New Roman"/>
          <w:sz w:val="14"/>
          <w:szCs w:val="14"/>
        </w:rPr>
        <w:t>1. Указывается номер соответствующего пояснения к бухгалтерскому балансу и отчету о прибылях и убытках.</w:t>
      </w:r>
    </w:p>
    <w:p w:rsidR="00F97BDE" w:rsidRPr="00C57F7C" w:rsidRDefault="00F97BDE" w:rsidP="00F97BDE">
      <w:pPr>
        <w:spacing w:after="0" w:line="276" w:lineRule="auto"/>
        <w:ind w:firstLine="567"/>
        <w:jc w:val="both"/>
        <w:rPr>
          <w:rFonts w:ascii="Times New Roman" w:eastAsia="Calibri" w:hAnsi="Times New Roman" w:cs="Times New Roman"/>
          <w:sz w:val="14"/>
          <w:szCs w:val="14"/>
        </w:rPr>
      </w:pPr>
      <w:r w:rsidRPr="00C57F7C">
        <w:rPr>
          <w:rFonts w:ascii="Times New Roman" w:eastAsia="Calibri" w:hAnsi="Times New Roman" w:cs="Times New Roman"/>
          <w:sz w:val="14"/>
          <w:szCs w:val="14"/>
        </w:rPr>
        <w:t>2. В соответствии с Положением по бухгалтерскому учету "Бухгалтерская отчетность организации" ПБУ 4/99, утвержденным Приказом Министерства финансов Российской Федерации от 6 июля 1999 г. № 43н (по заключению Министерства юстиции Российской Федерации № 6417-ПК от 6 августа 1999 г. указанный Приказ в государственной регистрации не нуждается), показатели об отдельных доходах и расходах могут приводиться в отчете о прибылях и убытках общей суммой с раскрытием в пояснениях к отчету о прибылях и убытках, если каждый из этих показателей в отдельности несущественен для оценки заинтересованными пользователями финансового положения организации или финансовых результатов ее деятельности.</w:t>
      </w:r>
    </w:p>
    <w:p w:rsidR="00F97BDE" w:rsidRPr="00C57F7C" w:rsidRDefault="00F97BDE" w:rsidP="00F97BDE">
      <w:pPr>
        <w:spacing w:after="0" w:line="276" w:lineRule="auto"/>
        <w:ind w:firstLine="567"/>
        <w:jc w:val="both"/>
        <w:rPr>
          <w:rFonts w:ascii="Times New Roman" w:eastAsia="Calibri" w:hAnsi="Times New Roman" w:cs="Times New Roman"/>
          <w:sz w:val="14"/>
          <w:szCs w:val="14"/>
        </w:rPr>
      </w:pPr>
      <w:r w:rsidRPr="00C57F7C">
        <w:rPr>
          <w:rFonts w:ascii="Times New Roman" w:eastAsia="Calibri" w:hAnsi="Times New Roman" w:cs="Times New Roman"/>
          <w:sz w:val="14"/>
          <w:szCs w:val="14"/>
        </w:rPr>
        <w:t>3. Указывается отчетный период.</w:t>
      </w:r>
    </w:p>
    <w:p w:rsidR="00F97BDE" w:rsidRPr="00C57F7C" w:rsidRDefault="00F97BDE" w:rsidP="00F97BDE">
      <w:pPr>
        <w:spacing w:after="0" w:line="276" w:lineRule="auto"/>
        <w:ind w:firstLine="567"/>
        <w:jc w:val="both"/>
        <w:rPr>
          <w:rFonts w:ascii="Times New Roman" w:eastAsia="Calibri" w:hAnsi="Times New Roman" w:cs="Times New Roman"/>
          <w:sz w:val="14"/>
          <w:szCs w:val="14"/>
        </w:rPr>
      </w:pPr>
      <w:r w:rsidRPr="00C57F7C">
        <w:rPr>
          <w:rFonts w:ascii="Times New Roman" w:eastAsia="Calibri" w:hAnsi="Times New Roman" w:cs="Times New Roman"/>
          <w:sz w:val="14"/>
          <w:szCs w:val="14"/>
        </w:rPr>
        <w:t>4. Указывается период предыдущего года, аналогичный отчетному периоду.</w:t>
      </w:r>
    </w:p>
    <w:p w:rsidR="00F97BDE" w:rsidRPr="00C57F7C" w:rsidRDefault="00F97BDE" w:rsidP="00F97BDE">
      <w:pPr>
        <w:spacing w:after="0" w:line="276" w:lineRule="auto"/>
        <w:ind w:firstLine="567"/>
        <w:jc w:val="both"/>
        <w:rPr>
          <w:rFonts w:ascii="Times New Roman" w:eastAsia="Calibri" w:hAnsi="Times New Roman" w:cs="Times New Roman"/>
          <w:sz w:val="14"/>
          <w:szCs w:val="14"/>
        </w:rPr>
      </w:pPr>
      <w:r w:rsidRPr="00C57F7C">
        <w:rPr>
          <w:rFonts w:ascii="Times New Roman" w:eastAsia="Calibri" w:hAnsi="Times New Roman" w:cs="Times New Roman"/>
          <w:sz w:val="14"/>
          <w:szCs w:val="14"/>
        </w:rPr>
        <w:t>5. Выручка отражается за минусом налога на добавленную стоимость, акцизов.</w:t>
      </w:r>
    </w:p>
    <w:p w:rsidR="00F97BDE" w:rsidRPr="00C57F7C" w:rsidRDefault="00F97BDE" w:rsidP="00F97BDE">
      <w:pPr>
        <w:spacing w:after="0" w:line="276" w:lineRule="auto"/>
        <w:ind w:firstLine="567"/>
        <w:jc w:val="both"/>
        <w:rPr>
          <w:rFonts w:ascii="Times New Roman" w:eastAsia="Calibri" w:hAnsi="Times New Roman" w:cs="Times New Roman"/>
          <w:sz w:val="14"/>
          <w:szCs w:val="14"/>
        </w:rPr>
      </w:pPr>
      <w:r w:rsidRPr="00C57F7C">
        <w:rPr>
          <w:rFonts w:ascii="Times New Roman" w:eastAsia="Calibri" w:hAnsi="Times New Roman" w:cs="Times New Roman"/>
          <w:sz w:val="14"/>
          <w:szCs w:val="14"/>
        </w:rPr>
        <w:t>6. Совокупный финансовый результат периода определяется как сумма строк "Чистая прибыль (убыток)", "Результат от переоценки внеоборотных активов, не включаемый в чистую прибыль (убыток) периода" и "Результат от прочих операций, не включаемый в чистую прибыль (убыток) отчетного периода".</w:t>
      </w:r>
    </w:p>
    <w:p w:rsidR="00F97BDE" w:rsidRPr="00C57F7C" w:rsidRDefault="00F97BDE" w:rsidP="00F97BDE">
      <w:pPr>
        <w:spacing w:after="0" w:line="360" w:lineRule="auto"/>
        <w:jc w:val="both"/>
        <w:rPr>
          <w:rFonts w:ascii="Times New Roman" w:eastAsia="Calibri" w:hAnsi="Times New Roman" w:cs="Times New Roman"/>
          <w:sz w:val="14"/>
          <w:szCs w:val="14"/>
        </w:rPr>
      </w:pPr>
    </w:p>
    <w:p w:rsidR="00F97BDE" w:rsidRPr="00AB7054" w:rsidRDefault="00F97BDE" w:rsidP="00F97BDE">
      <w:pPr>
        <w:spacing w:line="360" w:lineRule="auto"/>
        <w:jc w:val="both"/>
        <w:rPr>
          <w:rFonts w:ascii="Cambria" w:hAnsi="Cambria" w:cs="Times New Roman"/>
          <w:sz w:val="32"/>
          <w:szCs w:val="32"/>
          <w:shd w:val="clear" w:color="auto" w:fill="FFFFFF"/>
        </w:rPr>
      </w:pPr>
    </w:p>
    <w:sectPr w:rsidR="00F97BDE" w:rsidRPr="00AB7054" w:rsidSect="00D94537">
      <w:footerReference w:type="default" r:id="rId8"/>
      <w:footerReference w:type="first" r:id="rId9"/>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0F47" w:rsidRDefault="005A0F47" w:rsidP="005D72C8">
      <w:pPr>
        <w:spacing w:after="0" w:line="240" w:lineRule="auto"/>
      </w:pPr>
      <w:r>
        <w:separator/>
      </w:r>
    </w:p>
  </w:endnote>
  <w:endnote w:type="continuationSeparator" w:id="0">
    <w:p w:rsidR="005A0F47" w:rsidRDefault="005A0F47" w:rsidP="005D7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4941309"/>
      <w:docPartObj>
        <w:docPartGallery w:val="Page Numbers (Bottom of Page)"/>
        <w:docPartUnique/>
      </w:docPartObj>
    </w:sdtPr>
    <w:sdtEndPr/>
    <w:sdtContent>
      <w:p w:rsidR="002E2FD9" w:rsidRDefault="002E2FD9">
        <w:pPr>
          <w:pStyle w:val="a6"/>
          <w:jc w:val="center"/>
        </w:pPr>
        <w:r>
          <w:fldChar w:fldCharType="begin"/>
        </w:r>
        <w:r>
          <w:instrText>PAGE   \* MERGEFORMAT</w:instrText>
        </w:r>
        <w:r>
          <w:fldChar w:fldCharType="separate"/>
        </w:r>
        <w:r w:rsidR="00D94537">
          <w:rPr>
            <w:noProof/>
          </w:rPr>
          <w:t>2</w:t>
        </w:r>
        <w:r>
          <w:fldChar w:fldCharType="end"/>
        </w:r>
      </w:p>
    </w:sdtContent>
  </w:sdt>
  <w:p w:rsidR="002E2FD9" w:rsidRDefault="002E2FD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2FD9" w:rsidRDefault="002E2FD9">
    <w:pPr>
      <w:pStyle w:val="a6"/>
      <w:jc w:val="center"/>
    </w:pPr>
  </w:p>
  <w:p w:rsidR="002E2FD9" w:rsidRDefault="002E2FD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0F47" w:rsidRDefault="005A0F47" w:rsidP="005D72C8">
      <w:pPr>
        <w:spacing w:after="0" w:line="240" w:lineRule="auto"/>
      </w:pPr>
      <w:r>
        <w:separator/>
      </w:r>
    </w:p>
  </w:footnote>
  <w:footnote w:type="continuationSeparator" w:id="0">
    <w:p w:rsidR="005A0F47" w:rsidRDefault="005A0F47" w:rsidP="005D72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B73C6"/>
    <w:multiLevelType w:val="hybridMultilevel"/>
    <w:tmpl w:val="9738B234"/>
    <w:lvl w:ilvl="0" w:tplc="FD0EB6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4B0F79"/>
    <w:multiLevelType w:val="hybridMultilevel"/>
    <w:tmpl w:val="F24E2150"/>
    <w:lvl w:ilvl="0" w:tplc="FD0EB66C">
      <w:start w:val="1"/>
      <w:numFmt w:val="bullet"/>
      <w:lvlText w:val=""/>
      <w:lvlJc w:val="left"/>
      <w:pPr>
        <w:ind w:left="937"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 w15:restartNumberingAfterBreak="0">
    <w:nsid w:val="0ABD1589"/>
    <w:multiLevelType w:val="hybridMultilevel"/>
    <w:tmpl w:val="CA1AD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F01914"/>
    <w:multiLevelType w:val="hybridMultilevel"/>
    <w:tmpl w:val="A0BCD824"/>
    <w:lvl w:ilvl="0" w:tplc="69E84D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F32D6E"/>
    <w:multiLevelType w:val="hybridMultilevel"/>
    <w:tmpl w:val="A686D9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C9F5320"/>
    <w:multiLevelType w:val="multilevel"/>
    <w:tmpl w:val="ED5444A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02F15EB"/>
    <w:multiLevelType w:val="hybridMultilevel"/>
    <w:tmpl w:val="0450D332"/>
    <w:lvl w:ilvl="0" w:tplc="FD0EB6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900607"/>
    <w:multiLevelType w:val="hybridMultilevel"/>
    <w:tmpl w:val="262CD7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C65016"/>
    <w:multiLevelType w:val="hybridMultilevel"/>
    <w:tmpl w:val="05FE3522"/>
    <w:lvl w:ilvl="0" w:tplc="69E84D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D4939CA"/>
    <w:multiLevelType w:val="multilevel"/>
    <w:tmpl w:val="CB0C105C"/>
    <w:lvl w:ilvl="0">
      <w:start w:val="1"/>
      <w:numFmt w:val="decimal"/>
      <w:lvlText w:val="%1."/>
      <w:lvlJc w:val="left"/>
      <w:pPr>
        <w:ind w:left="720"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0" w15:restartNumberingAfterBreak="0">
    <w:nsid w:val="1E14257E"/>
    <w:multiLevelType w:val="hybridMultilevel"/>
    <w:tmpl w:val="AED24B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2183C0C"/>
    <w:multiLevelType w:val="hybridMultilevel"/>
    <w:tmpl w:val="E592D72E"/>
    <w:lvl w:ilvl="0" w:tplc="FD0EB66C">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2" w15:restartNumberingAfterBreak="0">
    <w:nsid w:val="22401CB5"/>
    <w:multiLevelType w:val="hybridMultilevel"/>
    <w:tmpl w:val="F086E5F4"/>
    <w:lvl w:ilvl="0" w:tplc="FD0EB6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671735F"/>
    <w:multiLevelType w:val="hybridMultilevel"/>
    <w:tmpl w:val="C3CE44EA"/>
    <w:lvl w:ilvl="0" w:tplc="FD0EB6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6816F6A"/>
    <w:multiLevelType w:val="hybridMultilevel"/>
    <w:tmpl w:val="DA8CB9E2"/>
    <w:lvl w:ilvl="0" w:tplc="B73A9948">
      <w:start w:val="1"/>
      <w:numFmt w:val="decimal"/>
      <w:lvlText w:val="%1"/>
      <w:lvlJc w:val="left"/>
      <w:pPr>
        <w:ind w:left="1426" w:hanging="360"/>
      </w:pPr>
      <w:rPr>
        <w:rFonts w:hint="default"/>
        <w:sz w:val="32"/>
      </w:r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15" w15:restartNumberingAfterBreak="0">
    <w:nsid w:val="294C79C2"/>
    <w:multiLevelType w:val="hybridMultilevel"/>
    <w:tmpl w:val="9B906328"/>
    <w:lvl w:ilvl="0" w:tplc="FD0EB66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2C9D3B43"/>
    <w:multiLevelType w:val="hybridMultilevel"/>
    <w:tmpl w:val="51BE41DC"/>
    <w:lvl w:ilvl="0" w:tplc="FD0EB66C">
      <w:start w:val="1"/>
      <w:numFmt w:val="bullet"/>
      <w:lvlText w:val=""/>
      <w:lvlJc w:val="left"/>
      <w:pPr>
        <w:ind w:left="937"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7" w15:restartNumberingAfterBreak="0">
    <w:nsid w:val="2D1713FF"/>
    <w:multiLevelType w:val="hybridMultilevel"/>
    <w:tmpl w:val="9F9A520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088044B"/>
    <w:multiLevelType w:val="hybridMultilevel"/>
    <w:tmpl w:val="C94C247C"/>
    <w:lvl w:ilvl="0" w:tplc="69E84D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18C77CD"/>
    <w:multiLevelType w:val="hybridMultilevel"/>
    <w:tmpl w:val="84F8A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2651AAE"/>
    <w:multiLevelType w:val="hybridMultilevel"/>
    <w:tmpl w:val="0D4C72A0"/>
    <w:lvl w:ilvl="0" w:tplc="FD0EB66C">
      <w:start w:val="1"/>
      <w:numFmt w:val="bullet"/>
      <w:lvlText w:val=""/>
      <w:lvlJc w:val="left"/>
      <w:pPr>
        <w:ind w:left="937"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1" w15:restartNumberingAfterBreak="0">
    <w:nsid w:val="32A46E55"/>
    <w:multiLevelType w:val="hybridMultilevel"/>
    <w:tmpl w:val="EAA6A432"/>
    <w:lvl w:ilvl="0" w:tplc="FD0EB66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15:restartNumberingAfterBreak="0">
    <w:nsid w:val="33841B99"/>
    <w:multiLevelType w:val="hybridMultilevel"/>
    <w:tmpl w:val="F4DC6684"/>
    <w:lvl w:ilvl="0" w:tplc="69E84D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50A7ACC"/>
    <w:multiLevelType w:val="hybridMultilevel"/>
    <w:tmpl w:val="57D29BDE"/>
    <w:lvl w:ilvl="0" w:tplc="0472D934">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51A712C"/>
    <w:multiLevelType w:val="hybridMultilevel"/>
    <w:tmpl w:val="0B22541A"/>
    <w:lvl w:ilvl="0" w:tplc="FD0EB66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15:restartNumberingAfterBreak="0">
    <w:nsid w:val="3D977D0A"/>
    <w:multiLevelType w:val="hybridMultilevel"/>
    <w:tmpl w:val="7690DB38"/>
    <w:lvl w:ilvl="0" w:tplc="FD0EB6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F111E54"/>
    <w:multiLevelType w:val="hybridMultilevel"/>
    <w:tmpl w:val="23725592"/>
    <w:lvl w:ilvl="0" w:tplc="FD0EB66C">
      <w:start w:val="1"/>
      <w:numFmt w:val="bullet"/>
      <w:lvlText w:val=""/>
      <w:lvlJc w:val="left"/>
      <w:pPr>
        <w:ind w:left="937"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7" w15:restartNumberingAfterBreak="0">
    <w:nsid w:val="434D1E96"/>
    <w:multiLevelType w:val="hybridMultilevel"/>
    <w:tmpl w:val="4B625F5A"/>
    <w:lvl w:ilvl="0" w:tplc="FD0EB66C">
      <w:start w:val="1"/>
      <w:numFmt w:val="bullet"/>
      <w:lvlText w:val=""/>
      <w:lvlJc w:val="left"/>
      <w:pPr>
        <w:ind w:left="937"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8" w15:restartNumberingAfterBreak="0">
    <w:nsid w:val="46753506"/>
    <w:multiLevelType w:val="hybridMultilevel"/>
    <w:tmpl w:val="D018E4FC"/>
    <w:lvl w:ilvl="0" w:tplc="FD0EB6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69C1CE8"/>
    <w:multiLevelType w:val="hybridMultilevel"/>
    <w:tmpl w:val="83061EC0"/>
    <w:lvl w:ilvl="0" w:tplc="FD0EB6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0D844AA"/>
    <w:multiLevelType w:val="hybridMultilevel"/>
    <w:tmpl w:val="7A9E7508"/>
    <w:lvl w:ilvl="0" w:tplc="FD0EB66C">
      <w:start w:val="1"/>
      <w:numFmt w:val="bullet"/>
      <w:lvlText w:val=""/>
      <w:lvlJc w:val="left"/>
      <w:pPr>
        <w:ind w:left="937"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1" w15:restartNumberingAfterBreak="0">
    <w:nsid w:val="53FC2BC0"/>
    <w:multiLevelType w:val="hybridMultilevel"/>
    <w:tmpl w:val="AE8A7F8A"/>
    <w:lvl w:ilvl="0" w:tplc="FD0EB66C">
      <w:start w:val="1"/>
      <w:numFmt w:val="bullet"/>
      <w:lvlText w:val=""/>
      <w:lvlJc w:val="left"/>
      <w:pPr>
        <w:ind w:left="937"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2" w15:restartNumberingAfterBreak="0">
    <w:nsid w:val="55BA144D"/>
    <w:multiLevelType w:val="hybridMultilevel"/>
    <w:tmpl w:val="980C94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65F4DD7"/>
    <w:multiLevelType w:val="hybridMultilevel"/>
    <w:tmpl w:val="919C85B0"/>
    <w:lvl w:ilvl="0" w:tplc="FD0EB66C">
      <w:start w:val="1"/>
      <w:numFmt w:val="bullet"/>
      <w:lvlText w:val=""/>
      <w:lvlJc w:val="left"/>
      <w:pPr>
        <w:ind w:left="937"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4" w15:restartNumberingAfterBreak="0">
    <w:nsid w:val="57FC1D9E"/>
    <w:multiLevelType w:val="hybridMultilevel"/>
    <w:tmpl w:val="A55AD5DC"/>
    <w:lvl w:ilvl="0" w:tplc="60564118">
      <w:start w:val="1"/>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A02485F"/>
    <w:multiLevelType w:val="hybridMultilevel"/>
    <w:tmpl w:val="57246A54"/>
    <w:lvl w:ilvl="0" w:tplc="FD0EB66C">
      <w:start w:val="1"/>
      <w:numFmt w:val="bullet"/>
      <w:lvlText w:val=""/>
      <w:lvlJc w:val="left"/>
      <w:pPr>
        <w:ind w:left="79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CBE371E"/>
    <w:multiLevelType w:val="hybridMultilevel"/>
    <w:tmpl w:val="6374E7C6"/>
    <w:lvl w:ilvl="0" w:tplc="69E84DAA">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7" w15:restartNumberingAfterBreak="0">
    <w:nsid w:val="650A7D2A"/>
    <w:multiLevelType w:val="multilevel"/>
    <w:tmpl w:val="E2A8D568"/>
    <w:lvl w:ilvl="0">
      <w:start w:val="1"/>
      <w:numFmt w:val="decimal"/>
      <w:lvlText w:val="%1"/>
      <w:lvlJc w:val="left"/>
      <w:pPr>
        <w:ind w:left="1920" w:hanging="360"/>
      </w:pPr>
      <w:rPr>
        <w:rFonts w:hint="default"/>
        <w:sz w:val="32"/>
      </w:rPr>
    </w:lvl>
    <w:lvl w:ilvl="1">
      <w:start w:val="2"/>
      <w:numFmt w:val="decimal"/>
      <w:isLgl/>
      <w:lvlText w:val="%1.%2"/>
      <w:lvlJc w:val="left"/>
      <w:pPr>
        <w:ind w:left="1652" w:hanging="375"/>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640"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000" w:hanging="144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360" w:hanging="1800"/>
      </w:pPr>
      <w:rPr>
        <w:rFonts w:hint="default"/>
      </w:rPr>
    </w:lvl>
    <w:lvl w:ilvl="8">
      <w:start w:val="1"/>
      <w:numFmt w:val="decimal"/>
      <w:isLgl/>
      <w:lvlText w:val="%1.%2.%3.%4.%5.%6.%7.%8.%9"/>
      <w:lvlJc w:val="left"/>
      <w:pPr>
        <w:ind w:left="3720" w:hanging="2160"/>
      </w:pPr>
      <w:rPr>
        <w:rFonts w:hint="default"/>
      </w:rPr>
    </w:lvl>
  </w:abstractNum>
  <w:abstractNum w:abstractNumId="38" w15:restartNumberingAfterBreak="0">
    <w:nsid w:val="66C43CF3"/>
    <w:multiLevelType w:val="hybridMultilevel"/>
    <w:tmpl w:val="CBB215D2"/>
    <w:lvl w:ilvl="0" w:tplc="FD0EB6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7DA594A"/>
    <w:multiLevelType w:val="multilevel"/>
    <w:tmpl w:val="4A32AF6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07E5F97"/>
    <w:multiLevelType w:val="hybridMultilevel"/>
    <w:tmpl w:val="D7CC6404"/>
    <w:lvl w:ilvl="0" w:tplc="FD0EB66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1" w15:restartNumberingAfterBreak="0">
    <w:nsid w:val="781917F7"/>
    <w:multiLevelType w:val="hybridMultilevel"/>
    <w:tmpl w:val="99AABF14"/>
    <w:lvl w:ilvl="0" w:tplc="04190011">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2" w15:restartNumberingAfterBreak="0">
    <w:nsid w:val="78D553D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B9B29A0"/>
    <w:multiLevelType w:val="hybridMultilevel"/>
    <w:tmpl w:val="F85EECE8"/>
    <w:lvl w:ilvl="0" w:tplc="FD0EB66C">
      <w:start w:val="1"/>
      <w:numFmt w:val="bullet"/>
      <w:lvlText w:val=""/>
      <w:lvlJc w:val="left"/>
      <w:pPr>
        <w:ind w:left="861"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4" w15:restartNumberingAfterBreak="0">
    <w:nsid w:val="7D755451"/>
    <w:multiLevelType w:val="hybridMultilevel"/>
    <w:tmpl w:val="1F1C00FC"/>
    <w:lvl w:ilvl="0" w:tplc="69E84DA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9"/>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7"/>
  </w:num>
  <w:num w:numId="5">
    <w:abstractNumId w:val="22"/>
  </w:num>
  <w:num w:numId="6">
    <w:abstractNumId w:val="36"/>
  </w:num>
  <w:num w:numId="7">
    <w:abstractNumId w:val="21"/>
  </w:num>
  <w:num w:numId="8">
    <w:abstractNumId w:val="44"/>
  </w:num>
  <w:num w:numId="9">
    <w:abstractNumId w:val="8"/>
  </w:num>
  <w:num w:numId="10">
    <w:abstractNumId w:val="19"/>
  </w:num>
  <w:num w:numId="11">
    <w:abstractNumId w:val="18"/>
  </w:num>
  <w:num w:numId="12">
    <w:abstractNumId w:val="14"/>
  </w:num>
  <w:num w:numId="13">
    <w:abstractNumId w:val="37"/>
  </w:num>
  <w:num w:numId="14">
    <w:abstractNumId w:val="29"/>
  </w:num>
  <w:num w:numId="15">
    <w:abstractNumId w:val="11"/>
  </w:num>
  <w:num w:numId="16">
    <w:abstractNumId w:val="15"/>
  </w:num>
  <w:num w:numId="17">
    <w:abstractNumId w:val="24"/>
  </w:num>
  <w:num w:numId="18">
    <w:abstractNumId w:val="40"/>
  </w:num>
  <w:num w:numId="19">
    <w:abstractNumId w:val="6"/>
  </w:num>
  <w:num w:numId="20">
    <w:abstractNumId w:val="38"/>
  </w:num>
  <w:num w:numId="21">
    <w:abstractNumId w:val="25"/>
  </w:num>
  <w:num w:numId="22">
    <w:abstractNumId w:val="34"/>
  </w:num>
  <w:num w:numId="23">
    <w:abstractNumId w:val="0"/>
  </w:num>
  <w:num w:numId="24">
    <w:abstractNumId w:val="2"/>
  </w:num>
  <w:num w:numId="25">
    <w:abstractNumId w:val="12"/>
  </w:num>
  <w:num w:numId="26">
    <w:abstractNumId w:val="13"/>
  </w:num>
  <w:num w:numId="27">
    <w:abstractNumId w:val="28"/>
  </w:num>
  <w:num w:numId="28">
    <w:abstractNumId w:val="39"/>
  </w:num>
  <w:num w:numId="29">
    <w:abstractNumId w:val="23"/>
  </w:num>
  <w:num w:numId="30">
    <w:abstractNumId w:val="43"/>
  </w:num>
  <w:num w:numId="31">
    <w:abstractNumId w:val="26"/>
  </w:num>
  <w:num w:numId="32">
    <w:abstractNumId w:val="27"/>
  </w:num>
  <w:num w:numId="33">
    <w:abstractNumId w:val="1"/>
  </w:num>
  <w:num w:numId="34">
    <w:abstractNumId w:val="33"/>
  </w:num>
  <w:num w:numId="35">
    <w:abstractNumId w:val="35"/>
  </w:num>
  <w:num w:numId="36">
    <w:abstractNumId w:val="16"/>
  </w:num>
  <w:num w:numId="37">
    <w:abstractNumId w:val="31"/>
  </w:num>
  <w:num w:numId="38">
    <w:abstractNumId w:val="20"/>
  </w:num>
  <w:num w:numId="39">
    <w:abstractNumId w:val="30"/>
  </w:num>
  <w:num w:numId="40">
    <w:abstractNumId w:val="32"/>
  </w:num>
  <w:num w:numId="41">
    <w:abstractNumId w:val="42"/>
  </w:num>
  <w:num w:numId="42">
    <w:abstractNumId w:val="5"/>
  </w:num>
  <w:num w:numId="43">
    <w:abstractNumId w:val="4"/>
  </w:num>
  <w:num w:numId="44">
    <w:abstractNumId w:val="17"/>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8505"/>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7A5F"/>
    <w:rsid w:val="0000085B"/>
    <w:rsid w:val="0002006D"/>
    <w:rsid w:val="00023365"/>
    <w:rsid w:val="0002712A"/>
    <w:rsid w:val="00036024"/>
    <w:rsid w:val="00040687"/>
    <w:rsid w:val="00043B05"/>
    <w:rsid w:val="000525B4"/>
    <w:rsid w:val="00053228"/>
    <w:rsid w:val="00060E3E"/>
    <w:rsid w:val="00064A65"/>
    <w:rsid w:val="000725AC"/>
    <w:rsid w:val="00075148"/>
    <w:rsid w:val="00083688"/>
    <w:rsid w:val="0008758A"/>
    <w:rsid w:val="00087FAC"/>
    <w:rsid w:val="000A7091"/>
    <w:rsid w:val="000C0DC6"/>
    <w:rsid w:val="000C6A48"/>
    <w:rsid w:val="000E6FA6"/>
    <w:rsid w:val="000F20B1"/>
    <w:rsid w:val="00100C0A"/>
    <w:rsid w:val="0010203F"/>
    <w:rsid w:val="00102632"/>
    <w:rsid w:val="0010603C"/>
    <w:rsid w:val="00114C55"/>
    <w:rsid w:val="0011743B"/>
    <w:rsid w:val="00127566"/>
    <w:rsid w:val="001333FA"/>
    <w:rsid w:val="00135FFF"/>
    <w:rsid w:val="001361C5"/>
    <w:rsid w:val="00136A22"/>
    <w:rsid w:val="0016615B"/>
    <w:rsid w:val="001708E0"/>
    <w:rsid w:val="00172281"/>
    <w:rsid w:val="00172383"/>
    <w:rsid w:val="001945D7"/>
    <w:rsid w:val="001C3AA4"/>
    <w:rsid w:val="001D2C76"/>
    <w:rsid w:val="001D54BE"/>
    <w:rsid w:val="001E281F"/>
    <w:rsid w:val="001F08D8"/>
    <w:rsid w:val="001F4158"/>
    <w:rsid w:val="0020641B"/>
    <w:rsid w:val="002067C0"/>
    <w:rsid w:val="00207245"/>
    <w:rsid w:val="00221B8E"/>
    <w:rsid w:val="0025053F"/>
    <w:rsid w:val="0025084E"/>
    <w:rsid w:val="00253E22"/>
    <w:rsid w:val="0026362A"/>
    <w:rsid w:val="00292E52"/>
    <w:rsid w:val="00295499"/>
    <w:rsid w:val="0029604F"/>
    <w:rsid w:val="002A1148"/>
    <w:rsid w:val="002A58D4"/>
    <w:rsid w:val="002A6831"/>
    <w:rsid w:val="002B25DB"/>
    <w:rsid w:val="002C0AF2"/>
    <w:rsid w:val="002D20FA"/>
    <w:rsid w:val="002E29C3"/>
    <w:rsid w:val="002E2FD9"/>
    <w:rsid w:val="002E69D5"/>
    <w:rsid w:val="002F1B24"/>
    <w:rsid w:val="002F215B"/>
    <w:rsid w:val="002F4759"/>
    <w:rsid w:val="002F5369"/>
    <w:rsid w:val="002F6E8E"/>
    <w:rsid w:val="00307406"/>
    <w:rsid w:val="00315442"/>
    <w:rsid w:val="0033010B"/>
    <w:rsid w:val="003304E2"/>
    <w:rsid w:val="003606C2"/>
    <w:rsid w:val="00375D3E"/>
    <w:rsid w:val="00393F96"/>
    <w:rsid w:val="003A0DBA"/>
    <w:rsid w:val="003A727B"/>
    <w:rsid w:val="003B020E"/>
    <w:rsid w:val="003B7EF2"/>
    <w:rsid w:val="003D5B9D"/>
    <w:rsid w:val="003D779C"/>
    <w:rsid w:val="003E21FA"/>
    <w:rsid w:val="003F1026"/>
    <w:rsid w:val="003F3A4A"/>
    <w:rsid w:val="0040282D"/>
    <w:rsid w:val="00406D58"/>
    <w:rsid w:val="00414110"/>
    <w:rsid w:val="00440915"/>
    <w:rsid w:val="00450C19"/>
    <w:rsid w:val="00454973"/>
    <w:rsid w:val="00457B4E"/>
    <w:rsid w:val="004625C9"/>
    <w:rsid w:val="0046304E"/>
    <w:rsid w:val="004711CA"/>
    <w:rsid w:val="00482902"/>
    <w:rsid w:val="00491C60"/>
    <w:rsid w:val="00493954"/>
    <w:rsid w:val="004A607E"/>
    <w:rsid w:val="004A7AF2"/>
    <w:rsid w:val="004B281C"/>
    <w:rsid w:val="004B483F"/>
    <w:rsid w:val="004D037E"/>
    <w:rsid w:val="004D3792"/>
    <w:rsid w:val="004E03D5"/>
    <w:rsid w:val="004E169C"/>
    <w:rsid w:val="0050267A"/>
    <w:rsid w:val="00504142"/>
    <w:rsid w:val="00505C0C"/>
    <w:rsid w:val="00524A8B"/>
    <w:rsid w:val="00525895"/>
    <w:rsid w:val="00527DAD"/>
    <w:rsid w:val="00535651"/>
    <w:rsid w:val="00544C36"/>
    <w:rsid w:val="00552783"/>
    <w:rsid w:val="00584A9F"/>
    <w:rsid w:val="005A0F47"/>
    <w:rsid w:val="005A36A3"/>
    <w:rsid w:val="005A4134"/>
    <w:rsid w:val="005A672A"/>
    <w:rsid w:val="005B2418"/>
    <w:rsid w:val="005B3752"/>
    <w:rsid w:val="005B5118"/>
    <w:rsid w:val="005D0B04"/>
    <w:rsid w:val="005D72C8"/>
    <w:rsid w:val="005E021F"/>
    <w:rsid w:val="005E1A58"/>
    <w:rsid w:val="005F68A5"/>
    <w:rsid w:val="006051B8"/>
    <w:rsid w:val="006060CF"/>
    <w:rsid w:val="0061306E"/>
    <w:rsid w:val="006134DD"/>
    <w:rsid w:val="00615680"/>
    <w:rsid w:val="00637968"/>
    <w:rsid w:val="006557D4"/>
    <w:rsid w:val="0066131B"/>
    <w:rsid w:val="006728C4"/>
    <w:rsid w:val="00676788"/>
    <w:rsid w:val="00681C5C"/>
    <w:rsid w:val="00682C47"/>
    <w:rsid w:val="006848C2"/>
    <w:rsid w:val="00694DB4"/>
    <w:rsid w:val="00697035"/>
    <w:rsid w:val="006A5FA5"/>
    <w:rsid w:val="006A776E"/>
    <w:rsid w:val="006D42EB"/>
    <w:rsid w:val="006D57EE"/>
    <w:rsid w:val="006D5806"/>
    <w:rsid w:val="006E19B2"/>
    <w:rsid w:val="006E5957"/>
    <w:rsid w:val="006F4950"/>
    <w:rsid w:val="006F6CA0"/>
    <w:rsid w:val="006F6CD5"/>
    <w:rsid w:val="00706A3C"/>
    <w:rsid w:val="00713205"/>
    <w:rsid w:val="0071434C"/>
    <w:rsid w:val="00726F37"/>
    <w:rsid w:val="00734846"/>
    <w:rsid w:val="00736275"/>
    <w:rsid w:val="0074025B"/>
    <w:rsid w:val="007421DA"/>
    <w:rsid w:val="00752BF3"/>
    <w:rsid w:val="00767AC9"/>
    <w:rsid w:val="00777C13"/>
    <w:rsid w:val="0078369C"/>
    <w:rsid w:val="007957BE"/>
    <w:rsid w:val="007B07E3"/>
    <w:rsid w:val="007C05CE"/>
    <w:rsid w:val="007D514F"/>
    <w:rsid w:val="007E70DC"/>
    <w:rsid w:val="007E7B74"/>
    <w:rsid w:val="007F05CD"/>
    <w:rsid w:val="007F3B80"/>
    <w:rsid w:val="007F5A6A"/>
    <w:rsid w:val="007F5C26"/>
    <w:rsid w:val="007F6188"/>
    <w:rsid w:val="007F7AEE"/>
    <w:rsid w:val="00823E40"/>
    <w:rsid w:val="00825380"/>
    <w:rsid w:val="0083047A"/>
    <w:rsid w:val="008324A3"/>
    <w:rsid w:val="00841AFC"/>
    <w:rsid w:val="00850FF6"/>
    <w:rsid w:val="008561D6"/>
    <w:rsid w:val="008565BF"/>
    <w:rsid w:val="0086145A"/>
    <w:rsid w:val="00866012"/>
    <w:rsid w:val="0087032B"/>
    <w:rsid w:val="00870399"/>
    <w:rsid w:val="008725A4"/>
    <w:rsid w:val="00895D4F"/>
    <w:rsid w:val="008A18B0"/>
    <w:rsid w:val="008D3BD6"/>
    <w:rsid w:val="008D6E64"/>
    <w:rsid w:val="00900389"/>
    <w:rsid w:val="00913B8C"/>
    <w:rsid w:val="00923528"/>
    <w:rsid w:val="0092462D"/>
    <w:rsid w:val="00932F93"/>
    <w:rsid w:val="00941997"/>
    <w:rsid w:val="00944BDB"/>
    <w:rsid w:val="009638AD"/>
    <w:rsid w:val="009700BD"/>
    <w:rsid w:val="009800A3"/>
    <w:rsid w:val="0098247D"/>
    <w:rsid w:val="00984212"/>
    <w:rsid w:val="0098445B"/>
    <w:rsid w:val="009848E1"/>
    <w:rsid w:val="00985B57"/>
    <w:rsid w:val="00986434"/>
    <w:rsid w:val="00996A81"/>
    <w:rsid w:val="009A5A01"/>
    <w:rsid w:val="009A6B15"/>
    <w:rsid w:val="009B0CAA"/>
    <w:rsid w:val="009B2A2A"/>
    <w:rsid w:val="009C2365"/>
    <w:rsid w:val="009C32E9"/>
    <w:rsid w:val="009C4CF5"/>
    <w:rsid w:val="009C7552"/>
    <w:rsid w:val="009D7A1B"/>
    <w:rsid w:val="009E3FEA"/>
    <w:rsid w:val="009F4423"/>
    <w:rsid w:val="009F533D"/>
    <w:rsid w:val="00A005EB"/>
    <w:rsid w:val="00A01AA2"/>
    <w:rsid w:val="00A02C5B"/>
    <w:rsid w:val="00A13A49"/>
    <w:rsid w:val="00A224A9"/>
    <w:rsid w:val="00A22A38"/>
    <w:rsid w:val="00A31746"/>
    <w:rsid w:val="00A33E88"/>
    <w:rsid w:val="00A44DDA"/>
    <w:rsid w:val="00A5481F"/>
    <w:rsid w:val="00A57B17"/>
    <w:rsid w:val="00A67764"/>
    <w:rsid w:val="00A86DAB"/>
    <w:rsid w:val="00A90640"/>
    <w:rsid w:val="00A931CC"/>
    <w:rsid w:val="00AA1222"/>
    <w:rsid w:val="00AA5A02"/>
    <w:rsid w:val="00AB0D85"/>
    <w:rsid w:val="00AB7054"/>
    <w:rsid w:val="00AC2150"/>
    <w:rsid w:val="00AD12AF"/>
    <w:rsid w:val="00AD18BE"/>
    <w:rsid w:val="00AD4C38"/>
    <w:rsid w:val="00B02A13"/>
    <w:rsid w:val="00B06702"/>
    <w:rsid w:val="00B1031F"/>
    <w:rsid w:val="00B12F63"/>
    <w:rsid w:val="00B13F3F"/>
    <w:rsid w:val="00B342F2"/>
    <w:rsid w:val="00B36203"/>
    <w:rsid w:val="00B46F73"/>
    <w:rsid w:val="00B65A52"/>
    <w:rsid w:val="00B74873"/>
    <w:rsid w:val="00BA2BB1"/>
    <w:rsid w:val="00BB4673"/>
    <w:rsid w:val="00BB6B6B"/>
    <w:rsid w:val="00BD03FE"/>
    <w:rsid w:val="00BD6BFB"/>
    <w:rsid w:val="00C0053A"/>
    <w:rsid w:val="00C033B5"/>
    <w:rsid w:val="00C24F14"/>
    <w:rsid w:val="00C256EC"/>
    <w:rsid w:val="00C422DB"/>
    <w:rsid w:val="00C55827"/>
    <w:rsid w:val="00C6194F"/>
    <w:rsid w:val="00C654C7"/>
    <w:rsid w:val="00C70D5A"/>
    <w:rsid w:val="00C73366"/>
    <w:rsid w:val="00C75A19"/>
    <w:rsid w:val="00CC6D00"/>
    <w:rsid w:val="00CD578B"/>
    <w:rsid w:val="00D03BF9"/>
    <w:rsid w:val="00D075AF"/>
    <w:rsid w:val="00D11E53"/>
    <w:rsid w:val="00D16D7D"/>
    <w:rsid w:val="00D24C75"/>
    <w:rsid w:val="00D347A2"/>
    <w:rsid w:val="00D46789"/>
    <w:rsid w:val="00D525F0"/>
    <w:rsid w:val="00D56B8E"/>
    <w:rsid w:val="00D70A65"/>
    <w:rsid w:val="00D74276"/>
    <w:rsid w:val="00D81EA5"/>
    <w:rsid w:val="00D83212"/>
    <w:rsid w:val="00D841DF"/>
    <w:rsid w:val="00D85A72"/>
    <w:rsid w:val="00D87598"/>
    <w:rsid w:val="00D94537"/>
    <w:rsid w:val="00DA237C"/>
    <w:rsid w:val="00DD2376"/>
    <w:rsid w:val="00DF027B"/>
    <w:rsid w:val="00DF1D6C"/>
    <w:rsid w:val="00DF7A5F"/>
    <w:rsid w:val="00E062B8"/>
    <w:rsid w:val="00E077D8"/>
    <w:rsid w:val="00E11BA9"/>
    <w:rsid w:val="00E278C4"/>
    <w:rsid w:val="00E40AB8"/>
    <w:rsid w:val="00E46012"/>
    <w:rsid w:val="00E569CD"/>
    <w:rsid w:val="00E57B0A"/>
    <w:rsid w:val="00E66E1E"/>
    <w:rsid w:val="00E83791"/>
    <w:rsid w:val="00E9024A"/>
    <w:rsid w:val="00E923D1"/>
    <w:rsid w:val="00EB3A80"/>
    <w:rsid w:val="00EB61BD"/>
    <w:rsid w:val="00EC4CF8"/>
    <w:rsid w:val="00EC7AC8"/>
    <w:rsid w:val="00ED55B9"/>
    <w:rsid w:val="00ED72C3"/>
    <w:rsid w:val="00EE69CD"/>
    <w:rsid w:val="00EF3513"/>
    <w:rsid w:val="00EF5EC6"/>
    <w:rsid w:val="00EF7E33"/>
    <w:rsid w:val="00F02A92"/>
    <w:rsid w:val="00F10635"/>
    <w:rsid w:val="00F131FA"/>
    <w:rsid w:val="00F17E1F"/>
    <w:rsid w:val="00F2414D"/>
    <w:rsid w:val="00F40814"/>
    <w:rsid w:val="00F45807"/>
    <w:rsid w:val="00F61327"/>
    <w:rsid w:val="00F6173D"/>
    <w:rsid w:val="00F63A43"/>
    <w:rsid w:val="00F649A7"/>
    <w:rsid w:val="00F70C06"/>
    <w:rsid w:val="00F70F65"/>
    <w:rsid w:val="00F73E11"/>
    <w:rsid w:val="00F75245"/>
    <w:rsid w:val="00F812FF"/>
    <w:rsid w:val="00F83A84"/>
    <w:rsid w:val="00F94DA1"/>
    <w:rsid w:val="00F96DF5"/>
    <w:rsid w:val="00F97BDE"/>
    <w:rsid w:val="00F97CE4"/>
    <w:rsid w:val="00FA349D"/>
    <w:rsid w:val="00FB6CA9"/>
    <w:rsid w:val="00FD0A6B"/>
    <w:rsid w:val="00FD6794"/>
    <w:rsid w:val="00FE469A"/>
    <w:rsid w:val="00FF0A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B1BC5"/>
  <w15:docId w15:val="{BA91CF14-C67E-4FE7-92A9-DD421E74B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AB7054"/>
    <w:pPr>
      <w:keepNext/>
      <w:keepLines/>
      <w:spacing w:after="180" w:line="360" w:lineRule="auto"/>
      <w:ind w:left="709"/>
      <w:outlineLvl w:val="0"/>
    </w:pPr>
    <w:rPr>
      <w:rFonts w:ascii="Cambria" w:eastAsiaTheme="majorEastAsia" w:hAnsi="Cambria" w:cstheme="majorBidi"/>
      <w:color w:val="000000"/>
      <w:sz w:val="32"/>
      <w:szCs w:val="32"/>
    </w:rPr>
  </w:style>
  <w:style w:type="paragraph" w:styleId="2">
    <w:name w:val="heading 2"/>
    <w:basedOn w:val="a"/>
    <w:next w:val="a"/>
    <w:link w:val="20"/>
    <w:uiPriority w:val="9"/>
    <w:semiHidden/>
    <w:unhideWhenUsed/>
    <w:qFormat/>
    <w:rsid w:val="00AB7054"/>
    <w:pPr>
      <w:keepNext/>
      <w:keepLines/>
      <w:spacing w:before="360" w:after="360" w:line="360" w:lineRule="auto"/>
      <w:ind w:left="709"/>
      <w:outlineLvl w:val="1"/>
    </w:pPr>
    <w:rPr>
      <w:rFonts w:ascii="Cambria" w:eastAsiaTheme="majorEastAsia" w:hAnsi="Cambria" w:cstheme="majorBidi"/>
      <w:color w:val="000000"/>
      <w:sz w:val="28"/>
      <w:szCs w:val="26"/>
    </w:rPr>
  </w:style>
  <w:style w:type="paragraph" w:styleId="3">
    <w:name w:val="heading 3"/>
    <w:basedOn w:val="a"/>
    <w:next w:val="a"/>
    <w:link w:val="30"/>
    <w:uiPriority w:val="9"/>
    <w:semiHidden/>
    <w:unhideWhenUsed/>
    <w:qFormat/>
    <w:rsid w:val="00AB7054"/>
    <w:pPr>
      <w:keepNext/>
      <w:keepLines/>
      <w:spacing w:before="40" w:after="0" w:line="256" w:lineRule="auto"/>
      <w:ind w:left="708"/>
      <w:outlineLvl w:val="2"/>
    </w:pPr>
    <w:rPr>
      <w:rFonts w:ascii="Calibri" w:eastAsiaTheme="majorEastAsia" w:hAnsi="Calibri" w:cstheme="majorBidi"/>
      <w:color w:val="000000"/>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0A56"/>
    <w:pPr>
      <w:ind w:left="720"/>
      <w:contextualSpacing/>
    </w:pPr>
  </w:style>
  <w:style w:type="character" w:styleId="a4">
    <w:name w:val="Hyperlink"/>
    <w:basedOn w:val="a0"/>
    <w:uiPriority w:val="99"/>
    <w:unhideWhenUsed/>
    <w:rsid w:val="000F20B1"/>
    <w:rPr>
      <w:color w:val="0563C1" w:themeColor="hyperlink"/>
      <w:u w:val="single"/>
    </w:rPr>
  </w:style>
  <w:style w:type="table" w:styleId="a5">
    <w:name w:val="Table Grid"/>
    <w:basedOn w:val="a1"/>
    <w:uiPriority w:val="39"/>
    <w:rsid w:val="00795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0C6A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0C6A48"/>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5D72C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D72C8"/>
  </w:style>
  <w:style w:type="character" w:customStyle="1" w:styleId="10">
    <w:name w:val="Заголовок 1 Знак"/>
    <w:basedOn w:val="a0"/>
    <w:link w:val="1"/>
    <w:uiPriority w:val="9"/>
    <w:rsid w:val="00AB7054"/>
    <w:rPr>
      <w:rFonts w:ascii="Cambria" w:eastAsiaTheme="majorEastAsia" w:hAnsi="Cambria" w:cstheme="majorBidi"/>
      <w:color w:val="000000"/>
      <w:sz w:val="32"/>
      <w:szCs w:val="32"/>
    </w:rPr>
  </w:style>
  <w:style w:type="character" w:customStyle="1" w:styleId="20">
    <w:name w:val="Заголовок 2 Знак"/>
    <w:basedOn w:val="a0"/>
    <w:link w:val="2"/>
    <w:uiPriority w:val="9"/>
    <w:semiHidden/>
    <w:rsid w:val="00AB7054"/>
    <w:rPr>
      <w:rFonts w:ascii="Cambria" w:eastAsiaTheme="majorEastAsia" w:hAnsi="Cambria" w:cstheme="majorBidi"/>
      <w:color w:val="000000"/>
      <w:sz w:val="28"/>
      <w:szCs w:val="26"/>
    </w:rPr>
  </w:style>
  <w:style w:type="character" w:customStyle="1" w:styleId="30">
    <w:name w:val="Заголовок 3 Знак"/>
    <w:basedOn w:val="a0"/>
    <w:link w:val="3"/>
    <w:uiPriority w:val="9"/>
    <w:semiHidden/>
    <w:rsid w:val="00AB7054"/>
    <w:rPr>
      <w:rFonts w:ascii="Calibri" w:eastAsiaTheme="majorEastAsia" w:hAnsi="Calibri" w:cstheme="majorBidi"/>
      <w:color w:val="000000"/>
      <w:sz w:val="28"/>
      <w:szCs w:val="24"/>
    </w:rPr>
  </w:style>
  <w:style w:type="character" w:styleId="aa">
    <w:name w:val="Book Title"/>
    <w:basedOn w:val="a0"/>
    <w:uiPriority w:val="33"/>
    <w:qFormat/>
    <w:rsid w:val="00AB7054"/>
    <w:rPr>
      <w:b/>
      <w:bCs/>
      <w:smallCaps/>
      <w:spacing w:val="5"/>
    </w:rPr>
  </w:style>
  <w:style w:type="paragraph" w:styleId="ab">
    <w:name w:val="Normal (Web)"/>
    <w:basedOn w:val="a"/>
    <w:uiPriority w:val="99"/>
    <w:semiHidden/>
    <w:unhideWhenUsed/>
    <w:rsid w:val="00AB7054"/>
    <w:pPr>
      <w:spacing w:after="200" w:line="276" w:lineRule="auto"/>
    </w:pPr>
    <w:rPr>
      <w:rFonts w:ascii="Times New Roman" w:hAnsi="Times New Roman" w:cs="Times New Roman"/>
      <w:sz w:val="24"/>
      <w:szCs w:val="24"/>
    </w:rPr>
  </w:style>
  <w:style w:type="character" w:styleId="ac">
    <w:name w:val="FollowedHyperlink"/>
    <w:basedOn w:val="a0"/>
    <w:uiPriority w:val="99"/>
    <w:semiHidden/>
    <w:unhideWhenUsed/>
    <w:rsid w:val="00AB7054"/>
    <w:rPr>
      <w:color w:val="954F72" w:themeColor="followedHyperlink"/>
      <w:u w:val="single"/>
    </w:rPr>
  </w:style>
  <w:style w:type="paragraph" w:styleId="HTML">
    <w:name w:val="HTML Preformatted"/>
    <w:basedOn w:val="a"/>
    <w:link w:val="HTML0"/>
    <w:semiHidden/>
    <w:unhideWhenUsed/>
    <w:rsid w:val="00AB7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Batang" w:hAnsi="Courier New" w:cs="Courier New"/>
      <w:sz w:val="20"/>
      <w:szCs w:val="20"/>
      <w:lang w:eastAsia="ko-KR"/>
    </w:rPr>
  </w:style>
  <w:style w:type="character" w:customStyle="1" w:styleId="HTML0">
    <w:name w:val="Стандартный HTML Знак"/>
    <w:basedOn w:val="a0"/>
    <w:link w:val="HTML"/>
    <w:semiHidden/>
    <w:rsid w:val="00AB7054"/>
    <w:rPr>
      <w:rFonts w:ascii="Courier New" w:eastAsia="Batang" w:hAnsi="Courier New" w:cs="Courier New"/>
      <w:sz w:val="20"/>
      <w:szCs w:val="20"/>
      <w:lang w:eastAsia="ko-KR"/>
    </w:rPr>
  </w:style>
  <w:style w:type="paragraph" w:styleId="11">
    <w:name w:val="toc 1"/>
    <w:basedOn w:val="a"/>
    <w:next w:val="a"/>
    <w:autoRedefine/>
    <w:uiPriority w:val="39"/>
    <w:semiHidden/>
    <w:unhideWhenUsed/>
    <w:rsid w:val="00AB7054"/>
    <w:pPr>
      <w:spacing w:after="100" w:line="256" w:lineRule="auto"/>
    </w:pPr>
  </w:style>
  <w:style w:type="paragraph" w:styleId="21">
    <w:name w:val="toc 2"/>
    <w:basedOn w:val="a"/>
    <w:next w:val="a"/>
    <w:autoRedefine/>
    <w:uiPriority w:val="39"/>
    <w:semiHidden/>
    <w:unhideWhenUsed/>
    <w:rsid w:val="00AB7054"/>
    <w:pPr>
      <w:tabs>
        <w:tab w:val="right" w:leader="dot" w:pos="9628"/>
      </w:tabs>
      <w:spacing w:after="0" w:line="360" w:lineRule="auto"/>
      <w:ind w:left="220" w:firstLine="206"/>
    </w:pPr>
  </w:style>
  <w:style w:type="paragraph" w:styleId="31">
    <w:name w:val="toc 3"/>
    <w:basedOn w:val="a"/>
    <w:next w:val="a"/>
    <w:autoRedefine/>
    <w:uiPriority w:val="39"/>
    <w:semiHidden/>
    <w:unhideWhenUsed/>
    <w:rsid w:val="00AB7054"/>
    <w:pPr>
      <w:spacing w:after="100" w:line="256" w:lineRule="auto"/>
      <w:ind w:left="440"/>
    </w:pPr>
  </w:style>
  <w:style w:type="paragraph" w:styleId="ad">
    <w:name w:val="footnote text"/>
    <w:basedOn w:val="a"/>
    <w:link w:val="ae"/>
    <w:uiPriority w:val="99"/>
    <w:semiHidden/>
    <w:unhideWhenUsed/>
    <w:rsid w:val="00AB7054"/>
    <w:pPr>
      <w:spacing w:after="0" w:line="240" w:lineRule="auto"/>
    </w:pPr>
    <w:rPr>
      <w:sz w:val="20"/>
      <w:szCs w:val="20"/>
    </w:rPr>
  </w:style>
  <w:style w:type="character" w:customStyle="1" w:styleId="ae">
    <w:name w:val="Текст сноски Знак"/>
    <w:basedOn w:val="a0"/>
    <w:link w:val="ad"/>
    <w:uiPriority w:val="99"/>
    <w:semiHidden/>
    <w:rsid w:val="00AB7054"/>
    <w:rPr>
      <w:sz w:val="20"/>
      <w:szCs w:val="20"/>
    </w:rPr>
  </w:style>
  <w:style w:type="paragraph" w:styleId="af">
    <w:name w:val="Balloon Text"/>
    <w:basedOn w:val="a"/>
    <w:link w:val="af0"/>
    <w:uiPriority w:val="99"/>
    <w:semiHidden/>
    <w:unhideWhenUsed/>
    <w:rsid w:val="00AB7054"/>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AB7054"/>
    <w:rPr>
      <w:rFonts w:ascii="Segoe UI" w:hAnsi="Segoe UI" w:cs="Segoe UI"/>
      <w:sz w:val="18"/>
      <w:szCs w:val="18"/>
    </w:rPr>
  </w:style>
  <w:style w:type="paragraph" w:styleId="af1">
    <w:name w:val="TOC Heading"/>
    <w:basedOn w:val="1"/>
    <w:next w:val="a"/>
    <w:uiPriority w:val="39"/>
    <w:semiHidden/>
    <w:unhideWhenUsed/>
    <w:qFormat/>
    <w:rsid w:val="00AB7054"/>
    <w:pPr>
      <w:ind w:left="0"/>
      <w:outlineLvl w:val="9"/>
    </w:pPr>
    <w:rPr>
      <w:color w:val="2E74B5" w:themeColor="accent1" w:themeShade="BF"/>
      <w:lang w:eastAsia="ru-RU"/>
    </w:rPr>
  </w:style>
  <w:style w:type="paragraph" w:customStyle="1" w:styleId="Standard">
    <w:name w:val="Standard"/>
    <w:uiPriority w:val="99"/>
    <w:rsid w:val="00AB7054"/>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af2">
    <w:name w:val="Нормальный (таблица)"/>
    <w:basedOn w:val="a"/>
    <w:next w:val="a"/>
    <w:uiPriority w:val="99"/>
    <w:rsid w:val="00AB7054"/>
    <w:pPr>
      <w:widowControl w:val="0"/>
      <w:autoSpaceDE w:val="0"/>
      <w:autoSpaceDN w:val="0"/>
      <w:adjustRightInd w:val="0"/>
      <w:spacing w:after="0" w:line="240" w:lineRule="auto"/>
      <w:jc w:val="both"/>
    </w:pPr>
    <w:rPr>
      <w:rFonts w:ascii="Arial" w:eastAsiaTheme="minorEastAsia" w:hAnsi="Arial" w:cs="Arial"/>
      <w:sz w:val="26"/>
      <w:szCs w:val="26"/>
      <w:lang w:eastAsia="ru-RU"/>
    </w:rPr>
  </w:style>
  <w:style w:type="paragraph" w:customStyle="1" w:styleId="af3">
    <w:name w:val="Таблицы (моноширинный)"/>
    <w:basedOn w:val="a"/>
    <w:next w:val="a"/>
    <w:uiPriority w:val="99"/>
    <w:rsid w:val="00AB7054"/>
    <w:pPr>
      <w:widowControl w:val="0"/>
      <w:autoSpaceDE w:val="0"/>
      <w:autoSpaceDN w:val="0"/>
      <w:adjustRightInd w:val="0"/>
      <w:spacing w:after="0" w:line="240" w:lineRule="auto"/>
    </w:pPr>
    <w:rPr>
      <w:rFonts w:ascii="Courier New" w:eastAsiaTheme="minorEastAsia" w:hAnsi="Courier New" w:cs="Courier New"/>
      <w:sz w:val="26"/>
      <w:szCs w:val="26"/>
      <w:lang w:eastAsia="ru-RU"/>
    </w:rPr>
  </w:style>
  <w:style w:type="character" w:styleId="af4">
    <w:name w:val="footnote reference"/>
    <w:basedOn w:val="a0"/>
    <w:uiPriority w:val="99"/>
    <w:semiHidden/>
    <w:unhideWhenUsed/>
    <w:rsid w:val="00AB7054"/>
    <w:rPr>
      <w:vertAlign w:val="superscript"/>
    </w:rPr>
  </w:style>
  <w:style w:type="character" w:customStyle="1" w:styleId="apple-converted-space">
    <w:name w:val="apple-converted-space"/>
    <w:basedOn w:val="a0"/>
    <w:rsid w:val="00AB7054"/>
  </w:style>
  <w:style w:type="character" w:customStyle="1" w:styleId="af5">
    <w:name w:val="Гипертекстовая ссылка"/>
    <w:basedOn w:val="a0"/>
    <w:uiPriority w:val="99"/>
    <w:rsid w:val="00AB7054"/>
    <w:rPr>
      <w:color w:val="106BBE"/>
    </w:rPr>
  </w:style>
  <w:style w:type="character" w:customStyle="1" w:styleId="af6">
    <w:name w:val="Цветовое выделение"/>
    <w:uiPriority w:val="99"/>
    <w:rsid w:val="00AB7054"/>
    <w:rPr>
      <w:b/>
      <w:bCs/>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714724">
      <w:bodyDiv w:val="1"/>
      <w:marLeft w:val="0"/>
      <w:marRight w:val="0"/>
      <w:marTop w:val="0"/>
      <w:marBottom w:val="0"/>
      <w:divBdr>
        <w:top w:val="none" w:sz="0" w:space="0" w:color="auto"/>
        <w:left w:val="none" w:sz="0" w:space="0" w:color="auto"/>
        <w:bottom w:val="none" w:sz="0" w:space="0" w:color="auto"/>
        <w:right w:val="none" w:sz="0" w:space="0" w:color="auto"/>
      </w:divBdr>
    </w:div>
    <w:div w:id="200208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C6E53-4F9C-46BD-BBBF-2DC32C222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481</TotalTime>
  <Pages>51</Pages>
  <Words>12006</Words>
  <Characters>68436</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Nastya</dc:creator>
  <cp:keywords/>
  <dc:description/>
  <cp:lastModifiedBy>Anastasiya</cp:lastModifiedBy>
  <cp:revision>94</cp:revision>
  <dcterms:created xsi:type="dcterms:W3CDTF">2017-05-26T19:37:00Z</dcterms:created>
  <dcterms:modified xsi:type="dcterms:W3CDTF">2018-10-21T18:33:00Z</dcterms:modified>
</cp:coreProperties>
</file>