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EE" w:rsidRPr="003F14EE" w:rsidRDefault="003F14EE" w:rsidP="003F14EE">
      <w:pPr>
        <w:spacing w:line="276" w:lineRule="auto"/>
        <w:jc w:val="center"/>
        <w:rPr>
          <w:rFonts w:eastAsia="Times New Roman"/>
          <w:caps/>
          <w:sz w:val="26"/>
          <w:szCs w:val="26"/>
        </w:rPr>
      </w:pPr>
      <w:bookmarkStart w:id="0" w:name="_Toc384391852"/>
      <w:r w:rsidRPr="003F14EE">
        <w:rPr>
          <w:rFonts w:eastAsia="Times New Roman"/>
          <w:caps/>
          <w:sz w:val="26"/>
          <w:szCs w:val="26"/>
        </w:rPr>
        <w:t>Министерство образования и науки Российской Федерации</w:t>
      </w:r>
    </w:p>
    <w:p w:rsidR="003F14EE" w:rsidRPr="003F14EE" w:rsidRDefault="003F14EE" w:rsidP="003F14EE">
      <w:pPr>
        <w:spacing w:line="276" w:lineRule="auto"/>
        <w:jc w:val="center"/>
        <w:rPr>
          <w:rFonts w:eastAsia="Times New Roman"/>
          <w:i/>
          <w:sz w:val="26"/>
          <w:szCs w:val="26"/>
        </w:rPr>
      </w:pPr>
      <w:r w:rsidRPr="003F14EE">
        <w:rPr>
          <w:rFonts w:eastAsia="Times New Roman"/>
          <w:i/>
          <w:sz w:val="26"/>
          <w:szCs w:val="26"/>
        </w:rPr>
        <w:t xml:space="preserve">Федеральное государственное бюджетное образовательное </w:t>
      </w:r>
      <w:r w:rsidRPr="003F14EE">
        <w:rPr>
          <w:rFonts w:eastAsia="Times New Roman"/>
          <w:i/>
          <w:sz w:val="26"/>
          <w:szCs w:val="26"/>
        </w:rPr>
        <w:br/>
        <w:t>учреждение высшего образования</w:t>
      </w:r>
    </w:p>
    <w:p w:rsidR="003F14EE" w:rsidRPr="003F14EE" w:rsidRDefault="003F14EE" w:rsidP="003F14EE">
      <w:pPr>
        <w:spacing w:line="276" w:lineRule="auto"/>
        <w:jc w:val="center"/>
        <w:rPr>
          <w:rFonts w:eastAsia="Times New Roman"/>
          <w:b/>
          <w:sz w:val="26"/>
          <w:szCs w:val="26"/>
        </w:rPr>
      </w:pPr>
      <w:r w:rsidRPr="003F14EE">
        <w:rPr>
          <w:rFonts w:eastAsia="Times New Roman"/>
          <w:b/>
          <w:sz w:val="26"/>
          <w:szCs w:val="26"/>
        </w:rPr>
        <w:t>«КУБАНСКИЙ ГОСУДАРСТВЕННЫЙ УНИВЕРСИТЕТ»</w:t>
      </w:r>
    </w:p>
    <w:p w:rsidR="003F14EE" w:rsidRPr="003F14EE" w:rsidRDefault="003F14EE" w:rsidP="003F14EE">
      <w:pPr>
        <w:spacing w:line="276" w:lineRule="auto"/>
        <w:jc w:val="center"/>
        <w:rPr>
          <w:rFonts w:eastAsia="Times New Roman"/>
          <w:b/>
          <w:sz w:val="26"/>
          <w:szCs w:val="26"/>
        </w:rPr>
      </w:pPr>
      <w:r w:rsidRPr="003F14EE">
        <w:rPr>
          <w:rFonts w:eastAsia="Times New Roman"/>
          <w:b/>
          <w:sz w:val="26"/>
          <w:szCs w:val="26"/>
        </w:rPr>
        <w:t>(ФГБОУ ВО «</w:t>
      </w:r>
      <w:proofErr w:type="spellStart"/>
      <w:r w:rsidRPr="003F14EE">
        <w:rPr>
          <w:rFonts w:eastAsia="Times New Roman"/>
          <w:b/>
          <w:sz w:val="26"/>
          <w:szCs w:val="26"/>
        </w:rPr>
        <w:t>КубГУ</w:t>
      </w:r>
      <w:proofErr w:type="spellEnd"/>
      <w:r w:rsidRPr="003F14EE">
        <w:rPr>
          <w:rFonts w:eastAsia="Times New Roman"/>
          <w:b/>
          <w:sz w:val="26"/>
          <w:szCs w:val="26"/>
        </w:rPr>
        <w:t>»)</w:t>
      </w:r>
    </w:p>
    <w:p w:rsidR="003F14EE" w:rsidRPr="003F14EE" w:rsidRDefault="003F14EE" w:rsidP="003F14EE">
      <w:pPr>
        <w:spacing w:line="276" w:lineRule="auto"/>
        <w:jc w:val="center"/>
        <w:rPr>
          <w:rFonts w:eastAsia="Times New Roman"/>
          <w:b/>
          <w:sz w:val="26"/>
          <w:szCs w:val="26"/>
        </w:rPr>
      </w:pPr>
      <w:r w:rsidRPr="003F14EE">
        <w:rPr>
          <w:rFonts w:eastAsia="Times New Roman"/>
          <w:b/>
          <w:sz w:val="26"/>
          <w:szCs w:val="26"/>
        </w:rPr>
        <w:t xml:space="preserve">Кафедра бухгалтерского </w:t>
      </w:r>
      <w:proofErr w:type="spellStart"/>
      <w:r w:rsidRPr="003F14EE">
        <w:rPr>
          <w:rFonts w:eastAsia="Times New Roman"/>
          <w:b/>
          <w:sz w:val="26"/>
          <w:szCs w:val="26"/>
        </w:rPr>
        <w:t>учета</w:t>
      </w:r>
      <w:proofErr w:type="spellEnd"/>
      <w:r w:rsidRPr="003F14EE">
        <w:rPr>
          <w:rFonts w:eastAsia="Times New Roman"/>
          <w:b/>
          <w:sz w:val="26"/>
          <w:szCs w:val="26"/>
        </w:rPr>
        <w:t>, аудита и АОД</w:t>
      </w:r>
    </w:p>
    <w:p w:rsidR="003F14EE" w:rsidRPr="003F14EE" w:rsidRDefault="003F14EE" w:rsidP="003F14EE">
      <w:pPr>
        <w:jc w:val="center"/>
        <w:rPr>
          <w:rFonts w:eastAsia="Times New Roman"/>
          <w:sz w:val="28"/>
          <w:szCs w:val="28"/>
        </w:rPr>
      </w:pPr>
    </w:p>
    <w:p w:rsidR="003F14EE" w:rsidRPr="003F14EE" w:rsidRDefault="003F14EE" w:rsidP="003F14EE">
      <w:pPr>
        <w:spacing w:line="240" w:lineRule="auto"/>
        <w:jc w:val="center"/>
        <w:rPr>
          <w:rFonts w:eastAsia="Times New Roman"/>
          <w:sz w:val="28"/>
          <w:szCs w:val="28"/>
        </w:rPr>
      </w:pPr>
    </w:p>
    <w:p w:rsidR="003F14EE" w:rsidRPr="003F14EE" w:rsidRDefault="003F14EE" w:rsidP="003F14EE">
      <w:pPr>
        <w:spacing w:line="240" w:lineRule="auto"/>
        <w:jc w:val="center"/>
        <w:rPr>
          <w:rFonts w:eastAsia="Times New Roman"/>
          <w:caps/>
          <w:sz w:val="28"/>
          <w:szCs w:val="28"/>
        </w:rPr>
      </w:pPr>
    </w:p>
    <w:p w:rsidR="003F14EE" w:rsidRPr="003F14EE" w:rsidRDefault="003F14EE" w:rsidP="003F14EE">
      <w:pPr>
        <w:spacing w:line="240" w:lineRule="auto"/>
        <w:jc w:val="center"/>
        <w:rPr>
          <w:rFonts w:eastAsia="Times New Roman"/>
          <w:caps/>
          <w:sz w:val="28"/>
          <w:szCs w:val="28"/>
        </w:rPr>
      </w:pPr>
    </w:p>
    <w:p w:rsidR="003F14EE" w:rsidRPr="003F14EE" w:rsidRDefault="003F14EE" w:rsidP="003F14EE">
      <w:pPr>
        <w:spacing w:line="240" w:lineRule="auto"/>
        <w:jc w:val="center"/>
        <w:rPr>
          <w:rFonts w:eastAsia="Times New Roman"/>
          <w:caps/>
          <w:sz w:val="28"/>
          <w:szCs w:val="28"/>
        </w:rPr>
      </w:pPr>
    </w:p>
    <w:p w:rsidR="003F14EE" w:rsidRPr="003F14EE" w:rsidRDefault="003F14EE" w:rsidP="003F14EE">
      <w:pPr>
        <w:spacing w:line="240" w:lineRule="auto"/>
        <w:jc w:val="center"/>
        <w:rPr>
          <w:rFonts w:eastAsia="Times New Roman"/>
          <w:caps/>
          <w:sz w:val="28"/>
          <w:szCs w:val="28"/>
        </w:rPr>
      </w:pPr>
    </w:p>
    <w:p w:rsidR="003F14EE" w:rsidRPr="003F14EE" w:rsidRDefault="003F14EE" w:rsidP="003F14EE">
      <w:pPr>
        <w:spacing w:line="240" w:lineRule="auto"/>
        <w:jc w:val="center"/>
        <w:rPr>
          <w:rFonts w:eastAsia="Times New Roman"/>
          <w:caps/>
          <w:sz w:val="28"/>
          <w:szCs w:val="28"/>
        </w:rPr>
      </w:pPr>
    </w:p>
    <w:p w:rsidR="003F14EE" w:rsidRPr="003F14EE" w:rsidRDefault="003F14EE" w:rsidP="003F14EE">
      <w:pPr>
        <w:spacing w:line="240" w:lineRule="auto"/>
        <w:jc w:val="center"/>
        <w:rPr>
          <w:rFonts w:eastAsia="Times New Roman"/>
          <w:caps/>
          <w:sz w:val="28"/>
          <w:szCs w:val="28"/>
        </w:rPr>
      </w:pPr>
    </w:p>
    <w:p w:rsidR="003F14EE" w:rsidRPr="003F14EE" w:rsidRDefault="003F14EE" w:rsidP="003F14EE">
      <w:pPr>
        <w:spacing w:line="240" w:lineRule="auto"/>
        <w:jc w:val="center"/>
        <w:rPr>
          <w:rFonts w:eastAsia="Times New Roman"/>
          <w:sz w:val="28"/>
          <w:szCs w:val="28"/>
        </w:rPr>
      </w:pPr>
    </w:p>
    <w:p w:rsidR="003F14EE" w:rsidRPr="003F14EE" w:rsidRDefault="003F14EE" w:rsidP="003F14EE">
      <w:pPr>
        <w:spacing w:line="240" w:lineRule="auto"/>
        <w:jc w:val="center"/>
        <w:rPr>
          <w:rFonts w:eastAsia="Times New Roman"/>
          <w:sz w:val="28"/>
          <w:szCs w:val="28"/>
        </w:rPr>
      </w:pPr>
    </w:p>
    <w:p w:rsidR="003F14EE" w:rsidRPr="003F14EE" w:rsidRDefault="003F14EE" w:rsidP="003F14EE">
      <w:pPr>
        <w:jc w:val="center"/>
        <w:rPr>
          <w:rFonts w:eastAsia="Times New Roman"/>
          <w:sz w:val="28"/>
          <w:szCs w:val="28"/>
        </w:rPr>
      </w:pPr>
    </w:p>
    <w:p w:rsidR="003F14EE" w:rsidRPr="003F14EE" w:rsidRDefault="003F14EE" w:rsidP="003F14EE">
      <w:pPr>
        <w:jc w:val="center"/>
        <w:rPr>
          <w:rFonts w:eastAsia="Times New Roman"/>
          <w:b/>
          <w:sz w:val="32"/>
          <w:szCs w:val="32"/>
        </w:rPr>
      </w:pPr>
      <w:r w:rsidRPr="003F14EE">
        <w:rPr>
          <w:rFonts w:eastAsia="Times New Roman"/>
          <w:b/>
          <w:sz w:val="32"/>
          <w:szCs w:val="32"/>
        </w:rPr>
        <w:t>КУРСОВАЯ РАБОТА</w:t>
      </w:r>
    </w:p>
    <w:p w:rsidR="003F14EE" w:rsidRPr="003F14EE" w:rsidRDefault="003F14EE" w:rsidP="003F14EE">
      <w:pPr>
        <w:spacing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3F14EE">
        <w:rPr>
          <w:rFonts w:eastAsia="Times New Roman"/>
          <w:b/>
          <w:bCs/>
          <w:caps/>
          <w:sz w:val="34"/>
          <w:szCs w:val="34"/>
        </w:rPr>
        <w:t>Инвентаризация как элемент метода бухгалтерского учёта</w:t>
      </w:r>
    </w:p>
    <w:p w:rsidR="003F14EE" w:rsidRPr="003F14EE" w:rsidRDefault="003F14EE" w:rsidP="003F14EE">
      <w:pPr>
        <w:spacing w:line="240" w:lineRule="auto"/>
        <w:ind w:firstLine="567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509"/>
        <w:gridCol w:w="1408"/>
        <w:gridCol w:w="623"/>
        <w:gridCol w:w="1299"/>
        <w:gridCol w:w="49"/>
        <w:gridCol w:w="2635"/>
        <w:gridCol w:w="1939"/>
      </w:tblGrid>
      <w:tr w:rsidR="003F14EE" w:rsidRPr="003F14EE" w:rsidTr="007A65A4">
        <w:trPr>
          <w:jc w:val="center"/>
        </w:trPr>
        <w:tc>
          <w:tcPr>
            <w:tcW w:w="2928" w:type="dxa"/>
            <w:gridSpan w:val="2"/>
          </w:tcPr>
          <w:p w:rsidR="003F14EE" w:rsidRPr="003F14EE" w:rsidRDefault="003F14EE" w:rsidP="003F14E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3F14EE">
              <w:rPr>
                <w:rFonts w:eastAsia="Times New Roman"/>
                <w:sz w:val="26"/>
                <w:szCs w:val="26"/>
              </w:rPr>
              <w:t>Работу выполнила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14EE" w:rsidRPr="003F14EE" w:rsidRDefault="003F14EE" w:rsidP="003F14E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6" w:type="dxa"/>
            <w:gridSpan w:val="3"/>
          </w:tcPr>
          <w:p w:rsidR="003F14EE" w:rsidRPr="003F14EE" w:rsidRDefault="003F14EE" w:rsidP="003F14E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14EE">
              <w:rPr>
                <w:rFonts w:eastAsia="Times New Roman"/>
                <w:sz w:val="26"/>
                <w:szCs w:val="26"/>
              </w:rPr>
              <w:t xml:space="preserve">                       Кузьменко А.Ю.                                 </w:t>
            </w:r>
          </w:p>
        </w:tc>
      </w:tr>
      <w:tr w:rsidR="003F14EE" w:rsidRPr="003F14EE" w:rsidTr="007A65A4">
        <w:trPr>
          <w:jc w:val="center"/>
        </w:trPr>
        <w:tc>
          <w:tcPr>
            <w:tcW w:w="1511" w:type="dxa"/>
          </w:tcPr>
          <w:p w:rsidR="003F14EE" w:rsidRPr="003F14EE" w:rsidRDefault="003F14EE" w:rsidP="003F14EE">
            <w:pPr>
              <w:spacing w:before="60"/>
              <w:jc w:val="both"/>
              <w:rPr>
                <w:rFonts w:eastAsia="Times New Roman"/>
                <w:sz w:val="26"/>
                <w:szCs w:val="26"/>
              </w:rPr>
            </w:pPr>
            <w:r w:rsidRPr="003F14EE">
              <w:rPr>
                <w:rFonts w:eastAsia="Times New Roman"/>
                <w:sz w:val="26"/>
                <w:szCs w:val="26"/>
              </w:rPr>
              <w:t>Факультет</w:t>
            </w:r>
          </w:p>
        </w:tc>
        <w:tc>
          <w:tcPr>
            <w:tcW w:w="3353" w:type="dxa"/>
            <w:gridSpan w:val="3"/>
          </w:tcPr>
          <w:p w:rsidR="003F14EE" w:rsidRPr="003F14EE" w:rsidRDefault="003F14EE" w:rsidP="003F14EE">
            <w:pPr>
              <w:spacing w:before="60"/>
              <w:rPr>
                <w:rFonts w:eastAsia="Times New Roman"/>
                <w:sz w:val="26"/>
                <w:szCs w:val="26"/>
              </w:rPr>
            </w:pPr>
            <w:r w:rsidRPr="003F14EE">
              <w:rPr>
                <w:rFonts w:eastAsia="Times New Roman"/>
                <w:sz w:val="26"/>
                <w:szCs w:val="26"/>
              </w:rPr>
              <w:t>экономический</w:t>
            </w:r>
          </w:p>
        </w:tc>
        <w:tc>
          <w:tcPr>
            <w:tcW w:w="2716" w:type="dxa"/>
            <w:gridSpan w:val="2"/>
          </w:tcPr>
          <w:p w:rsidR="003F14EE" w:rsidRPr="003F14EE" w:rsidRDefault="003F14EE" w:rsidP="003F14EE">
            <w:pPr>
              <w:spacing w:before="60"/>
              <w:jc w:val="right"/>
              <w:rPr>
                <w:rFonts w:eastAsia="Times New Roman"/>
                <w:sz w:val="26"/>
                <w:szCs w:val="26"/>
              </w:rPr>
            </w:pPr>
            <w:r w:rsidRPr="003F14EE">
              <w:rPr>
                <w:rFonts w:eastAsia="Times New Roman"/>
                <w:sz w:val="26"/>
                <w:szCs w:val="26"/>
              </w:rPr>
              <w:t>курс</w:t>
            </w:r>
          </w:p>
        </w:tc>
        <w:tc>
          <w:tcPr>
            <w:tcW w:w="1960" w:type="dxa"/>
          </w:tcPr>
          <w:p w:rsidR="003F14EE" w:rsidRPr="003F14EE" w:rsidRDefault="003F14EE" w:rsidP="003F14EE">
            <w:pPr>
              <w:spacing w:before="60"/>
              <w:rPr>
                <w:rFonts w:eastAsia="Times New Roman"/>
                <w:sz w:val="26"/>
                <w:szCs w:val="26"/>
              </w:rPr>
            </w:pPr>
            <w:r w:rsidRPr="003F14EE">
              <w:rPr>
                <w:rFonts w:eastAsia="Times New Roman"/>
                <w:sz w:val="26"/>
                <w:szCs w:val="26"/>
              </w:rPr>
              <w:t>2</w:t>
            </w:r>
          </w:p>
        </w:tc>
      </w:tr>
      <w:tr w:rsidR="003F14EE" w:rsidRPr="003F14EE" w:rsidTr="007A65A4">
        <w:trPr>
          <w:jc w:val="center"/>
        </w:trPr>
        <w:tc>
          <w:tcPr>
            <w:tcW w:w="2928" w:type="dxa"/>
            <w:gridSpan w:val="2"/>
          </w:tcPr>
          <w:p w:rsidR="003F14EE" w:rsidRPr="003F14EE" w:rsidRDefault="003F14EE" w:rsidP="003F14E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3F14EE">
              <w:rPr>
                <w:rFonts w:eastAsia="Times New Roman"/>
                <w:sz w:val="26"/>
                <w:szCs w:val="26"/>
              </w:rPr>
              <w:t>Направление</w:t>
            </w:r>
          </w:p>
        </w:tc>
        <w:tc>
          <w:tcPr>
            <w:tcW w:w="623" w:type="dxa"/>
          </w:tcPr>
          <w:p w:rsidR="003F14EE" w:rsidRPr="003F14EE" w:rsidRDefault="003F14EE" w:rsidP="003F14E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989" w:type="dxa"/>
            <w:gridSpan w:val="4"/>
          </w:tcPr>
          <w:p w:rsidR="003F14EE" w:rsidRPr="003F14EE" w:rsidRDefault="003F14EE" w:rsidP="003F14EE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3F14EE">
              <w:rPr>
                <w:rFonts w:eastAsia="Times New Roman"/>
                <w:sz w:val="26"/>
                <w:szCs w:val="26"/>
              </w:rPr>
              <w:t>38.03.01 «Экономика»</w:t>
            </w:r>
          </w:p>
        </w:tc>
      </w:tr>
      <w:tr w:rsidR="003F14EE" w:rsidRPr="003F14EE" w:rsidTr="007A65A4">
        <w:trPr>
          <w:jc w:val="center"/>
        </w:trPr>
        <w:tc>
          <w:tcPr>
            <w:tcW w:w="2928" w:type="dxa"/>
            <w:gridSpan w:val="2"/>
          </w:tcPr>
          <w:p w:rsidR="003F14EE" w:rsidRPr="003F14EE" w:rsidRDefault="003F14EE" w:rsidP="003F14E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3F14EE">
              <w:rPr>
                <w:rFonts w:eastAsia="Times New Roman"/>
                <w:sz w:val="26"/>
                <w:szCs w:val="26"/>
              </w:rPr>
              <w:t>Научный руководитель</w:t>
            </w:r>
          </w:p>
          <w:p w:rsidR="003F14EE" w:rsidRPr="003F14EE" w:rsidRDefault="003F14EE" w:rsidP="003F14E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3F14EE">
              <w:rPr>
                <w:rFonts w:eastAsia="Times New Roman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14EE" w:rsidRPr="003F14EE" w:rsidRDefault="003F14EE" w:rsidP="003F14E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27" w:type="dxa"/>
            <w:gridSpan w:val="2"/>
          </w:tcPr>
          <w:p w:rsidR="003F14EE" w:rsidRPr="003F14EE" w:rsidRDefault="003F14EE" w:rsidP="003F14EE">
            <w:pPr>
              <w:jc w:val="right"/>
              <w:rPr>
                <w:rFonts w:eastAsia="Times New Roman"/>
                <w:sz w:val="26"/>
                <w:szCs w:val="26"/>
              </w:rPr>
            </w:pPr>
          </w:p>
          <w:p w:rsidR="003F14EE" w:rsidRPr="003F14EE" w:rsidRDefault="003F14EE" w:rsidP="003F14E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14EE">
              <w:rPr>
                <w:rFonts w:eastAsia="Times New Roman"/>
                <w:sz w:val="26"/>
                <w:szCs w:val="26"/>
              </w:rPr>
              <w:t xml:space="preserve">                      Кузнецов А.В.</w:t>
            </w:r>
          </w:p>
        </w:tc>
      </w:tr>
      <w:tr w:rsidR="003F14EE" w:rsidRPr="003F14EE" w:rsidTr="007A65A4">
        <w:trPr>
          <w:jc w:val="center"/>
        </w:trPr>
        <w:tc>
          <w:tcPr>
            <w:tcW w:w="2928" w:type="dxa"/>
            <w:gridSpan w:val="2"/>
          </w:tcPr>
          <w:p w:rsidR="003F14EE" w:rsidRPr="003F14EE" w:rsidRDefault="003F14EE" w:rsidP="003F14EE">
            <w:pPr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3F14EE">
              <w:rPr>
                <w:rFonts w:eastAsia="Times New Roman"/>
                <w:sz w:val="26"/>
                <w:szCs w:val="26"/>
              </w:rPr>
              <w:t>Нормоконтролер</w:t>
            </w:r>
            <w:proofErr w:type="spellEnd"/>
          </w:p>
          <w:p w:rsidR="003F14EE" w:rsidRPr="003F14EE" w:rsidRDefault="003F14EE" w:rsidP="003F14E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3F14EE">
              <w:rPr>
                <w:rFonts w:eastAsia="Times New Roman"/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14EE" w:rsidRPr="003F14EE" w:rsidRDefault="003F14EE" w:rsidP="003F14E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27" w:type="dxa"/>
            <w:gridSpan w:val="2"/>
          </w:tcPr>
          <w:p w:rsidR="003F14EE" w:rsidRPr="003F14EE" w:rsidRDefault="003F14EE" w:rsidP="003F14EE">
            <w:pPr>
              <w:jc w:val="right"/>
              <w:rPr>
                <w:rFonts w:eastAsia="Times New Roman"/>
                <w:sz w:val="26"/>
                <w:szCs w:val="26"/>
              </w:rPr>
            </w:pPr>
            <w:bookmarkStart w:id="1" w:name="_GoBack"/>
            <w:bookmarkEnd w:id="1"/>
          </w:p>
          <w:p w:rsidR="003F14EE" w:rsidRPr="003F14EE" w:rsidRDefault="003F14EE" w:rsidP="003F14E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F14EE">
              <w:rPr>
                <w:rFonts w:eastAsia="Times New Roman"/>
                <w:sz w:val="26"/>
                <w:szCs w:val="26"/>
              </w:rPr>
              <w:t xml:space="preserve">                        Кузнецов А.В.</w:t>
            </w:r>
          </w:p>
        </w:tc>
      </w:tr>
    </w:tbl>
    <w:p w:rsidR="003F14EE" w:rsidRPr="003F14EE" w:rsidRDefault="003F14EE" w:rsidP="003F14EE">
      <w:pPr>
        <w:spacing w:line="240" w:lineRule="auto"/>
        <w:ind w:firstLine="567"/>
        <w:jc w:val="center"/>
        <w:rPr>
          <w:rFonts w:eastAsia="Times New Roman"/>
          <w:sz w:val="26"/>
          <w:szCs w:val="26"/>
          <w:u w:val="single"/>
        </w:rPr>
      </w:pPr>
    </w:p>
    <w:p w:rsidR="003F14EE" w:rsidRPr="003F14EE" w:rsidRDefault="003F14EE" w:rsidP="003F14EE">
      <w:pPr>
        <w:spacing w:line="240" w:lineRule="auto"/>
        <w:ind w:firstLine="567"/>
        <w:jc w:val="center"/>
        <w:rPr>
          <w:rFonts w:eastAsia="Times New Roman"/>
          <w:sz w:val="26"/>
          <w:szCs w:val="26"/>
          <w:u w:val="single"/>
        </w:rPr>
      </w:pPr>
    </w:p>
    <w:p w:rsidR="003F14EE" w:rsidRPr="003F14EE" w:rsidRDefault="003F14EE" w:rsidP="003F14EE">
      <w:pPr>
        <w:spacing w:line="240" w:lineRule="auto"/>
        <w:ind w:firstLine="567"/>
        <w:jc w:val="center"/>
        <w:rPr>
          <w:rFonts w:eastAsia="Times New Roman"/>
          <w:sz w:val="26"/>
          <w:szCs w:val="26"/>
          <w:u w:val="single"/>
        </w:rPr>
      </w:pPr>
    </w:p>
    <w:p w:rsidR="003F14EE" w:rsidRPr="003F14EE" w:rsidRDefault="003F14EE" w:rsidP="003F14EE">
      <w:pPr>
        <w:spacing w:line="240" w:lineRule="auto"/>
        <w:ind w:firstLine="567"/>
        <w:jc w:val="center"/>
        <w:rPr>
          <w:rFonts w:eastAsia="Times New Roman"/>
          <w:sz w:val="26"/>
          <w:szCs w:val="26"/>
          <w:u w:val="single"/>
        </w:rPr>
      </w:pPr>
    </w:p>
    <w:p w:rsidR="003F14EE" w:rsidRPr="003F14EE" w:rsidRDefault="003F14EE" w:rsidP="003F14EE">
      <w:pPr>
        <w:spacing w:line="240" w:lineRule="auto"/>
        <w:ind w:firstLine="567"/>
        <w:jc w:val="center"/>
        <w:rPr>
          <w:rFonts w:eastAsia="Times New Roman"/>
          <w:sz w:val="26"/>
          <w:szCs w:val="26"/>
          <w:u w:val="single"/>
        </w:rPr>
      </w:pPr>
    </w:p>
    <w:p w:rsidR="003F14EE" w:rsidRPr="003F14EE" w:rsidRDefault="003F14EE" w:rsidP="003F14EE">
      <w:pPr>
        <w:spacing w:line="240" w:lineRule="auto"/>
        <w:ind w:firstLine="567"/>
        <w:jc w:val="center"/>
        <w:rPr>
          <w:rFonts w:eastAsia="Times New Roman"/>
          <w:sz w:val="26"/>
          <w:szCs w:val="26"/>
          <w:u w:val="single"/>
        </w:rPr>
      </w:pPr>
    </w:p>
    <w:p w:rsidR="003F14EE" w:rsidRPr="003F14EE" w:rsidRDefault="003F14EE" w:rsidP="003F14EE">
      <w:pPr>
        <w:spacing w:line="240" w:lineRule="auto"/>
        <w:ind w:firstLine="567"/>
        <w:jc w:val="center"/>
        <w:rPr>
          <w:rFonts w:eastAsia="Times New Roman"/>
          <w:sz w:val="26"/>
          <w:szCs w:val="26"/>
          <w:u w:val="single"/>
        </w:rPr>
      </w:pPr>
    </w:p>
    <w:p w:rsidR="003F14EE" w:rsidRPr="003F14EE" w:rsidRDefault="003F14EE" w:rsidP="003F14EE">
      <w:pPr>
        <w:spacing w:line="240" w:lineRule="auto"/>
        <w:ind w:firstLine="567"/>
        <w:jc w:val="center"/>
        <w:rPr>
          <w:rFonts w:eastAsia="Times New Roman"/>
          <w:sz w:val="26"/>
          <w:szCs w:val="26"/>
          <w:u w:val="single"/>
        </w:rPr>
      </w:pPr>
    </w:p>
    <w:p w:rsidR="003F14EE" w:rsidRPr="003F14EE" w:rsidRDefault="003F14EE" w:rsidP="003F14EE">
      <w:pPr>
        <w:spacing w:line="240" w:lineRule="auto"/>
        <w:ind w:firstLine="567"/>
        <w:jc w:val="center"/>
        <w:rPr>
          <w:rFonts w:eastAsia="Times New Roman"/>
          <w:sz w:val="26"/>
          <w:szCs w:val="26"/>
          <w:u w:val="single"/>
        </w:rPr>
      </w:pPr>
    </w:p>
    <w:p w:rsidR="003F14EE" w:rsidRPr="003F14EE" w:rsidRDefault="003F14EE" w:rsidP="003F14EE">
      <w:pPr>
        <w:spacing w:line="240" w:lineRule="auto"/>
        <w:ind w:firstLine="567"/>
        <w:jc w:val="center"/>
        <w:rPr>
          <w:rFonts w:eastAsia="Times New Roman"/>
          <w:sz w:val="26"/>
          <w:szCs w:val="26"/>
          <w:u w:val="single"/>
        </w:rPr>
      </w:pPr>
    </w:p>
    <w:p w:rsidR="003F14EE" w:rsidRPr="003F14EE" w:rsidRDefault="003F14EE" w:rsidP="003F14EE">
      <w:pPr>
        <w:spacing w:line="240" w:lineRule="auto"/>
        <w:ind w:firstLine="567"/>
        <w:jc w:val="center"/>
        <w:rPr>
          <w:rFonts w:eastAsia="Times New Roman"/>
          <w:sz w:val="26"/>
          <w:szCs w:val="26"/>
          <w:u w:val="single"/>
        </w:rPr>
      </w:pPr>
    </w:p>
    <w:p w:rsidR="003F14EE" w:rsidRPr="003F14EE" w:rsidRDefault="003F14EE" w:rsidP="003F14EE">
      <w:pPr>
        <w:spacing w:line="240" w:lineRule="auto"/>
        <w:jc w:val="center"/>
        <w:rPr>
          <w:rFonts w:eastAsia="Times New Roman"/>
          <w:sz w:val="28"/>
          <w:szCs w:val="28"/>
        </w:rPr>
      </w:pPr>
      <w:r w:rsidRPr="003F14EE">
        <w:rPr>
          <w:rFonts w:eastAsia="Times New Roman"/>
          <w:sz w:val="28"/>
          <w:szCs w:val="28"/>
        </w:rPr>
        <w:t>Краснодар 201</w:t>
      </w:r>
      <w:bookmarkEnd w:id="0"/>
      <w:r w:rsidRPr="003F14EE">
        <w:rPr>
          <w:rFonts w:eastAsia="Times New Roman"/>
          <w:sz w:val="28"/>
          <w:szCs w:val="28"/>
        </w:rPr>
        <w:t>7</w:t>
      </w:r>
    </w:p>
    <w:p w:rsidR="00DC113F" w:rsidRPr="008565BE" w:rsidRDefault="00EE4C5F" w:rsidP="008565BE">
      <w:pPr>
        <w:ind w:firstLine="709"/>
        <w:jc w:val="both"/>
        <w:rPr>
          <w:b/>
          <w:sz w:val="28"/>
          <w:szCs w:val="28"/>
        </w:rPr>
      </w:pPr>
      <w:r w:rsidRPr="008565BE">
        <w:rPr>
          <w:b/>
          <w:sz w:val="28"/>
          <w:szCs w:val="28"/>
        </w:rPr>
        <w:lastRenderedPageBreak/>
        <w:t>Содержание</w:t>
      </w:r>
    </w:p>
    <w:p w:rsidR="00EE4C5F" w:rsidRPr="008565BE" w:rsidRDefault="00EE4C5F" w:rsidP="008565BE">
      <w:pPr>
        <w:ind w:firstLine="709"/>
        <w:jc w:val="both"/>
        <w:rPr>
          <w:sz w:val="28"/>
          <w:szCs w:val="28"/>
        </w:rPr>
      </w:pPr>
    </w:p>
    <w:p w:rsidR="00EE4C5F" w:rsidRPr="008565BE" w:rsidRDefault="00EE4C5F" w:rsidP="008565BE">
      <w:pPr>
        <w:jc w:val="both"/>
        <w:rPr>
          <w:sz w:val="28"/>
          <w:szCs w:val="28"/>
        </w:rPr>
      </w:pPr>
      <w:r w:rsidRPr="008565BE">
        <w:rPr>
          <w:sz w:val="28"/>
          <w:szCs w:val="28"/>
        </w:rPr>
        <w:t>Введение</w:t>
      </w:r>
    </w:p>
    <w:p w:rsidR="00EE4C5F" w:rsidRPr="008565BE" w:rsidRDefault="00EE4C5F" w:rsidP="008565BE">
      <w:pPr>
        <w:jc w:val="both"/>
        <w:rPr>
          <w:sz w:val="28"/>
          <w:szCs w:val="28"/>
        </w:rPr>
      </w:pPr>
      <w:r w:rsidRPr="008565BE">
        <w:rPr>
          <w:sz w:val="28"/>
          <w:szCs w:val="28"/>
        </w:rPr>
        <w:t>Глава 1. Понятие, виды и сроки проведения инвентаризации</w:t>
      </w:r>
    </w:p>
    <w:p w:rsidR="00EE4C5F" w:rsidRPr="008565BE" w:rsidRDefault="00EE4C5F" w:rsidP="008565BE">
      <w:pPr>
        <w:pStyle w:val="a3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Понятие и цели инвентаризации</w:t>
      </w:r>
    </w:p>
    <w:p w:rsidR="00EE4C5F" w:rsidRPr="008565BE" w:rsidRDefault="00EE4C5F" w:rsidP="008565BE">
      <w:pPr>
        <w:pStyle w:val="a3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Классификация инвентаризаций</w:t>
      </w:r>
    </w:p>
    <w:p w:rsidR="00EE4C5F" w:rsidRPr="008565BE" w:rsidRDefault="00EE4C5F" w:rsidP="008565BE">
      <w:pPr>
        <w:pStyle w:val="a3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Инвентари</w:t>
      </w:r>
      <w:r w:rsidR="008565BE">
        <w:rPr>
          <w:sz w:val="28"/>
          <w:szCs w:val="28"/>
        </w:rPr>
        <w:t>з</w:t>
      </w:r>
      <w:r w:rsidRPr="008565BE">
        <w:rPr>
          <w:sz w:val="28"/>
          <w:szCs w:val="28"/>
        </w:rPr>
        <w:t>ация отдельных видов имуществ и финансовых обязательств</w:t>
      </w:r>
    </w:p>
    <w:p w:rsidR="00EE4C5F" w:rsidRPr="008565BE" w:rsidRDefault="00EE4C5F" w:rsidP="008565BE">
      <w:pPr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Глава 2. Порядок проведения и отражения в </w:t>
      </w:r>
      <w:proofErr w:type="spellStart"/>
      <w:r w:rsidRPr="008565BE">
        <w:rPr>
          <w:sz w:val="28"/>
          <w:szCs w:val="28"/>
        </w:rPr>
        <w:t>учете</w:t>
      </w:r>
      <w:proofErr w:type="spellEnd"/>
      <w:r w:rsidRPr="008565BE">
        <w:rPr>
          <w:sz w:val="28"/>
          <w:szCs w:val="28"/>
        </w:rPr>
        <w:t xml:space="preserve"> результатов инвентаризации имущества и обязательств</w:t>
      </w:r>
    </w:p>
    <w:p w:rsidR="00EE4C5F" w:rsidRPr="008565BE" w:rsidRDefault="00EE4C5F" w:rsidP="008565BE">
      <w:pPr>
        <w:pStyle w:val="a3"/>
        <w:numPr>
          <w:ilvl w:val="1"/>
          <w:numId w:val="6"/>
        </w:numPr>
        <w:ind w:left="0" w:firstLine="0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Порядок проведения инвентаризации</w:t>
      </w:r>
    </w:p>
    <w:p w:rsidR="00EE4C5F" w:rsidRPr="008565BE" w:rsidRDefault="00EE4C5F" w:rsidP="008565BE">
      <w:pPr>
        <w:pStyle w:val="a3"/>
        <w:numPr>
          <w:ilvl w:val="1"/>
          <w:numId w:val="6"/>
        </w:numPr>
        <w:ind w:left="0" w:firstLine="0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Документальное оформление </w:t>
      </w:r>
      <w:r w:rsidR="00FA314B" w:rsidRPr="008565BE">
        <w:rPr>
          <w:sz w:val="28"/>
          <w:szCs w:val="28"/>
        </w:rPr>
        <w:t xml:space="preserve">результатов </w:t>
      </w:r>
      <w:r w:rsidRPr="008565BE">
        <w:rPr>
          <w:sz w:val="28"/>
          <w:szCs w:val="28"/>
        </w:rPr>
        <w:t>инвентаризации</w:t>
      </w:r>
    </w:p>
    <w:p w:rsidR="00FA314B" w:rsidRPr="008565BE" w:rsidRDefault="00FA314B" w:rsidP="008565BE">
      <w:pPr>
        <w:pStyle w:val="a3"/>
        <w:numPr>
          <w:ilvl w:val="1"/>
          <w:numId w:val="6"/>
        </w:numPr>
        <w:ind w:left="0" w:firstLine="0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Отражение в бухгалтерском </w:t>
      </w:r>
      <w:proofErr w:type="spellStart"/>
      <w:r w:rsidRPr="008565BE">
        <w:rPr>
          <w:sz w:val="28"/>
          <w:szCs w:val="28"/>
        </w:rPr>
        <w:t>учете</w:t>
      </w:r>
      <w:proofErr w:type="spellEnd"/>
      <w:r w:rsidRPr="008565BE">
        <w:rPr>
          <w:sz w:val="28"/>
          <w:szCs w:val="28"/>
        </w:rPr>
        <w:t xml:space="preserve"> результатов инвентаризации</w:t>
      </w:r>
    </w:p>
    <w:p w:rsidR="00EE4C5F" w:rsidRPr="008565BE" w:rsidRDefault="00EE4C5F" w:rsidP="008565BE">
      <w:pPr>
        <w:jc w:val="both"/>
        <w:rPr>
          <w:sz w:val="28"/>
          <w:szCs w:val="28"/>
        </w:rPr>
      </w:pPr>
      <w:r w:rsidRPr="008565BE">
        <w:rPr>
          <w:sz w:val="28"/>
          <w:szCs w:val="28"/>
        </w:rPr>
        <w:t>Заключение</w:t>
      </w:r>
    </w:p>
    <w:p w:rsidR="00EE4C5F" w:rsidRPr="008565BE" w:rsidRDefault="00EE4C5F" w:rsidP="008565BE">
      <w:pPr>
        <w:jc w:val="both"/>
        <w:rPr>
          <w:sz w:val="28"/>
          <w:szCs w:val="28"/>
        </w:rPr>
      </w:pPr>
      <w:r w:rsidRPr="008565BE">
        <w:rPr>
          <w:sz w:val="28"/>
          <w:szCs w:val="28"/>
        </w:rPr>
        <w:t>Список использованной литературы</w:t>
      </w:r>
    </w:p>
    <w:p w:rsidR="00EE4C5F" w:rsidRPr="008565BE" w:rsidRDefault="00EE4C5F" w:rsidP="008565BE">
      <w:pPr>
        <w:ind w:firstLine="709"/>
        <w:jc w:val="both"/>
        <w:rPr>
          <w:sz w:val="28"/>
          <w:szCs w:val="28"/>
        </w:rPr>
      </w:pPr>
    </w:p>
    <w:p w:rsidR="008565BE" w:rsidRDefault="008565B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4C5F" w:rsidRPr="008565BE" w:rsidRDefault="00EE4C5F" w:rsidP="008565BE">
      <w:pPr>
        <w:ind w:firstLine="709"/>
        <w:jc w:val="both"/>
        <w:rPr>
          <w:b/>
          <w:sz w:val="28"/>
          <w:szCs w:val="28"/>
        </w:rPr>
      </w:pPr>
      <w:r w:rsidRPr="008565BE">
        <w:rPr>
          <w:b/>
          <w:sz w:val="28"/>
          <w:szCs w:val="28"/>
        </w:rPr>
        <w:lastRenderedPageBreak/>
        <w:t>Введение</w:t>
      </w:r>
    </w:p>
    <w:p w:rsidR="0064569B" w:rsidRPr="0064569B" w:rsidRDefault="0064569B" w:rsidP="0064569B">
      <w:pPr>
        <w:widowControl w:val="0"/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  <w:r w:rsidRPr="0064569B">
        <w:rPr>
          <w:color w:val="FFFFFF" w:themeColor="background1"/>
          <w:sz w:val="28"/>
          <w:szCs w:val="28"/>
        </w:rPr>
        <w:t xml:space="preserve">имущество инвентаризация бухгалтерский </w:t>
      </w:r>
      <w:proofErr w:type="spellStart"/>
      <w:r w:rsidRPr="0064569B">
        <w:rPr>
          <w:color w:val="FFFFFF" w:themeColor="background1"/>
          <w:sz w:val="28"/>
          <w:szCs w:val="28"/>
        </w:rPr>
        <w:t>учет</w:t>
      </w:r>
      <w:proofErr w:type="spellEnd"/>
    </w:p>
    <w:p w:rsidR="00EE4C5F" w:rsidRPr="008565BE" w:rsidRDefault="00EE4C5F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В </w:t>
      </w:r>
      <w:r w:rsidR="00FA314B" w:rsidRPr="008565BE">
        <w:rPr>
          <w:sz w:val="28"/>
          <w:szCs w:val="28"/>
        </w:rPr>
        <w:t xml:space="preserve">этой </w:t>
      </w:r>
      <w:r w:rsidRPr="008565BE">
        <w:rPr>
          <w:sz w:val="28"/>
          <w:szCs w:val="28"/>
        </w:rPr>
        <w:t xml:space="preserve">курсовой работе рассматривается один из элементов метода бухгалтерского </w:t>
      </w:r>
      <w:proofErr w:type="spellStart"/>
      <w:r w:rsidRPr="008565BE">
        <w:rPr>
          <w:sz w:val="28"/>
          <w:szCs w:val="28"/>
        </w:rPr>
        <w:t>учета</w:t>
      </w:r>
      <w:proofErr w:type="spellEnd"/>
      <w:r w:rsidRPr="008565BE">
        <w:rPr>
          <w:sz w:val="28"/>
          <w:szCs w:val="28"/>
        </w:rPr>
        <w:t xml:space="preserve"> - </w:t>
      </w:r>
      <w:r w:rsidRPr="008565BE">
        <w:rPr>
          <w:b/>
          <w:sz w:val="28"/>
          <w:szCs w:val="28"/>
        </w:rPr>
        <w:t>инвентаризация</w:t>
      </w:r>
      <w:r w:rsidRPr="008565BE">
        <w:rPr>
          <w:sz w:val="28"/>
          <w:szCs w:val="28"/>
        </w:rPr>
        <w:t>. Данная тема очень актуальна</w:t>
      </w:r>
      <w:r w:rsidR="00FA314B" w:rsidRPr="008565BE">
        <w:rPr>
          <w:sz w:val="28"/>
          <w:szCs w:val="28"/>
        </w:rPr>
        <w:t xml:space="preserve"> и интересна</w:t>
      </w:r>
      <w:proofErr w:type="gramStart"/>
      <w:r w:rsidR="00FA314B" w:rsidRPr="008565BE">
        <w:rPr>
          <w:sz w:val="28"/>
          <w:szCs w:val="28"/>
        </w:rPr>
        <w:t xml:space="preserve"> </w:t>
      </w:r>
      <w:r w:rsidRPr="008565BE">
        <w:rPr>
          <w:sz w:val="28"/>
          <w:szCs w:val="28"/>
        </w:rPr>
        <w:t>,</w:t>
      </w:r>
      <w:proofErr w:type="gramEnd"/>
      <w:r w:rsidRPr="008565BE">
        <w:rPr>
          <w:sz w:val="28"/>
          <w:szCs w:val="28"/>
        </w:rPr>
        <w:t xml:space="preserve"> так как инвентаризация является эффективным методом контроля за сохранностью имущества организации, соблюдением финансовой дисциплины, правильностью отражения операций на счетах бухгалтерского </w:t>
      </w:r>
      <w:proofErr w:type="spellStart"/>
      <w:r w:rsidRPr="008565BE">
        <w:rPr>
          <w:sz w:val="28"/>
          <w:szCs w:val="28"/>
        </w:rPr>
        <w:t>учета</w:t>
      </w:r>
      <w:proofErr w:type="spellEnd"/>
      <w:r w:rsidRPr="008565BE">
        <w:rPr>
          <w:sz w:val="28"/>
          <w:szCs w:val="28"/>
        </w:rPr>
        <w:t xml:space="preserve">, своевременным обнаружением и исправлением расхождений между фактическими данными, полученными в результате </w:t>
      </w:r>
      <w:proofErr w:type="spellStart"/>
      <w:r w:rsidRPr="008565BE">
        <w:rPr>
          <w:sz w:val="28"/>
          <w:szCs w:val="28"/>
        </w:rPr>
        <w:t>ее</w:t>
      </w:r>
      <w:proofErr w:type="spellEnd"/>
      <w:r w:rsidRPr="008565BE">
        <w:rPr>
          <w:sz w:val="28"/>
          <w:szCs w:val="28"/>
        </w:rPr>
        <w:t xml:space="preserve"> проведения.</w:t>
      </w:r>
    </w:p>
    <w:p w:rsidR="00EE4C5F" w:rsidRPr="008565BE" w:rsidRDefault="00EE4C5F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Цель курсовой работы </w:t>
      </w:r>
      <w:proofErr w:type="gramStart"/>
      <w:r w:rsidR="00FA314B" w:rsidRPr="008565BE">
        <w:rPr>
          <w:sz w:val="28"/>
          <w:szCs w:val="28"/>
        </w:rPr>
        <w:t>-</w:t>
      </w:r>
      <w:r w:rsidRPr="008565BE">
        <w:rPr>
          <w:sz w:val="28"/>
          <w:szCs w:val="28"/>
        </w:rPr>
        <w:t>и</w:t>
      </w:r>
      <w:proofErr w:type="gramEnd"/>
      <w:r w:rsidRPr="008565BE">
        <w:rPr>
          <w:sz w:val="28"/>
          <w:szCs w:val="28"/>
        </w:rPr>
        <w:t>зучение инвентаризации.</w:t>
      </w:r>
    </w:p>
    <w:p w:rsidR="00EE4C5F" w:rsidRPr="008565BE" w:rsidRDefault="00EE4C5F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Для достижения цели были поставлены и решены следующие задачи:</w:t>
      </w:r>
    </w:p>
    <w:p w:rsidR="00EE4C5F" w:rsidRPr="008565BE" w:rsidRDefault="00EE4C5F" w:rsidP="008565BE">
      <w:pPr>
        <w:numPr>
          <w:ilvl w:val="0"/>
          <w:numId w:val="7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изучить понятие инвентаризации;</w:t>
      </w:r>
    </w:p>
    <w:p w:rsidR="00EE4C5F" w:rsidRPr="008565BE" w:rsidRDefault="00EE4C5F" w:rsidP="008565BE">
      <w:pPr>
        <w:numPr>
          <w:ilvl w:val="0"/>
          <w:numId w:val="7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охарактеризовать виды и цели инвентаризации;</w:t>
      </w:r>
    </w:p>
    <w:p w:rsidR="00EE4C5F" w:rsidRPr="008565BE" w:rsidRDefault="00EE4C5F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рассмотреть порядок проведения и документальное оформление</w:t>
      </w:r>
    </w:p>
    <w:p w:rsidR="00EE4C5F" w:rsidRPr="008565BE" w:rsidRDefault="00EE4C5F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Инвентаризация лежит в основе бухгалтерского </w:t>
      </w:r>
      <w:proofErr w:type="spellStart"/>
      <w:r w:rsidRPr="008565BE">
        <w:rPr>
          <w:sz w:val="28"/>
          <w:szCs w:val="28"/>
        </w:rPr>
        <w:t>учета</w:t>
      </w:r>
      <w:proofErr w:type="spellEnd"/>
      <w:r w:rsidRPr="008565BE">
        <w:rPr>
          <w:sz w:val="28"/>
          <w:szCs w:val="28"/>
        </w:rPr>
        <w:t xml:space="preserve">, и без </w:t>
      </w:r>
      <w:proofErr w:type="spellStart"/>
      <w:r w:rsidRPr="008565BE">
        <w:rPr>
          <w:sz w:val="28"/>
          <w:szCs w:val="28"/>
        </w:rPr>
        <w:t>нее</w:t>
      </w:r>
      <w:proofErr w:type="spellEnd"/>
      <w:r w:rsidRPr="008565BE">
        <w:rPr>
          <w:sz w:val="28"/>
          <w:szCs w:val="28"/>
        </w:rPr>
        <w:t xml:space="preserve"> очень трудно представить работу бухгалтера.</w:t>
      </w:r>
    </w:p>
    <w:p w:rsidR="00EE4C5F" w:rsidRPr="008565BE" w:rsidRDefault="00EE4C5F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b/>
          <w:sz w:val="28"/>
          <w:szCs w:val="28"/>
        </w:rPr>
        <w:t>Инвентаризация</w:t>
      </w:r>
      <w:r w:rsidRPr="008565BE">
        <w:rPr>
          <w:sz w:val="28"/>
          <w:szCs w:val="28"/>
        </w:rPr>
        <w:t xml:space="preserve"> (от лат. </w:t>
      </w:r>
      <w:proofErr w:type="spellStart"/>
      <w:r w:rsidRPr="008565BE">
        <w:rPr>
          <w:sz w:val="28"/>
          <w:szCs w:val="28"/>
          <w:lang w:val="en-US"/>
        </w:rPr>
        <w:t>inventarium</w:t>
      </w:r>
      <w:proofErr w:type="spellEnd"/>
      <w:r w:rsidRPr="008565BE">
        <w:rPr>
          <w:sz w:val="28"/>
          <w:szCs w:val="28"/>
        </w:rPr>
        <w:t xml:space="preserve"> — опись имущества) — сверка фактического наличия имущества и кредиторской задолженности организации с данными бухгалтерского </w:t>
      </w:r>
      <w:proofErr w:type="spellStart"/>
      <w:r w:rsidRPr="008565BE">
        <w:rPr>
          <w:sz w:val="28"/>
          <w:szCs w:val="28"/>
        </w:rPr>
        <w:t>учета</w:t>
      </w:r>
      <w:proofErr w:type="spellEnd"/>
      <w:r w:rsidRPr="008565BE">
        <w:rPr>
          <w:sz w:val="28"/>
          <w:szCs w:val="28"/>
        </w:rPr>
        <w:t xml:space="preserve">. К инвентаризации также относится уточнение оценки отдельных показателей бухгалтерского </w:t>
      </w:r>
      <w:proofErr w:type="spellStart"/>
      <w:r w:rsidRPr="008565BE">
        <w:rPr>
          <w:sz w:val="28"/>
          <w:szCs w:val="28"/>
        </w:rPr>
        <w:t>учета</w:t>
      </w:r>
      <w:proofErr w:type="spellEnd"/>
      <w:r w:rsidRPr="008565BE">
        <w:rPr>
          <w:sz w:val="28"/>
          <w:szCs w:val="28"/>
        </w:rPr>
        <w:t xml:space="preserve"> созданием оценочных резервов (резервы под снижение стоимости материальных ценностей, резервы под обесценение финансовых вложений, резервы по сомнительным долгам). Таким образом, в процессе проведения инвентаризации проверяется и документально подтверждается не только наличие имущества и обязательств, но также их состояние и оценка. Отсюда следует, что данные бухгалтерской </w:t>
      </w:r>
      <w:proofErr w:type="spellStart"/>
      <w:r w:rsidRPr="008565BE">
        <w:rPr>
          <w:sz w:val="28"/>
          <w:szCs w:val="28"/>
        </w:rPr>
        <w:t>отчетности</w:t>
      </w:r>
      <w:proofErr w:type="spellEnd"/>
      <w:r w:rsidRPr="008565BE">
        <w:rPr>
          <w:sz w:val="28"/>
          <w:szCs w:val="28"/>
        </w:rPr>
        <w:t xml:space="preserve"> должны быть адекватны фактическому положению дел.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Моя курсовая работа состоит из двух глав. В первой главе рассматривается понятие, цели, виды и сроки инвентаризации. Во второй главе речь </w:t>
      </w:r>
      <w:proofErr w:type="spellStart"/>
      <w:r w:rsidRPr="008565BE">
        <w:rPr>
          <w:sz w:val="28"/>
          <w:szCs w:val="28"/>
        </w:rPr>
        <w:t>идет</w:t>
      </w:r>
      <w:proofErr w:type="spellEnd"/>
      <w:r w:rsidRPr="008565BE">
        <w:rPr>
          <w:sz w:val="28"/>
          <w:szCs w:val="28"/>
        </w:rPr>
        <w:t xml:space="preserve"> о порядке проведения и документальном оформлении </w:t>
      </w:r>
      <w:r w:rsidRPr="008565BE">
        <w:rPr>
          <w:sz w:val="28"/>
          <w:szCs w:val="28"/>
        </w:rPr>
        <w:lastRenderedPageBreak/>
        <w:t>инвентаризации.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В курсовой работе используются такие источники информации как нормативные акты, федеральные законы, учебные пособия.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65BE" w:rsidRDefault="008565B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b/>
          <w:sz w:val="28"/>
          <w:szCs w:val="28"/>
        </w:rPr>
        <w:lastRenderedPageBreak/>
        <w:t>Глава 1. Понятие,</w:t>
      </w:r>
      <w:r w:rsidR="008565BE">
        <w:rPr>
          <w:b/>
          <w:sz w:val="28"/>
          <w:szCs w:val="28"/>
        </w:rPr>
        <w:t xml:space="preserve"> </w:t>
      </w:r>
      <w:r w:rsidRPr="008565BE">
        <w:rPr>
          <w:b/>
          <w:sz w:val="28"/>
          <w:szCs w:val="28"/>
        </w:rPr>
        <w:t>виды и сроки проведения инвентаризации</w:t>
      </w:r>
    </w:p>
    <w:p w:rsidR="008565BE" w:rsidRDefault="008565BE" w:rsidP="008565B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8565BE" w:rsidRDefault="00FA314B" w:rsidP="008565B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8565BE">
        <w:rPr>
          <w:b/>
          <w:bCs/>
          <w:sz w:val="28"/>
          <w:szCs w:val="28"/>
        </w:rPr>
        <w:t>1.1</w:t>
      </w:r>
      <w:r w:rsidR="008565BE">
        <w:rPr>
          <w:b/>
          <w:bCs/>
          <w:sz w:val="28"/>
          <w:szCs w:val="28"/>
        </w:rPr>
        <w:t xml:space="preserve"> Понятие и цели</w:t>
      </w:r>
    </w:p>
    <w:p w:rsidR="008565BE" w:rsidRDefault="008565BE" w:rsidP="008565B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FA314B" w:rsidRPr="008565BE" w:rsidRDefault="00FA314B" w:rsidP="008565B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65BE">
        <w:rPr>
          <w:b/>
          <w:bCs/>
          <w:sz w:val="28"/>
          <w:szCs w:val="28"/>
        </w:rPr>
        <w:t>Инвентаризация</w:t>
      </w:r>
      <w:r w:rsidRPr="008565BE">
        <w:rPr>
          <w:sz w:val="28"/>
          <w:szCs w:val="28"/>
        </w:rPr>
        <w:t> — это проверка наличия</w:t>
      </w:r>
      <w:r w:rsidRPr="008565BE">
        <w:rPr>
          <w:rStyle w:val="apple-converted-space"/>
          <w:sz w:val="28"/>
          <w:szCs w:val="28"/>
        </w:rPr>
        <w:t> </w:t>
      </w:r>
      <w:hyperlink r:id="rId9" w:tooltip="Имущество предприятия" w:history="1">
        <w:r w:rsidRPr="008565BE">
          <w:rPr>
            <w:rStyle w:val="a7"/>
            <w:color w:val="auto"/>
            <w:sz w:val="28"/>
            <w:szCs w:val="28"/>
            <w:u w:val="none"/>
          </w:rPr>
          <w:t>имущества</w:t>
        </w:r>
      </w:hyperlink>
      <w:r w:rsidRPr="008565BE">
        <w:rPr>
          <w:rStyle w:val="apple-converted-space"/>
          <w:sz w:val="28"/>
          <w:szCs w:val="28"/>
        </w:rPr>
        <w:t> </w:t>
      </w:r>
      <w:r w:rsidRPr="008565BE">
        <w:rPr>
          <w:sz w:val="28"/>
          <w:szCs w:val="28"/>
        </w:rPr>
        <w:t>организации и</w:t>
      </w:r>
      <w:r w:rsidR="008565BE">
        <w:rPr>
          <w:sz w:val="28"/>
          <w:szCs w:val="28"/>
        </w:rPr>
        <w:t xml:space="preserve"> </w:t>
      </w:r>
      <w:r w:rsidRPr="008565BE">
        <w:rPr>
          <w:sz w:val="28"/>
          <w:szCs w:val="28"/>
        </w:rPr>
        <w:t>состояния её</w:t>
      </w:r>
      <w:r w:rsidRPr="008565BE">
        <w:rPr>
          <w:rStyle w:val="apple-converted-space"/>
          <w:sz w:val="28"/>
          <w:szCs w:val="28"/>
        </w:rPr>
        <w:t> </w:t>
      </w:r>
      <w:hyperlink r:id="rId10" w:tooltip="Финансы" w:history="1">
        <w:r w:rsidRPr="008565BE">
          <w:rPr>
            <w:rStyle w:val="a7"/>
            <w:color w:val="auto"/>
            <w:sz w:val="28"/>
            <w:szCs w:val="28"/>
            <w:u w:val="none"/>
          </w:rPr>
          <w:t>финансовых</w:t>
        </w:r>
      </w:hyperlink>
      <w:r w:rsidRPr="008565BE">
        <w:rPr>
          <w:rStyle w:val="apple-converted-space"/>
          <w:sz w:val="28"/>
          <w:szCs w:val="28"/>
        </w:rPr>
        <w:t> </w:t>
      </w:r>
      <w:hyperlink r:id="rId11" w:tooltip="Обязательство" w:history="1">
        <w:r w:rsidRPr="008565BE">
          <w:rPr>
            <w:rStyle w:val="a7"/>
            <w:color w:val="auto"/>
            <w:sz w:val="28"/>
            <w:szCs w:val="28"/>
            <w:u w:val="none"/>
          </w:rPr>
          <w:t>обязательств</w:t>
        </w:r>
      </w:hyperlink>
      <w:r w:rsidRPr="008565BE">
        <w:rPr>
          <w:rStyle w:val="apple-converted-space"/>
          <w:sz w:val="28"/>
          <w:szCs w:val="28"/>
        </w:rPr>
        <w:t> </w:t>
      </w:r>
      <w:r w:rsidRPr="008565BE">
        <w:rPr>
          <w:sz w:val="28"/>
          <w:szCs w:val="28"/>
        </w:rPr>
        <w:t>на определённую дату путём</w:t>
      </w:r>
      <w:r w:rsidR="008565BE">
        <w:rPr>
          <w:sz w:val="28"/>
          <w:szCs w:val="28"/>
        </w:rPr>
        <w:t xml:space="preserve"> </w:t>
      </w:r>
      <w:r w:rsidRPr="008565BE">
        <w:rPr>
          <w:sz w:val="28"/>
          <w:szCs w:val="28"/>
        </w:rPr>
        <w:t>сличения</w:t>
      </w:r>
      <w:r w:rsidRPr="008565BE">
        <w:rPr>
          <w:rStyle w:val="apple-converted-space"/>
          <w:sz w:val="28"/>
          <w:szCs w:val="28"/>
        </w:rPr>
        <w:t> </w:t>
      </w:r>
      <w:hyperlink r:id="rId12" w:tooltip="Факт" w:history="1">
        <w:r w:rsidRPr="008565BE">
          <w:rPr>
            <w:rStyle w:val="a7"/>
            <w:color w:val="auto"/>
            <w:sz w:val="28"/>
            <w:szCs w:val="28"/>
            <w:u w:val="none"/>
          </w:rPr>
          <w:t>фактических</w:t>
        </w:r>
      </w:hyperlink>
      <w:r w:rsidRPr="008565BE">
        <w:rPr>
          <w:rStyle w:val="apple-converted-space"/>
          <w:sz w:val="28"/>
          <w:szCs w:val="28"/>
        </w:rPr>
        <w:t> </w:t>
      </w:r>
      <w:r w:rsidRPr="008565BE">
        <w:rPr>
          <w:sz w:val="28"/>
          <w:szCs w:val="28"/>
        </w:rPr>
        <w:t>данных с данными</w:t>
      </w:r>
      <w:r w:rsidRPr="008565BE">
        <w:rPr>
          <w:rStyle w:val="apple-converted-space"/>
          <w:sz w:val="28"/>
          <w:szCs w:val="28"/>
        </w:rPr>
        <w:t> </w:t>
      </w:r>
      <w:hyperlink r:id="rId13" w:tooltip="Бухгалтерский учёт" w:history="1">
        <w:r w:rsidRPr="008565BE">
          <w:rPr>
            <w:rStyle w:val="a7"/>
            <w:color w:val="auto"/>
            <w:sz w:val="28"/>
            <w:szCs w:val="28"/>
            <w:u w:val="none"/>
          </w:rPr>
          <w:t>бухгалтерского учёта</w:t>
        </w:r>
      </w:hyperlink>
      <w:r w:rsidRPr="008565BE">
        <w:rPr>
          <w:sz w:val="28"/>
          <w:szCs w:val="28"/>
        </w:rPr>
        <w:t>. Это</w:t>
      </w:r>
      <w:r w:rsidR="008565BE">
        <w:rPr>
          <w:sz w:val="28"/>
          <w:szCs w:val="28"/>
        </w:rPr>
        <w:t xml:space="preserve"> </w:t>
      </w:r>
      <w:r w:rsidRPr="008565BE">
        <w:rPr>
          <w:sz w:val="28"/>
          <w:szCs w:val="28"/>
        </w:rPr>
        <w:t>основной способ</w:t>
      </w:r>
      <w:r w:rsidRPr="008565BE">
        <w:rPr>
          <w:rStyle w:val="apple-converted-space"/>
          <w:sz w:val="28"/>
          <w:szCs w:val="28"/>
        </w:rPr>
        <w:t> </w:t>
      </w:r>
      <w:hyperlink r:id="rId14" w:tooltip="Методы финансового контроля" w:history="1">
        <w:r w:rsidRPr="008565BE">
          <w:rPr>
            <w:rStyle w:val="a7"/>
            <w:color w:val="auto"/>
            <w:sz w:val="28"/>
            <w:szCs w:val="28"/>
            <w:u w:val="none"/>
          </w:rPr>
          <w:t xml:space="preserve">фактического </w:t>
        </w:r>
        <w:proofErr w:type="gramStart"/>
        <w:r w:rsidRPr="008565BE">
          <w:rPr>
            <w:rStyle w:val="a7"/>
            <w:color w:val="auto"/>
            <w:sz w:val="28"/>
            <w:szCs w:val="28"/>
            <w:u w:val="none"/>
          </w:rPr>
          <w:t>контроля</w:t>
        </w:r>
      </w:hyperlink>
      <w:r w:rsidRPr="008565BE">
        <w:rPr>
          <w:rStyle w:val="apple-converted-space"/>
          <w:sz w:val="28"/>
          <w:szCs w:val="28"/>
        </w:rPr>
        <w:t> </w:t>
      </w:r>
      <w:r w:rsidRPr="008565BE">
        <w:rPr>
          <w:sz w:val="28"/>
          <w:szCs w:val="28"/>
        </w:rPr>
        <w:t>за</w:t>
      </w:r>
      <w:proofErr w:type="gramEnd"/>
      <w:r w:rsidRPr="008565BE">
        <w:rPr>
          <w:sz w:val="28"/>
          <w:szCs w:val="28"/>
        </w:rPr>
        <w:t xml:space="preserve"> сохранностью имущественных</w:t>
      </w:r>
      <w:r w:rsidR="008565BE">
        <w:rPr>
          <w:sz w:val="28"/>
          <w:szCs w:val="28"/>
        </w:rPr>
        <w:t xml:space="preserve"> </w:t>
      </w:r>
      <w:r w:rsidRPr="008565BE">
        <w:rPr>
          <w:sz w:val="28"/>
          <w:szCs w:val="28"/>
        </w:rPr>
        <w:t>ценностей и средств.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Основным способом бухгалтерского наблюдения за состоянием и движением хозяйственных средств является документация, что, однако, не исключает возможности расхождения </w:t>
      </w:r>
      <w:proofErr w:type="spellStart"/>
      <w:r w:rsidRPr="008565BE">
        <w:rPr>
          <w:sz w:val="28"/>
          <w:szCs w:val="28"/>
        </w:rPr>
        <w:t>учетных</w:t>
      </w:r>
      <w:proofErr w:type="spellEnd"/>
      <w:r w:rsidRPr="008565BE">
        <w:rPr>
          <w:sz w:val="28"/>
          <w:szCs w:val="28"/>
        </w:rPr>
        <w:t xml:space="preserve"> записей с фактическими остатками средств организации.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Правила проведения инвентаризации определены Методическими указаниями по инвентаризации имущества и финансовых обязательств, </w:t>
      </w:r>
      <w:proofErr w:type="spellStart"/>
      <w:r w:rsidRPr="008565BE">
        <w:rPr>
          <w:sz w:val="28"/>
          <w:szCs w:val="28"/>
        </w:rPr>
        <w:t>утвержденными</w:t>
      </w:r>
      <w:proofErr w:type="spellEnd"/>
      <w:r w:rsidRPr="008565BE">
        <w:rPr>
          <w:sz w:val="28"/>
          <w:szCs w:val="28"/>
        </w:rPr>
        <w:t xml:space="preserve"> Приказом Минфина РФ от 13.06.95 г. № 49 в соответствии с рядом принятых нормативных актов.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Количество инвентаризаций в </w:t>
      </w:r>
      <w:proofErr w:type="spellStart"/>
      <w:r w:rsidRPr="008565BE">
        <w:rPr>
          <w:sz w:val="28"/>
          <w:szCs w:val="28"/>
        </w:rPr>
        <w:t>отчетном</w:t>
      </w:r>
      <w:proofErr w:type="spellEnd"/>
      <w:r w:rsidRPr="008565BE">
        <w:rPr>
          <w:sz w:val="28"/>
          <w:szCs w:val="28"/>
        </w:rPr>
        <w:t xml:space="preserve"> году, дата их проведения, перечень имущества и финансовых обязательств, проверяемых при каждой из них, устанавливаются руководителем организации, кроме случаев, когда проведение инвентаризации обязательно.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Обязательные инвентаризации проводятся: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— при передаче имущества организации в аренду, выкупе, продаже, а также в случаях, предусмотренных законодательством при преобразовании государственного или муниципального унитарного предприятия;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— перед составлением годовой бухгалтерской </w:t>
      </w:r>
      <w:proofErr w:type="spellStart"/>
      <w:r w:rsidRPr="008565BE">
        <w:rPr>
          <w:sz w:val="28"/>
          <w:szCs w:val="28"/>
        </w:rPr>
        <w:t>отчетности</w:t>
      </w:r>
      <w:proofErr w:type="spellEnd"/>
      <w:r w:rsidRPr="008565BE">
        <w:rPr>
          <w:sz w:val="28"/>
          <w:szCs w:val="28"/>
        </w:rPr>
        <w:t xml:space="preserve">, кроме имущества, инвентаризация которого проводилась не ранее 1 октября </w:t>
      </w:r>
      <w:proofErr w:type="spellStart"/>
      <w:r w:rsidRPr="008565BE">
        <w:rPr>
          <w:sz w:val="28"/>
          <w:szCs w:val="28"/>
        </w:rPr>
        <w:t>отчетного</w:t>
      </w:r>
      <w:proofErr w:type="spellEnd"/>
      <w:r w:rsidRPr="008565BE">
        <w:rPr>
          <w:sz w:val="28"/>
          <w:szCs w:val="28"/>
        </w:rPr>
        <w:t xml:space="preserve"> года. Инвентаризация основных средств может проводиться раз в 3 года, а библиотечных фондов — раз в 5 лет. В районах, расположенных на Крайнем Севере и </w:t>
      </w:r>
      <w:proofErr w:type="spellStart"/>
      <w:r w:rsidRPr="008565BE">
        <w:rPr>
          <w:sz w:val="28"/>
          <w:szCs w:val="28"/>
        </w:rPr>
        <w:t>приравненных</w:t>
      </w:r>
      <w:proofErr w:type="spellEnd"/>
      <w:r w:rsidRPr="008565BE">
        <w:rPr>
          <w:sz w:val="28"/>
          <w:szCs w:val="28"/>
        </w:rPr>
        <w:t xml:space="preserve"> к ним местностях, инвентаризация товаров, </w:t>
      </w:r>
      <w:r w:rsidRPr="008565BE">
        <w:rPr>
          <w:sz w:val="28"/>
          <w:szCs w:val="28"/>
        </w:rPr>
        <w:lastRenderedPageBreak/>
        <w:t>сырья и материалов может проводиться в период их наименьших остатков;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— при смене материально ответственных лиц (на день </w:t>
      </w:r>
      <w:proofErr w:type="spellStart"/>
      <w:r w:rsidRPr="008565BE">
        <w:rPr>
          <w:sz w:val="28"/>
          <w:szCs w:val="28"/>
        </w:rPr>
        <w:t>приемки</w:t>
      </w:r>
      <w:proofErr w:type="spellEnd"/>
      <w:r w:rsidRPr="008565BE">
        <w:rPr>
          <w:sz w:val="28"/>
          <w:szCs w:val="28"/>
        </w:rPr>
        <w:t>-передачи дел);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— при установлении фактов хищений или злоупотреблений, а также порчи ценностей;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— в случае стихийных бедствий, пожара, аварий или других чрезвычайных ситуаций, вызванных экстремальными условиями;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Основными целями инвентаризации являются: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1. Проверка правильности данных текущего </w:t>
      </w:r>
      <w:proofErr w:type="spellStart"/>
      <w:r w:rsidRPr="008565BE">
        <w:rPr>
          <w:sz w:val="28"/>
          <w:szCs w:val="28"/>
        </w:rPr>
        <w:t>учета</w:t>
      </w:r>
      <w:proofErr w:type="spellEnd"/>
      <w:r w:rsidRPr="008565BE">
        <w:rPr>
          <w:sz w:val="28"/>
          <w:szCs w:val="28"/>
        </w:rPr>
        <w:t xml:space="preserve"> и выявление допущенных ошибок.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2. Отражение </w:t>
      </w:r>
      <w:proofErr w:type="spellStart"/>
      <w:r w:rsidRPr="008565BE">
        <w:rPr>
          <w:sz w:val="28"/>
          <w:szCs w:val="28"/>
        </w:rPr>
        <w:t>неучтенных</w:t>
      </w:r>
      <w:proofErr w:type="spellEnd"/>
      <w:r w:rsidRPr="008565BE">
        <w:rPr>
          <w:sz w:val="28"/>
          <w:szCs w:val="28"/>
        </w:rPr>
        <w:t xml:space="preserve"> хозяйственных и финансовых операций.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3. Контроль сохранности имущества.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4. </w:t>
      </w:r>
      <w:proofErr w:type="gramStart"/>
      <w:r w:rsidRPr="008565BE">
        <w:rPr>
          <w:sz w:val="28"/>
          <w:szCs w:val="28"/>
        </w:rPr>
        <w:t>Контроль за</w:t>
      </w:r>
      <w:proofErr w:type="gramEnd"/>
      <w:r w:rsidRPr="008565BE">
        <w:rPr>
          <w:sz w:val="28"/>
          <w:szCs w:val="28"/>
        </w:rPr>
        <w:t xml:space="preserve"> полнотой и своевременностью </w:t>
      </w:r>
      <w:proofErr w:type="spellStart"/>
      <w:r w:rsidRPr="008565BE">
        <w:rPr>
          <w:sz w:val="28"/>
          <w:szCs w:val="28"/>
        </w:rPr>
        <w:t>расчетов</w:t>
      </w:r>
      <w:proofErr w:type="spellEnd"/>
      <w:r w:rsidRPr="008565BE">
        <w:rPr>
          <w:sz w:val="28"/>
          <w:szCs w:val="28"/>
        </w:rPr>
        <w:t xml:space="preserve"> по хозяйственным договорам и обязательствам, по уплате налогов и сборов.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5. Проверка условий и порядка хранения товаров.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6. Выявление залежавшихся, неходовых, устаревших товаров.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7. Проверка соблюдения принципа материальной ответственности.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8. Проверка состояния </w:t>
      </w:r>
      <w:proofErr w:type="spellStart"/>
      <w:r w:rsidRPr="008565BE">
        <w:rPr>
          <w:sz w:val="28"/>
          <w:szCs w:val="28"/>
        </w:rPr>
        <w:t>учета</w:t>
      </w:r>
      <w:proofErr w:type="spellEnd"/>
      <w:r w:rsidRPr="008565BE">
        <w:rPr>
          <w:sz w:val="28"/>
          <w:szCs w:val="28"/>
        </w:rPr>
        <w:t xml:space="preserve"> и организация движения товарных запасов.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9. Проверка отражения всех хозяйственных операций в документах и в бухгалтерском </w:t>
      </w:r>
      <w:proofErr w:type="spellStart"/>
      <w:r w:rsidRPr="008565BE">
        <w:rPr>
          <w:sz w:val="28"/>
          <w:szCs w:val="28"/>
        </w:rPr>
        <w:t>учете</w:t>
      </w:r>
      <w:proofErr w:type="spellEnd"/>
      <w:r w:rsidRPr="008565BE">
        <w:rPr>
          <w:sz w:val="28"/>
          <w:szCs w:val="28"/>
        </w:rPr>
        <w:t xml:space="preserve"> и т. д.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Необходимость инвентаризации обусловлена рядом причин, основными из которых являются: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1. Выявление возможных ошибок в </w:t>
      </w:r>
      <w:proofErr w:type="spellStart"/>
      <w:r w:rsidRPr="008565BE">
        <w:rPr>
          <w:sz w:val="28"/>
          <w:szCs w:val="28"/>
        </w:rPr>
        <w:t>учете</w:t>
      </w:r>
      <w:proofErr w:type="spellEnd"/>
      <w:r w:rsidRPr="008565BE">
        <w:rPr>
          <w:sz w:val="28"/>
          <w:szCs w:val="28"/>
        </w:rPr>
        <w:t xml:space="preserve">, которые могут привести к </w:t>
      </w:r>
      <w:proofErr w:type="spellStart"/>
      <w:r w:rsidRPr="008565BE">
        <w:rPr>
          <w:sz w:val="28"/>
          <w:szCs w:val="28"/>
        </w:rPr>
        <w:t>серьезным</w:t>
      </w:r>
      <w:proofErr w:type="spellEnd"/>
      <w:r w:rsidRPr="008565BE">
        <w:rPr>
          <w:sz w:val="28"/>
          <w:szCs w:val="28"/>
        </w:rPr>
        <w:t xml:space="preserve"> материальным потерям — штрафам за сокрытие прибыли.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2. Изменение физических свойств товарно-материальных ценностей. Некоторые материальные ценности (например, продукты питания) в результате естественной убыли меняют свои физические свойства (масса, объем и т. д.) или просто приходят в негодность. С помощью инвентаризации выявляется действительное положение дел, что отражается документально.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lastRenderedPageBreak/>
        <w:t>3. Стихийные бедствия, пожар, авария и т. д.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4. Кражи, злоупотребления.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5. Недоверие к материально ответственному лицу.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6. Проведение ревизий, аудиторских проверок.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7. В случае смены бригадира при бригадной материальной ответственности.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8. По требованию судебно-следственных органов.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565BE">
        <w:rPr>
          <w:sz w:val="28"/>
          <w:szCs w:val="28"/>
        </w:rPr>
        <w:t xml:space="preserve">Таким образом, чтобы обеспечить контроль за сохранностью хозяйственных средств и для полного соответствия данных </w:t>
      </w:r>
      <w:proofErr w:type="spellStart"/>
      <w:r w:rsidRPr="008565BE">
        <w:rPr>
          <w:sz w:val="28"/>
          <w:szCs w:val="28"/>
        </w:rPr>
        <w:t>учета</w:t>
      </w:r>
      <w:proofErr w:type="spellEnd"/>
      <w:r w:rsidRPr="008565BE">
        <w:rPr>
          <w:sz w:val="28"/>
          <w:szCs w:val="28"/>
        </w:rPr>
        <w:t xml:space="preserve"> фактическим остаткам, для обеспечения реальности показателей бухгалтерского </w:t>
      </w:r>
      <w:proofErr w:type="spellStart"/>
      <w:r w:rsidRPr="008565BE">
        <w:rPr>
          <w:sz w:val="28"/>
          <w:szCs w:val="28"/>
        </w:rPr>
        <w:t>учета</w:t>
      </w:r>
      <w:proofErr w:type="spellEnd"/>
      <w:r w:rsidRPr="008565BE">
        <w:rPr>
          <w:sz w:val="28"/>
          <w:szCs w:val="28"/>
        </w:rPr>
        <w:t xml:space="preserve"> используется элемент метода бухгалтерского </w:t>
      </w:r>
      <w:proofErr w:type="spellStart"/>
      <w:r w:rsidRPr="008565BE">
        <w:rPr>
          <w:sz w:val="28"/>
          <w:szCs w:val="28"/>
        </w:rPr>
        <w:t>учета</w:t>
      </w:r>
      <w:proofErr w:type="spellEnd"/>
      <w:r w:rsidRPr="008565BE">
        <w:rPr>
          <w:sz w:val="28"/>
          <w:szCs w:val="28"/>
        </w:rPr>
        <w:t xml:space="preserve"> — инвентаризация, т.е. установление фактического наличия средств и их источников, </w:t>
      </w:r>
      <w:proofErr w:type="spellStart"/>
      <w:r w:rsidRPr="008565BE">
        <w:rPr>
          <w:sz w:val="28"/>
          <w:szCs w:val="28"/>
        </w:rPr>
        <w:t>произведенных</w:t>
      </w:r>
      <w:proofErr w:type="spellEnd"/>
      <w:r w:rsidRPr="008565BE">
        <w:rPr>
          <w:sz w:val="28"/>
          <w:szCs w:val="28"/>
        </w:rPr>
        <w:t xml:space="preserve"> затрат и т. д. </w:t>
      </w:r>
      <w:proofErr w:type="spellStart"/>
      <w:r w:rsidRPr="008565BE">
        <w:rPr>
          <w:sz w:val="28"/>
          <w:szCs w:val="28"/>
        </w:rPr>
        <w:t>путем</w:t>
      </w:r>
      <w:proofErr w:type="spellEnd"/>
      <w:r w:rsidRPr="008565BE">
        <w:rPr>
          <w:sz w:val="28"/>
          <w:szCs w:val="28"/>
        </w:rPr>
        <w:t xml:space="preserve"> </w:t>
      </w:r>
      <w:proofErr w:type="spellStart"/>
      <w:r w:rsidRPr="008565BE">
        <w:rPr>
          <w:sz w:val="28"/>
          <w:szCs w:val="28"/>
        </w:rPr>
        <w:t>пересчета</w:t>
      </w:r>
      <w:proofErr w:type="spellEnd"/>
      <w:r w:rsidRPr="008565BE">
        <w:rPr>
          <w:sz w:val="28"/>
          <w:szCs w:val="28"/>
        </w:rPr>
        <w:t xml:space="preserve"> остатков в натуре или проверки </w:t>
      </w:r>
      <w:proofErr w:type="spellStart"/>
      <w:r w:rsidRPr="008565BE">
        <w:rPr>
          <w:sz w:val="28"/>
          <w:szCs w:val="28"/>
        </w:rPr>
        <w:t>учетных</w:t>
      </w:r>
      <w:proofErr w:type="spellEnd"/>
      <w:r w:rsidRPr="008565BE">
        <w:rPr>
          <w:sz w:val="28"/>
          <w:szCs w:val="28"/>
        </w:rPr>
        <w:t xml:space="preserve"> записей.</w:t>
      </w:r>
      <w:proofErr w:type="gramEnd"/>
    </w:p>
    <w:p w:rsidR="008565BE" w:rsidRDefault="008565BE" w:rsidP="008565B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565BE" w:rsidRPr="008565BE" w:rsidRDefault="00FA314B" w:rsidP="008565BE">
      <w:pPr>
        <w:pStyle w:val="a3"/>
        <w:ind w:left="0" w:firstLine="709"/>
        <w:jc w:val="both"/>
        <w:rPr>
          <w:b/>
          <w:sz w:val="28"/>
          <w:szCs w:val="28"/>
        </w:rPr>
      </w:pPr>
      <w:r w:rsidRPr="008565BE">
        <w:rPr>
          <w:b/>
          <w:sz w:val="28"/>
          <w:szCs w:val="28"/>
        </w:rPr>
        <w:t xml:space="preserve">1.2 </w:t>
      </w:r>
      <w:r w:rsidR="008565BE" w:rsidRPr="008565BE">
        <w:rPr>
          <w:b/>
          <w:sz w:val="28"/>
          <w:szCs w:val="28"/>
        </w:rPr>
        <w:t>Классификация инвентаризаций</w:t>
      </w:r>
    </w:p>
    <w:p w:rsidR="008565BE" w:rsidRDefault="008565BE" w:rsidP="008565B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Самую подробную кла</w:t>
      </w:r>
      <w:r w:rsidR="008565BE">
        <w:rPr>
          <w:sz w:val="28"/>
          <w:szCs w:val="28"/>
        </w:rPr>
        <w:t>с</w:t>
      </w:r>
      <w:r w:rsidRPr="008565BE">
        <w:rPr>
          <w:sz w:val="28"/>
          <w:szCs w:val="28"/>
        </w:rPr>
        <w:t xml:space="preserve">сификацию дал бухгалтер </w:t>
      </w:r>
      <w:proofErr w:type="spellStart"/>
      <w:r w:rsidRPr="008565BE">
        <w:rPr>
          <w:sz w:val="28"/>
          <w:szCs w:val="28"/>
        </w:rPr>
        <w:t>Пьетро</w:t>
      </w:r>
      <w:proofErr w:type="spellEnd"/>
      <w:r w:rsidRPr="008565BE">
        <w:rPr>
          <w:sz w:val="28"/>
          <w:szCs w:val="28"/>
        </w:rPr>
        <w:t xml:space="preserve"> </w:t>
      </w:r>
      <w:proofErr w:type="spellStart"/>
      <w:r w:rsidRPr="008565BE">
        <w:rPr>
          <w:sz w:val="28"/>
          <w:szCs w:val="28"/>
        </w:rPr>
        <w:t>д'Альвизе</w:t>
      </w:r>
      <w:proofErr w:type="spellEnd"/>
      <w:r w:rsidRPr="008565BE">
        <w:rPr>
          <w:sz w:val="28"/>
          <w:szCs w:val="28"/>
        </w:rPr>
        <w:t xml:space="preserve"> в 1934 году.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Он выделил восемь классификационных оснований: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1.по </w:t>
      </w:r>
      <w:proofErr w:type="spellStart"/>
      <w:r w:rsidRPr="008565BE">
        <w:rPr>
          <w:sz w:val="28"/>
          <w:szCs w:val="28"/>
        </w:rPr>
        <w:t>объему</w:t>
      </w:r>
      <w:proofErr w:type="spellEnd"/>
      <w:r w:rsidRPr="008565BE">
        <w:rPr>
          <w:sz w:val="28"/>
          <w:szCs w:val="28"/>
        </w:rPr>
        <w:t xml:space="preserve"> (</w:t>
      </w:r>
      <w:proofErr w:type="gramStart"/>
      <w:r w:rsidRPr="008565BE">
        <w:rPr>
          <w:sz w:val="28"/>
          <w:szCs w:val="28"/>
        </w:rPr>
        <w:t>полные</w:t>
      </w:r>
      <w:proofErr w:type="gramEnd"/>
      <w:r w:rsidRPr="008565BE">
        <w:rPr>
          <w:sz w:val="28"/>
          <w:szCs w:val="28"/>
        </w:rPr>
        <w:t>, частичные);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2. по принадлежности (имущество в организации и вне </w:t>
      </w:r>
      <w:proofErr w:type="spellStart"/>
      <w:r w:rsidRPr="008565BE">
        <w:rPr>
          <w:sz w:val="28"/>
          <w:szCs w:val="28"/>
        </w:rPr>
        <w:t>ее</w:t>
      </w:r>
      <w:proofErr w:type="spellEnd"/>
      <w:r w:rsidRPr="008565BE">
        <w:rPr>
          <w:sz w:val="28"/>
          <w:szCs w:val="28"/>
        </w:rPr>
        <w:t>);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3. по цели (вступительные, последующие, при передаче ценностей, ликвидационные);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4.по последовательности (от объекта к регистру, от регистра к объекту);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5.по субъекту (</w:t>
      </w:r>
      <w:proofErr w:type="gramStart"/>
      <w:r w:rsidRPr="008565BE">
        <w:rPr>
          <w:sz w:val="28"/>
          <w:szCs w:val="28"/>
        </w:rPr>
        <w:t>ординарные</w:t>
      </w:r>
      <w:proofErr w:type="gramEnd"/>
      <w:r w:rsidRPr="008565BE">
        <w:rPr>
          <w:sz w:val="28"/>
          <w:szCs w:val="28"/>
        </w:rPr>
        <w:t xml:space="preserve"> — инициатива собственника;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565BE">
        <w:rPr>
          <w:sz w:val="28"/>
          <w:szCs w:val="28"/>
        </w:rPr>
        <w:t>6. экстраординарные — инициатива внешних органов: судебных, финансовых и т.п.);</w:t>
      </w:r>
      <w:proofErr w:type="gramEnd"/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7. по использованию данных (</w:t>
      </w:r>
      <w:proofErr w:type="gramStart"/>
      <w:r w:rsidRPr="008565BE">
        <w:rPr>
          <w:sz w:val="28"/>
          <w:szCs w:val="28"/>
        </w:rPr>
        <w:t>информативные</w:t>
      </w:r>
      <w:proofErr w:type="gramEnd"/>
      <w:r w:rsidRPr="008565BE">
        <w:rPr>
          <w:sz w:val="28"/>
          <w:szCs w:val="28"/>
        </w:rPr>
        <w:t xml:space="preserve"> и доказательные);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lastRenderedPageBreak/>
        <w:t>8.по степени агрегирования (дифференцированные, интегрированные);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9.по форме описи (устные, письменные, на механических носителях);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10.по способу проведения.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b/>
          <w:sz w:val="28"/>
          <w:szCs w:val="28"/>
        </w:rPr>
        <w:t xml:space="preserve">1.3 Инвентаризация </w:t>
      </w:r>
      <w:proofErr w:type="spellStart"/>
      <w:r w:rsidRPr="008565BE">
        <w:rPr>
          <w:b/>
          <w:sz w:val="28"/>
          <w:szCs w:val="28"/>
        </w:rPr>
        <w:t>незавершенного</w:t>
      </w:r>
      <w:proofErr w:type="spellEnd"/>
      <w:r w:rsidRPr="008565BE">
        <w:rPr>
          <w:b/>
          <w:sz w:val="28"/>
          <w:szCs w:val="28"/>
        </w:rPr>
        <w:t xml:space="preserve"> производства</w:t>
      </w:r>
    </w:p>
    <w:p w:rsidR="008565BE" w:rsidRDefault="008565BE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При инвентаризации </w:t>
      </w:r>
      <w:proofErr w:type="spellStart"/>
      <w:r w:rsidRPr="008565BE">
        <w:rPr>
          <w:sz w:val="28"/>
          <w:szCs w:val="28"/>
        </w:rPr>
        <w:t>незавершенного</w:t>
      </w:r>
      <w:proofErr w:type="spellEnd"/>
      <w:r w:rsidRPr="008565BE">
        <w:rPr>
          <w:sz w:val="28"/>
          <w:szCs w:val="28"/>
        </w:rPr>
        <w:t xml:space="preserve"> производства в организациях, занятых промышленным производством, необходимо: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• определить фактическое наличие заделов (деталей, узлов, агрегатов) и незаконченных изготовлением и сборкой изделий, находящихся в производстве;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• определить фактическую комплектность </w:t>
      </w:r>
      <w:proofErr w:type="spellStart"/>
      <w:r w:rsidRPr="008565BE">
        <w:rPr>
          <w:sz w:val="28"/>
          <w:szCs w:val="28"/>
        </w:rPr>
        <w:t>незавершенного</w:t>
      </w:r>
      <w:proofErr w:type="spellEnd"/>
      <w:r w:rsidRPr="008565BE">
        <w:rPr>
          <w:sz w:val="28"/>
          <w:szCs w:val="28"/>
        </w:rPr>
        <w:t xml:space="preserve"> производства (заделов);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• выявить остаток </w:t>
      </w:r>
      <w:proofErr w:type="spellStart"/>
      <w:r w:rsidRPr="008565BE">
        <w:rPr>
          <w:sz w:val="28"/>
          <w:szCs w:val="28"/>
        </w:rPr>
        <w:t>незавершенного</w:t>
      </w:r>
      <w:proofErr w:type="spellEnd"/>
      <w:r w:rsidRPr="008565BE">
        <w:rPr>
          <w:sz w:val="28"/>
          <w:szCs w:val="28"/>
        </w:rPr>
        <w:t xml:space="preserve"> производства по аннулированным заказам, а также по заказам, выполнение которых приостановлено.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В зависимости от специфики и особенностей производства перед началом инвентаризации необходимо сдать на склады все ненужные цехам материалы, покупные детали и полуфабрикаты, а также все детали, узлы и агрегаты, обработка которых на данном этапе закончена. Проверка заделов </w:t>
      </w:r>
      <w:proofErr w:type="spellStart"/>
      <w:r w:rsidRPr="008565BE">
        <w:rPr>
          <w:sz w:val="28"/>
          <w:szCs w:val="28"/>
        </w:rPr>
        <w:t>незавершенного</w:t>
      </w:r>
      <w:proofErr w:type="spellEnd"/>
      <w:r w:rsidRPr="008565BE">
        <w:rPr>
          <w:sz w:val="28"/>
          <w:szCs w:val="28"/>
        </w:rPr>
        <w:t xml:space="preserve"> производства (деталей, узлов, агрегатов) осуществляется </w:t>
      </w:r>
      <w:proofErr w:type="spellStart"/>
      <w:r w:rsidRPr="008565BE">
        <w:rPr>
          <w:sz w:val="28"/>
          <w:szCs w:val="28"/>
        </w:rPr>
        <w:t>путем</w:t>
      </w:r>
      <w:proofErr w:type="spellEnd"/>
      <w:r w:rsidRPr="008565BE">
        <w:rPr>
          <w:sz w:val="28"/>
          <w:szCs w:val="28"/>
        </w:rPr>
        <w:t xml:space="preserve"> фактического </w:t>
      </w:r>
      <w:proofErr w:type="spellStart"/>
      <w:r w:rsidRPr="008565BE">
        <w:rPr>
          <w:sz w:val="28"/>
          <w:szCs w:val="28"/>
        </w:rPr>
        <w:t>подсчета</w:t>
      </w:r>
      <w:proofErr w:type="spellEnd"/>
      <w:r w:rsidRPr="008565BE">
        <w:rPr>
          <w:sz w:val="28"/>
          <w:szCs w:val="28"/>
        </w:rPr>
        <w:t xml:space="preserve">, взвешивания, </w:t>
      </w:r>
      <w:proofErr w:type="spellStart"/>
      <w:r w:rsidRPr="008565BE">
        <w:rPr>
          <w:sz w:val="28"/>
          <w:szCs w:val="28"/>
        </w:rPr>
        <w:t>перемеривания</w:t>
      </w:r>
      <w:proofErr w:type="spellEnd"/>
      <w:r w:rsidRPr="008565BE">
        <w:rPr>
          <w:sz w:val="28"/>
          <w:szCs w:val="28"/>
        </w:rPr>
        <w:t>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565BE">
        <w:rPr>
          <w:sz w:val="28"/>
          <w:szCs w:val="28"/>
        </w:rPr>
        <w:t xml:space="preserve">Описи составляются отдельно по каждому обособленному структурному подразделению (цех, участок, отделение) с указанием наименования заделов, стадии или степени их готовности, количества или </w:t>
      </w:r>
      <w:proofErr w:type="spellStart"/>
      <w:r w:rsidRPr="008565BE">
        <w:rPr>
          <w:sz w:val="28"/>
          <w:szCs w:val="28"/>
        </w:rPr>
        <w:t>объема</w:t>
      </w:r>
      <w:proofErr w:type="spellEnd"/>
      <w:r w:rsidRPr="008565BE">
        <w:rPr>
          <w:sz w:val="28"/>
          <w:szCs w:val="28"/>
        </w:rPr>
        <w:t xml:space="preserve">, а по строительно-монтажным работам — с указанием </w:t>
      </w:r>
      <w:proofErr w:type="spellStart"/>
      <w:r w:rsidRPr="008565BE">
        <w:rPr>
          <w:sz w:val="28"/>
          <w:szCs w:val="28"/>
        </w:rPr>
        <w:t>объема</w:t>
      </w:r>
      <w:proofErr w:type="spellEnd"/>
      <w:r w:rsidRPr="008565BE">
        <w:rPr>
          <w:sz w:val="28"/>
          <w:szCs w:val="28"/>
        </w:rPr>
        <w:t xml:space="preserve"> работ: по незаконченным объектам, их очередям, пусковым комплексам, конструктивным элементам и видам работ, </w:t>
      </w:r>
      <w:proofErr w:type="spellStart"/>
      <w:r w:rsidRPr="008565BE">
        <w:rPr>
          <w:sz w:val="28"/>
          <w:szCs w:val="28"/>
        </w:rPr>
        <w:t>расчеты</w:t>
      </w:r>
      <w:proofErr w:type="spellEnd"/>
      <w:r w:rsidRPr="008565BE">
        <w:rPr>
          <w:sz w:val="28"/>
          <w:szCs w:val="28"/>
        </w:rPr>
        <w:t xml:space="preserve"> по которым осуществляются после полного их окончания.</w:t>
      </w:r>
      <w:proofErr w:type="gramEnd"/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565BE">
        <w:rPr>
          <w:b/>
          <w:sz w:val="28"/>
          <w:szCs w:val="28"/>
        </w:rPr>
        <w:t>Инвентаризация основных средств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При инвентаризации основных средств комиссия проводит осмотр </w:t>
      </w:r>
      <w:r w:rsidRPr="008565BE">
        <w:rPr>
          <w:sz w:val="28"/>
          <w:szCs w:val="28"/>
        </w:rPr>
        <w:lastRenderedPageBreak/>
        <w:t>объектов и заносит в описи полное их наименование, назначение, инвентарные номера и основные технические или эксплуатационные показатели. При инвентаризации зданий, сооружений и другой недвижимости комиссия проверяет наличие документов, подтверждающих нахождение указанных объектов в собственности организации. Проверяется также наличие документов на земельные участки, находящиеся в собственности организации.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При выявлении объектов, несвоевременно принятых к </w:t>
      </w:r>
      <w:proofErr w:type="spellStart"/>
      <w:r w:rsidRPr="008565BE">
        <w:rPr>
          <w:sz w:val="28"/>
          <w:szCs w:val="28"/>
        </w:rPr>
        <w:t>учету</w:t>
      </w:r>
      <w:proofErr w:type="spellEnd"/>
      <w:r w:rsidRPr="008565BE">
        <w:rPr>
          <w:sz w:val="28"/>
          <w:szCs w:val="28"/>
        </w:rPr>
        <w:t xml:space="preserve">, а также объектов, по которым в регистрах бухгалтерского </w:t>
      </w:r>
      <w:proofErr w:type="spellStart"/>
      <w:r w:rsidRPr="008565BE">
        <w:rPr>
          <w:sz w:val="28"/>
          <w:szCs w:val="28"/>
        </w:rPr>
        <w:t>учета</w:t>
      </w:r>
      <w:proofErr w:type="spellEnd"/>
      <w:r w:rsidRPr="008565BE">
        <w:rPr>
          <w:sz w:val="28"/>
          <w:szCs w:val="28"/>
        </w:rPr>
        <w:t xml:space="preserve"> отсутствуют или указаны неправильные данные, характеризующие их, комиссия должна включить в опись правильные сведения и технические показатели по этим объектам.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Если комиссией установлено, что расходы по оплате работ капитального характера (надстройка этажей, пристройка новых помещений и др.) или частичной ликвидации строений и сооружений (слом отдельных конструктивных элементов) своевременно не отражены в бухгалтерском </w:t>
      </w:r>
      <w:proofErr w:type="spellStart"/>
      <w:r w:rsidRPr="008565BE">
        <w:rPr>
          <w:sz w:val="28"/>
          <w:szCs w:val="28"/>
        </w:rPr>
        <w:t>учете</w:t>
      </w:r>
      <w:proofErr w:type="spellEnd"/>
      <w:r w:rsidRPr="008565BE">
        <w:rPr>
          <w:sz w:val="28"/>
          <w:szCs w:val="28"/>
        </w:rPr>
        <w:t>, то необходимо по соответствующим документам определить сумму увеличения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или уменьшения балансовой стоимости объекта и занести в </w:t>
      </w:r>
      <w:proofErr w:type="gramStart"/>
      <w:r w:rsidRPr="008565BE">
        <w:rPr>
          <w:sz w:val="28"/>
          <w:szCs w:val="28"/>
        </w:rPr>
        <w:t>описи</w:t>
      </w:r>
      <w:proofErr w:type="gramEnd"/>
      <w:r w:rsidRPr="008565BE">
        <w:rPr>
          <w:sz w:val="28"/>
          <w:szCs w:val="28"/>
        </w:rPr>
        <w:t xml:space="preserve"> данные о </w:t>
      </w:r>
      <w:proofErr w:type="spellStart"/>
      <w:r w:rsidRPr="008565BE">
        <w:rPr>
          <w:sz w:val="28"/>
          <w:szCs w:val="28"/>
        </w:rPr>
        <w:t>произведенных</w:t>
      </w:r>
      <w:proofErr w:type="spellEnd"/>
      <w:r w:rsidRPr="008565BE">
        <w:rPr>
          <w:sz w:val="28"/>
          <w:szCs w:val="28"/>
        </w:rPr>
        <w:t xml:space="preserve"> изменениях.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На основные средства, не пригодные к эксплуатации и не подлежащие восстановлению, инвентаризационная комиссия составляет отдельную опись (Приложение 7) с указанием времени ввода в эксплуатацию и причин, приведших эти объекты в состояние непригодное к эксплуатации (порча, полный износ и т. п.).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Одновременно с инвентаризацией собственных основных сре</w:t>
      </w:r>
      <w:proofErr w:type="gramStart"/>
      <w:r w:rsidRPr="008565BE">
        <w:rPr>
          <w:sz w:val="28"/>
          <w:szCs w:val="28"/>
        </w:rPr>
        <w:t>дств пр</w:t>
      </w:r>
      <w:proofErr w:type="gramEnd"/>
      <w:r w:rsidRPr="008565BE">
        <w:rPr>
          <w:sz w:val="28"/>
          <w:szCs w:val="28"/>
        </w:rPr>
        <w:t xml:space="preserve">оверяются основные средства, находящиеся на ответственном хранении и арендованные. По указанным объектам составляется отдельная опись, в которой </w:t>
      </w:r>
      <w:proofErr w:type="spellStart"/>
      <w:r w:rsidRPr="008565BE">
        <w:rPr>
          <w:sz w:val="28"/>
          <w:szCs w:val="28"/>
        </w:rPr>
        <w:t>дается</w:t>
      </w:r>
      <w:proofErr w:type="spellEnd"/>
      <w:r w:rsidRPr="008565BE">
        <w:rPr>
          <w:sz w:val="28"/>
          <w:szCs w:val="28"/>
        </w:rPr>
        <w:t xml:space="preserve"> ссылка на документы, подтверждающие принятие этих объектов на ответственное хранение или в аренду. В этом случае опись </w:t>
      </w:r>
      <w:r w:rsidRPr="008565BE">
        <w:rPr>
          <w:sz w:val="28"/>
          <w:szCs w:val="28"/>
        </w:rPr>
        <w:lastRenderedPageBreak/>
        <w:t xml:space="preserve">составляется в </w:t>
      </w:r>
      <w:proofErr w:type="spellStart"/>
      <w:r w:rsidRPr="008565BE">
        <w:rPr>
          <w:sz w:val="28"/>
          <w:szCs w:val="28"/>
        </w:rPr>
        <w:t>трех</w:t>
      </w:r>
      <w:proofErr w:type="spellEnd"/>
      <w:r w:rsidRPr="008565BE">
        <w:rPr>
          <w:sz w:val="28"/>
          <w:szCs w:val="28"/>
        </w:rPr>
        <w:t xml:space="preserve"> экземплярах отдельно по каждому контрагенту, которому </w:t>
      </w:r>
      <w:proofErr w:type="spellStart"/>
      <w:r w:rsidRPr="008565BE">
        <w:rPr>
          <w:sz w:val="28"/>
          <w:szCs w:val="28"/>
        </w:rPr>
        <w:t>передается</w:t>
      </w:r>
      <w:proofErr w:type="spellEnd"/>
      <w:r w:rsidRPr="008565BE">
        <w:rPr>
          <w:sz w:val="28"/>
          <w:szCs w:val="28"/>
        </w:rPr>
        <w:t xml:space="preserve"> один экземпляр описи.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565BE">
        <w:rPr>
          <w:b/>
          <w:sz w:val="28"/>
          <w:szCs w:val="28"/>
        </w:rPr>
        <w:t>Инвентаризация нематериальных активов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При инвентаризации нематериальных активов необходимо проверить: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• наличие надлежаще оформленных документов, подтверждающих существование самого нематериального актива и исключительного права у организации на результаты интеллектуальной деятельности (патенты, свидетельства, другие охранные документы, договор уступки (приобретения) патента, товарного знака и т. п.);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• правильность и своевременность отражения нематериальных активов в балансе.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565BE">
        <w:rPr>
          <w:b/>
          <w:sz w:val="28"/>
          <w:szCs w:val="28"/>
        </w:rPr>
        <w:t>Инвентаризация финансовых вложений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Натуральная проверка финансовых вложений возможна, если организация обладает ценными бумагами в документарной форме. При проверке фактического наличия ценных бумаг устанавливается: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• правильность оформления ценных бумаг;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• реальность стоимости </w:t>
      </w:r>
      <w:proofErr w:type="spellStart"/>
      <w:r w:rsidRPr="008565BE">
        <w:rPr>
          <w:sz w:val="28"/>
          <w:szCs w:val="28"/>
        </w:rPr>
        <w:t>учтенных</w:t>
      </w:r>
      <w:proofErr w:type="spellEnd"/>
      <w:r w:rsidRPr="008565BE">
        <w:rPr>
          <w:sz w:val="28"/>
          <w:szCs w:val="28"/>
        </w:rPr>
        <w:t xml:space="preserve"> на балансе ценных бумаг;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• сохранность ценных бумаг (</w:t>
      </w:r>
      <w:proofErr w:type="spellStart"/>
      <w:r w:rsidRPr="008565BE">
        <w:rPr>
          <w:sz w:val="28"/>
          <w:szCs w:val="28"/>
        </w:rPr>
        <w:t>путем</w:t>
      </w:r>
      <w:proofErr w:type="spellEnd"/>
      <w:r w:rsidRPr="008565BE">
        <w:rPr>
          <w:sz w:val="28"/>
          <w:szCs w:val="28"/>
        </w:rPr>
        <w:t xml:space="preserve"> сопоставления данных о фактическом наличии с данными бухгалтерского </w:t>
      </w:r>
      <w:proofErr w:type="spellStart"/>
      <w:r w:rsidRPr="008565BE">
        <w:rPr>
          <w:sz w:val="28"/>
          <w:szCs w:val="28"/>
        </w:rPr>
        <w:t>учета</w:t>
      </w:r>
      <w:proofErr w:type="spellEnd"/>
      <w:r w:rsidRPr="008565BE">
        <w:rPr>
          <w:sz w:val="28"/>
          <w:szCs w:val="28"/>
        </w:rPr>
        <w:t>);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• своевременность и полнота отражения в бухгалтерском </w:t>
      </w:r>
      <w:proofErr w:type="spellStart"/>
      <w:r w:rsidRPr="008565BE">
        <w:rPr>
          <w:sz w:val="28"/>
          <w:szCs w:val="28"/>
        </w:rPr>
        <w:t>учете</w:t>
      </w:r>
      <w:proofErr w:type="spellEnd"/>
      <w:r w:rsidRPr="008565BE">
        <w:rPr>
          <w:sz w:val="28"/>
          <w:szCs w:val="28"/>
        </w:rPr>
        <w:t xml:space="preserve"> полученных доходов по ценным бумагам.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При хранении в организации ценных бумаг их инвентаризация проводится одновременно с инвентаризацией денежных сре</w:t>
      </w:r>
      <w:proofErr w:type="gramStart"/>
      <w:r w:rsidRPr="008565BE">
        <w:rPr>
          <w:sz w:val="28"/>
          <w:szCs w:val="28"/>
        </w:rPr>
        <w:t>дств в к</w:t>
      </w:r>
      <w:proofErr w:type="gramEnd"/>
      <w:r w:rsidRPr="008565BE">
        <w:rPr>
          <w:sz w:val="28"/>
          <w:szCs w:val="28"/>
        </w:rPr>
        <w:t xml:space="preserve">ассе, результаты инвентаризации финансовых вложений отражаются в описях ценных бумаг и бланков документов строгой </w:t>
      </w:r>
      <w:proofErr w:type="spellStart"/>
      <w:r w:rsidRPr="008565BE">
        <w:rPr>
          <w:sz w:val="28"/>
          <w:szCs w:val="28"/>
        </w:rPr>
        <w:t>отчетности</w:t>
      </w:r>
      <w:proofErr w:type="spellEnd"/>
      <w:r w:rsidRPr="008565BE">
        <w:rPr>
          <w:sz w:val="28"/>
          <w:szCs w:val="28"/>
        </w:rPr>
        <w:t>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Инвентаризация ценных бумаг, сданных на хранение в специальные организации (банк-депозитарий — специализированное хранилище ценных бумаг и др.), заключается в сверке остатков сумм, числящихся на соответствующих счетах бухгалтерского </w:t>
      </w:r>
      <w:proofErr w:type="spellStart"/>
      <w:r w:rsidRPr="008565BE">
        <w:rPr>
          <w:sz w:val="28"/>
          <w:szCs w:val="28"/>
        </w:rPr>
        <w:t>учета</w:t>
      </w:r>
      <w:proofErr w:type="spellEnd"/>
      <w:r w:rsidRPr="008565BE">
        <w:rPr>
          <w:sz w:val="28"/>
          <w:szCs w:val="28"/>
        </w:rPr>
        <w:t xml:space="preserve"> организации, с данными выписок этих специальных организаций. Следует иметь в виду, что </w:t>
      </w:r>
      <w:r w:rsidRPr="008565BE">
        <w:rPr>
          <w:sz w:val="28"/>
          <w:szCs w:val="28"/>
        </w:rPr>
        <w:lastRenderedPageBreak/>
        <w:t xml:space="preserve">депозитарии как профессиональные участники рынка ценных бумаг могут переоценивать принадлежащие клиентам ценные бумаги при изменении котировки на фондовой бирже, а непрофессиональные участники должны вести </w:t>
      </w:r>
      <w:proofErr w:type="spellStart"/>
      <w:r w:rsidRPr="008565BE">
        <w:rPr>
          <w:sz w:val="28"/>
          <w:szCs w:val="28"/>
        </w:rPr>
        <w:t>учет</w:t>
      </w:r>
      <w:proofErr w:type="spellEnd"/>
      <w:r w:rsidRPr="008565BE">
        <w:rPr>
          <w:sz w:val="28"/>
          <w:szCs w:val="28"/>
        </w:rPr>
        <w:t xml:space="preserve"> по фактическим затратам на приобретение ценных бумаг. Поэтому стоимостная оценка объектов у организации и депозитария будет различаться.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В связи с этим важной становится сверка данных о количестве ценных бумаг на хранении.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При инвентаризации остальных составляющих финансовых вложений возможна только документальная проверка, которую следует проводить по видам вложений и отдельным эмитентам.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565BE">
        <w:rPr>
          <w:b/>
          <w:sz w:val="28"/>
          <w:szCs w:val="28"/>
        </w:rPr>
        <w:t xml:space="preserve">Инвентаризация денежных средств, денежных документов и бланков документов строгой </w:t>
      </w:r>
      <w:proofErr w:type="spellStart"/>
      <w:r w:rsidRPr="008565BE">
        <w:rPr>
          <w:b/>
          <w:sz w:val="28"/>
          <w:szCs w:val="28"/>
        </w:rPr>
        <w:t>отчетности</w:t>
      </w:r>
      <w:proofErr w:type="spellEnd"/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Инвентаризация наличных денежных сре</w:t>
      </w:r>
      <w:proofErr w:type="gramStart"/>
      <w:r w:rsidRPr="008565BE">
        <w:rPr>
          <w:sz w:val="28"/>
          <w:szCs w:val="28"/>
        </w:rPr>
        <w:t>дств в к</w:t>
      </w:r>
      <w:proofErr w:type="gramEnd"/>
      <w:r w:rsidRPr="008565BE">
        <w:rPr>
          <w:sz w:val="28"/>
          <w:szCs w:val="28"/>
        </w:rPr>
        <w:t xml:space="preserve">ассе организации производится в соответствии с Порядком ведения кассовых операций в Российской Федерации. При </w:t>
      </w:r>
      <w:proofErr w:type="spellStart"/>
      <w:r w:rsidRPr="008565BE">
        <w:rPr>
          <w:sz w:val="28"/>
          <w:szCs w:val="28"/>
        </w:rPr>
        <w:t>подсчете</w:t>
      </w:r>
      <w:proofErr w:type="spellEnd"/>
      <w:r w:rsidRPr="008565BE">
        <w:rPr>
          <w:sz w:val="28"/>
          <w:szCs w:val="28"/>
        </w:rPr>
        <w:t xml:space="preserve"> фактического наличия денежных знаков и других ценностей в кассе принимаются к </w:t>
      </w:r>
      <w:proofErr w:type="spellStart"/>
      <w:r w:rsidRPr="008565BE">
        <w:rPr>
          <w:sz w:val="28"/>
          <w:szCs w:val="28"/>
        </w:rPr>
        <w:t>учету</w:t>
      </w:r>
      <w:proofErr w:type="spellEnd"/>
      <w:r w:rsidRPr="008565BE">
        <w:rPr>
          <w:sz w:val="28"/>
          <w:szCs w:val="28"/>
        </w:rPr>
        <w:t xml:space="preserve"> наличные деньги, ценные бумаги и денежные документы (почтовые марки, марки государственной пошлины, вексельные марки, оплаченные </w:t>
      </w:r>
      <w:proofErr w:type="spellStart"/>
      <w:r w:rsidRPr="008565BE">
        <w:rPr>
          <w:sz w:val="28"/>
          <w:szCs w:val="28"/>
        </w:rPr>
        <w:t>путевки</w:t>
      </w:r>
      <w:proofErr w:type="spellEnd"/>
      <w:r w:rsidRPr="008565BE">
        <w:rPr>
          <w:sz w:val="28"/>
          <w:szCs w:val="28"/>
        </w:rPr>
        <w:t xml:space="preserve"> в дома отдыха и санатории, оплаченные авиабилеты и др.).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Проверка фактического наличия бланков ценных бумаг и других бланков документов строгой </w:t>
      </w:r>
      <w:proofErr w:type="spellStart"/>
      <w:r w:rsidRPr="008565BE">
        <w:rPr>
          <w:sz w:val="28"/>
          <w:szCs w:val="28"/>
        </w:rPr>
        <w:t>отчетности</w:t>
      </w:r>
      <w:proofErr w:type="spellEnd"/>
      <w:r w:rsidRPr="008565BE">
        <w:rPr>
          <w:sz w:val="28"/>
          <w:szCs w:val="28"/>
        </w:rPr>
        <w:t xml:space="preserve"> </w:t>
      </w:r>
      <w:proofErr w:type="spellStart"/>
      <w:r w:rsidRPr="008565BE">
        <w:rPr>
          <w:sz w:val="28"/>
          <w:szCs w:val="28"/>
        </w:rPr>
        <w:t>ведется</w:t>
      </w:r>
      <w:proofErr w:type="spellEnd"/>
      <w:r w:rsidRPr="008565BE">
        <w:rPr>
          <w:sz w:val="28"/>
          <w:szCs w:val="28"/>
        </w:rPr>
        <w:t xml:space="preserve"> по видам бланков (например, по акциям: привилегированные и обыкновенные), с </w:t>
      </w:r>
      <w:proofErr w:type="spellStart"/>
      <w:r w:rsidRPr="008565BE">
        <w:rPr>
          <w:sz w:val="28"/>
          <w:szCs w:val="28"/>
        </w:rPr>
        <w:t>учетом</w:t>
      </w:r>
      <w:proofErr w:type="spellEnd"/>
      <w:r w:rsidRPr="008565BE">
        <w:rPr>
          <w:sz w:val="28"/>
          <w:szCs w:val="28"/>
        </w:rPr>
        <w:t xml:space="preserve"> начальных и конечных номеров тех или иных бланков, а также по каждому месту хранения и материально ответственным лицам.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Для инвентаризации денежных сре</w:t>
      </w:r>
      <w:proofErr w:type="gramStart"/>
      <w:r w:rsidRPr="008565BE">
        <w:rPr>
          <w:sz w:val="28"/>
          <w:szCs w:val="28"/>
        </w:rPr>
        <w:t>дств в п</w:t>
      </w:r>
      <w:proofErr w:type="gramEnd"/>
      <w:r w:rsidRPr="008565BE">
        <w:rPr>
          <w:sz w:val="28"/>
          <w:szCs w:val="28"/>
        </w:rPr>
        <w:t xml:space="preserve">ути делается сверка числящихся сумм на счетах бухгалтерского </w:t>
      </w:r>
      <w:proofErr w:type="spellStart"/>
      <w:r w:rsidRPr="008565BE">
        <w:rPr>
          <w:sz w:val="28"/>
          <w:szCs w:val="28"/>
        </w:rPr>
        <w:t>учета</w:t>
      </w:r>
      <w:proofErr w:type="spellEnd"/>
      <w:r w:rsidRPr="008565BE">
        <w:rPr>
          <w:sz w:val="28"/>
          <w:szCs w:val="28"/>
        </w:rPr>
        <w:t xml:space="preserve"> с данными квитанций учреждения банка, почтового отделения, копий сопроводительных ведомостей на сдачу выручки инкассаторам банка и т. п.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Инвентаризация денежных средств, находящихся в банках на </w:t>
      </w:r>
      <w:proofErr w:type="spellStart"/>
      <w:r w:rsidRPr="008565BE">
        <w:rPr>
          <w:sz w:val="28"/>
          <w:szCs w:val="28"/>
        </w:rPr>
        <w:lastRenderedPageBreak/>
        <w:t>расчетных</w:t>
      </w:r>
      <w:proofErr w:type="spellEnd"/>
      <w:r w:rsidRPr="008565BE">
        <w:rPr>
          <w:sz w:val="28"/>
          <w:szCs w:val="28"/>
        </w:rPr>
        <w:t xml:space="preserve"> (текущих), валютных и специальных счетах, производится </w:t>
      </w:r>
      <w:proofErr w:type="spellStart"/>
      <w:r w:rsidRPr="008565BE">
        <w:rPr>
          <w:sz w:val="28"/>
          <w:szCs w:val="28"/>
        </w:rPr>
        <w:t>путем</w:t>
      </w:r>
      <w:proofErr w:type="spellEnd"/>
      <w:r w:rsidRPr="008565BE">
        <w:rPr>
          <w:sz w:val="28"/>
          <w:szCs w:val="28"/>
        </w:rPr>
        <w:t xml:space="preserve"> сверки остатков сумм, числящихся на соответствующих счетах, по данным бухгалтерии организации, с данными выписок банков.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565BE">
        <w:rPr>
          <w:b/>
          <w:sz w:val="28"/>
          <w:szCs w:val="28"/>
        </w:rPr>
        <w:t xml:space="preserve">Инвентаризация </w:t>
      </w:r>
      <w:proofErr w:type="spellStart"/>
      <w:r w:rsidRPr="008565BE">
        <w:rPr>
          <w:b/>
          <w:sz w:val="28"/>
          <w:szCs w:val="28"/>
        </w:rPr>
        <w:t>расчетов</w:t>
      </w:r>
      <w:proofErr w:type="spellEnd"/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Инвентаризация </w:t>
      </w:r>
      <w:proofErr w:type="spellStart"/>
      <w:r w:rsidRPr="008565BE">
        <w:rPr>
          <w:sz w:val="28"/>
          <w:szCs w:val="28"/>
        </w:rPr>
        <w:t>расчетов</w:t>
      </w:r>
      <w:proofErr w:type="spellEnd"/>
      <w:r w:rsidRPr="008565BE">
        <w:rPr>
          <w:sz w:val="28"/>
          <w:szCs w:val="28"/>
        </w:rPr>
        <w:t xml:space="preserve"> с банками и другими кредитными учреждениями по ссудам (по терминологии Методических указаний по инвентаризации имущества и финансовых обязательств), с бюджетом, покупателями, поставщиками, </w:t>
      </w:r>
      <w:proofErr w:type="spellStart"/>
      <w:r w:rsidRPr="008565BE">
        <w:rPr>
          <w:sz w:val="28"/>
          <w:szCs w:val="28"/>
        </w:rPr>
        <w:t>подотчетными</w:t>
      </w:r>
      <w:proofErr w:type="spellEnd"/>
      <w:r w:rsidRPr="008565BE">
        <w:rPr>
          <w:sz w:val="28"/>
          <w:szCs w:val="28"/>
        </w:rPr>
        <w:t xml:space="preserve"> лицами, работниками, другими дебиторами и кредиторами заключается в проверке обоснованности сумм, числящихся на счетах бухгалтерского </w:t>
      </w:r>
      <w:proofErr w:type="spellStart"/>
      <w:r w:rsidRPr="008565BE">
        <w:rPr>
          <w:sz w:val="28"/>
          <w:szCs w:val="28"/>
        </w:rPr>
        <w:t>учета</w:t>
      </w:r>
      <w:proofErr w:type="spellEnd"/>
      <w:r w:rsidRPr="008565BE">
        <w:rPr>
          <w:sz w:val="28"/>
          <w:szCs w:val="28"/>
        </w:rPr>
        <w:t>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Инвентаризационная комиссия в результате документальной проверки должна установить обоснованность, полноту и своевременность отражения в бухгалтерском </w:t>
      </w:r>
      <w:proofErr w:type="spellStart"/>
      <w:r w:rsidRPr="008565BE">
        <w:rPr>
          <w:sz w:val="28"/>
          <w:szCs w:val="28"/>
        </w:rPr>
        <w:t>учете</w:t>
      </w:r>
      <w:proofErr w:type="spellEnd"/>
      <w:r w:rsidRPr="008565BE">
        <w:rPr>
          <w:sz w:val="28"/>
          <w:szCs w:val="28"/>
        </w:rPr>
        <w:t xml:space="preserve"> операций, связанных с формированием и движением дебиторской и кредиторской задолженности по всем видам </w:t>
      </w:r>
      <w:proofErr w:type="spellStart"/>
      <w:r w:rsidRPr="008565BE">
        <w:rPr>
          <w:sz w:val="28"/>
          <w:szCs w:val="28"/>
        </w:rPr>
        <w:t>расчетов</w:t>
      </w:r>
      <w:proofErr w:type="spellEnd"/>
      <w:r w:rsidRPr="008565BE">
        <w:rPr>
          <w:sz w:val="28"/>
          <w:szCs w:val="28"/>
        </w:rPr>
        <w:t>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565BE">
        <w:rPr>
          <w:b/>
          <w:sz w:val="28"/>
          <w:szCs w:val="28"/>
        </w:rPr>
        <w:t>Инвентаризация расходов будущих периодов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565BE">
        <w:rPr>
          <w:sz w:val="28"/>
          <w:szCs w:val="28"/>
        </w:rPr>
        <w:t xml:space="preserve">При инвентаризации расходов будущих периодов инвентаризационная комиссия по документам проверяет обоснованность и правильность сумм, </w:t>
      </w:r>
      <w:proofErr w:type="spellStart"/>
      <w:r w:rsidRPr="008565BE">
        <w:rPr>
          <w:sz w:val="28"/>
          <w:szCs w:val="28"/>
        </w:rPr>
        <w:t>отраженных</w:t>
      </w:r>
      <w:proofErr w:type="spellEnd"/>
      <w:r w:rsidRPr="008565BE">
        <w:rPr>
          <w:sz w:val="28"/>
          <w:szCs w:val="28"/>
        </w:rPr>
        <w:t xml:space="preserve"> на </w:t>
      </w:r>
      <w:proofErr w:type="spellStart"/>
      <w:r w:rsidRPr="008565BE">
        <w:rPr>
          <w:sz w:val="28"/>
          <w:szCs w:val="28"/>
        </w:rPr>
        <w:t>счете</w:t>
      </w:r>
      <w:proofErr w:type="spellEnd"/>
      <w:r w:rsidRPr="008565BE">
        <w:rPr>
          <w:sz w:val="28"/>
          <w:szCs w:val="28"/>
        </w:rPr>
        <w:t xml:space="preserve"> </w:t>
      </w:r>
      <w:proofErr w:type="spellStart"/>
      <w:r w:rsidRPr="008565BE">
        <w:rPr>
          <w:sz w:val="28"/>
          <w:szCs w:val="28"/>
        </w:rPr>
        <w:t>учета</w:t>
      </w:r>
      <w:proofErr w:type="spellEnd"/>
      <w:r w:rsidRPr="008565BE">
        <w:rPr>
          <w:sz w:val="28"/>
          <w:szCs w:val="28"/>
        </w:rPr>
        <w:t xml:space="preserve"> расходов будущих периодов, а также их отнесение на счета </w:t>
      </w:r>
      <w:proofErr w:type="spellStart"/>
      <w:r w:rsidRPr="008565BE">
        <w:rPr>
          <w:sz w:val="28"/>
          <w:szCs w:val="28"/>
        </w:rPr>
        <w:t>учета</w:t>
      </w:r>
      <w:proofErr w:type="spellEnd"/>
      <w:r w:rsidRPr="008565BE">
        <w:rPr>
          <w:sz w:val="28"/>
          <w:szCs w:val="28"/>
        </w:rPr>
        <w:t xml:space="preserve"> затрат на производство (либо на соответствующие источники средств организации) в течение документально обоснованного</w:t>
      </w:r>
      <w:r w:rsidR="008565BE">
        <w:rPr>
          <w:sz w:val="28"/>
          <w:szCs w:val="28"/>
        </w:rPr>
        <w:t xml:space="preserve"> </w:t>
      </w:r>
      <w:r w:rsidRPr="008565BE">
        <w:rPr>
          <w:sz w:val="28"/>
          <w:szCs w:val="28"/>
        </w:rPr>
        <w:t xml:space="preserve">срока в соответствии с разработанными в организации </w:t>
      </w:r>
      <w:proofErr w:type="spellStart"/>
      <w:r w:rsidRPr="008565BE">
        <w:rPr>
          <w:sz w:val="28"/>
          <w:szCs w:val="28"/>
        </w:rPr>
        <w:t>расчетами</w:t>
      </w:r>
      <w:proofErr w:type="spellEnd"/>
      <w:r w:rsidRPr="008565BE">
        <w:rPr>
          <w:sz w:val="28"/>
          <w:szCs w:val="28"/>
        </w:rPr>
        <w:t xml:space="preserve"> и </w:t>
      </w:r>
      <w:proofErr w:type="spellStart"/>
      <w:r w:rsidRPr="008565BE">
        <w:rPr>
          <w:sz w:val="28"/>
          <w:szCs w:val="28"/>
        </w:rPr>
        <w:t>учетной</w:t>
      </w:r>
      <w:proofErr w:type="spellEnd"/>
      <w:r w:rsidRPr="008565BE">
        <w:rPr>
          <w:sz w:val="28"/>
          <w:szCs w:val="28"/>
        </w:rPr>
        <w:t xml:space="preserve"> политикой.</w:t>
      </w:r>
      <w:proofErr w:type="gramEnd"/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565BE">
        <w:rPr>
          <w:b/>
          <w:sz w:val="28"/>
          <w:szCs w:val="28"/>
        </w:rPr>
        <w:t>Инвентаризация резервов предстоящих расходов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При инвентаризации резервов предстоящих расходов проверяется правильность и обоснованность созданных в организации резервов: на предстоящую оплату отпусков работникам; на выплату ежегодного вознаграждения за выслугу лет; на выплату вознаграждений по итогам работы организации за год; расходов на ремонт основных средств; производственных затрат по подготовительным работам в связи с сезонным характером производства; </w:t>
      </w:r>
      <w:proofErr w:type="gramStart"/>
      <w:r w:rsidRPr="008565BE">
        <w:rPr>
          <w:sz w:val="28"/>
          <w:szCs w:val="28"/>
        </w:rPr>
        <w:t xml:space="preserve">предстоящих затрат по ремонту предметов проката </w:t>
      </w:r>
      <w:r w:rsidRPr="008565BE">
        <w:rPr>
          <w:sz w:val="28"/>
          <w:szCs w:val="28"/>
        </w:rPr>
        <w:lastRenderedPageBreak/>
        <w:t xml:space="preserve">и другие цели, предусмотренные законодательством Российской Федерации, нормативными актами Министерства финансов РФ и отраслевыми особенностями состава затрат, включаемых в себестоимость продукции (работ, услуг), </w:t>
      </w:r>
      <w:proofErr w:type="spellStart"/>
      <w:r w:rsidRPr="008565BE">
        <w:rPr>
          <w:sz w:val="28"/>
          <w:szCs w:val="28"/>
        </w:rPr>
        <w:t>утвержденными</w:t>
      </w:r>
      <w:proofErr w:type="spellEnd"/>
      <w:r w:rsidRPr="008565BE">
        <w:rPr>
          <w:sz w:val="28"/>
          <w:szCs w:val="28"/>
        </w:rPr>
        <w:t xml:space="preserve"> в установленном порядке, а также </w:t>
      </w:r>
      <w:proofErr w:type="spellStart"/>
      <w:r w:rsidRPr="008565BE">
        <w:rPr>
          <w:sz w:val="28"/>
          <w:szCs w:val="28"/>
        </w:rPr>
        <w:t>учетной</w:t>
      </w:r>
      <w:proofErr w:type="spellEnd"/>
      <w:r w:rsidRPr="008565BE">
        <w:rPr>
          <w:sz w:val="28"/>
          <w:szCs w:val="28"/>
        </w:rPr>
        <w:t xml:space="preserve"> политикой организации.</w:t>
      </w:r>
      <w:proofErr w:type="gramEnd"/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Таким образом, инвентаризация – это проверка имущества и обязательств организации </w:t>
      </w:r>
      <w:proofErr w:type="spellStart"/>
      <w:r w:rsidRPr="008565BE">
        <w:rPr>
          <w:sz w:val="28"/>
          <w:szCs w:val="28"/>
        </w:rPr>
        <w:t>путем</w:t>
      </w:r>
      <w:proofErr w:type="spellEnd"/>
      <w:r w:rsidRPr="008565BE">
        <w:rPr>
          <w:sz w:val="28"/>
          <w:szCs w:val="28"/>
        </w:rPr>
        <w:t xml:space="preserve"> </w:t>
      </w:r>
      <w:proofErr w:type="spellStart"/>
      <w:r w:rsidRPr="008565BE">
        <w:rPr>
          <w:sz w:val="28"/>
          <w:szCs w:val="28"/>
        </w:rPr>
        <w:t>подсчета</w:t>
      </w:r>
      <w:proofErr w:type="spellEnd"/>
      <w:r w:rsidRPr="008565BE">
        <w:rPr>
          <w:sz w:val="28"/>
          <w:szCs w:val="28"/>
        </w:rPr>
        <w:t xml:space="preserve">, обмера, взвешивания. Она является способом уточнения показателей </w:t>
      </w:r>
      <w:proofErr w:type="spellStart"/>
      <w:r w:rsidRPr="008565BE">
        <w:rPr>
          <w:sz w:val="28"/>
          <w:szCs w:val="28"/>
        </w:rPr>
        <w:t>учета</w:t>
      </w:r>
      <w:proofErr w:type="spellEnd"/>
      <w:r w:rsidRPr="008565BE">
        <w:rPr>
          <w:sz w:val="28"/>
          <w:szCs w:val="28"/>
        </w:rPr>
        <w:t xml:space="preserve"> и последующего </w:t>
      </w:r>
      <w:proofErr w:type="gramStart"/>
      <w:r w:rsidRPr="008565BE">
        <w:rPr>
          <w:sz w:val="28"/>
          <w:szCs w:val="28"/>
        </w:rPr>
        <w:t>контроля за</w:t>
      </w:r>
      <w:proofErr w:type="gramEnd"/>
      <w:r w:rsidRPr="008565BE">
        <w:rPr>
          <w:sz w:val="28"/>
          <w:szCs w:val="28"/>
        </w:rPr>
        <w:t xml:space="preserve"> сохранностью имущества организации.</w:t>
      </w:r>
    </w:p>
    <w:p w:rsidR="008565BE" w:rsidRDefault="008565BE" w:rsidP="008565BE">
      <w:pPr>
        <w:ind w:firstLine="709"/>
        <w:jc w:val="both"/>
        <w:rPr>
          <w:sz w:val="28"/>
          <w:szCs w:val="28"/>
        </w:rPr>
      </w:pP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br w:type="page"/>
      </w:r>
      <w:r w:rsidRPr="008565BE">
        <w:rPr>
          <w:b/>
          <w:sz w:val="28"/>
          <w:szCs w:val="28"/>
        </w:rPr>
        <w:lastRenderedPageBreak/>
        <w:t xml:space="preserve">Глава 2. Порядок проведения и отражения в </w:t>
      </w:r>
      <w:proofErr w:type="spellStart"/>
      <w:r w:rsidRPr="008565BE">
        <w:rPr>
          <w:b/>
          <w:sz w:val="28"/>
          <w:szCs w:val="28"/>
        </w:rPr>
        <w:t>учете</w:t>
      </w:r>
      <w:proofErr w:type="spellEnd"/>
      <w:r w:rsidRPr="008565BE">
        <w:rPr>
          <w:b/>
          <w:sz w:val="28"/>
          <w:szCs w:val="28"/>
        </w:rPr>
        <w:t xml:space="preserve"> результатов инвентаризации имущества и обязательств</w:t>
      </w:r>
    </w:p>
    <w:p w:rsidR="008565BE" w:rsidRDefault="008565BE" w:rsidP="008565BE">
      <w:pPr>
        <w:ind w:firstLine="709"/>
        <w:jc w:val="both"/>
        <w:rPr>
          <w:b/>
          <w:sz w:val="28"/>
          <w:szCs w:val="28"/>
        </w:rPr>
      </w:pPr>
    </w:p>
    <w:p w:rsidR="008565BE" w:rsidRPr="008565BE" w:rsidRDefault="00FA314B" w:rsidP="008565BE">
      <w:pPr>
        <w:pStyle w:val="a3"/>
        <w:ind w:left="0" w:firstLine="709"/>
        <w:jc w:val="both"/>
        <w:rPr>
          <w:b/>
          <w:sz w:val="28"/>
          <w:szCs w:val="28"/>
        </w:rPr>
      </w:pPr>
      <w:r w:rsidRPr="008565BE">
        <w:rPr>
          <w:b/>
          <w:sz w:val="28"/>
          <w:szCs w:val="28"/>
        </w:rPr>
        <w:t>2.1</w:t>
      </w:r>
      <w:r w:rsidR="008565BE" w:rsidRPr="008565BE">
        <w:rPr>
          <w:b/>
          <w:sz w:val="28"/>
          <w:szCs w:val="28"/>
        </w:rPr>
        <w:t xml:space="preserve"> Порядок проведения инвентаризации</w:t>
      </w:r>
    </w:p>
    <w:p w:rsidR="008565BE" w:rsidRDefault="008565BE" w:rsidP="008565BE">
      <w:pPr>
        <w:ind w:firstLine="709"/>
        <w:jc w:val="both"/>
        <w:rPr>
          <w:b/>
          <w:sz w:val="28"/>
          <w:szCs w:val="28"/>
        </w:rPr>
      </w:pPr>
    </w:p>
    <w:p w:rsidR="00FA314B" w:rsidRPr="008565BE" w:rsidRDefault="00FA314B" w:rsidP="008565BE">
      <w:pPr>
        <w:ind w:firstLine="709"/>
        <w:jc w:val="both"/>
        <w:rPr>
          <w:b/>
          <w:sz w:val="28"/>
          <w:szCs w:val="28"/>
        </w:rPr>
      </w:pPr>
      <w:r w:rsidRPr="008565BE">
        <w:rPr>
          <w:rFonts w:eastAsia="Times New Roman"/>
          <w:sz w:val="28"/>
          <w:szCs w:val="28"/>
        </w:rPr>
        <w:t>Инвентаризация имущества производится по местонахождению. Инвентаризации подлежат все имущество организации независимо от его местонахождения и все виды финансовых обязательств.</w:t>
      </w:r>
    </w:p>
    <w:p w:rsidR="00FA314B" w:rsidRPr="008565BE" w:rsidRDefault="00FA314B" w:rsidP="008565BE">
      <w:pPr>
        <w:ind w:firstLine="709"/>
        <w:jc w:val="both"/>
        <w:rPr>
          <w:rFonts w:eastAsia="Times New Roman"/>
          <w:sz w:val="28"/>
          <w:szCs w:val="28"/>
        </w:rPr>
      </w:pPr>
      <w:r w:rsidRPr="008565BE">
        <w:rPr>
          <w:rFonts w:eastAsia="Times New Roman"/>
          <w:sz w:val="28"/>
          <w:szCs w:val="28"/>
        </w:rPr>
        <w:t xml:space="preserve">Порядок (количество инвентаризаций в </w:t>
      </w:r>
      <w:proofErr w:type="spellStart"/>
      <w:r w:rsidRPr="008565BE">
        <w:rPr>
          <w:rFonts w:eastAsia="Times New Roman"/>
          <w:sz w:val="28"/>
          <w:szCs w:val="28"/>
        </w:rPr>
        <w:t>отчетном</w:t>
      </w:r>
      <w:proofErr w:type="spellEnd"/>
      <w:r w:rsidRPr="008565BE">
        <w:rPr>
          <w:rFonts w:eastAsia="Times New Roman"/>
          <w:sz w:val="28"/>
          <w:szCs w:val="28"/>
        </w:rPr>
        <w:t xml:space="preserve"> году, даты их проведения, перечень имущества и обязательств, проверяемых при каждой из них, и т.д.) проведения инвентаризации определяется руководителем организации, за исключением случаев, когда проведение инвентаризации обязательно.</w:t>
      </w:r>
    </w:p>
    <w:p w:rsidR="00FA314B" w:rsidRPr="008565BE" w:rsidRDefault="00FA314B" w:rsidP="008565BE">
      <w:pPr>
        <w:ind w:firstLine="709"/>
        <w:jc w:val="both"/>
        <w:rPr>
          <w:rFonts w:eastAsia="Times New Roman"/>
          <w:sz w:val="28"/>
          <w:szCs w:val="28"/>
        </w:rPr>
      </w:pPr>
      <w:r w:rsidRPr="008565BE">
        <w:rPr>
          <w:rFonts w:eastAsia="Times New Roman"/>
          <w:sz w:val="28"/>
          <w:szCs w:val="28"/>
        </w:rPr>
        <w:t xml:space="preserve">Проведение инвентаризации согласно п.2 ст.12 Федерального закона от 21.11.96 г. N 129-ФЗ "О бухгалтерском </w:t>
      </w:r>
      <w:proofErr w:type="spellStart"/>
      <w:r w:rsidRPr="008565BE">
        <w:rPr>
          <w:rFonts w:eastAsia="Times New Roman"/>
          <w:sz w:val="28"/>
          <w:szCs w:val="28"/>
        </w:rPr>
        <w:t>учете</w:t>
      </w:r>
      <w:proofErr w:type="spellEnd"/>
      <w:r w:rsidRPr="008565BE">
        <w:rPr>
          <w:rFonts w:eastAsia="Times New Roman"/>
          <w:sz w:val="28"/>
          <w:szCs w:val="28"/>
        </w:rPr>
        <w:t>" </w:t>
      </w:r>
      <w:r w:rsidRPr="008565BE">
        <w:rPr>
          <w:rFonts w:eastAsia="Times New Roman"/>
          <w:b/>
          <w:bCs/>
          <w:sz w:val="28"/>
          <w:szCs w:val="28"/>
        </w:rPr>
        <w:t>обязательно:</w:t>
      </w:r>
    </w:p>
    <w:p w:rsidR="00FA314B" w:rsidRPr="008565BE" w:rsidRDefault="00FA314B" w:rsidP="008565BE">
      <w:pPr>
        <w:ind w:firstLine="709"/>
        <w:jc w:val="both"/>
        <w:rPr>
          <w:rFonts w:eastAsia="Times New Roman"/>
          <w:sz w:val="28"/>
          <w:szCs w:val="28"/>
        </w:rPr>
      </w:pPr>
      <w:r w:rsidRPr="008565BE">
        <w:rPr>
          <w:rFonts w:eastAsia="Times New Roman"/>
          <w:sz w:val="28"/>
          <w:szCs w:val="28"/>
        </w:rPr>
        <w:t></w:t>
      </w:r>
      <w:r w:rsidR="008565BE">
        <w:rPr>
          <w:rFonts w:eastAsia="Times New Roman"/>
          <w:sz w:val="28"/>
          <w:szCs w:val="28"/>
        </w:rPr>
        <w:t xml:space="preserve"> </w:t>
      </w:r>
      <w:r w:rsidRPr="008565BE">
        <w:rPr>
          <w:rFonts w:eastAsia="Times New Roman"/>
          <w:sz w:val="28"/>
          <w:szCs w:val="28"/>
        </w:rPr>
        <w:t>при передаче имущества в аренду, выкупе, продаже, а также при преобразовании государственного или муниципального унитарного предприятия;</w:t>
      </w:r>
    </w:p>
    <w:p w:rsidR="00FA314B" w:rsidRPr="008565BE" w:rsidRDefault="00FA314B" w:rsidP="008565BE">
      <w:pPr>
        <w:ind w:firstLine="709"/>
        <w:jc w:val="both"/>
        <w:rPr>
          <w:rFonts w:eastAsia="Times New Roman"/>
          <w:sz w:val="28"/>
          <w:szCs w:val="28"/>
        </w:rPr>
      </w:pPr>
      <w:r w:rsidRPr="008565BE">
        <w:rPr>
          <w:rFonts w:eastAsia="Times New Roman"/>
          <w:sz w:val="28"/>
          <w:szCs w:val="28"/>
        </w:rPr>
        <w:t></w:t>
      </w:r>
      <w:r w:rsidR="008565BE">
        <w:rPr>
          <w:rFonts w:eastAsia="Times New Roman"/>
          <w:sz w:val="28"/>
          <w:szCs w:val="28"/>
        </w:rPr>
        <w:t xml:space="preserve"> </w:t>
      </w:r>
      <w:r w:rsidRPr="008565BE">
        <w:rPr>
          <w:rFonts w:eastAsia="Times New Roman"/>
          <w:sz w:val="28"/>
          <w:szCs w:val="28"/>
        </w:rPr>
        <w:t xml:space="preserve">перед составлением годовой бухгалтерской </w:t>
      </w:r>
      <w:proofErr w:type="spellStart"/>
      <w:r w:rsidRPr="008565BE">
        <w:rPr>
          <w:rFonts w:eastAsia="Times New Roman"/>
          <w:sz w:val="28"/>
          <w:szCs w:val="28"/>
        </w:rPr>
        <w:t>отчетности</w:t>
      </w:r>
      <w:proofErr w:type="spellEnd"/>
      <w:r w:rsidRPr="008565BE">
        <w:rPr>
          <w:rFonts w:eastAsia="Times New Roman"/>
          <w:sz w:val="28"/>
          <w:szCs w:val="28"/>
        </w:rPr>
        <w:t xml:space="preserve"> (кроме имущества, инвентаризация которого проводилась не ранее 1 октября </w:t>
      </w:r>
      <w:proofErr w:type="spellStart"/>
      <w:r w:rsidRPr="008565BE">
        <w:rPr>
          <w:rFonts w:eastAsia="Times New Roman"/>
          <w:sz w:val="28"/>
          <w:szCs w:val="28"/>
        </w:rPr>
        <w:t>отчетного</w:t>
      </w:r>
      <w:proofErr w:type="spellEnd"/>
      <w:r w:rsidRPr="008565BE">
        <w:rPr>
          <w:rFonts w:eastAsia="Times New Roman"/>
          <w:sz w:val="28"/>
          <w:szCs w:val="28"/>
        </w:rPr>
        <w:t xml:space="preserve"> года);</w:t>
      </w:r>
    </w:p>
    <w:p w:rsidR="00FA314B" w:rsidRPr="008565BE" w:rsidRDefault="00FA314B" w:rsidP="008565BE">
      <w:pPr>
        <w:ind w:firstLine="709"/>
        <w:jc w:val="both"/>
        <w:rPr>
          <w:rFonts w:eastAsia="Times New Roman"/>
          <w:sz w:val="28"/>
          <w:szCs w:val="28"/>
        </w:rPr>
      </w:pPr>
      <w:r w:rsidRPr="008565BE">
        <w:rPr>
          <w:rFonts w:eastAsia="Times New Roman"/>
          <w:sz w:val="28"/>
          <w:szCs w:val="28"/>
        </w:rPr>
        <w:t></w:t>
      </w:r>
      <w:r w:rsidR="008565BE">
        <w:rPr>
          <w:rFonts w:eastAsia="Times New Roman"/>
          <w:sz w:val="28"/>
          <w:szCs w:val="28"/>
        </w:rPr>
        <w:t xml:space="preserve"> </w:t>
      </w:r>
      <w:r w:rsidRPr="008565BE">
        <w:rPr>
          <w:rFonts w:eastAsia="Times New Roman"/>
          <w:sz w:val="28"/>
          <w:szCs w:val="28"/>
        </w:rPr>
        <w:t>при смене материально ответственных лиц;</w:t>
      </w:r>
    </w:p>
    <w:p w:rsidR="00FA314B" w:rsidRPr="008565BE" w:rsidRDefault="00FA314B" w:rsidP="008565BE">
      <w:pPr>
        <w:ind w:firstLine="709"/>
        <w:jc w:val="both"/>
        <w:rPr>
          <w:rFonts w:eastAsia="Times New Roman"/>
          <w:sz w:val="28"/>
          <w:szCs w:val="28"/>
        </w:rPr>
      </w:pPr>
      <w:r w:rsidRPr="008565BE">
        <w:rPr>
          <w:rFonts w:eastAsia="Times New Roman"/>
          <w:sz w:val="28"/>
          <w:szCs w:val="28"/>
        </w:rPr>
        <w:t></w:t>
      </w:r>
      <w:r w:rsidR="008565BE">
        <w:rPr>
          <w:rFonts w:eastAsia="Times New Roman"/>
          <w:sz w:val="28"/>
          <w:szCs w:val="28"/>
        </w:rPr>
        <w:t xml:space="preserve"> </w:t>
      </w:r>
      <w:r w:rsidRPr="008565BE">
        <w:rPr>
          <w:rFonts w:eastAsia="Times New Roman"/>
          <w:sz w:val="28"/>
          <w:szCs w:val="28"/>
        </w:rPr>
        <w:t>при выявлении фактов хищения, злоупотребления или порчи имущества;</w:t>
      </w:r>
    </w:p>
    <w:p w:rsidR="00FA314B" w:rsidRPr="008565BE" w:rsidRDefault="00FA314B" w:rsidP="008565BE">
      <w:pPr>
        <w:ind w:firstLine="709"/>
        <w:jc w:val="both"/>
        <w:rPr>
          <w:rFonts w:eastAsia="Times New Roman"/>
          <w:sz w:val="28"/>
          <w:szCs w:val="28"/>
        </w:rPr>
      </w:pPr>
      <w:r w:rsidRPr="008565BE">
        <w:rPr>
          <w:rFonts w:eastAsia="Times New Roman"/>
          <w:sz w:val="28"/>
          <w:szCs w:val="28"/>
        </w:rPr>
        <w:t></w:t>
      </w:r>
      <w:r w:rsidR="008565BE">
        <w:rPr>
          <w:rFonts w:eastAsia="Times New Roman"/>
          <w:sz w:val="28"/>
          <w:szCs w:val="28"/>
        </w:rPr>
        <w:t xml:space="preserve"> </w:t>
      </w:r>
      <w:r w:rsidRPr="008565BE">
        <w:rPr>
          <w:rFonts w:eastAsia="Times New Roman"/>
          <w:sz w:val="28"/>
          <w:szCs w:val="28"/>
        </w:rPr>
        <w:t>в случае стихийного бедствия, пожара или других чрезвычайных ситуаций, вызванных экстремальными условиями;</w:t>
      </w:r>
    </w:p>
    <w:p w:rsidR="00FA314B" w:rsidRPr="008565BE" w:rsidRDefault="00FA314B" w:rsidP="008565BE">
      <w:pPr>
        <w:ind w:firstLine="709"/>
        <w:jc w:val="both"/>
        <w:rPr>
          <w:rFonts w:eastAsia="Times New Roman"/>
          <w:sz w:val="28"/>
          <w:szCs w:val="28"/>
        </w:rPr>
      </w:pPr>
      <w:r w:rsidRPr="008565BE">
        <w:rPr>
          <w:rFonts w:eastAsia="Times New Roman"/>
          <w:sz w:val="28"/>
          <w:szCs w:val="28"/>
        </w:rPr>
        <w:t></w:t>
      </w:r>
      <w:r w:rsidR="008565BE">
        <w:rPr>
          <w:rFonts w:eastAsia="Times New Roman"/>
          <w:sz w:val="28"/>
          <w:szCs w:val="28"/>
        </w:rPr>
        <w:t xml:space="preserve"> </w:t>
      </w:r>
      <w:r w:rsidRPr="008565BE">
        <w:rPr>
          <w:rFonts w:eastAsia="Times New Roman"/>
          <w:sz w:val="28"/>
          <w:szCs w:val="28"/>
        </w:rPr>
        <w:t>при реорганизации или ликвидации организации;</w:t>
      </w:r>
    </w:p>
    <w:p w:rsidR="00FA314B" w:rsidRPr="008565BE" w:rsidRDefault="00FA314B" w:rsidP="008565BE">
      <w:pPr>
        <w:ind w:firstLine="709"/>
        <w:jc w:val="both"/>
        <w:rPr>
          <w:rFonts w:eastAsia="Times New Roman"/>
          <w:sz w:val="28"/>
          <w:szCs w:val="28"/>
        </w:rPr>
      </w:pPr>
      <w:r w:rsidRPr="008565BE">
        <w:rPr>
          <w:rFonts w:eastAsia="Times New Roman"/>
          <w:sz w:val="28"/>
          <w:szCs w:val="28"/>
        </w:rPr>
        <w:t></w:t>
      </w:r>
      <w:r w:rsidR="008565BE">
        <w:rPr>
          <w:rFonts w:eastAsia="Times New Roman"/>
          <w:sz w:val="28"/>
          <w:szCs w:val="28"/>
        </w:rPr>
        <w:t xml:space="preserve"> </w:t>
      </w:r>
      <w:r w:rsidRPr="008565BE">
        <w:rPr>
          <w:rFonts w:eastAsia="Times New Roman"/>
          <w:sz w:val="28"/>
          <w:szCs w:val="28"/>
        </w:rPr>
        <w:t>в других случаях, предусмотренных законодательством Российской Федерации.</w:t>
      </w:r>
    </w:p>
    <w:p w:rsidR="00FA314B" w:rsidRPr="008565BE" w:rsidRDefault="00FA314B" w:rsidP="008565BE">
      <w:pPr>
        <w:ind w:firstLine="709"/>
        <w:jc w:val="both"/>
        <w:rPr>
          <w:rFonts w:eastAsia="Times New Roman"/>
          <w:sz w:val="28"/>
          <w:szCs w:val="28"/>
        </w:rPr>
      </w:pPr>
      <w:r w:rsidRPr="008565BE">
        <w:rPr>
          <w:rFonts w:eastAsia="Times New Roman"/>
          <w:b/>
          <w:bCs/>
          <w:sz w:val="28"/>
          <w:szCs w:val="28"/>
        </w:rPr>
        <w:t>Основными задачами инвентаризации являются:</w:t>
      </w:r>
    </w:p>
    <w:p w:rsidR="00FA314B" w:rsidRPr="008565BE" w:rsidRDefault="00FA314B" w:rsidP="008565BE">
      <w:pPr>
        <w:ind w:firstLine="709"/>
        <w:jc w:val="both"/>
        <w:rPr>
          <w:rFonts w:eastAsia="Times New Roman"/>
          <w:sz w:val="28"/>
          <w:szCs w:val="28"/>
        </w:rPr>
      </w:pPr>
      <w:r w:rsidRPr="008565BE">
        <w:rPr>
          <w:rFonts w:eastAsia="Times New Roman"/>
          <w:sz w:val="28"/>
          <w:szCs w:val="28"/>
        </w:rPr>
        <w:lastRenderedPageBreak/>
        <w:t></w:t>
      </w:r>
      <w:r w:rsidR="008565BE">
        <w:rPr>
          <w:rFonts w:eastAsia="Times New Roman"/>
          <w:sz w:val="28"/>
          <w:szCs w:val="28"/>
        </w:rPr>
        <w:t xml:space="preserve"> </w:t>
      </w:r>
      <w:r w:rsidRPr="008565BE">
        <w:rPr>
          <w:rFonts w:eastAsia="Times New Roman"/>
          <w:sz w:val="28"/>
          <w:szCs w:val="28"/>
        </w:rPr>
        <w:t>выявление фактического наличия имущества;</w:t>
      </w:r>
    </w:p>
    <w:p w:rsidR="00FA314B" w:rsidRPr="008565BE" w:rsidRDefault="00FA314B" w:rsidP="008565BE">
      <w:pPr>
        <w:ind w:firstLine="709"/>
        <w:jc w:val="both"/>
        <w:rPr>
          <w:rFonts w:eastAsia="Times New Roman"/>
          <w:sz w:val="28"/>
          <w:szCs w:val="28"/>
        </w:rPr>
      </w:pPr>
      <w:r w:rsidRPr="008565BE">
        <w:rPr>
          <w:rFonts w:eastAsia="Times New Roman"/>
          <w:sz w:val="28"/>
          <w:szCs w:val="28"/>
        </w:rPr>
        <w:t></w:t>
      </w:r>
      <w:r w:rsidR="008565BE">
        <w:rPr>
          <w:rFonts w:eastAsia="Times New Roman"/>
          <w:sz w:val="28"/>
          <w:szCs w:val="28"/>
        </w:rPr>
        <w:t xml:space="preserve"> </w:t>
      </w:r>
      <w:proofErr w:type="gramStart"/>
      <w:r w:rsidRPr="008565BE">
        <w:rPr>
          <w:rFonts w:eastAsia="Times New Roman"/>
          <w:sz w:val="28"/>
          <w:szCs w:val="28"/>
        </w:rPr>
        <w:t>контроль за</w:t>
      </w:r>
      <w:proofErr w:type="gramEnd"/>
      <w:r w:rsidRPr="008565BE">
        <w:rPr>
          <w:rFonts w:eastAsia="Times New Roman"/>
          <w:sz w:val="28"/>
          <w:szCs w:val="28"/>
        </w:rPr>
        <w:t xml:space="preserve"> сохранностью ТМЦ и денежных средств </w:t>
      </w:r>
      <w:proofErr w:type="spellStart"/>
      <w:r w:rsidRPr="008565BE">
        <w:rPr>
          <w:rFonts w:eastAsia="Times New Roman"/>
          <w:sz w:val="28"/>
          <w:szCs w:val="28"/>
        </w:rPr>
        <w:t>путем</w:t>
      </w:r>
      <w:proofErr w:type="spellEnd"/>
      <w:r w:rsidRPr="008565BE">
        <w:rPr>
          <w:rFonts w:eastAsia="Times New Roman"/>
          <w:sz w:val="28"/>
          <w:szCs w:val="28"/>
        </w:rPr>
        <w:t xml:space="preserve"> сопоставления фактического наличия с данными бухгалтерского </w:t>
      </w:r>
      <w:proofErr w:type="spellStart"/>
      <w:r w:rsidRPr="008565BE">
        <w:rPr>
          <w:rFonts w:eastAsia="Times New Roman"/>
          <w:sz w:val="28"/>
          <w:szCs w:val="28"/>
        </w:rPr>
        <w:t>учета</w:t>
      </w:r>
      <w:proofErr w:type="spellEnd"/>
      <w:r w:rsidRPr="008565BE">
        <w:rPr>
          <w:rFonts w:eastAsia="Times New Roman"/>
          <w:sz w:val="28"/>
          <w:szCs w:val="28"/>
        </w:rPr>
        <w:t>;</w:t>
      </w:r>
    </w:p>
    <w:p w:rsidR="00FA314B" w:rsidRPr="008565BE" w:rsidRDefault="00FA314B" w:rsidP="008565BE">
      <w:pPr>
        <w:ind w:firstLine="709"/>
        <w:jc w:val="both"/>
        <w:rPr>
          <w:rFonts w:eastAsia="Times New Roman"/>
          <w:sz w:val="28"/>
          <w:szCs w:val="28"/>
        </w:rPr>
      </w:pPr>
      <w:r w:rsidRPr="008565BE">
        <w:rPr>
          <w:rFonts w:eastAsia="Times New Roman"/>
          <w:sz w:val="28"/>
          <w:szCs w:val="28"/>
        </w:rPr>
        <w:t></w:t>
      </w:r>
      <w:r w:rsidR="008565BE">
        <w:rPr>
          <w:rFonts w:eastAsia="Times New Roman"/>
          <w:sz w:val="28"/>
          <w:szCs w:val="28"/>
        </w:rPr>
        <w:t xml:space="preserve"> </w:t>
      </w:r>
      <w:r w:rsidRPr="008565BE">
        <w:rPr>
          <w:rFonts w:eastAsia="Times New Roman"/>
          <w:sz w:val="28"/>
          <w:szCs w:val="28"/>
        </w:rPr>
        <w:t xml:space="preserve">выявление ТМЦ, </w:t>
      </w:r>
      <w:proofErr w:type="gramStart"/>
      <w:r w:rsidRPr="008565BE">
        <w:rPr>
          <w:rFonts w:eastAsia="Times New Roman"/>
          <w:sz w:val="28"/>
          <w:szCs w:val="28"/>
        </w:rPr>
        <w:t>потерявших</w:t>
      </w:r>
      <w:proofErr w:type="gramEnd"/>
      <w:r w:rsidRPr="008565BE">
        <w:rPr>
          <w:rFonts w:eastAsia="Times New Roman"/>
          <w:sz w:val="28"/>
          <w:szCs w:val="28"/>
        </w:rPr>
        <w:t xml:space="preserve"> свои первоначальные качества, залежавшихся и не нужных организации;</w:t>
      </w:r>
    </w:p>
    <w:p w:rsidR="00FA314B" w:rsidRPr="008565BE" w:rsidRDefault="00FA314B" w:rsidP="008565BE">
      <w:pPr>
        <w:ind w:firstLine="709"/>
        <w:jc w:val="both"/>
        <w:rPr>
          <w:rFonts w:eastAsia="Times New Roman"/>
          <w:sz w:val="28"/>
          <w:szCs w:val="28"/>
        </w:rPr>
      </w:pPr>
      <w:r w:rsidRPr="008565BE">
        <w:rPr>
          <w:rFonts w:eastAsia="Times New Roman"/>
          <w:sz w:val="28"/>
          <w:szCs w:val="28"/>
        </w:rPr>
        <w:t></w:t>
      </w:r>
      <w:r w:rsidR="008565BE">
        <w:rPr>
          <w:rFonts w:eastAsia="Times New Roman"/>
          <w:sz w:val="28"/>
          <w:szCs w:val="28"/>
        </w:rPr>
        <w:t xml:space="preserve"> </w:t>
      </w:r>
      <w:r w:rsidRPr="008565BE">
        <w:rPr>
          <w:rFonts w:eastAsia="Times New Roman"/>
          <w:sz w:val="28"/>
          <w:szCs w:val="28"/>
        </w:rPr>
        <w:t>проверка соблюдения правил и условий хранения ТМЦ и денежных средств, а также правил содержания и эксплуатации машин, оборудования и других основных средств;</w:t>
      </w:r>
    </w:p>
    <w:p w:rsidR="00FA314B" w:rsidRPr="008565BE" w:rsidRDefault="00FA314B" w:rsidP="008565BE">
      <w:pPr>
        <w:ind w:firstLine="709"/>
        <w:jc w:val="both"/>
        <w:rPr>
          <w:rFonts w:eastAsia="Times New Roman"/>
          <w:sz w:val="28"/>
          <w:szCs w:val="28"/>
        </w:rPr>
      </w:pPr>
      <w:r w:rsidRPr="008565BE">
        <w:rPr>
          <w:rFonts w:eastAsia="Times New Roman"/>
          <w:sz w:val="28"/>
          <w:szCs w:val="28"/>
        </w:rPr>
        <w:t></w:t>
      </w:r>
      <w:r w:rsidR="008565BE">
        <w:rPr>
          <w:rFonts w:eastAsia="Times New Roman"/>
          <w:sz w:val="28"/>
          <w:szCs w:val="28"/>
        </w:rPr>
        <w:t xml:space="preserve"> </w:t>
      </w:r>
      <w:r w:rsidRPr="008565BE">
        <w:rPr>
          <w:rFonts w:eastAsia="Times New Roman"/>
          <w:sz w:val="28"/>
          <w:szCs w:val="28"/>
        </w:rPr>
        <w:t xml:space="preserve">проверка полноты отражения в </w:t>
      </w:r>
      <w:proofErr w:type="spellStart"/>
      <w:r w:rsidRPr="008565BE">
        <w:rPr>
          <w:rFonts w:eastAsia="Times New Roman"/>
          <w:sz w:val="28"/>
          <w:szCs w:val="28"/>
        </w:rPr>
        <w:t>учете</w:t>
      </w:r>
      <w:proofErr w:type="spellEnd"/>
      <w:r w:rsidRPr="008565BE">
        <w:rPr>
          <w:rFonts w:eastAsia="Times New Roman"/>
          <w:sz w:val="28"/>
          <w:szCs w:val="28"/>
        </w:rPr>
        <w:t xml:space="preserve"> обязательств.</w:t>
      </w:r>
    </w:p>
    <w:p w:rsidR="00FA314B" w:rsidRPr="008565BE" w:rsidRDefault="00FA314B" w:rsidP="008565BE">
      <w:pPr>
        <w:ind w:firstLine="709"/>
        <w:jc w:val="both"/>
        <w:rPr>
          <w:rFonts w:eastAsia="Times New Roman"/>
          <w:sz w:val="28"/>
          <w:szCs w:val="28"/>
        </w:rPr>
      </w:pPr>
      <w:r w:rsidRPr="008565BE">
        <w:rPr>
          <w:rFonts w:eastAsia="Times New Roman"/>
          <w:sz w:val="28"/>
          <w:szCs w:val="28"/>
        </w:rPr>
        <w:t xml:space="preserve">Для проведения инвентаризации в организации </w:t>
      </w:r>
      <w:proofErr w:type="spellStart"/>
      <w:r w:rsidRPr="008565BE">
        <w:rPr>
          <w:rFonts w:eastAsia="Times New Roman"/>
          <w:sz w:val="28"/>
          <w:szCs w:val="28"/>
        </w:rPr>
        <w:t>создается</w:t>
      </w:r>
      <w:proofErr w:type="spellEnd"/>
      <w:r w:rsidRPr="008565BE">
        <w:rPr>
          <w:rFonts w:eastAsia="Times New Roman"/>
          <w:sz w:val="28"/>
          <w:szCs w:val="28"/>
        </w:rPr>
        <w:t xml:space="preserve"> постоянно действующая инвентаризационная </w:t>
      </w:r>
      <w:r w:rsidRPr="008565BE">
        <w:rPr>
          <w:rFonts w:eastAsia="Times New Roman"/>
          <w:b/>
          <w:bCs/>
          <w:sz w:val="28"/>
          <w:szCs w:val="28"/>
        </w:rPr>
        <w:t>комиссия</w:t>
      </w:r>
      <w:r w:rsidR="008565BE">
        <w:rPr>
          <w:rFonts w:eastAsia="Times New Roman"/>
          <w:b/>
          <w:bCs/>
          <w:sz w:val="28"/>
          <w:szCs w:val="28"/>
        </w:rPr>
        <w:t xml:space="preserve"> </w:t>
      </w:r>
      <w:r w:rsidRPr="008565BE">
        <w:rPr>
          <w:rFonts w:eastAsia="Times New Roman"/>
          <w:sz w:val="28"/>
          <w:szCs w:val="28"/>
        </w:rPr>
        <w:t>в составе: председателя комиссии - руководителя организации или его заместителя, членов комиссии - главного бухгалтера, начальников структурных подразделений, представителей общественности.</w:t>
      </w:r>
    </w:p>
    <w:p w:rsidR="00FA314B" w:rsidRPr="008565BE" w:rsidRDefault="00FA314B" w:rsidP="008565BE">
      <w:pPr>
        <w:ind w:firstLine="709"/>
        <w:jc w:val="both"/>
        <w:rPr>
          <w:rFonts w:eastAsia="Times New Roman"/>
          <w:sz w:val="28"/>
          <w:szCs w:val="28"/>
        </w:rPr>
      </w:pPr>
      <w:r w:rsidRPr="008565BE">
        <w:rPr>
          <w:rFonts w:eastAsia="Times New Roman"/>
          <w:sz w:val="28"/>
          <w:szCs w:val="28"/>
        </w:rPr>
        <w:t>Для непосредственного проведения инвентаризации имущества создаются рабочие комиссии в составе: председателя комиссии - представителя руководителя предприятия, назначившего инвентаризацию, членов комиссии - специалистов (экономиста, работника бухгалтерии, товароведов и т.п.).</w:t>
      </w:r>
    </w:p>
    <w:p w:rsidR="00FA314B" w:rsidRPr="008565BE" w:rsidRDefault="00FA314B" w:rsidP="008565BE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8565BE">
        <w:rPr>
          <w:rFonts w:eastAsia="Times New Roman"/>
          <w:b/>
          <w:bCs/>
          <w:sz w:val="28"/>
          <w:szCs w:val="28"/>
        </w:rPr>
        <w:t>Инвентаризация проводится в несколько этапов.</w:t>
      </w:r>
    </w:p>
    <w:p w:rsidR="00FA314B" w:rsidRPr="008565BE" w:rsidRDefault="00FA314B" w:rsidP="008565BE">
      <w:pPr>
        <w:ind w:firstLine="709"/>
        <w:jc w:val="both"/>
        <w:rPr>
          <w:rFonts w:eastAsia="Times New Roman"/>
          <w:sz w:val="28"/>
          <w:szCs w:val="28"/>
        </w:rPr>
      </w:pPr>
      <w:r w:rsidRPr="008565BE">
        <w:rPr>
          <w:rFonts w:eastAsia="Times New Roman"/>
          <w:sz w:val="28"/>
          <w:szCs w:val="28"/>
        </w:rPr>
        <w:t>1. Подготовительный этап. Материально ответственные лица составляют промежуточные реестры (</w:t>
      </w:r>
      <w:proofErr w:type="spellStart"/>
      <w:r w:rsidRPr="008565BE">
        <w:rPr>
          <w:rFonts w:eastAsia="Times New Roman"/>
          <w:sz w:val="28"/>
          <w:szCs w:val="28"/>
        </w:rPr>
        <w:t>отчеты</w:t>
      </w:r>
      <w:proofErr w:type="spellEnd"/>
      <w:r w:rsidRPr="008565BE">
        <w:rPr>
          <w:rFonts w:eastAsia="Times New Roman"/>
          <w:sz w:val="28"/>
          <w:szCs w:val="28"/>
        </w:rPr>
        <w:t xml:space="preserve">) приходных и расходных документов на дату проведения инвентаризации (т.е. не дожидаясь обычной даты представления </w:t>
      </w:r>
      <w:proofErr w:type="spellStart"/>
      <w:r w:rsidRPr="008565BE">
        <w:rPr>
          <w:rFonts w:eastAsia="Times New Roman"/>
          <w:sz w:val="28"/>
          <w:szCs w:val="28"/>
        </w:rPr>
        <w:t>отчета</w:t>
      </w:r>
      <w:proofErr w:type="spellEnd"/>
      <w:r w:rsidRPr="008565BE">
        <w:rPr>
          <w:rFonts w:eastAsia="Times New Roman"/>
          <w:sz w:val="28"/>
          <w:szCs w:val="28"/>
        </w:rPr>
        <w:t xml:space="preserve">) и передают их инвентаризационной комиссии. Эти документы служат основанием для определения соответствующих остатков по счетам бухгалтерского </w:t>
      </w:r>
      <w:proofErr w:type="spellStart"/>
      <w:r w:rsidRPr="008565BE">
        <w:rPr>
          <w:rFonts w:eastAsia="Times New Roman"/>
          <w:sz w:val="28"/>
          <w:szCs w:val="28"/>
        </w:rPr>
        <w:t>учета</w:t>
      </w:r>
      <w:proofErr w:type="spellEnd"/>
      <w:r w:rsidRPr="008565BE">
        <w:rPr>
          <w:rFonts w:eastAsia="Times New Roman"/>
          <w:sz w:val="28"/>
          <w:szCs w:val="28"/>
        </w:rPr>
        <w:t xml:space="preserve"> на дату проведения инвентаризации.</w:t>
      </w:r>
    </w:p>
    <w:p w:rsidR="00FA314B" w:rsidRPr="008565BE" w:rsidRDefault="00FA314B" w:rsidP="008565BE">
      <w:pPr>
        <w:ind w:firstLine="709"/>
        <w:jc w:val="both"/>
        <w:rPr>
          <w:rFonts w:eastAsia="Times New Roman"/>
          <w:sz w:val="28"/>
          <w:szCs w:val="28"/>
        </w:rPr>
      </w:pPr>
      <w:r w:rsidRPr="008565BE">
        <w:rPr>
          <w:rFonts w:eastAsia="Times New Roman"/>
          <w:sz w:val="28"/>
          <w:szCs w:val="28"/>
        </w:rPr>
        <w:t>Председатель инвентаризационной комиссии визирует все приходные и расходные документы, приложенные к реестрам (</w:t>
      </w:r>
      <w:proofErr w:type="spellStart"/>
      <w:r w:rsidRPr="008565BE">
        <w:rPr>
          <w:rFonts w:eastAsia="Times New Roman"/>
          <w:sz w:val="28"/>
          <w:szCs w:val="28"/>
        </w:rPr>
        <w:t>отчетам</w:t>
      </w:r>
      <w:proofErr w:type="spellEnd"/>
      <w:r w:rsidRPr="008565BE">
        <w:rPr>
          <w:rFonts w:eastAsia="Times New Roman"/>
          <w:sz w:val="28"/>
          <w:szCs w:val="28"/>
        </w:rPr>
        <w:t xml:space="preserve">), с указанием "до инвентаризации </w:t>
      </w:r>
      <w:proofErr w:type="gramStart"/>
      <w:r w:rsidRPr="008565BE">
        <w:rPr>
          <w:rFonts w:eastAsia="Times New Roman"/>
          <w:sz w:val="28"/>
          <w:szCs w:val="28"/>
        </w:rPr>
        <w:t>на</w:t>
      </w:r>
      <w:proofErr w:type="gramEnd"/>
      <w:r w:rsidRPr="008565BE">
        <w:rPr>
          <w:rFonts w:eastAsia="Times New Roman"/>
          <w:sz w:val="28"/>
          <w:szCs w:val="28"/>
        </w:rPr>
        <w:t xml:space="preserve"> "..." (дата)".</w:t>
      </w:r>
    </w:p>
    <w:p w:rsidR="00FA314B" w:rsidRPr="008565BE" w:rsidRDefault="00FA314B" w:rsidP="008565BE">
      <w:pPr>
        <w:ind w:firstLine="709"/>
        <w:jc w:val="both"/>
        <w:rPr>
          <w:rFonts w:eastAsia="Times New Roman"/>
          <w:sz w:val="28"/>
          <w:szCs w:val="28"/>
        </w:rPr>
      </w:pPr>
      <w:r w:rsidRPr="008565BE">
        <w:rPr>
          <w:rFonts w:eastAsia="Times New Roman"/>
          <w:sz w:val="28"/>
          <w:szCs w:val="28"/>
        </w:rPr>
        <w:lastRenderedPageBreak/>
        <w:t>Материально ответственные лица дают расписки о том, что к началу инвентаризации все расходные и приходные документы на имущество сданы в бухгалтерию или переданы комиссии и все ценности, поступившие на их ответственность, оприходованы, а выбывшие списаны в расход.</w:t>
      </w:r>
    </w:p>
    <w:p w:rsidR="00FA314B" w:rsidRPr="008565BE" w:rsidRDefault="00FA314B" w:rsidP="008565BE">
      <w:pPr>
        <w:ind w:firstLine="709"/>
        <w:jc w:val="both"/>
        <w:rPr>
          <w:rFonts w:eastAsia="Times New Roman"/>
          <w:sz w:val="28"/>
          <w:szCs w:val="28"/>
        </w:rPr>
      </w:pPr>
      <w:r w:rsidRPr="008565BE">
        <w:rPr>
          <w:rFonts w:eastAsia="Times New Roman"/>
          <w:sz w:val="28"/>
          <w:szCs w:val="28"/>
        </w:rPr>
        <w:t xml:space="preserve">2. Натуральная и документальная проверка. Проверяется фактическое наличие имущества и обязательств. Основной формой первичной документации для </w:t>
      </w:r>
      <w:proofErr w:type="spellStart"/>
      <w:r w:rsidRPr="008565BE">
        <w:rPr>
          <w:rFonts w:eastAsia="Times New Roman"/>
          <w:sz w:val="28"/>
          <w:szCs w:val="28"/>
        </w:rPr>
        <w:t>учета</w:t>
      </w:r>
      <w:proofErr w:type="spellEnd"/>
      <w:r w:rsidRPr="008565BE">
        <w:rPr>
          <w:rFonts w:eastAsia="Times New Roman"/>
          <w:sz w:val="28"/>
          <w:szCs w:val="28"/>
        </w:rPr>
        <w:t xml:space="preserve"> результатов натуральной инвентаризации является инвентаризационная опись, документальной - акт инвентаризации. Описи или акты составляются в двух экземплярах. При необходимости количество экземпляров может быть увеличено. Заполняются они чернилами или шариковой ручкой </w:t>
      </w:r>
      <w:proofErr w:type="spellStart"/>
      <w:r w:rsidRPr="008565BE">
        <w:rPr>
          <w:rFonts w:eastAsia="Times New Roman"/>
          <w:sz w:val="28"/>
          <w:szCs w:val="28"/>
        </w:rPr>
        <w:t>четко</w:t>
      </w:r>
      <w:proofErr w:type="spellEnd"/>
      <w:r w:rsidRPr="008565BE">
        <w:rPr>
          <w:rFonts w:eastAsia="Times New Roman"/>
          <w:sz w:val="28"/>
          <w:szCs w:val="28"/>
        </w:rPr>
        <w:t xml:space="preserve"> и ясно, без помарок и подчисток. На каждой странице описи (акта) указывают прописью число порядковых номеров материальных ценностей и общий итог количества в натуральных показателях, записанных на данной странице, вне зависимости от того, в каких единицах измерения (штуках, килограммах, метрах и т.д.) эти ценности показаны. Исправление ошибок производится во всех экземплярах описей </w:t>
      </w:r>
      <w:proofErr w:type="spellStart"/>
      <w:r w:rsidRPr="008565BE">
        <w:rPr>
          <w:rFonts w:eastAsia="Times New Roman"/>
          <w:sz w:val="28"/>
          <w:szCs w:val="28"/>
        </w:rPr>
        <w:t>путем</w:t>
      </w:r>
      <w:proofErr w:type="spellEnd"/>
      <w:r w:rsidRPr="008565BE">
        <w:rPr>
          <w:rFonts w:eastAsia="Times New Roman"/>
          <w:sz w:val="28"/>
          <w:szCs w:val="28"/>
        </w:rPr>
        <w:t xml:space="preserve"> </w:t>
      </w:r>
      <w:proofErr w:type="spellStart"/>
      <w:r w:rsidRPr="008565BE">
        <w:rPr>
          <w:rFonts w:eastAsia="Times New Roman"/>
          <w:sz w:val="28"/>
          <w:szCs w:val="28"/>
        </w:rPr>
        <w:t>зачеркивания</w:t>
      </w:r>
      <w:proofErr w:type="spellEnd"/>
      <w:r w:rsidRPr="008565BE">
        <w:rPr>
          <w:rFonts w:eastAsia="Times New Roman"/>
          <w:sz w:val="28"/>
          <w:szCs w:val="28"/>
        </w:rPr>
        <w:t xml:space="preserve"> неправильных записей и проставления над </w:t>
      </w:r>
      <w:proofErr w:type="spellStart"/>
      <w:proofErr w:type="gramStart"/>
      <w:r w:rsidRPr="008565BE">
        <w:rPr>
          <w:rFonts w:eastAsia="Times New Roman"/>
          <w:sz w:val="28"/>
          <w:szCs w:val="28"/>
        </w:rPr>
        <w:t>зачеркнутыми</w:t>
      </w:r>
      <w:proofErr w:type="spellEnd"/>
      <w:proofErr w:type="gramEnd"/>
      <w:r w:rsidRPr="008565BE">
        <w:rPr>
          <w:rFonts w:eastAsia="Times New Roman"/>
          <w:sz w:val="28"/>
          <w:szCs w:val="28"/>
        </w:rPr>
        <w:t xml:space="preserve"> правильных записей. Исправления должны быть оговорены и подписаны всеми членами инвентаризационной комиссии и материально ответственными лицами. В описях не допускается оставлять незаполненные строки, на последних страницах незаполненные строки </w:t>
      </w:r>
      <w:proofErr w:type="spellStart"/>
      <w:r w:rsidRPr="008565BE">
        <w:rPr>
          <w:rFonts w:eastAsia="Times New Roman"/>
          <w:sz w:val="28"/>
          <w:szCs w:val="28"/>
        </w:rPr>
        <w:t>прочеркиваются</w:t>
      </w:r>
      <w:proofErr w:type="spellEnd"/>
      <w:r w:rsidRPr="008565BE">
        <w:rPr>
          <w:rFonts w:eastAsia="Times New Roman"/>
          <w:sz w:val="28"/>
          <w:szCs w:val="28"/>
        </w:rPr>
        <w:t>.</w:t>
      </w:r>
    </w:p>
    <w:p w:rsidR="00FA314B" w:rsidRPr="008565BE" w:rsidRDefault="00FA314B" w:rsidP="008565BE">
      <w:pPr>
        <w:ind w:firstLine="709"/>
        <w:jc w:val="both"/>
        <w:rPr>
          <w:rFonts w:eastAsia="Times New Roman"/>
          <w:sz w:val="28"/>
          <w:szCs w:val="28"/>
        </w:rPr>
      </w:pPr>
      <w:r w:rsidRPr="008565BE">
        <w:rPr>
          <w:rFonts w:eastAsia="Times New Roman"/>
          <w:sz w:val="28"/>
          <w:szCs w:val="28"/>
        </w:rPr>
        <w:t xml:space="preserve">3. </w:t>
      </w:r>
      <w:proofErr w:type="spellStart"/>
      <w:r w:rsidRPr="008565BE">
        <w:rPr>
          <w:rFonts w:eastAsia="Times New Roman"/>
          <w:sz w:val="28"/>
          <w:szCs w:val="28"/>
        </w:rPr>
        <w:t>Таксировочный</w:t>
      </w:r>
      <w:proofErr w:type="spellEnd"/>
      <w:r w:rsidRPr="008565BE">
        <w:rPr>
          <w:rFonts w:eastAsia="Times New Roman"/>
          <w:sz w:val="28"/>
          <w:szCs w:val="28"/>
        </w:rPr>
        <w:t xml:space="preserve"> этап. В описи (акты) вносятся денежные оценки имущества и обязательств по данным первичных документов и бухгалтерского </w:t>
      </w:r>
      <w:proofErr w:type="spellStart"/>
      <w:r w:rsidRPr="008565BE">
        <w:rPr>
          <w:rFonts w:eastAsia="Times New Roman"/>
          <w:sz w:val="28"/>
          <w:szCs w:val="28"/>
        </w:rPr>
        <w:t>учета</w:t>
      </w:r>
      <w:proofErr w:type="spellEnd"/>
      <w:r w:rsidRPr="008565BE">
        <w:rPr>
          <w:rFonts w:eastAsia="Times New Roman"/>
          <w:sz w:val="28"/>
          <w:szCs w:val="28"/>
        </w:rPr>
        <w:t>.</w:t>
      </w:r>
    </w:p>
    <w:p w:rsidR="00FA314B" w:rsidRPr="008565BE" w:rsidRDefault="00FA314B" w:rsidP="008565BE">
      <w:pPr>
        <w:ind w:firstLine="709"/>
        <w:jc w:val="both"/>
        <w:rPr>
          <w:rFonts w:eastAsia="Times New Roman"/>
          <w:sz w:val="28"/>
          <w:szCs w:val="28"/>
        </w:rPr>
      </w:pPr>
      <w:r w:rsidRPr="008565BE">
        <w:rPr>
          <w:rFonts w:eastAsia="Times New Roman"/>
          <w:sz w:val="28"/>
          <w:szCs w:val="28"/>
        </w:rPr>
        <w:t xml:space="preserve">4. Сравнительно-аналитический этап. Производится сравнение фактического наличия с данными бухгалтерского </w:t>
      </w:r>
      <w:proofErr w:type="spellStart"/>
      <w:r w:rsidRPr="008565BE">
        <w:rPr>
          <w:rFonts w:eastAsia="Times New Roman"/>
          <w:sz w:val="28"/>
          <w:szCs w:val="28"/>
        </w:rPr>
        <w:t>учета</w:t>
      </w:r>
      <w:proofErr w:type="spellEnd"/>
      <w:r w:rsidRPr="008565BE">
        <w:rPr>
          <w:rFonts w:eastAsia="Times New Roman"/>
          <w:sz w:val="28"/>
          <w:szCs w:val="28"/>
        </w:rPr>
        <w:t xml:space="preserve">. Инвентаризационная комиссия выявляет причины отклонений и предлагает способы их отражения в </w:t>
      </w:r>
      <w:proofErr w:type="spellStart"/>
      <w:r w:rsidRPr="008565BE">
        <w:rPr>
          <w:rFonts w:eastAsia="Times New Roman"/>
          <w:sz w:val="28"/>
          <w:szCs w:val="28"/>
        </w:rPr>
        <w:t>учете</w:t>
      </w:r>
      <w:proofErr w:type="spellEnd"/>
      <w:r w:rsidRPr="008565BE">
        <w:rPr>
          <w:rFonts w:eastAsia="Times New Roman"/>
          <w:sz w:val="28"/>
          <w:szCs w:val="28"/>
        </w:rPr>
        <w:t xml:space="preserve"> результатов инвентаризации. По фактам образования излишков или недостач товарно-материальных ценностей необходимо получить объяснения от материально ответственных лиц. На последней странице описи должна </w:t>
      </w:r>
      <w:r w:rsidRPr="008565BE">
        <w:rPr>
          <w:rFonts w:eastAsia="Times New Roman"/>
          <w:sz w:val="28"/>
          <w:szCs w:val="28"/>
        </w:rPr>
        <w:lastRenderedPageBreak/>
        <w:t xml:space="preserve">быть сделана отметка о проверке цен, таксировки и </w:t>
      </w:r>
      <w:proofErr w:type="spellStart"/>
      <w:r w:rsidRPr="008565BE">
        <w:rPr>
          <w:rFonts w:eastAsia="Times New Roman"/>
          <w:sz w:val="28"/>
          <w:szCs w:val="28"/>
        </w:rPr>
        <w:t>подсчета</w:t>
      </w:r>
      <w:proofErr w:type="spellEnd"/>
      <w:r w:rsidRPr="008565BE">
        <w:rPr>
          <w:rFonts w:eastAsia="Times New Roman"/>
          <w:sz w:val="28"/>
          <w:szCs w:val="28"/>
        </w:rPr>
        <w:t xml:space="preserve"> итогов за подписями лиц, производивших эту проверку. Описи подписывают все члены инвентаризационной комиссии и материально ответственные лица.</w:t>
      </w:r>
    </w:p>
    <w:p w:rsidR="00FA314B" w:rsidRPr="008565BE" w:rsidRDefault="00FA314B" w:rsidP="008565BE">
      <w:pPr>
        <w:ind w:firstLine="709"/>
        <w:jc w:val="both"/>
        <w:rPr>
          <w:rFonts w:eastAsia="Times New Roman"/>
          <w:sz w:val="28"/>
          <w:szCs w:val="28"/>
        </w:rPr>
      </w:pPr>
      <w:r w:rsidRPr="008565BE">
        <w:rPr>
          <w:rFonts w:eastAsia="Times New Roman"/>
          <w:sz w:val="28"/>
          <w:szCs w:val="28"/>
        </w:rPr>
        <w:t xml:space="preserve">По результатам выполнения сравнительно-аналитического этапа все предложения комиссии обобщаются в ведомости </w:t>
      </w:r>
      <w:proofErr w:type="spellStart"/>
      <w:r w:rsidRPr="008565BE">
        <w:rPr>
          <w:rFonts w:eastAsia="Times New Roman"/>
          <w:sz w:val="28"/>
          <w:szCs w:val="28"/>
        </w:rPr>
        <w:t>учета</w:t>
      </w:r>
      <w:proofErr w:type="spellEnd"/>
      <w:r w:rsidRPr="008565BE">
        <w:rPr>
          <w:rFonts w:eastAsia="Times New Roman"/>
          <w:sz w:val="28"/>
          <w:szCs w:val="28"/>
        </w:rPr>
        <w:t xml:space="preserve"> результатов, выявленных инвентаризацией.</w:t>
      </w:r>
    </w:p>
    <w:p w:rsidR="00FA314B" w:rsidRPr="008565BE" w:rsidRDefault="00FA314B" w:rsidP="008565BE">
      <w:pPr>
        <w:ind w:firstLine="709"/>
        <w:jc w:val="both"/>
        <w:rPr>
          <w:rFonts w:eastAsia="Times New Roman"/>
          <w:sz w:val="28"/>
          <w:szCs w:val="28"/>
        </w:rPr>
      </w:pPr>
      <w:r w:rsidRPr="008565BE">
        <w:rPr>
          <w:rFonts w:eastAsia="Times New Roman"/>
          <w:sz w:val="28"/>
          <w:szCs w:val="28"/>
        </w:rPr>
        <w:t xml:space="preserve">5. Заключительный этап. Ведомость подписывают главный бухгалтер и руководитель организации одновременно с изданием приказа (распоряжения) об утверждении результатов инвентаризации. Приказ служит основанием для внесения в регистры бухгалтерского </w:t>
      </w:r>
      <w:proofErr w:type="spellStart"/>
      <w:r w:rsidRPr="008565BE">
        <w:rPr>
          <w:rFonts w:eastAsia="Times New Roman"/>
          <w:sz w:val="28"/>
          <w:szCs w:val="28"/>
        </w:rPr>
        <w:t>учета</w:t>
      </w:r>
      <w:proofErr w:type="spellEnd"/>
      <w:r w:rsidRPr="008565BE">
        <w:rPr>
          <w:rFonts w:eastAsia="Times New Roman"/>
          <w:sz w:val="28"/>
          <w:szCs w:val="28"/>
        </w:rPr>
        <w:t xml:space="preserve"> соответствующих записей. Материалы инвентаризации передают в бухгалтерию, где они хранятся не менее 5 лет.</w:t>
      </w:r>
    </w:p>
    <w:p w:rsidR="00FA314B" w:rsidRPr="008565BE" w:rsidRDefault="00FA314B" w:rsidP="008565BE">
      <w:pPr>
        <w:ind w:firstLine="709"/>
        <w:jc w:val="both"/>
        <w:rPr>
          <w:rFonts w:eastAsia="Times New Roman"/>
          <w:sz w:val="28"/>
          <w:szCs w:val="28"/>
        </w:rPr>
      </w:pPr>
      <w:r w:rsidRPr="008565BE">
        <w:rPr>
          <w:rFonts w:eastAsia="Times New Roman"/>
          <w:sz w:val="28"/>
          <w:szCs w:val="28"/>
        </w:rPr>
        <w:t>Особенности проведения инвентаризации отдельных видов имущества и обязательств даны в Методических указаниях.</w:t>
      </w:r>
    </w:p>
    <w:p w:rsidR="00FA314B" w:rsidRPr="008565BE" w:rsidRDefault="00FA314B" w:rsidP="008565BE">
      <w:pPr>
        <w:ind w:firstLine="709"/>
        <w:jc w:val="both"/>
        <w:rPr>
          <w:rFonts w:eastAsia="Times New Roman"/>
          <w:sz w:val="28"/>
          <w:szCs w:val="28"/>
        </w:rPr>
      </w:pPr>
      <w:r w:rsidRPr="008565BE">
        <w:rPr>
          <w:rFonts w:eastAsia="Times New Roman"/>
          <w:sz w:val="28"/>
          <w:szCs w:val="28"/>
        </w:rPr>
        <w:t xml:space="preserve">Результаты инвентаризации отражают на счетах бухгалтерского </w:t>
      </w:r>
      <w:proofErr w:type="spellStart"/>
      <w:r w:rsidRPr="008565BE">
        <w:rPr>
          <w:rFonts w:eastAsia="Times New Roman"/>
          <w:sz w:val="28"/>
          <w:szCs w:val="28"/>
        </w:rPr>
        <w:t>учета</w:t>
      </w:r>
      <w:proofErr w:type="spellEnd"/>
      <w:r w:rsidRPr="008565BE">
        <w:rPr>
          <w:rFonts w:eastAsia="Times New Roman"/>
          <w:sz w:val="28"/>
          <w:szCs w:val="28"/>
        </w:rPr>
        <w:t xml:space="preserve"> в том месяце, в котором была закончена инвентаризация, а при проведении инвентаризации перед составлением годовой бухгалтерской </w:t>
      </w:r>
      <w:proofErr w:type="spellStart"/>
      <w:r w:rsidRPr="008565BE">
        <w:rPr>
          <w:rFonts w:eastAsia="Times New Roman"/>
          <w:sz w:val="28"/>
          <w:szCs w:val="28"/>
        </w:rPr>
        <w:t>отчетности</w:t>
      </w:r>
      <w:proofErr w:type="spellEnd"/>
      <w:r w:rsidRPr="008565BE">
        <w:rPr>
          <w:rFonts w:eastAsia="Times New Roman"/>
          <w:sz w:val="28"/>
          <w:szCs w:val="28"/>
        </w:rPr>
        <w:t xml:space="preserve"> - в годовом бухгалтерском </w:t>
      </w:r>
      <w:proofErr w:type="spellStart"/>
      <w:r w:rsidRPr="008565BE">
        <w:rPr>
          <w:rFonts w:eastAsia="Times New Roman"/>
          <w:sz w:val="28"/>
          <w:szCs w:val="28"/>
        </w:rPr>
        <w:t>отчете</w:t>
      </w:r>
      <w:proofErr w:type="spellEnd"/>
      <w:r w:rsidRPr="008565BE">
        <w:rPr>
          <w:rFonts w:eastAsia="Times New Roman"/>
          <w:sz w:val="28"/>
          <w:szCs w:val="28"/>
        </w:rPr>
        <w:t xml:space="preserve">. Выявленные при инвентаризации расхождения между фактическим наличием имущества и данными бухгалтерского </w:t>
      </w:r>
      <w:proofErr w:type="spellStart"/>
      <w:r w:rsidRPr="008565BE">
        <w:rPr>
          <w:rFonts w:eastAsia="Times New Roman"/>
          <w:sz w:val="28"/>
          <w:szCs w:val="28"/>
        </w:rPr>
        <w:t>учета</w:t>
      </w:r>
      <w:proofErr w:type="spellEnd"/>
      <w:r w:rsidRPr="008565BE">
        <w:rPr>
          <w:rFonts w:eastAsia="Times New Roman"/>
          <w:sz w:val="28"/>
          <w:szCs w:val="28"/>
        </w:rPr>
        <w:t xml:space="preserve"> отражаются на счетах бухгалтерского </w:t>
      </w:r>
      <w:proofErr w:type="spellStart"/>
      <w:r w:rsidRPr="008565BE">
        <w:rPr>
          <w:rFonts w:eastAsia="Times New Roman"/>
          <w:sz w:val="28"/>
          <w:szCs w:val="28"/>
        </w:rPr>
        <w:t>учета</w:t>
      </w:r>
      <w:proofErr w:type="spellEnd"/>
      <w:r w:rsidRPr="008565BE">
        <w:rPr>
          <w:rFonts w:eastAsia="Times New Roman"/>
          <w:sz w:val="28"/>
          <w:szCs w:val="28"/>
        </w:rPr>
        <w:t xml:space="preserve"> в следующем порядке:</w:t>
      </w:r>
    </w:p>
    <w:p w:rsidR="00FA314B" w:rsidRPr="008565BE" w:rsidRDefault="00FA314B" w:rsidP="008565BE">
      <w:pPr>
        <w:ind w:firstLine="709"/>
        <w:jc w:val="both"/>
        <w:rPr>
          <w:rFonts w:eastAsia="Times New Roman"/>
          <w:sz w:val="28"/>
          <w:szCs w:val="28"/>
        </w:rPr>
      </w:pPr>
      <w:r w:rsidRPr="008565BE">
        <w:rPr>
          <w:rFonts w:eastAsia="Times New Roman"/>
          <w:sz w:val="28"/>
          <w:szCs w:val="28"/>
        </w:rPr>
        <w:t>излишек имущества приходуется по рыночной стоимости на дату проведения инвентаризации, и соответствующая сумма зачисляется на финансовые результаты у коммерческой организации или увеличение доходов у некоммерческой организации;</w:t>
      </w:r>
    </w:p>
    <w:p w:rsidR="00FA314B" w:rsidRPr="008565BE" w:rsidRDefault="00FA314B" w:rsidP="008565BE">
      <w:pPr>
        <w:ind w:firstLine="709"/>
        <w:jc w:val="both"/>
        <w:rPr>
          <w:rFonts w:eastAsia="Times New Roman"/>
          <w:sz w:val="28"/>
          <w:szCs w:val="28"/>
        </w:rPr>
      </w:pPr>
      <w:r w:rsidRPr="008565BE">
        <w:rPr>
          <w:rFonts w:eastAsia="Times New Roman"/>
          <w:sz w:val="28"/>
          <w:szCs w:val="28"/>
        </w:rPr>
        <w:t xml:space="preserve">недостача имущества и его порча в пределах норм естественной убыли относятся на издержки производства или обращения (расходы), сверх норм - за </w:t>
      </w:r>
      <w:proofErr w:type="spellStart"/>
      <w:r w:rsidRPr="008565BE">
        <w:rPr>
          <w:rFonts w:eastAsia="Times New Roman"/>
          <w:sz w:val="28"/>
          <w:szCs w:val="28"/>
        </w:rPr>
        <w:t>счет</w:t>
      </w:r>
      <w:proofErr w:type="spellEnd"/>
      <w:r w:rsidRPr="008565BE">
        <w:rPr>
          <w:rFonts w:eastAsia="Times New Roman"/>
          <w:sz w:val="28"/>
          <w:szCs w:val="28"/>
        </w:rPr>
        <w:t xml:space="preserve"> виновных лиц. Если виновные лица не установлены или суд отказал во взыскании убытков с них, то убытки от недостачи имущества и его порчи </w:t>
      </w:r>
      <w:r w:rsidRPr="008565BE">
        <w:rPr>
          <w:rFonts w:eastAsia="Times New Roman"/>
          <w:sz w:val="28"/>
          <w:szCs w:val="28"/>
        </w:rPr>
        <w:lastRenderedPageBreak/>
        <w:t>списываются на финансовые результаты у коммерческой организации или на увеличение расходов у некоммерческой организации.</w:t>
      </w:r>
    </w:p>
    <w:p w:rsidR="00FA314B" w:rsidRPr="008565BE" w:rsidRDefault="00FA314B" w:rsidP="008565BE">
      <w:pPr>
        <w:ind w:firstLine="709"/>
        <w:jc w:val="both"/>
        <w:rPr>
          <w:rFonts w:eastAsia="Times New Roman"/>
          <w:sz w:val="28"/>
          <w:szCs w:val="28"/>
        </w:rPr>
      </w:pPr>
      <w:r w:rsidRPr="008565BE">
        <w:rPr>
          <w:rFonts w:eastAsia="Times New Roman"/>
          <w:sz w:val="28"/>
          <w:szCs w:val="28"/>
        </w:rPr>
        <w:t xml:space="preserve">Взаимный </w:t>
      </w:r>
      <w:proofErr w:type="spellStart"/>
      <w:r w:rsidRPr="008565BE">
        <w:rPr>
          <w:rFonts w:eastAsia="Times New Roman"/>
          <w:sz w:val="28"/>
          <w:szCs w:val="28"/>
        </w:rPr>
        <w:t>зачет</w:t>
      </w:r>
      <w:proofErr w:type="spellEnd"/>
      <w:r w:rsidRPr="008565BE">
        <w:rPr>
          <w:rFonts w:eastAsia="Times New Roman"/>
          <w:sz w:val="28"/>
          <w:szCs w:val="28"/>
        </w:rPr>
        <w:t xml:space="preserve"> излишков и недостач в результате пересортицы может быть допущен только в виде исключения за один и тот же период, у одного и того же проверяемого лица, в отношении ТМЦ одного и того же наименования и в тождественных количествах.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1"/>
      <w:bookmarkEnd w:id="2"/>
      <w:r w:rsidRPr="008565BE">
        <w:rPr>
          <w:sz w:val="28"/>
          <w:szCs w:val="28"/>
        </w:rPr>
        <w:t xml:space="preserve">В состав инвентаризационной комиссии </w:t>
      </w:r>
      <w:r w:rsidRPr="008565BE">
        <w:rPr>
          <w:b/>
          <w:sz w:val="28"/>
          <w:szCs w:val="28"/>
        </w:rPr>
        <w:t>включаются</w:t>
      </w:r>
      <w:r w:rsidRPr="008565BE">
        <w:rPr>
          <w:sz w:val="28"/>
          <w:szCs w:val="28"/>
        </w:rPr>
        <w:t xml:space="preserve"> представители администрации, организации, работники бухгалтерской службы, другие специалисты (инженеры, экономисты, техники и т. д.). В </w:t>
      </w:r>
      <w:proofErr w:type="spellStart"/>
      <w:r w:rsidRPr="008565BE">
        <w:rPr>
          <w:sz w:val="28"/>
          <w:szCs w:val="28"/>
        </w:rPr>
        <w:t>ее</w:t>
      </w:r>
      <w:proofErr w:type="spellEnd"/>
      <w:r w:rsidRPr="008565BE">
        <w:rPr>
          <w:sz w:val="28"/>
          <w:szCs w:val="28"/>
        </w:rPr>
        <w:t xml:space="preserve"> состав можно включать и представителей службы внутреннего аудита организации, независимых аудиторских организаций.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Отсутствие хотя бы одного члена комиссии при проведении инвентаризации служит основанием для признания результатов инвентаризации </w:t>
      </w:r>
      <w:proofErr w:type="gramStart"/>
      <w:r w:rsidRPr="008565BE">
        <w:rPr>
          <w:sz w:val="28"/>
          <w:szCs w:val="28"/>
        </w:rPr>
        <w:t>недействительными</w:t>
      </w:r>
      <w:proofErr w:type="gramEnd"/>
      <w:r w:rsidRPr="008565BE">
        <w:rPr>
          <w:sz w:val="28"/>
          <w:szCs w:val="28"/>
        </w:rPr>
        <w:t>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Материально ответственные лица дают расписки в том, что к началу инвентаризации все расходные и приходные документы на имущество сданы в бухгалтерию или переданы комиссии и все ценности, поступившие на их ответственность, оприходованы, а выбывшие — списаны в расход. Аналогичные расписки дают и лица, имеющие </w:t>
      </w:r>
      <w:proofErr w:type="spellStart"/>
      <w:r w:rsidRPr="008565BE">
        <w:rPr>
          <w:sz w:val="28"/>
          <w:szCs w:val="28"/>
        </w:rPr>
        <w:t>подотчетные</w:t>
      </w:r>
      <w:proofErr w:type="spellEnd"/>
      <w:r w:rsidRPr="008565BE">
        <w:rPr>
          <w:sz w:val="28"/>
          <w:szCs w:val="28"/>
        </w:rPr>
        <w:t xml:space="preserve"> суммы на приобретение или доверенности на получение имущества.</w:t>
      </w:r>
    </w:p>
    <w:p w:rsidR="00FA314B" w:rsidRPr="008565BE" w:rsidRDefault="00FA314B" w:rsidP="008565BE">
      <w:pPr>
        <w:pStyle w:val="ad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65BE" w:rsidRPr="008565BE" w:rsidRDefault="00FA314B" w:rsidP="008565BE">
      <w:pPr>
        <w:pStyle w:val="a3"/>
        <w:ind w:left="0" w:firstLine="709"/>
        <w:jc w:val="both"/>
        <w:rPr>
          <w:b/>
          <w:sz w:val="28"/>
          <w:szCs w:val="28"/>
        </w:rPr>
      </w:pPr>
      <w:r w:rsidRPr="008565BE">
        <w:rPr>
          <w:b/>
          <w:sz w:val="28"/>
          <w:szCs w:val="28"/>
        </w:rPr>
        <w:t>2.</w:t>
      </w:r>
      <w:r w:rsidR="008565BE" w:rsidRPr="008565BE">
        <w:rPr>
          <w:b/>
          <w:sz w:val="28"/>
          <w:szCs w:val="28"/>
        </w:rPr>
        <w:t>2 Документальное оформление результатов инвентаризации</w:t>
      </w:r>
    </w:p>
    <w:p w:rsidR="008565BE" w:rsidRDefault="008565BE" w:rsidP="008565B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FA314B" w:rsidRPr="008565BE" w:rsidRDefault="00FA314B" w:rsidP="008565B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Результаты инвентаризации оформляются инвентаризационными описями или актом, которые составляются по каждому местонахождению материальных ценностей и каждому материально ответственному лицу, на хранении у которого эти ценности находятся.</w:t>
      </w:r>
    </w:p>
    <w:p w:rsidR="00FA314B" w:rsidRPr="008565BE" w:rsidRDefault="00FA314B" w:rsidP="008565B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Никакие помарки и подчистки в инвентаризационных описях и актах не допускаются. Исправление ошибок производится </w:t>
      </w:r>
      <w:proofErr w:type="spellStart"/>
      <w:r w:rsidRPr="008565BE">
        <w:rPr>
          <w:sz w:val="28"/>
          <w:szCs w:val="28"/>
        </w:rPr>
        <w:t>путем</w:t>
      </w:r>
      <w:proofErr w:type="spellEnd"/>
      <w:r w:rsidRPr="008565BE">
        <w:rPr>
          <w:sz w:val="28"/>
          <w:szCs w:val="28"/>
        </w:rPr>
        <w:t xml:space="preserve"> </w:t>
      </w:r>
      <w:proofErr w:type="spellStart"/>
      <w:r w:rsidRPr="008565BE">
        <w:rPr>
          <w:sz w:val="28"/>
          <w:szCs w:val="28"/>
        </w:rPr>
        <w:t>зачеркивания</w:t>
      </w:r>
      <w:proofErr w:type="spellEnd"/>
      <w:r w:rsidRPr="008565BE">
        <w:rPr>
          <w:sz w:val="28"/>
          <w:szCs w:val="28"/>
        </w:rPr>
        <w:t xml:space="preserve"> неправильных записей и проставления над ними правильных. Исправления </w:t>
      </w:r>
      <w:r w:rsidRPr="008565BE">
        <w:rPr>
          <w:sz w:val="28"/>
          <w:szCs w:val="28"/>
        </w:rPr>
        <w:lastRenderedPageBreak/>
        <w:t xml:space="preserve">должны быть согласованы со всеми членами инвентаризационной комиссии и материально ответственным лицом и подписаны ими. Незаполненные строки в инвентаризационных описях </w:t>
      </w:r>
      <w:proofErr w:type="spellStart"/>
      <w:r w:rsidRPr="008565BE">
        <w:rPr>
          <w:sz w:val="28"/>
          <w:szCs w:val="28"/>
        </w:rPr>
        <w:t>прочеркиваются</w:t>
      </w:r>
      <w:proofErr w:type="spellEnd"/>
      <w:r w:rsidRPr="008565BE">
        <w:rPr>
          <w:sz w:val="28"/>
          <w:szCs w:val="28"/>
        </w:rPr>
        <w:t>.</w:t>
      </w:r>
    </w:p>
    <w:p w:rsidR="00FA314B" w:rsidRPr="008565BE" w:rsidRDefault="00FA314B" w:rsidP="008565B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Если материально ответственное лицо после инвентаризации обнаружило ошибки в инвентаризационных описях, оно должно немедленно (до открытия склада, кладовой и т.п.) заявить об этом рабочей инвентаризационной комиссии. Заявление материально ответственного лица о том, что недостача или излишек вызваны ошибкой в наименовании товарно-материальных ценностей, пропуском либо </w:t>
      </w:r>
      <w:proofErr w:type="spellStart"/>
      <w:r w:rsidRPr="008565BE">
        <w:rPr>
          <w:sz w:val="28"/>
          <w:szCs w:val="28"/>
        </w:rPr>
        <w:t>просчетом</w:t>
      </w:r>
      <w:proofErr w:type="spellEnd"/>
      <w:r w:rsidRPr="008565BE">
        <w:rPr>
          <w:sz w:val="28"/>
          <w:szCs w:val="28"/>
        </w:rPr>
        <w:t>, принимается до открытия склада или кладовой. Рабочая инвентаризационная комиссия проверяет указанные факты и в случае их подтверждения производит исправление выявленных ошибок в установленном порядке.</w:t>
      </w:r>
    </w:p>
    <w:p w:rsidR="00FA314B" w:rsidRPr="008565BE" w:rsidRDefault="00FA314B" w:rsidP="008565B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На каждой странице инвентаризационной описи указывается прописью количество записанных на ней порядковых номеров товарно-материальных ценностей и количество всех ценностей в натуральных показателях независимо от того, в каких единицах измерения (штуках, килограммах, метрах и т.д.) эти ценности учитываются. Такой </w:t>
      </w:r>
      <w:proofErr w:type="spellStart"/>
      <w:r w:rsidRPr="008565BE">
        <w:rPr>
          <w:sz w:val="28"/>
          <w:szCs w:val="28"/>
        </w:rPr>
        <w:t>подсчет</w:t>
      </w:r>
      <w:proofErr w:type="spellEnd"/>
      <w:r w:rsidRPr="008565BE">
        <w:rPr>
          <w:sz w:val="28"/>
          <w:szCs w:val="28"/>
        </w:rPr>
        <w:t xml:space="preserve"> исключает возможность внесения в опись каких-либо изменений либо приписок. Каждая страница описи подписывается всеми членами инвентаризационной комиссии и материально ответственным лицом.</w:t>
      </w:r>
    </w:p>
    <w:p w:rsidR="00FA314B" w:rsidRPr="008565BE" w:rsidRDefault="00FA314B" w:rsidP="008565B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В конце инвентаризационной описи комиссия записывает общее количество порядковых номеров товарно-материальных ценностей и общее количество ценностей в натуральных показателях по всей описи в целом.</w:t>
      </w:r>
    </w:p>
    <w:p w:rsidR="00FA314B" w:rsidRPr="008565BE" w:rsidRDefault="00FA314B" w:rsidP="008565B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В каждой инвентаризационной описи (акте) материально ответственное лицо пишет расписку следующего содержания: «Все ценности, поименованные в настоящей инвентаризационной описи (в акте) с №__ по №__, комиссией проверены в натуре в моем присутствии и внесены в опись (акт), в </w:t>
      </w:r>
      <w:proofErr w:type="gramStart"/>
      <w:r w:rsidRPr="008565BE">
        <w:rPr>
          <w:sz w:val="28"/>
          <w:szCs w:val="28"/>
        </w:rPr>
        <w:t>связи</w:t>
      </w:r>
      <w:proofErr w:type="gramEnd"/>
      <w:r w:rsidRPr="008565BE">
        <w:rPr>
          <w:sz w:val="28"/>
          <w:szCs w:val="28"/>
        </w:rPr>
        <w:t xml:space="preserve"> с чем претензий к инвентаризационной комиссии не имею. Ценности, перечисленные в описи (акте), находятся на моем ответственном хранении (подпись, дата)».</w:t>
      </w:r>
    </w:p>
    <w:p w:rsidR="00FA314B" w:rsidRPr="008565BE" w:rsidRDefault="00FA314B" w:rsidP="008565B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lastRenderedPageBreak/>
        <w:t>Если материальные ценности поступают во время инвентаризации, они</w:t>
      </w:r>
      <w:r w:rsidR="008565BE">
        <w:rPr>
          <w:sz w:val="28"/>
          <w:szCs w:val="28"/>
        </w:rPr>
        <w:t xml:space="preserve"> </w:t>
      </w:r>
      <w:r w:rsidRPr="008565BE">
        <w:rPr>
          <w:sz w:val="28"/>
          <w:szCs w:val="28"/>
        </w:rPr>
        <w:t>принимаются материально ответственным лицом в присутствии членов инвентаризационной комиссии и приходуются после инвентаризации. Эти ценности заносятся в отдельную опись под наименованием «Товарно-материальные ценности, поступившие во время инвентаризации», в которой указываются: дата и источник поступления, дата и номер приходного документа, наименование, количество, цена и сумма. Одновременно на приходном документе за подписью председателя инвентаризационной комиссии делается пометка «после инвентаризации» и указывается номер описи, в которую записаны эти ценности.</w:t>
      </w:r>
    </w:p>
    <w:p w:rsidR="00FA314B" w:rsidRPr="008565BE" w:rsidRDefault="00FA314B" w:rsidP="008565B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Во время проведения инвентаризации отпуск материальных ценностей производится в исключительных случаях и только при наличии письменного разрешения руководителя и главного бухгалтера. Ценности отпускаются в присутствии членов инвентаризационной комиссии и заносятся в отдельную инвентаризационную опись под названием «Товарно-материальные ценности, отпущенные во время инвентаризации», которая оформляется аналогично описи товарно-материальных ценностей, поступивших во время инвентаризации. В расходных документах делается пометка за подписью председателя инвентаризационной комиссии.</w:t>
      </w:r>
    </w:p>
    <w:p w:rsidR="00FA314B" w:rsidRDefault="00FA314B" w:rsidP="008565BE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5BE" w:rsidRDefault="008565BE" w:rsidP="008565BE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5BE">
        <w:rPr>
          <w:rFonts w:ascii="Times New Roman" w:hAnsi="Times New Roman"/>
          <w:b/>
          <w:sz w:val="28"/>
          <w:szCs w:val="28"/>
        </w:rPr>
        <w:t>2.3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5BE">
        <w:rPr>
          <w:rFonts w:ascii="Times New Roman" w:hAnsi="Times New Roman"/>
          <w:b/>
          <w:sz w:val="28"/>
          <w:szCs w:val="28"/>
        </w:rPr>
        <w:t xml:space="preserve">Отражение в бухгалтерском </w:t>
      </w:r>
      <w:proofErr w:type="spellStart"/>
      <w:r w:rsidRPr="008565BE">
        <w:rPr>
          <w:rFonts w:ascii="Times New Roman" w:hAnsi="Times New Roman"/>
          <w:b/>
          <w:sz w:val="28"/>
          <w:szCs w:val="28"/>
        </w:rPr>
        <w:t>учете</w:t>
      </w:r>
      <w:proofErr w:type="spellEnd"/>
      <w:r w:rsidRPr="008565BE">
        <w:rPr>
          <w:rFonts w:ascii="Times New Roman" w:hAnsi="Times New Roman"/>
          <w:b/>
          <w:sz w:val="28"/>
          <w:szCs w:val="28"/>
        </w:rPr>
        <w:t xml:space="preserve"> результатов инвентаризации</w:t>
      </w:r>
    </w:p>
    <w:p w:rsidR="008565BE" w:rsidRPr="008565BE" w:rsidRDefault="008565BE" w:rsidP="008565BE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Результаты инвентаризации должны быть отражены в </w:t>
      </w:r>
      <w:proofErr w:type="spellStart"/>
      <w:r w:rsidRPr="008565BE">
        <w:rPr>
          <w:sz w:val="28"/>
          <w:szCs w:val="28"/>
        </w:rPr>
        <w:t>учете</w:t>
      </w:r>
      <w:proofErr w:type="spellEnd"/>
      <w:r w:rsidRPr="008565BE">
        <w:rPr>
          <w:sz w:val="28"/>
          <w:szCs w:val="28"/>
        </w:rPr>
        <w:t xml:space="preserve"> и </w:t>
      </w:r>
      <w:proofErr w:type="spellStart"/>
      <w:r w:rsidRPr="008565BE">
        <w:rPr>
          <w:sz w:val="28"/>
          <w:szCs w:val="28"/>
        </w:rPr>
        <w:t>отчетности</w:t>
      </w:r>
      <w:proofErr w:type="spellEnd"/>
      <w:r w:rsidRPr="008565BE">
        <w:rPr>
          <w:sz w:val="28"/>
          <w:szCs w:val="28"/>
        </w:rPr>
        <w:t xml:space="preserve"> того месяца, когда была закончена инвентаризация, а по годовой инвентаризации – в годовом бухгалтерском </w:t>
      </w:r>
      <w:proofErr w:type="spellStart"/>
      <w:r w:rsidRPr="008565BE">
        <w:rPr>
          <w:sz w:val="28"/>
          <w:szCs w:val="28"/>
        </w:rPr>
        <w:t>отчете</w:t>
      </w:r>
      <w:proofErr w:type="spellEnd"/>
      <w:r w:rsidRPr="008565BE">
        <w:rPr>
          <w:sz w:val="28"/>
          <w:szCs w:val="28"/>
        </w:rPr>
        <w:t xml:space="preserve">. Выявленные при инвентаризации расхождения фактического наличия имущества с данными бухгалтерского </w:t>
      </w:r>
      <w:proofErr w:type="spellStart"/>
      <w:r w:rsidRPr="008565BE">
        <w:rPr>
          <w:sz w:val="28"/>
          <w:szCs w:val="28"/>
        </w:rPr>
        <w:t>учета</w:t>
      </w:r>
      <w:proofErr w:type="spellEnd"/>
      <w:r w:rsidRPr="008565BE">
        <w:rPr>
          <w:sz w:val="28"/>
          <w:szCs w:val="28"/>
        </w:rPr>
        <w:t xml:space="preserve"> регулируются в следующем порядке:</w:t>
      </w:r>
    </w:p>
    <w:p w:rsidR="00FA314B" w:rsidRPr="008565BE" w:rsidRDefault="00FA314B" w:rsidP="008565BE">
      <w:pPr>
        <w:numPr>
          <w:ilvl w:val="0"/>
          <w:numId w:val="10"/>
        </w:numPr>
        <w:tabs>
          <w:tab w:val="clear" w:pos="1260"/>
        </w:tabs>
        <w:ind w:left="0" w:firstLine="709"/>
        <w:jc w:val="both"/>
        <w:rPr>
          <w:sz w:val="28"/>
          <w:szCs w:val="28"/>
        </w:rPr>
      </w:pPr>
      <w:proofErr w:type="gramStart"/>
      <w:r w:rsidRPr="008565BE">
        <w:rPr>
          <w:sz w:val="28"/>
          <w:szCs w:val="28"/>
        </w:rPr>
        <w:t xml:space="preserve">основные средства, материальные ценности, денежные средства и другое имущество, оказавшиеся в излишке, подлежат оприходованию и зачислению соответственно на финансовые результаты организации с </w:t>
      </w:r>
      <w:r w:rsidRPr="008565BE">
        <w:rPr>
          <w:sz w:val="28"/>
          <w:szCs w:val="28"/>
        </w:rPr>
        <w:lastRenderedPageBreak/>
        <w:t>последующим установлением причин возникновения излишка и виновных лиц;</w:t>
      </w:r>
      <w:proofErr w:type="gramEnd"/>
    </w:p>
    <w:p w:rsidR="00FA314B" w:rsidRPr="008565BE" w:rsidRDefault="00FA314B" w:rsidP="008565BE">
      <w:pPr>
        <w:numPr>
          <w:ilvl w:val="0"/>
          <w:numId w:val="10"/>
        </w:numPr>
        <w:tabs>
          <w:tab w:val="clear" w:pos="1260"/>
        </w:tabs>
        <w:ind w:left="0"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убыль ценностей в пределах норм, </w:t>
      </w:r>
      <w:proofErr w:type="spellStart"/>
      <w:r w:rsidRPr="008565BE">
        <w:rPr>
          <w:sz w:val="28"/>
          <w:szCs w:val="28"/>
        </w:rPr>
        <w:t>утвержденных</w:t>
      </w:r>
      <w:proofErr w:type="spellEnd"/>
      <w:r w:rsidRPr="008565BE">
        <w:rPr>
          <w:sz w:val="28"/>
          <w:szCs w:val="28"/>
        </w:rPr>
        <w:t xml:space="preserve"> в законодательном порядке, списывается по распоряжению руководителя организации соответственно на затраты (расходы на продажу) организации.</w:t>
      </w: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Нормы убыли могут применяться лишь в случаях выявления недостач. Убыль ценностей в пределах установленных норм определяется после </w:t>
      </w:r>
      <w:proofErr w:type="spellStart"/>
      <w:r w:rsidRPr="008565BE">
        <w:rPr>
          <w:sz w:val="28"/>
          <w:szCs w:val="28"/>
        </w:rPr>
        <w:t>зачета</w:t>
      </w:r>
      <w:proofErr w:type="spellEnd"/>
      <w:r w:rsidRPr="008565BE">
        <w:rPr>
          <w:sz w:val="28"/>
          <w:szCs w:val="28"/>
        </w:rPr>
        <w:t xml:space="preserve"> недостач ценностей излишками по пересортице. В том случае, если после </w:t>
      </w:r>
      <w:proofErr w:type="spellStart"/>
      <w:r w:rsidRPr="008565BE">
        <w:rPr>
          <w:sz w:val="28"/>
          <w:szCs w:val="28"/>
        </w:rPr>
        <w:t>зачета</w:t>
      </w:r>
      <w:proofErr w:type="spellEnd"/>
      <w:r w:rsidRPr="008565BE">
        <w:rPr>
          <w:sz w:val="28"/>
          <w:szCs w:val="28"/>
        </w:rPr>
        <w:t xml:space="preserve"> по пересортице, </w:t>
      </w:r>
      <w:proofErr w:type="spellStart"/>
      <w:r w:rsidRPr="008565BE">
        <w:rPr>
          <w:sz w:val="28"/>
          <w:szCs w:val="28"/>
        </w:rPr>
        <w:t>проведенного</w:t>
      </w:r>
      <w:proofErr w:type="spellEnd"/>
      <w:r w:rsidRPr="008565BE">
        <w:rPr>
          <w:sz w:val="28"/>
          <w:szCs w:val="28"/>
        </w:rPr>
        <w:t xml:space="preserve"> в установленном порядке, все же оказалась недостача, нормы естественной убыли должны применяться только к тем ценностям, по наименованию которых установлена недостача. При отсутствии норм убыль рассматривается как недостача сверх норм. Недостачи материальных ценностей, денежных средств и другого</w:t>
      </w:r>
      <w:r w:rsidR="008D7BDA" w:rsidRPr="008565BE">
        <w:rPr>
          <w:sz w:val="28"/>
          <w:szCs w:val="28"/>
        </w:rPr>
        <w:t xml:space="preserve"> </w:t>
      </w:r>
      <w:r w:rsidRPr="008565BE">
        <w:rPr>
          <w:sz w:val="28"/>
          <w:szCs w:val="28"/>
        </w:rPr>
        <w:t>имущества, а также порча сверх норм естественной убыли относятся на виновных лиц.</w:t>
      </w: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Взаимный </w:t>
      </w:r>
      <w:proofErr w:type="spellStart"/>
      <w:r w:rsidRPr="008565BE">
        <w:rPr>
          <w:sz w:val="28"/>
          <w:szCs w:val="28"/>
        </w:rPr>
        <w:t>зачет</w:t>
      </w:r>
      <w:proofErr w:type="spellEnd"/>
      <w:r w:rsidRPr="008565BE">
        <w:rPr>
          <w:sz w:val="28"/>
          <w:szCs w:val="28"/>
        </w:rPr>
        <w:t xml:space="preserve"> излишков и недостач в результате пересортице может быть допущен только в виде исключения за один и тот же проверяемый период, у одного и того же проверяемого лица, в отношении товарно-материальных ценностей одного и того же наименования и в тождественных количествах. О допущенной пересортице материально ответственные лица представляют подробные объяснения инвентаризационной комиссии. В том случае, когда при </w:t>
      </w:r>
      <w:proofErr w:type="spellStart"/>
      <w:r w:rsidRPr="008565BE">
        <w:rPr>
          <w:sz w:val="28"/>
          <w:szCs w:val="28"/>
        </w:rPr>
        <w:t>зачете</w:t>
      </w:r>
      <w:proofErr w:type="spellEnd"/>
      <w:r w:rsidRPr="008565BE">
        <w:rPr>
          <w:sz w:val="28"/>
          <w:szCs w:val="28"/>
        </w:rPr>
        <w:t xml:space="preserve"> недостач излишками по пересортице стоимость недостающих ценностей выше стоимости ценностей, оказавшихся в излишке, эта разница в стоимости относится на виновных лиц.</w:t>
      </w: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Предложения о регулировании выявленных при инвентаризации расхождении фактического наличия ценностей и данных бухгалтерского </w:t>
      </w:r>
      <w:proofErr w:type="spellStart"/>
      <w:r w:rsidRPr="008565BE">
        <w:rPr>
          <w:sz w:val="28"/>
          <w:szCs w:val="28"/>
        </w:rPr>
        <w:t>учета</w:t>
      </w:r>
      <w:proofErr w:type="spellEnd"/>
      <w:r w:rsidRPr="008565BE">
        <w:rPr>
          <w:sz w:val="28"/>
          <w:szCs w:val="28"/>
        </w:rPr>
        <w:t xml:space="preserve"> представляются на рассмотрение руководителю организации. Окончательное решение о </w:t>
      </w:r>
      <w:proofErr w:type="spellStart"/>
      <w:r w:rsidRPr="008565BE">
        <w:rPr>
          <w:sz w:val="28"/>
          <w:szCs w:val="28"/>
        </w:rPr>
        <w:t>зачете</w:t>
      </w:r>
      <w:proofErr w:type="spellEnd"/>
      <w:r w:rsidRPr="008565BE">
        <w:rPr>
          <w:sz w:val="28"/>
          <w:szCs w:val="28"/>
        </w:rPr>
        <w:t xml:space="preserve"> принимает руководитель организации.</w:t>
      </w: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Рассмотрим корреспонденцию счетов по результатам инвентаризации.</w:t>
      </w:r>
    </w:p>
    <w:p w:rsidR="00FA314B" w:rsidRPr="008565BE" w:rsidRDefault="00FA314B" w:rsidP="008565BE">
      <w:pPr>
        <w:numPr>
          <w:ilvl w:val="0"/>
          <w:numId w:val="1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lastRenderedPageBreak/>
        <w:t>Отражение на счетах излишков, выявленных при инвентаризации:</w:t>
      </w: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Дебет 01 « Основные средства»</w:t>
      </w: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Дебет 10 «Материалы»</w:t>
      </w: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Дебет 41 «Товары»</w:t>
      </w: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Дебет 43 « Готовая продукция»</w:t>
      </w: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Дебет 50 « Касса»</w:t>
      </w: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Кредит 91 «Прочие доходы и расходы» </w:t>
      </w:r>
      <w:proofErr w:type="spellStart"/>
      <w:r w:rsidRPr="008565BE">
        <w:rPr>
          <w:sz w:val="28"/>
          <w:szCs w:val="28"/>
        </w:rPr>
        <w:t>субсчет</w:t>
      </w:r>
      <w:proofErr w:type="spellEnd"/>
      <w:r w:rsidRPr="008565BE">
        <w:rPr>
          <w:sz w:val="28"/>
          <w:szCs w:val="28"/>
        </w:rPr>
        <w:t xml:space="preserve"> 1 «Прочие доходы»</w:t>
      </w:r>
    </w:p>
    <w:p w:rsidR="00FA314B" w:rsidRPr="008565BE" w:rsidRDefault="00FA314B" w:rsidP="008565BE">
      <w:pPr>
        <w:numPr>
          <w:ilvl w:val="0"/>
          <w:numId w:val="1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Отражение на счетах недостачи, выявленной при инвентаризации:</w:t>
      </w:r>
    </w:p>
    <w:p w:rsidR="00FA314B" w:rsidRPr="008565BE" w:rsidRDefault="00FA314B" w:rsidP="008565BE">
      <w:pPr>
        <w:numPr>
          <w:ilvl w:val="0"/>
          <w:numId w:val="12"/>
        </w:numPr>
        <w:tabs>
          <w:tab w:val="clear" w:pos="1260"/>
        </w:tabs>
        <w:ind w:left="0"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Дебет 94 «Недостачи и потери от порчи ценностей»</w:t>
      </w: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Кредит 01 «Основные средства»</w:t>
      </w: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Кредит 10 «Материалы»</w:t>
      </w: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Кредит 41 «Товары»</w:t>
      </w: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Кредит 43 « Готовая продукция»</w:t>
      </w: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Кредит 50 « Касса»</w:t>
      </w:r>
    </w:p>
    <w:p w:rsidR="00FA314B" w:rsidRPr="008565BE" w:rsidRDefault="00FA314B" w:rsidP="008565BE">
      <w:pPr>
        <w:numPr>
          <w:ilvl w:val="0"/>
          <w:numId w:val="12"/>
        </w:numPr>
        <w:tabs>
          <w:tab w:val="clear" w:pos="1260"/>
        </w:tabs>
        <w:ind w:left="0"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в розничных торговых организациях:</w:t>
      </w: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Дебет 94 «Недостачи и потери от порчи ценностей»</w:t>
      </w: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Кредит 41 «Товары»</w:t>
      </w: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Кредит 42 «Торговая наценка»</w:t>
      </w:r>
    </w:p>
    <w:p w:rsidR="00FA314B" w:rsidRPr="008565BE" w:rsidRDefault="00FA314B" w:rsidP="008565BE">
      <w:pPr>
        <w:numPr>
          <w:ilvl w:val="0"/>
          <w:numId w:val="1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Списание недостачи в пределах норм естественной убыли:</w:t>
      </w: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Дебет 20 «Основное производство»</w:t>
      </w: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Дебет 23 «Вспомогательные производства»</w:t>
      </w: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Дебет 25 «Общепроизводственные расходы»</w:t>
      </w: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Дебет 26 «Общехозяйственные расходы»</w:t>
      </w: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Дебет 29 «Обслуживающие производства»</w:t>
      </w: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Дебет 44 «Расходы на продажу»</w:t>
      </w: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Кредит 94 «Недостачи и потери от порчи ценностей».</w:t>
      </w:r>
    </w:p>
    <w:p w:rsidR="00FA314B" w:rsidRPr="008565BE" w:rsidRDefault="00FA314B" w:rsidP="008565BE">
      <w:pPr>
        <w:numPr>
          <w:ilvl w:val="0"/>
          <w:numId w:val="1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Списание недостачи за </w:t>
      </w:r>
      <w:proofErr w:type="spellStart"/>
      <w:r w:rsidRPr="008565BE">
        <w:rPr>
          <w:sz w:val="28"/>
          <w:szCs w:val="28"/>
        </w:rPr>
        <w:t>счет</w:t>
      </w:r>
      <w:proofErr w:type="spellEnd"/>
      <w:r w:rsidRPr="008565BE">
        <w:rPr>
          <w:sz w:val="28"/>
          <w:szCs w:val="28"/>
        </w:rPr>
        <w:t xml:space="preserve"> виновного лица:</w:t>
      </w:r>
    </w:p>
    <w:p w:rsidR="00FA314B" w:rsidRPr="008565BE" w:rsidRDefault="00FA314B" w:rsidP="008565BE">
      <w:pPr>
        <w:numPr>
          <w:ilvl w:val="0"/>
          <w:numId w:val="12"/>
        </w:numPr>
        <w:tabs>
          <w:tab w:val="clear" w:pos="1260"/>
        </w:tabs>
        <w:ind w:left="0"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lastRenderedPageBreak/>
        <w:t>Дебет 73 «</w:t>
      </w:r>
      <w:proofErr w:type="spellStart"/>
      <w:r w:rsidRPr="008565BE">
        <w:rPr>
          <w:sz w:val="28"/>
          <w:szCs w:val="28"/>
        </w:rPr>
        <w:t>Расчеты</w:t>
      </w:r>
      <w:proofErr w:type="spellEnd"/>
      <w:r w:rsidRPr="008565BE">
        <w:rPr>
          <w:sz w:val="28"/>
          <w:szCs w:val="28"/>
        </w:rPr>
        <w:t xml:space="preserve"> с персоналом по прочим операциям», </w:t>
      </w:r>
      <w:proofErr w:type="spellStart"/>
      <w:r w:rsidRPr="008565BE">
        <w:rPr>
          <w:sz w:val="28"/>
          <w:szCs w:val="28"/>
        </w:rPr>
        <w:t>субсчет</w:t>
      </w:r>
      <w:proofErr w:type="spellEnd"/>
      <w:r w:rsidRPr="008565BE">
        <w:rPr>
          <w:sz w:val="28"/>
          <w:szCs w:val="28"/>
        </w:rPr>
        <w:t xml:space="preserve"> 73-2 «</w:t>
      </w:r>
      <w:proofErr w:type="spellStart"/>
      <w:r w:rsidRPr="008565BE">
        <w:rPr>
          <w:sz w:val="28"/>
          <w:szCs w:val="28"/>
        </w:rPr>
        <w:t>Расчеты</w:t>
      </w:r>
      <w:proofErr w:type="spellEnd"/>
      <w:r w:rsidRPr="008565BE">
        <w:rPr>
          <w:sz w:val="28"/>
          <w:szCs w:val="28"/>
        </w:rPr>
        <w:t xml:space="preserve"> по возмещению материального ущерба»</w:t>
      </w: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Кредит 94 «Недостачи и потери от порчи ценностей»</w:t>
      </w:r>
    </w:p>
    <w:p w:rsidR="00FA314B" w:rsidRPr="008565BE" w:rsidRDefault="00FA314B" w:rsidP="008565BE">
      <w:pPr>
        <w:numPr>
          <w:ilvl w:val="0"/>
          <w:numId w:val="12"/>
        </w:numPr>
        <w:tabs>
          <w:tab w:val="clear" w:pos="1260"/>
        </w:tabs>
        <w:ind w:left="0"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разница между суммой, подлежащей взысканию с виновного лица, и суммой недостачи на </w:t>
      </w:r>
      <w:proofErr w:type="spellStart"/>
      <w:r w:rsidRPr="008565BE">
        <w:rPr>
          <w:sz w:val="28"/>
          <w:szCs w:val="28"/>
        </w:rPr>
        <w:t>счете</w:t>
      </w:r>
      <w:proofErr w:type="spellEnd"/>
      <w:r w:rsidRPr="008565BE">
        <w:rPr>
          <w:sz w:val="28"/>
          <w:szCs w:val="28"/>
        </w:rPr>
        <w:t xml:space="preserve"> 43-2: Дебет 73-2 «</w:t>
      </w:r>
      <w:proofErr w:type="spellStart"/>
      <w:r w:rsidRPr="008565BE">
        <w:rPr>
          <w:sz w:val="28"/>
          <w:szCs w:val="28"/>
        </w:rPr>
        <w:t>Расчеты</w:t>
      </w:r>
      <w:proofErr w:type="spellEnd"/>
      <w:r w:rsidRPr="008565BE">
        <w:rPr>
          <w:sz w:val="28"/>
          <w:szCs w:val="28"/>
        </w:rPr>
        <w:t xml:space="preserve"> по возмещению материального ущерба»</w:t>
      </w: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Кредит 98-4 «Разница между суммой, подлежащей взысканию с виновных лиц, и балансовой стоимостью по недостачам ценностей»;</w:t>
      </w:r>
    </w:p>
    <w:p w:rsidR="00FA314B" w:rsidRPr="008565BE" w:rsidRDefault="00FA314B" w:rsidP="008565BE">
      <w:pPr>
        <w:numPr>
          <w:ilvl w:val="0"/>
          <w:numId w:val="12"/>
        </w:numPr>
        <w:tabs>
          <w:tab w:val="clear" w:pos="1260"/>
        </w:tabs>
        <w:ind w:left="0"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погашение задолженности:</w:t>
      </w: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Дебет 98-4 «Разница между суммой, подлежащей взысканию с виновных лиц, и балансовой стоимостью по недостачам ценностей»;</w:t>
      </w: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Кредит 91 «Прочие доходы и расходы, </w:t>
      </w:r>
      <w:proofErr w:type="spellStart"/>
      <w:r w:rsidRPr="008565BE">
        <w:rPr>
          <w:sz w:val="28"/>
          <w:szCs w:val="28"/>
        </w:rPr>
        <w:t>субсчет</w:t>
      </w:r>
      <w:proofErr w:type="spellEnd"/>
      <w:r w:rsidRPr="008565BE">
        <w:rPr>
          <w:sz w:val="28"/>
          <w:szCs w:val="28"/>
        </w:rPr>
        <w:t xml:space="preserve"> 1 «Прочие доходы».</w:t>
      </w:r>
    </w:p>
    <w:p w:rsidR="00FA314B" w:rsidRPr="008565BE" w:rsidRDefault="00FA314B" w:rsidP="008565BE">
      <w:pPr>
        <w:numPr>
          <w:ilvl w:val="0"/>
          <w:numId w:val="12"/>
        </w:numPr>
        <w:tabs>
          <w:tab w:val="clear" w:pos="1260"/>
        </w:tabs>
        <w:ind w:left="0"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отнесение суммы налога на добавленную стоимость на виновное лицо:</w:t>
      </w: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Дебет 73 «</w:t>
      </w:r>
      <w:proofErr w:type="spellStart"/>
      <w:r w:rsidRPr="008565BE">
        <w:rPr>
          <w:sz w:val="28"/>
          <w:szCs w:val="28"/>
        </w:rPr>
        <w:t>Расчеты</w:t>
      </w:r>
      <w:proofErr w:type="spellEnd"/>
      <w:r w:rsidRPr="008565BE">
        <w:rPr>
          <w:sz w:val="28"/>
          <w:szCs w:val="28"/>
        </w:rPr>
        <w:t xml:space="preserve"> с персоналом по прочим операциям», </w:t>
      </w:r>
      <w:proofErr w:type="spellStart"/>
      <w:r w:rsidRPr="008565BE">
        <w:rPr>
          <w:sz w:val="28"/>
          <w:szCs w:val="28"/>
        </w:rPr>
        <w:t>субсчет</w:t>
      </w:r>
      <w:proofErr w:type="spellEnd"/>
      <w:r w:rsidRPr="008565BE">
        <w:rPr>
          <w:sz w:val="28"/>
          <w:szCs w:val="28"/>
        </w:rPr>
        <w:t xml:space="preserve"> 2 «</w:t>
      </w:r>
      <w:proofErr w:type="spellStart"/>
      <w:r w:rsidRPr="008565BE">
        <w:rPr>
          <w:sz w:val="28"/>
          <w:szCs w:val="28"/>
        </w:rPr>
        <w:t>Расчеты</w:t>
      </w:r>
      <w:proofErr w:type="spellEnd"/>
      <w:r w:rsidRPr="008565BE">
        <w:rPr>
          <w:sz w:val="28"/>
          <w:szCs w:val="28"/>
        </w:rPr>
        <w:t xml:space="preserve"> по возмещению материального ущерба»</w:t>
      </w: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Кредит 94 «Недостачи и потери от порчи ценностей»</w:t>
      </w:r>
    </w:p>
    <w:p w:rsidR="00FA314B" w:rsidRPr="008565BE" w:rsidRDefault="00FA314B" w:rsidP="008565BE">
      <w:pPr>
        <w:numPr>
          <w:ilvl w:val="0"/>
          <w:numId w:val="12"/>
        </w:numPr>
        <w:tabs>
          <w:tab w:val="clear" w:pos="1260"/>
        </w:tabs>
        <w:ind w:left="0"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возмещение виновным лицом суммы недостачи:</w:t>
      </w: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Дебет 50 «Касса», </w:t>
      </w:r>
      <w:proofErr w:type="spellStart"/>
      <w:r w:rsidRPr="008565BE">
        <w:rPr>
          <w:sz w:val="28"/>
          <w:szCs w:val="28"/>
        </w:rPr>
        <w:t>субсчет</w:t>
      </w:r>
      <w:proofErr w:type="spellEnd"/>
      <w:r w:rsidRPr="008565BE">
        <w:rPr>
          <w:sz w:val="28"/>
          <w:szCs w:val="28"/>
        </w:rPr>
        <w:t xml:space="preserve"> 1 «Касса организации»</w:t>
      </w: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Дебет 70 «</w:t>
      </w:r>
      <w:proofErr w:type="spellStart"/>
      <w:r w:rsidRPr="008565BE">
        <w:rPr>
          <w:sz w:val="28"/>
          <w:szCs w:val="28"/>
        </w:rPr>
        <w:t>Расчеты</w:t>
      </w:r>
      <w:proofErr w:type="spellEnd"/>
      <w:r w:rsidRPr="008565BE">
        <w:rPr>
          <w:sz w:val="28"/>
          <w:szCs w:val="28"/>
        </w:rPr>
        <w:t xml:space="preserve"> с персоналом по оплате труда»</w:t>
      </w: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Кредит 73 «</w:t>
      </w:r>
      <w:proofErr w:type="spellStart"/>
      <w:r w:rsidRPr="008565BE">
        <w:rPr>
          <w:sz w:val="28"/>
          <w:szCs w:val="28"/>
        </w:rPr>
        <w:t>Расчеты</w:t>
      </w:r>
      <w:proofErr w:type="spellEnd"/>
      <w:r w:rsidRPr="008565BE">
        <w:rPr>
          <w:sz w:val="28"/>
          <w:szCs w:val="28"/>
        </w:rPr>
        <w:t xml:space="preserve"> с персоналом по прочим операциям», </w:t>
      </w:r>
      <w:proofErr w:type="spellStart"/>
      <w:r w:rsidRPr="008565BE">
        <w:rPr>
          <w:sz w:val="28"/>
          <w:szCs w:val="28"/>
        </w:rPr>
        <w:t>субсчет</w:t>
      </w:r>
      <w:proofErr w:type="spellEnd"/>
      <w:r w:rsidRPr="008565BE">
        <w:rPr>
          <w:sz w:val="28"/>
          <w:szCs w:val="28"/>
        </w:rPr>
        <w:t xml:space="preserve"> 2 «</w:t>
      </w:r>
      <w:proofErr w:type="spellStart"/>
      <w:r w:rsidRPr="008565BE">
        <w:rPr>
          <w:sz w:val="28"/>
          <w:szCs w:val="28"/>
        </w:rPr>
        <w:t>Расчеты</w:t>
      </w:r>
      <w:proofErr w:type="spellEnd"/>
      <w:r w:rsidRPr="008565BE">
        <w:rPr>
          <w:sz w:val="28"/>
          <w:szCs w:val="28"/>
        </w:rPr>
        <w:t xml:space="preserve"> по возмещению материального ущерба».</w:t>
      </w:r>
    </w:p>
    <w:p w:rsidR="00FA314B" w:rsidRPr="008565BE" w:rsidRDefault="00FA314B" w:rsidP="008565BE">
      <w:pPr>
        <w:numPr>
          <w:ilvl w:val="0"/>
          <w:numId w:val="1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Списание недостачи на финансовые результаты:</w:t>
      </w: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Дебет 91 «Прочие доходы и расходы», </w:t>
      </w:r>
      <w:proofErr w:type="spellStart"/>
      <w:r w:rsidRPr="008565BE">
        <w:rPr>
          <w:sz w:val="28"/>
          <w:szCs w:val="28"/>
        </w:rPr>
        <w:t>субсчет</w:t>
      </w:r>
      <w:proofErr w:type="spellEnd"/>
      <w:r w:rsidRPr="008565BE">
        <w:rPr>
          <w:sz w:val="28"/>
          <w:szCs w:val="28"/>
        </w:rPr>
        <w:t xml:space="preserve"> 2 «Прочие расходы»</w:t>
      </w: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Кредит 94 «Недостачи и потери от порчи ценностей»</w:t>
      </w:r>
    </w:p>
    <w:p w:rsidR="00FA314B" w:rsidRPr="008565BE" w:rsidRDefault="00FA314B" w:rsidP="008565BE">
      <w:pPr>
        <w:numPr>
          <w:ilvl w:val="0"/>
          <w:numId w:val="1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Списание недостачи на финансовые результаты, виновники которых по решению суда не установлены:</w:t>
      </w:r>
    </w:p>
    <w:p w:rsidR="00FA314B" w:rsidRPr="008565BE" w:rsidRDefault="00FA314B" w:rsidP="008565BE">
      <w:pPr>
        <w:numPr>
          <w:ilvl w:val="0"/>
          <w:numId w:val="12"/>
        </w:numPr>
        <w:tabs>
          <w:tab w:val="clear" w:pos="1260"/>
        </w:tabs>
        <w:ind w:left="0"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на сумму недостачи:</w:t>
      </w: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Дебет 94 «Недостачи и потери от порчи ценностей»</w:t>
      </w: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Кредит 10 «Материалы»</w:t>
      </w: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lastRenderedPageBreak/>
        <w:t>Кредит 41 «Товары» и др.</w:t>
      </w:r>
    </w:p>
    <w:p w:rsidR="00FA314B" w:rsidRPr="008565BE" w:rsidRDefault="00FA314B" w:rsidP="008565BE">
      <w:pPr>
        <w:numPr>
          <w:ilvl w:val="0"/>
          <w:numId w:val="12"/>
        </w:numPr>
        <w:tabs>
          <w:tab w:val="clear" w:pos="1260"/>
        </w:tabs>
        <w:ind w:left="0"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на сумму </w:t>
      </w:r>
      <w:proofErr w:type="gramStart"/>
      <w:r w:rsidRPr="008565BE">
        <w:rPr>
          <w:sz w:val="28"/>
          <w:szCs w:val="28"/>
        </w:rPr>
        <w:t>налога</w:t>
      </w:r>
      <w:proofErr w:type="gramEnd"/>
      <w:r w:rsidRPr="008565BE">
        <w:rPr>
          <w:sz w:val="28"/>
          <w:szCs w:val="28"/>
        </w:rPr>
        <w:t xml:space="preserve"> на добавленную стоимость по недостающим ценностям:</w:t>
      </w: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Дебет 94 «Недостачи и потери от порчи ценностей»</w:t>
      </w: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Кредит 68 «</w:t>
      </w:r>
      <w:proofErr w:type="spellStart"/>
      <w:r w:rsidRPr="008565BE">
        <w:rPr>
          <w:sz w:val="28"/>
          <w:szCs w:val="28"/>
        </w:rPr>
        <w:t>Расчеты</w:t>
      </w:r>
      <w:proofErr w:type="spellEnd"/>
      <w:r w:rsidRPr="008565BE">
        <w:rPr>
          <w:sz w:val="28"/>
          <w:szCs w:val="28"/>
        </w:rPr>
        <w:t xml:space="preserve"> по налогам и сборам».</w:t>
      </w:r>
    </w:p>
    <w:p w:rsidR="00FA314B" w:rsidRPr="008565BE" w:rsidRDefault="00FA314B" w:rsidP="008565BE">
      <w:pPr>
        <w:numPr>
          <w:ilvl w:val="0"/>
          <w:numId w:val="12"/>
        </w:numPr>
        <w:tabs>
          <w:tab w:val="clear" w:pos="1260"/>
        </w:tabs>
        <w:ind w:left="0"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списание недостачи:</w:t>
      </w: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Дебет 91 «Прочие доходы и расходы», </w:t>
      </w:r>
      <w:proofErr w:type="spellStart"/>
      <w:r w:rsidRPr="008565BE">
        <w:rPr>
          <w:sz w:val="28"/>
          <w:szCs w:val="28"/>
        </w:rPr>
        <w:t>субсчет</w:t>
      </w:r>
      <w:proofErr w:type="spellEnd"/>
      <w:r w:rsidRPr="008565BE">
        <w:rPr>
          <w:sz w:val="28"/>
          <w:szCs w:val="28"/>
        </w:rPr>
        <w:t xml:space="preserve"> 2 «Прочие расходы»</w:t>
      </w: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>Кредит 94 «Недостачи и потери от порчи ценностей».</w:t>
      </w:r>
    </w:p>
    <w:p w:rsidR="00FA314B" w:rsidRPr="008565BE" w:rsidRDefault="00FA314B" w:rsidP="008565BE">
      <w:pPr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Данные результатов </w:t>
      </w:r>
      <w:proofErr w:type="spellStart"/>
      <w:r w:rsidRPr="008565BE">
        <w:rPr>
          <w:sz w:val="28"/>
          <w:szCs w:val="28"/>
        </w:rPr>
        <w:t>проведенных</w:t>
      </w:r>
      <w:proofErr w:type="spellEnd"/>
      <w:r w:rsidRPr="008565BE">
        <w:rPr>
          <w:sz w:val="28"/>
          <w:szCs w:val="28"/>
        </w:rPr>
        <w:t xml:space="preserve"> в </w:t>
      </w:r>
      <w:proofErr w:type="spellStart"/>
      <w:r w:rsidRPr="008565BE">
        <w:rPr>
          <w:sz w:val="28"/>
          <w:szCs w:val="28"/>
        </w:rPr>
        <w:t>отчетном</w:t>
      </w:r>
      <w:proofErr w:type="spellEnd"/>
      <w:r w:rsidRPr="008565BE">
        <w:rPr>
          <w:sz w:val="28"/>
          <w:szCs w:val="28"/>
        </w:rPr>
        <w:t xml:space="preserve"> году инвентаризации обобщаются в ведомости результатов, выявленных инвентаризацией.</w:t>
      </w:r>
    </w:p>
    <w:p w:rsidR="00FA314B" w:rsidRPr="008565BE" w:rsidRDefault="00FA314B" w:rsidP="00856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Имущественное и/или финансовое положение организации можно представить в виде человеческого тела, однако в жизни человеческое тело мы видим почти всегда в одежде, или в упаковке. Эта упаковка и представляет собой первичную документацию. И подобно тому, как хорошее платье только </w:t>
      </w:r>
      <w:proofErr w:type="spellStart"/>
      <w:r w:rsidRPr="008565BE">
        <w:rPr>
          <w:sz w:val="28"/>
          <w:szCs w:val="28"/>
        </w:rPr>
        <w:t>подчеркивает</w:t>
      </w:r>
      <w:proofErr w:type="spellEnd"/>
      <w:r w:rsidRPr="008565BE">
        <w:rPr>
          <w:sz w:val="28"/>
          <w:szCs w:val="28"/>
        </w:rPr>
        <w:t xml:space="preserve"> красоту фигуры или, наоборот, хорошо скрывает </w:t>
      </w:r>
      <w:proofErr w:type="spellStart"/>
      <w:r w:rsidRPr="008565BE">
        <w:rPr>
          <w:sz w:val="28"/>
          <w:szCs w:val="28"/>
        </w:rPr>
        <w:t>ее</w:t>
      </w:r>
      <w:proofErr w:type="spellEnd"/>
      <w:r w:rsidRPr="008565BE">
        <w:rPr>
          <w:sz w:val="28"/>
          <w:szCs w:val="28"/>
        </w:rPr>
        <w:t xml:space="preserve"> недостатки, первичная документация и данные всех регистров бухгалтерского </w:t>
      </w:r>
      <w:proofErr w:type="spellStart"/>
      <w:r w:rsidRPr="008565BE">
        <w:rPr>
          <w:sz w:val="28"/>
          <w:szCs w:val="28"/>
        </w:rPr>
        <w:t>учета</w:t>
      </w:r>
      <w:proofErr w:type="spellEnd"/>
      <w:r w:rsidRPr="008565BE">
        <w:rPr>
          <w:sz w:val="28"/>
          <w:szCs w:val="28"/>
        </w:rPr>
        <w:t xml:space="preserve"> существуют только для того, чтобы представить хозяйственный потенциал организации в достойном виде.</w:t>
      </w:r>
    </w:p>
    <w:p w:rsidR="00FA314B" w:rsidRPr="008565BE" w:rsidRDefault="00FA314B" w:rsidP="008565BE">
      <w:pPr>
        <w:pStyle w:val="ad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65BE" w:rsidRDefault="008565B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A314B" w:rsidRPr="008565BE" w:rsidRDefault="008565BE" w:rsidP="008565BE">
      <w:pPr>
        <w:pStyle w:val="ad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FA314B" w:rsidRPr="008565BE" w:rsidRDefault="00FA314B" w:rsidP="008565BE">
      <w:pPr>
        <w:pStyle w:val="ad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A314B" w:rsidRPr="008565BE" w:rsidRDefault="00FA314B" w:rsidP="008565BE">
      <w:pPr>
        <w:ind w:firstLine="709"/>
        <w:jc w:val="both"/>
        <w:rPr>
          <w:rFonts w:eastAsia="Times New Roman"/>
          <w:sz w:val="28"/>
          <w:szCs w:val="28"/>
        </w:rPr>
      </w:pPr>
      <w:r w:rsidRPr="008565BE">
        <w:rPr>
          <w:rFonts w:eastAsia="Times New Roman"/>
          <w:sz w:val="28"/>
          <w:szCs w:val="28"/>
        </w:rPr>
        <w:t>Значение</w:t>
      </w:r>
      <w:r w:rsidR="008565BE">
        <w:rPr>
          <w:rFonts w:eastAsia="Times New Roman"/>
          <w:sz w:val="28"/>
          <w:szCs w:val="28"/>
        </w:rPr>
        <w:t xml:space="preserve"> </w:t>
      </w:r>
      <w:r w:rsidRPr="008565BE">
        <w:rPr>
          <w:rFonts w:eastAsia="Times New Roman"/>
          <w:sz w:val="28"/>
          <w:szCs w:val="28"/>
        </w:rPr>
        <w:t>и</w:t>
      </w:r>
      <w:r w:rsidR="008565BE">
        <w:rPr>
          <w:rFonts w:eastAsia="Times New Roman"/>
          <w:sz w:val="28"/>
          <w:szCs w:val="28"/>
        </w:rPr>
        <w:t xml:space="preserve"> </w:t>
      </w:r>
      <w:r w:rsidRPr="008565BE">
        <w:rPr>
          <w:rFonts w:eastAsia="Times New Roman"/>
          <w:sz w:val="28"/>
          <w:szCs w:val="28"/>
        </w:rPr>
        <w:t>роль</w:t>
      </w:r>
      <w:r w:rsidR="008565BE">
        <w:rPr>
          <w:rFonts w:eastAsia="Times New Roman"/>
          <w:sz w:val="28"/>
          <w:szCs w:val="28"/>
        </w:rPr>
        <w:t xml:space="preserve"> </w:t>
      </w:r>
      <w:r w:rsidR="008565BE" w:rsidRPr="008565BE">
        <w:rPr>
          <w:rFonts w:eastAsia="Times New Roman"/>
          <w:sz w:val="28"/>
          <w:szCs w:val="28"/>
        </w:rPr>
        <w:t>инвентаризации</w:t>
      </w:r>
      <w:r w:rsidR="008565BE">
        <w:rPr>
          <w:rFonts w:eastAsia="Times New Roman"/>
          <w:sz w:val="28"/>
          <w:szCs w:val="28"/>
        </w:rPr>
        <w:t xml:space="preserve"> </w:t>
      </w:r>
      <w:r w:rsidRPr="008565BE">
        <w:rPr>
          <w:rFonts w:eastAsia="Times New Roman"/>
          <w:sz w:val="28"/>
          <w:szCs w:val="28"/>
        </w:rPr>
        <w:t>очень</w:t>
      </w:r>
      <w:r w:rsidR="008565BE">
        <w:rPr>
          <w:rFonts w:eastAsia="Times New Roman"/>
          <w:sz w:val="28"/>
          <w:szCs w:val="28"/>
        </w:rPr>
        <w:t xml:space="preserve"> </w:t>
      </w:r>
      <w:r w:rsidRPr="008565BE">
        <w:rPr>
          <w:rFonts w:eastAsia="Times New Roman"/>
          <w:sz w:val="28"/>
          <w:szCs w:val="28"/>
        </w:rPr>
        <w:t>велика.</w:t>
      </w:r>
      <w:r w:rsidR="008565BE">
        <w:rPr>
          <w:rFonts w:eastAsia="Times New Roman"/>
          <w:sz w:val="28"/>
          <w:szCs w:val="28"/>
        </w:rPr>
        <w:t xml:space="preserve"> </w:t>
      </w:r>
      <w:r w:rsidRPr="008565BE">
        <w:rPr>
          <w:rFonts w:eastAsia="Times New Roman"/>
          <w:sz w:val="28"/>
          <w:szCs w:val="28"/>
        </w:rPr>
        <w:t>При</w:t>
      </w:r>
      <w:r w:rsidR="008565BE">
        <w:rPr>
          <w:rFonts w:eastAsia="Times New Roman"/>
          <w:sz w:val="28"/>
          <w:szCs w:val="28"/>
        </w:rPr>
        <w:t xml:space="preserve"> </w:t>
      </w:r>
      <w:proofErr w:type="spellStart"/>
      <w:r w:rsidRPr="008565BE">
        <w:rPr>
          <w:rFonts w:eastAsia="Times New Roman"/>
          <w:sz w:val="28"/>
          <w:szCs w:val="28"/>
        </w:rPr>
        <w:t>ее</w:t>
      </w:r>
      <w:proofErr w:type="spellEnd"/>
      <w:r w:rsidR="008565BE">
        <w:rPr>
          <w:rFonts w:eastAsia="Times New Roman"/>
          <w:sz w:val="28"/>
          <w:szCs w:val="28"/>
        </w:rPr>
        <w:t xml:space="preserve"> </w:t>
      </w:r>
      <w:r w:rsidRPr="008565BE">
        <w:rPr>
          <w:rFonts w:eastAsia="Times New Roman"/>
          <w:sz w:val="28"/>
          <w:szCs w:val="28"/>
        </w:rPr>
        <w:t>поведении</w:t>
      </w:r>
      <w:r w:rsidR="008565BE">
        <w:rPr>
          <w:rFonts w:eastAsia="Times New Roman"/>
          <w:sz w:val="28"/>
          <w:szCs w:val="28"/>
        </w:rPr>
        <w:t xml:space="preserve"> </w:t>
      </w:r>
      <w:r w:rsidRPr="008565BE">
        <w:rPr>
          <w:rFonts w:eastAsia="Times New Roman"/>
          <w:sz w:val="28"/>
          <w:szCs w:val="28"/>
        </w:rPr>
        <w:t>устанавливается</w:t>
      </w:r>
      <w:r w:rsidR="008565BE">
        <w:rPr>
          <w:rFonts w:eastAsia="Times New Roman"/>
          <w:sz w:val="28"/>
          <w:szCs w:val="28"/>
        </w:rPr>
        <w:t xml:space="preserve"> </w:t>
      </w:r>
      <w:r w:rsidRPr="008565BE">
        <w:rPr>
          <w:rFonts w:eastAsia="Times New Roman"/>
          <w:sz w:val="28"/>
          <w:szCs w:val="28"/>
        </w:rPr>
        <w:t>фактическое</w:t>
      </w:r>
      <w:r w:rsidR="008565BE">
        <w:rPr>
          <w:rFonts w:eastAsia="Times New Roman"/>
          <w:sz w:val="28"/>
          <w:szCs w:val="28"/>
        </w:rPr>
        <w:t xml:space="preserve"> </w:t>
      </w:r>
      <w:r w:rsidRPr="008565BE">
        <w:rPr>
          <w:rFonts w:eastAsia="Times New Roman"/>
          <w:sz w:val="28"/>
          <w:szCs w:val="28"/>
        </w:rPr>
        <w:t>наличие</w:t>
      </w:r>
      <w:r w:rsidR="008565BE">
        <w:rPr>
          <w:rFonts w:eastAsia="Times New Roman"/>
          <w:sz w:val="28"/>
          <w:szCs w:val="28"/>
        </w:rPr>
        <w:t xml:space="preserve"> </w:t>
      </w:r>
      <w:r w:rsidRPr="008565BE">
        <w:rPr>
          <w:rFonts w:eastAsia="Times New Roman"/>
          <w:sz w:val="28"/>
          <w:szCs w:val="28"/>
        </w:rPr>
        <w:t>ценностей</w:t>
      </w:r>
      <w:r w:rsidR="008565BE">
        <w:rPr>
          <w:rFonts w:eastAsia="Times New Roman"/>
          <w:sz w:val="28"/>
          <w:szCs w:val="28"/>
        </w:rPr>
        <w:t xml:space="preserve"> </w:t>
      </w:r>
      <w:r w:rsidRPr="008565BE">
        <w:rPr>
          <w:rFonts w:eastAsia="Times New Roman"/>
          <w:sz w:val="28"/>
          <w:szCs w:val="28"/>
        </w:rPr>
        <w:t>и</w:t>
      </w:r>
      <w:r w:rsidR="008565BE">
        <w:rPr>
          <w:rFonts w:eastAsia="Times New Roman"/>
          <w:sz w:val="28"/>
          <w:szCs w:val="28"/>
        </w:rPr>
        <w:t xml:space="preserve"> </w:t>
      </w:r>
      <w:r w:rsidRPr="008565BE">
        <w:rPr>
          <w:rFonts w:eastAsia="Times New Roman"/>
          <w:sz w:val="28"/>
          <w:szCs w:val="28"/>
        </w:rPr>
        <w:t>денежных</w:t>
      </w:r>
      <w:r w:rsidR="008565BE">
        <w:rPr>
          <w:rFonts w:eastAsia="Times New Roman"/>
          <w:sz w:val="28"/>
          <w:szCs w:val="28"/>
        </w:rPr>
        <w:t xml:space="preserve"> </w:t>
      </w:r>
      <w:r w:rsidRPr="008565BE">
        <w:rPr>
          <w:rFonts w:eastAsia="Times New Roman"/>
          <w:sz w:val="28"/>
          <w:szCs w:val="28"/>
        </w:rPr>
        <w:t>средств</w:t>
      </w:r>
      <w:r w:rsidR="008565BE">
        <w:rPr>
          <w:rFonts w:eastAsia="Times New Roman"/>
          <w:sz w:val="28"/>
          <w:szCs w:val="28"/>
        </w:rPr>
        <w:t xml:space="preserve"> </w:t>
      </w:r>
      <w:r w:rsidRPr="008565BE">
        <w:rPr>
          <w:rFonts w:eastAsia="Times New Roman"/>
          <w:sz w:val="28"/>
          <w:szCs w:val="28"/>
        </w:rPr>
        <w:t>у</w:t>
      </w:r>
      <w:r w:rsidR="008565BE">
        <w:rPr>
          <w:rFonts w:eastAsia="Times New Roman"/>
          <w:sz w:val="28"/>
          <w:szCs w:val="28"/>
        </w:rPr>
        <w:t xml:space="preserve"> </w:t>
      </w:r>
      <w:r w:rsidRPr="008565BE">
        <w:rPr>
          <w:rFonts w:eastAsia="Times New Roman"/>
          <w:sz w:val="28"/>
          <w:szCs w:val="28"/>
        </w:rPr>
        <w:t>материально-ответственного</w:t>
      </w:r>
      <w:r w:rsidR="008565BE">
        <w:rPr>
          <w:rFonts w:eastAsia="Times New Roman"/>
          <w:sz w:val="28"/>
          <w:szCs w:val="28"/>
        </w:rPr>
        <w:t xml:space="preserve"> </w:t>
      </w:r>
      <w:r w:rsidRPr="008565BE">
        <w:rPr>
          <w:rFonts w:eastAsia="Times New Roman"/>
          <w:sz w:val="28"/>
          <w:szCs w:val="28"/>
        </w:rPr>
        <w:t>лица,</w:t>
      </w:r>
      <w:r w:rsidR="008565BE">
        <w:rPr>
          <w:rFonts w:eastAsia="Times New Roman"/>
          <w:sz w:val="28"/>
          <w:szCs w:val="28"/>
        </w:rPr>
        <w:t xml:space="preserve"> </w:t>
      </w:r>
      <w:r w:rsidRPr="008565BE">
        <w:rPr>
          <w:rFonts w:eastAsia="Times New Roman"/>
          <w:sz w:val="28"/>
          <w:szCs w:val="28"/>
        </w:rPr>
        <w:t>наличие</w:t>
      </w:r>
      <w:r w:rsidR="008565BE">
        <w:rPr>
          <w:rFonts w:eastAsia="Times New Roman"/>
          <w:sz w:val="28"/>
          <w:szCs w:val="28"/>
        </w:rPr>
        <w:t xml:space="preserve"> </w:t>
      </w:r>
      <w:r w:rsidRPr="008565BE">
        <w:rPr>
          <w:rFonts w:eastAsia="Times New Roman"/>
          <w:sz w:val="28"/>
          <w:szCs w:val="28"/>
        </w:rPr>
        <w:t>неполноценного</w:t>
      </w:r>
      <w:r w:rsidR="008565BE">
        <w:rPr>
          <w:rFonts w:eastAsia="Times New Roman"/>
          <w:sz w:val="28"/>
          <w:szCs w:val="28"/>
        </w:rPr>
        <w:t xml:space="preserve"> </w:t>
      </w:r>
      <w:r w:rsidRPr="008565BE">
        <w:rPr>
          <w:rFonts w:eastAsia="Times New Roman"/>
          <w:sz w:val="28"/>
          <w:szCs w:val="28"/>
        </w:rPr>
        <w:t>и</w:t>
      </w:r>
      <w:r w:rsidR="008565BE">
        <w:rPr>
          <w:rFonts w:eastAsia="Times New Roman"/>
          <w:sz w:val="28"/>
          <w:szCs w:val="28"/>
        </w:rPr>
        <w:t xml:space="preserve"> </w:t>
      </w:r>
      <w:r w:rsidRPr="008565BE">
        <w:rPr>
          <w:rFonts w:eastAsia="Times New Roman"/>
          <w:sz w:val="28"/>
          <w:szCs w:val="28"/>
        </w:rPr>
        <w:t>ненужного</w:t>
      </w:r>
      <w:r w:rsidR="008565BE">
        <w:rPr>
          <w:rFonts w:eastAsia="Times New Roman"/>
          <w:sz w:val="28"/>
          <w:szCs w:val="28"/>
        </w:rPr>
        <w:t xml:space="preserve"> </w:t>
      </w:r>
      <w:r w:rsidRPr="008565BE">
        <w:rPr>
          <w:rFonts w:eastAsia="Times New Roman"/>
          <w:sz w:val="28"/>
          <w:szCs w:val="28"/>
        </w:rPr>
        <w:t>имущества. Проверяются условия сохранности и</w:t>
      </w:r>
      <w:r w:rsidR="008565BE">
        <w:rPr>
          <w:rFonts w:eastAsia="Times New Roman"/>
          <w:sz w:val="28"/>
          <w:szCs w:val="28"/>
        </w:rPr>
        <w:t xml:space="preserve"> </w:t>
      </w:r>
      <w:r w:rsidRPr="008565BE">
        <w:rPr>
          <w:rFonts w:eastAsia="Times New Roman"/>
          <w:sz w:val="28"/>
          <w:szCs w:val="28"/>
        </w:rPr>
        <w:t>состояния</w:t>
      </w:r>
      <w:r w:rsidR="008565BE">
        <w:rPr>
          <w:rFonts w:eastAsia="Times New Roman"/>
          <w:sz w:val="28"/>
          <w:szCs w:val="28"/>
        </w:rPr>
        <w:t xml:space="preserve"> </w:t>
      </w:r>
      <w:r w:rsidRPr="008565BE">
        <w:rPr>
          <w:rFonts w:eastAsia="Times New Roman"/>
          <w:sz w:val="28"/>
          <w:szCs w:val="28"/>
        </w:rPr>
        <w:t>основных</w:t>
      </w:r>
      <w:r w:rsidR="008565BE">
        <w:rPr>
          <w:rFonts w:eastAsia="Times New Roman"/>
          <w:sz w:val="28"/>
          <w:szCs w:val="28"/>
        </w:rPr>
        <w:t xml:space="preserve"> </w:t>
      </w:r>
      <w:r w:rsidRPr="008565BE">
        <w:rPr>
          <w:rFonts w:eastAsia="Times New Roman"/>
          <w:sz w:val="28"/>
          <w:szCs w:val="28"/>
        </w:rPr>
        <w:t xml:space="preserve">средств, материальных </w:t>
      </w:r>
      <w:r w:rsidR="008565BE">
        <w:rPr>
          <w:rFonts w:eastAsia="Times New Roman"/>
          <w:sz w:val="28"/>
          <w:szCs w:val="28"/>
        </w:rPr>
        <w:t>ценностей</w:t>
      </w:r>
      <w:r w:rsidRPr="008565BE">
        <w:rPr>
          <w:rFonts w:eastAsia="Times New Roman"/>
          <w:sz w:val="28"/>
          <w:szCs w:val="28"/>
        </w:rPr>
        <w:t xml:space="preserve"> и денежных средств. Выявляются недостатки, излишки</w:t>
      </w:r>
      <w:r w:rsidR="008565BE">
        <w:rPr>
          <w:rFonts w:eastAsia="Times New Roman"/>
          <w:sz w:val="28"/>
          <w:szCs w:val="28"/>
        </w:rPr>
        <w:t xml:space="preserve"> </w:t>
      </w:r>
      <w:r w:rsidRPr="008565BE">
        <w:rPr>
          <w:rFonts w:eastAsia="Times New Roman"/>
          <w:sz w:val="28"/>
          <w:szCs w:val="28"/>
        </w:rPr>
        <w:t>и злоупотребления.</w:t>
      </w:r>
    </w:p>
    <w:p w:rsidR="00FA314B" w:rsidRPr="008565BE" w:rsidRDefault="00FA314B" w:rsidP="008565BE">
      <w:pPr>
        <w:ind w:firstLine="709"/>
        <w:jc w:val="both"/>
        <w:rPr>
          <w:rFonts w:eastAsia="Times New Roman"/>
          <w:sz w:val="28"/>
          <w:szCs w:val="28"/>
        </w:rPr>
      </w:pPr>
      <w:r w:rsidRPr="008565BE">
        <w:rPr>
          <w:rFonts w:eastAsia="Times New Roman"/>
          <w:sz w:val="28"/>
          <w:szCs w:val="28"/>
        </w:rPr>
        <w:t xml:space="preserve">Инвентаризации как элемент метода бухгалтерского </w:t>
      </w:r>
      <w:proofErr w:type="spellStart"/>
      <w:r w:rsidRPr="008565BE">
        <w:rPr>
          <w:rFonts w:eastAsia="Times New Roman"/>
          <w:sz w:val="28"/>
          <w:szCs w:val="28"/>
        </w:rPr>
        <w:t>учета</w:t>
      </w:r>
      <w:proofErr w:type="spellEnd"/>
      <w:r w:rsidRPr="008565BE">
        <w:rPr>
          <w:rFonts w:eastAsia="Times New Roman"/>
          <w:sz w:val="28"/>
          <w:szCs w:val="28"/>
        </w:rPr>
        <w:t xml:space="preserve"> тесно связана</w:t>
      </w:r>
      <w:r w:rsidR="008565BE">
        <w:rPr>
          <w:rFonts w:eastAsia="Times New Roman"/>
          <w:sz w:val="28"/>
          <w:szCs w:val="28"/>
        </w:rPr>
        <w:t xml:space="preserve"> </w:t>
      </w:r>
      <w:r w:rsidRPr="008565BE">
        <w:rPr>
          <w:rFonts w:eastAsia="Times New Roman"/>
          <w:sz w:val="28"/>
          <w:szCs w:val="28"/>
        </w:rPr>
        <w:t>с</w:t>
      </w:r>
      <w:r w:rsidR="008565BE">
        <w:rPr>
          <w:rFonts w:eastAsia="Times New Roman"/>
          <w:sz w:val="28"/>
          <w:szCs w:val="28"/>
        </w:rPr>
        <w:t xml:space="preserve"> </w:t>
      </w:r>
      <w:r w:rsidRPr="008565BE">
        <w:rPr>
          <w:rFonts w:eastAsia="Times New Roman"/>
          <w:sz w:val="28"/>
          <w:szCs w:val="28"/>
        </w:rPr>
        <w:t xml:space="preserve">другими элементами метода бухгалтерского </w:t>
      </w:r>
      <w:proofErr w:type="spellStart"/>
      <w:r w:rsidRPr="008565BE">
        <w:rPr>
          <w:rFonts w:eastAsia="Times New Roman"/>
          <w:sz w:val="28"/>
          <w:szCs w:val="28"/>
        </w:rPr>
        <w:t>учета</w:t>
      </w:r>
      <w:proofErr w:type="spellEnd"/>
      <w:r w:rsidRPr="008565BE">
        <w:rPr>
          <w:rFonts w:eastAsia="Times New Roman"/>
          <w:sz w:val="28"/>
          <w:szCs w:val="28"/>
        </w:rPr>
        <w:t>.</w:t>
      </w:r>
    </w:p>
    <w:p w:rsidR="00FA314B" w:rsidRPr="008565BE" w:rsidRDefault="00FA314B" w:rsidP="008565BE">
      <w:pPr>
        <w:ind w:firstLine="709"/>
        <w:jc w:val="both"/>
        <w:rPr>
          <w:rFonts w:eastAsia="Times New Roman"/>
          <w:sz w:val="28"/>
          <w:szCs w:val="28"/>
        </w:rPr>
      </w:pPr>
      <w:r w:rsidRPr="008565BE">
        <w:rPr>
          <w:rFonts w:eastAsia="Times New Roman"/>
          <w:sz w:val="28"/>
          <w:szCs w:val="28"/>
        </w:rPr>
        <w:t xml:space="preserve">Виды </w:t>
      </w:r>
      <w:r w:rsidR="008565BE" w:rsidRPr="008565BE">
        <w:rPr>
          <w:rFonts w:eastAsia="Times New Roman"/>
          <w:sz w:val="28"/>
          <w:szCs w:val="28"/>
        </w:rPr>
        <w:t>инвентаризации</w:t>
      </w:r>
      <w:r w:rsidRPr="008565BE">
        <w:rPr>
          <w:rFonts w:eastAsia="Times New Roman"/>
          <w:sz w:val="28"/>
          <w:szCs w:val="28"/>
        </w:rPr>
        <w:t xml:space="preserve"> очень различны в зависимости от того с</w:t>
      </w:r>
      <w:r w:rsidR="008565BE">
        <w:rPr>
          <w:rFonts w:eastAsia="Times New Roman"/>
          <w:sz w:val="28"/>
          <w:szCs w:val="28"/>
        </w:rPr>
        <w:t xml:space="preserve"> </w:t>
      </w:r>
      <w:r w:rsidRPr="008565BE">
        <w:rPr>
          <w:rFonts w:eastAsia="Times New Roman"/>
          <w:sz w:val="28"/>
          <w:szCs w:val="28"/>
        </w:rPr>
        <w:t>какой</w:t>
      </w:r>
      <w:r w:rsidR="008565BE">
        <w:rPr>
          <w:rFonts w:eastAsia="Times New Roman"/>
          <w:sz w:val="28"/>
          <w:szCs w:val="28"/>
        </w:rPr>
        <w:t xml:space="preserve"> </w:t>
      </w:r>
      <w:r w:rsidRPr="008565BE">
        <w:rPr>
          <w:rFonts w:eastAsia="Times New Roman"/>
          <w:sz w:val="28"/>
          <w:szCs w:val="28"/>
        </w:rPr>
        <w:t>целью</w:t>
      </w:r>
      <w:r w:rsidR="008565BE">
        <w:rPr>
          <w:rFonts w:eastAsia="Times New Roman"/>
          <w:sz w:val="28"/>
          <w:szCs w:val="28"/>
        </w:rPr>
        <w:t xml:space="preserve"> </w:t>
      </w:r>
      <w:r w:rsidRPr="008565BE">
        <w:rPr>
          <w:rFonts w:eastAsia="Times New Roman"/>
          <w:sz w:val="28"/>
          <w:szCs w:val="28"/>
        </w:rPr>
        <w:t>они проводятся они могут быть плановые и внеплановые, полные</w:t>
      </w:r>
      <w:r w:rsidR="008565BE">
        <w:rPr>
          <w:rFonts w:eastAsia="Times New Roman"/>
          <w:sz w:val="28"/>
          <w:szCs w:val="28"/>
        </w:rPr>
        <w:t xml:space="preserve"> </w:t>
      </w:r>
      <w:r w:rsidRPr="008565BE">
        <w:rPr>
          <w:rFonts w:eastAsia="Times New Roman"/>
          <w:sz w:val="28"/>
          <w:szCs w:val="28"/>
        </w:rPr>
        <w:t>и</w:t>
      </w:r>
      <w:r w:rsidR="008565BE">
        <w:rPr>
          <w:rFonts w:eastAsia="Times New Roman"/>
          <w:sz w:val="28"/>
          <w:szCs w:val="28"/>
        </w:rPr>
        <w:t xml:space="preserve"> </w:t>
      </w:r>
      <w:r w:rsidRPr="008565BE">
        <w:rPr>
          <w:rFonts w:eastAsia="Times New Roman"/>
          <w:sz w:val="28"/>
          <w:szCs w:val="28"/>
        </w:rPr>
        <w:t>частичные, сплошные и выборочные.</w:t>
      </w:r>
    </w:p>
    <w:p w:rsidR="008D7BDA" w:rsidRPr="008565BE" w:rsidRDefault="008D7BDA" w:rsidP="008565BE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5BE">
        <w:rPr>
          <w:rFonts w:ascii="Times New Roman" w:hAnsi="Times New Roman"/>
          <w:sz w:val="28"/>
          <w:szCs w:val="28"/>
        </w:rPr>
        <w:t xml:space="preserve">Если признавать инвентаризацию как основополагающий </w:t>
      </w:r>
      <w:proofErr w:type="spellStart"/>
      <w:r w:rsidRPr="008565BE">
        <w:rPr>
          <w:rFonts w:ascii="Times New Roman" w:hAnsi="Times New Roman"/>
          <w:sz w:val="28"/>
          <w:szCs w:val="28"/>
        </w:rPr>
        <w:t>прием</w:t>
      </w:r>
      <w:proofErr w:type="spellEnd"/>
      <w:r w:rsidRPr="008565BE">
        <w:rPr>
          <w:rFonts w:ascii="Times New Roman" w:hAnsi="Times New Roman"/>
          <w:sz w:val="28"/>
          <w:szCs w:val="28"/>
        </w:rPr>
        <w:t xml:space="preserve"> бухгалтерского </w:t>
      </w:r>
      <w:proofErr w:type="spellStart"/>
      <w:r w:rsidRPr="008565BE">
        <w:rPr>
          <w:rFonts w:ascii="Times New Roman" w:hAnsi="Times New Roman"/>
          <w:sz w:val="28"/>
          <w:szCs w:val="28"/>
        </w:rPr>
        <w:t>учета</w:t>
      </w:r>
      <w:proofErr w:type="spellEnd"/>
      <w:r w:rsidRPr="008565BE">
        <w:rPr>
          <w:rFonts w:ascii="Times New Roman" w:hAnsi="Times New Roman"/>
          <w:sz w:val="28"/>
          <w:szCs w:val="28"/>
        </w:rPr>
        <w:t>, то следует признать, что цель бухгалтерского баланса состоит в отражении имущественного положения организации. Однако если, не без основания, считать инвентаризационную опись всего-навсего первичным документом, который, как и любой такой документ, содержит ошибки, то основной задачей процесса составления баланса следует признать исчисление финансовых результатов.</w:t>
      </w:r>
    </w:p>
    <w:p w:rsidR="008D7BDA" w:rsidRPr="008565BE" w:rsidRDefault="008D7BDA" w:rsidP="008565BE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5BE" w:rsidRDefault="008565B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7BDA" w:rsidRPr="008565BE" w:rsidRDefault="008D7BDA" w:rsidP="008565BE">
      <w:pPr>
        <w:pStyle w:val="ad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65BE">
        <w:rPr>
          <w:rFonts w:ascii="Times New Roman" w:hAnsi="Times New Roman"/>
          <w:b/>
          <w:sz w:val="28"/>
          <w:szCs w:val="28"/>
        </w:rPr>
        <w:lastRenderedPageBreak/>
        <w:t>С</w:t>
      </w:r>
      <w:r w:rsidR="008565BE">
        <w:rPr>
          <w:rFonts w:ascii="Times New Roman" w:hAnsi="Times New Roman"/>
          <w:b/>
          <w:sz w:val="28"/>
          <w:szCs w:val="28"/>
        </w:rPr>
        <w:t>писок использованной литературы</w:t>
      </w:r>
    </w:p>
    <w:p w:rsidR="008D7BDA" w:rsidRPr="008565BE" w:rsidRDefault="008D7BDA" w:rsidP="008565BE">
      <w:pPr>
        <w:pStyle w:val="ad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D7BDA" w:rsidRPr="008565BE" w:rsidRDefault="008D7BDA" w:rsidP="008565BE">
      <w:pPr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1. Гражданский кодекс Российской Федерации. – М.; СПб.: </w:t>
      </w:r>
      <w:proofErr w:type="spellStart"/>
      <w:r w:rsidRPr="008565BE">
        <w:rPr>
          <w:sz w:val="28"/>
          <w:szCs w:val="28"/>
        </w:rPr>
        <w:t>Издательско</w:t>
      </w:r>
      <w:proofErr w:type="spellEnd"/>
      <w:r w:rsidRPr="008565BE">
        <w:rPr>
          <w:sz w:val="28"/>
          <w:szCs w:val="28"/>
        </w:rPr>
        <w:t xml:space="preserve"> – торговая корпорация «Дашков и</w:t>
      </w:r>
      <w:proofErr w:type="gramStart"/>
      <w:r w:rsidRPr="008565BE">
        <w:rPr>
          <w:sz w:val="28"/>
          <w:szCs w:val="28"/>
        </w:rPr>
        <w:t xml:space="preserve"> К</w:t>
      </w:r>
      <w:proofErr w:type="gramEnd"/>
      <w:r w:rsidRPr="008565BE">
        <w:rPr>
          <w:sz w:val="28"/>
          <w:szCs w:val="28"/>
        </w:rPr>
        <w:t>»: «Издательский дом Герда», 2004</w:t>
      </w:r>
    </w:p>
    <w:p w:rsidR="008D7BDA" w:rsidRPr="008565BE" w:rsidRDefault="008D7BDA" w:rsidP="008565BE">
      <w:pPr>
        <w:jc w:val="both"/>
        <w:rPr>
          <w:sz w:val="28"/>
          <w:szCs w:val="28"/>
        </w:rPr>
      </w:pPr>
      <w:r w:rsidRPr="008565BE">
        <w:rPr>
          <w:sz w:val="28"/>
          <w:szCs w:val="28"/>
        </w:rPr>
        <w:t>2. Методические указания по инвентаризации имущества и финансовых обязательств, утв. Приказом Минфина РФ от 13.06.95 г., №49.</w:t>
      </w:r>
    </w:p>
    <w:p w:rsidR="008D7BDA" w:rsidRPr="008565BE" w:rsidRDefault="008D7BDA" w:rsidP="008565BE">
      <w:pPr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3. Уголовный кодекс Российской Федерации. – М.; СПб.: </w:t>
      </w:r>
      <w:proofErr w:type="spellStart"/>
      <w:r w:rsidRPr="008565BE">
        <w:rPr>
          <w:sz w:val="28"/>
          <w:szCs w:val="28"/>
        </w:rPr>
        <w:t>Издательско</w:t>
      </w:r>
      <w:proofErr w:type="spellEnd"/>
      <w:r w:rsidRPr="008565BE">
        <w:rPr>
          <w:sz w:val="28"/>
          <w:szCs w:val="28"/>
        </w:rPr>
        <w:t xml:space="preserve"> – торговая корпорация «Дашков и</w:t>
      </w:r>
      <w:proofErr w:type="gramStart"/>
      <w:r w:rsidRPr="008565BE">
        <w:rPr>
          <w:sz w:val="28"/>
          <w:szCs w:val="28"/>
        </w:rPr>
        <w:t xml:space="preserve"> К</w:t>
      </w:r>
      <w:proofErr w:type="gramEnd"/>
      <w:r w:rsidRPr="008565BE">
        <w:rPr>
          <w:sz w:val="28"/>
          <w:szCs w:val="28"/>
        </w:rPr>
        <w:t>»: «Издательский дом Герда», 2004</w:t>
      </w:r>
    </w:p>
    <w:p w:rsidR="008D7BDA" w:rsidRPr="008565BE" w:rsidRDefault="008D7BDA" w:rsidP="008565BE">
      <w:pPr>
        <w:jc w:val="both"/>
        <w:rPr>
          <w:sz w:val="28"/>
          <w:szCs w:val="28"/>
        </w:rPr>
      </w:pPr>
      <w:r w:rsidRPr="008565BE">
        <w:rPr>
          <w:sz w:val="28"/>
          <w:szCs w:val="28"/>
        </w:rPr>
        <w:t xml:space="preserve">4. Об утверждении унифицированной формы первичной </w:t>
      </w:r>
      <w:proofErr w:type="spellStart"/>
      <w:r w:rsidRPr="008565BE">
        <w:rPr>
          <w:sz w:val="28"/>
          <w:szCs w:val="28"/>
        </w:rPr>
        <w:t>учетной</w:t>
      </w:r>
      <w:proofErr w:type="spellEnd"/>
      <w:r w:rsidRPr="008565BE">
        <w:rPr>
          <w:sz w:val="28"/>
          <w:szCs w:val="28"/>
        </w:rPr>
        <w:t xml:space="preserve"> документации № ИНВ-26 "Ведомость </w:t>
      </w:r>
      <w:proofErr w:type="spellStart"/>
      <w:r w:rsidRPr="008565BE">
        <w:rPr>
          <w:sz w:val="28"/>
          <w:szCs w:val="28"/>
        </w:rPr>
        <w:t>учета</w:t>
      </w:r>
      <w:proofErr w:type="spellEnd"/>
      <w:r w:rsidRPr="008565BE">
        <w:rPr>
          <w:sz w:val="28"/>
          <w:szCs w:val="28"/>
        </w:rPr>
        <w:t xml:space="preserve"> результатов, выявленных инвентаризации", утв. Постановлением Госкомстата РФ от 27.03.2000 г., №26,</w:t>
      </w:r>
    </w:p>
    <w:p w:rsidR="008D7BDA" w:rsidRPr="008565BE" w:rsidRDefault="008D7BDA" w:rsidP="008565BE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565BE">
        <w:rPr>
          <w:rFonts w:ascii="Times New Roman" w:hAnsi="Times New Roman"/>
          <w:sz w:val="28"/>
          <w:szCs w:val="28"/>
        </w:rPr>
        <w:t>5. http://www.audit-it.ru/articles/account/buhconcret/a65/44366.html</w:t>
      </w:r>
    </w:p>
    <w:p w:rsidR="008D7BDA" w:rsidRPr="008565BE" w:rsidRDefault="008D7BDA" w:rsidP="008565BE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565BE">
        <w:rPr>
          <w:rFonts w:ascii="Times New Roman" w:hAnsi="Times New Roman"/>
          <w:sz w:val="28"/>
          <w:szCs w:val="28"/>
        </w:rPr>
        <w:t>6.http://www.neuch.ru/referat/27037.html</w:t>
      </w:r>
    </w:p>
    <w:p w:rsidR="008D7BDA" w:rsidRPr="008565BE" w:rsidRDefault="008D7BDA" w:rsidP="008565BE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565BE">
        <w:rPr>
          <w:rFonts w:ascii="Times New Roman" w:hAnsi="Times New Roman"/>
          <w:sz w:val="28"/>
          <w:szCs w:val="28"/>
        </w:rPr>
        <w:t>7.http://www.ref.by/refs/13/2148/1.html</w:t>
      </w:r>
    </w:p>
    <w:p w:rsidR="008D7BDA" w:rsidRPr="008565BE" w:rsidRDefault="008D7BDA" w:rsidP="008565BE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565BE">
        <w:rPr>
          <w:rFonts w:ascii="Times New Roman" w:hAnsi="Times New Roman"/>
          <w:sz w:val="28"/>
          <w:szCs w:val="28"/>
        </w:rPr>
        <w:t>8.http://profbuh.by/</w:t>
      </w:r>
      <w:proofErr w:type="spellStart"/>
      <w:r w:rsidRPr="008565BE">
        <w:rPr>
          <w:rFonts w:ascii="Times New Roman" w:hAnsi="Times New Roman"/>
          <w:sz w:val="28"/>
          <w:szCs w:val="28"/>
        </w:rPr>
        <w:t>buxgalteru</w:t>
      </w:r>
      <w:proofErr w:type="spellEnd"/>
      <w:r w:rsidRPr="008565BE">
        <w:rPr>
          <w:rFonts w:ascii="Times New Roman" w:hAnsi="Times New Roman"/>
          <w:sz w:val="28"/>
          <w:szCs w:val="28"/>
        </w:rPr>
        <w:t>/</w:t>
      </w:r>
      <w:proofErr w:type="spellStart"/>
      <w:r w:rsidRPr="008565BE">
        <w:rPr>
          <w:rFonts w:ascii="Times New Roman" w:hAnsi="Times New Roman"/>
          <w:sz w:val="28"/>
          <w:szCs w:val="28"/>
        </w:rPr>
        <w:t>statja-inventarizacija</w:t>
      </w:r>
      <w:proofErr w:type="spellEnd"/>
      <w:r w:rsidRPr="008565BE">
        <w:rPr>
          <w:rFonts w:ascii="Times New Roman" w:hAnsi="Times New Roman"/>
          <w:sz w:val="28"/>
          <w:szCs w:val="28"/>
        </w:rPr>
        <w:t>/</w:t>
      </w:r>
      <w:proofErr w:type="spellStart"/>
      <w:r w:rsidRPr="008565BE">
        <w:rPr>
          <w:rFonts w:ascii="Times New Roman" w:hAnsi="Times New Roman"/>
          <w:sz w:val="28"/>
          <w:szCs w:val="28"/>
        </w:rPr>
        <w:t>document</w:t>
      </w:r>
      <w:proofErr w:type="spellEnd"/>
      <w:r w:rsidRPr="008565BE">
        <w:rPr>
          <w:rFonts w:ascii="Times New Roman" w:hAnsi="Times New Roman"/>
          <w:sz w:val="28"/>
          <w:szCs w:val="28"/>
        </w:rPr>
        <w:t>/</w:t>
      </w:r>
    </w:p>
    <w:p w:rsidR="008565BE" w:rsidRPr="008565BE" w:rsidRDefault="008565BE" w:rsidP="008565BE">
      <w:pPr>
        <w:pStyle w:val="ad"/>
        <w:spacing w:line="36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565BE">
        <w:rPr>
          <w:rFonts w:ascii="Times New Roman" w:hAnsi="Times New Roman"/>
          <w:color w:val="FFFFFF" w:themeColor="background1"/>
          <w:sz w:val="28"/>
          <w:szCs w:val="28"/>
        </w:rPr>
        <w:t xml:space="preserve">Размещено на </w:t>
      </w:r>
      <w:r w:rsidRPr="008565BE">
        <w:rPr>
          <w:rFonts w:ascii="Times New Roman" w:hAnsi="Times New Roman"/>
          <w:color w:val="FFFFFF" w:themeColor="background1"/>
          <w:sz w:val="28"/>
          <w:szCs w:val="28"/>
          <w:lang w:val="en-US"/>
        </w:rPr>
        <w:t>Allbest.ru</w:t>
      </w:r>
    </w:p>
    <w:sectPr w:rsidR="008565BE" w:rsidRPr="008565BE" w:rsidSect="006D4EFD">
      <w:headerReference w:type="default" r:id="rId15"/>
      <w:footerReference w:type="default" r:id="rId1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117" w:rsidRDefault="00F36117" w:rsidP="00EE4C5F">
      <w:pPr>
        <w:spacing w:line="240" w:lineRule="auto"/>
      </w:pPr>
      <w:r>
        <w:separator/>
      </w:r>
    </w:p>
  </w:endnote>
  <w:endnote w:type="continuationSeparator" w:id="0">
    <w:p w:rsidR="00F36117" w:rsidRDefault="00F36117" w:rsidP="00EE4C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4175124"/>
      <w:docPartObj>
        <w:docPartGallery w:val="Page Numbers (Bottom of Page)"/>
        <w:docPartUnique/>
      </w:docPartObj>
    </w:sdtPr>
    <w:sdtContent>
      <w:p w:rsidR="006D4EFD" w:rsidRDefault="006D4EF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:rsidR="006D4EFD" w:rsidRDefault="006D4EF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117" w:rsidRDefault="00F36117" w:rsidP="00EE4C5F">
      <w:pPr>
        <w:spacing w:line="240" w:lineRule="auto"/>
      </w:pPr>
      <w:r>
        <w:separator/>
      </w:r>
    </w:p>
  </w:footnote>
  <w:footnote w:type="continuationSeparator" w:id="0">
    <w:p w:rsidR="00F36117" w:rsidRDefault="00F36117" w:rsidP="00EE4C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5BE" w:rsidRPr="008565BE" w:rsidRDefault="008565BE" w:rsidP="008565BE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284"/>
    <w:multiLevelType w:val="hybridMultilevel"/>
    <w:tmpl w:val="7B2A572C"/>
    <w:lvl w:ilvl="0" w:tplc="0419000F">
      <w:start w:val="1"/>
      <w:numFmt w:val="decimal"/>
      <w:lvlText w:val="%1."/>
      <w:lvlJc w:val="left"/>
      <w:pPr>
        <w:ind w:left="85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340" w:hanging="180"/>
      </w:pPr>
      <w:rPr>
        <w:rFonts w:cs="Times New Roman"/>
      </w:rPr>
    </w:lvl>
  </w:abstractNum>
  <w:abstractNum w:abstractNumId="1">
    <w:nsid w:val="23F4054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260D7725"/>
    <w:multiLevelType w:val="hybridMultilevel"/>
    <w:tmpl w:val="3FC018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6886C42"/>
    <w:multiLevelType w:val="multilevel"/>
    <w:tmpl w:val="BBD6AA5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31E02952"/>
    <w:multiLevelType w:val="hybridMultilevel"/>
    <w:tmpl w:val="00BA4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0CC56D3"/>
    <w:multiLevelType w:val="multilevel"/>
    <w:tmpl w:val="A954917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521F3E43"/>
    <w:multiLevelType w:val="hybridMultilevel"/>
    <w:tmpl w:val="D61817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DBD64AA"/>
    <w:multiLevelType w:val="hybridMultilevel"/>
    <w:tmpl w:val="37C02D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1A65A9"/>
    <w:multiLevelType w:val="multilevel"/>
    <w:tmpl w:val="A954917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702932EF"/>
    <w:multiLevelType w:val="multilevel"/>
    <w:tmpl w:val="64A8F97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78720D13"/>
    <w:multiLevelType w:val="multilevel"/>
    <w:tmpl w:val="845E988A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7C6756CE"/>
    <w:multiLevelType w:val="multilevel"/>
    <w:tmpl w:val="A954917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11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3F"/>
    <w:rsid w:val="0012143B"/>
    <w:rsid w:val="0031157B"/>
    <w:rsid w:val="003F14EE"/>
    <w:rsid w:val="0064569B"/>
    <w:rsid w:val="006D4EFD"/>
    <w:rsid w:val="00765FF7"/>
    <w:rsid w:val="008565BE"/>
    <w:rsid w:val="008D7BDA"/>
    <w:rsid w:val="0094397F"/>
    <w:rsid w:val="00B7400C"/>
    <w:rsid w:val="00C84F8A"/>
    <w:rsid w:val="00DC113F"/>
    <w:rsid w:val="00EE4C5F"/>
    <w:rsid w:val="00F02C0B"/>
    <w:rsid w:val="00F36117"/>
    <w:rsid w:val="00FA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BE"/>
    <w:pPr>
      <w:spacing w:after="0" w:line="360" w:lineRule="auto"/>
    </w:pPr>
    <w:rPr>
      <w:rFonts w:ascii="Times New Roman" w:hAnsi="Times New Roman"/>
      <w:sz w:val="20"/>
    </w:rPr>
  </w:style>
  <w:style w:type="paragraph" w:styleId="1">
    <w:name w:val="heading 1"/>
    <w:basedOn w:val="a"/>
    <w:next w:val="a"/>
    <w:link w:val="10"/>
    <w:uiPriority w:val="9"/>
    <w:qFormat/>
    <w:rsid w:val="00FA314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A314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DC113F"/>
    <w:pPr>
      <w:ind w:left="720"/>
      <w:contextualSpacing/>
    </w:pPr>
  </w:style>
  <w:style w:type="character" w:styleId="a5">
    <w:name w:val="footnote reference"/>
    <w:basedOn w:val="a0"/>
    <w:uiPriority w:val="99"/>
    <w:semiHidden/>
    <w:rsid w:val="00EE4C5F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FA314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A314B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FA314B"/>
    <w:rPr>
      <w:rFonts w:cs="Times New Roman"/>
      <w:color w:val="0000FF"/>
      <w:u w:val="single"/>
    </w:rPr>
  </w:style>
  <w:style w:type="paragraph" w:customStyle="1" w:styleId="a00">
    <w:name w:val="a0"/>
    <w:basedOn w:val="a"/>
    <w:rsid w:val="00FA314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8">
    <w:name w:val="a"/>
    <w:basedOn w:val="a0"/>
    <w:rsid w:val="00FA314B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FA314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A314B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FA314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FA314B"/>
    <w:rPr>
      <w:rFonts w:cs="Times New Roman"/>
    </w:rPr>
  </w:style>
  <w:style w:type="paragraph" w:styleId="ad">
    <w:name w:val="No Spacing"/>
    <w:uiPriority w:val="1"/>
    <w:qFormat/>
    <w:rsid w:val="00FA314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FA3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A314B"/>
    <w:rPr>
      <w:rFonts w:ascii="Courier New" w:hAnsi="Courier New" w:cs="Courier New"/>
      <w:sz w:val="20"/>
      <w:szCs w:val="20"/>
    </w:rPr>
  </w:style>
  <w:style w:type="character" w:customStyle="1" w:styleId="a4">
    <w:name w:val="Абзац списка Знак"/>
    <w:basedOn w:val="a0"/>
    <w:link w:val="a3"/>
    <w:uiPriority w:val="34"/>
    <w:locked/>
    <w:rsid w:val="008565BE"/>
    <w:rPr>
      <w:rFonts w:ascii="Times New Roman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BE"/>
    <w:pPr>
      <w:spacing w:after="0" w:line="360" w:lineRule="auto"/>
    </w:pPr>
    <w:rPr>
      <w:rFonts w:ascii="Times New Roman" w:hAnsi="Times New Roman"/>
      <w:sz w:val="20"/>
    </w:rPr>
  </w:style>
  <w:style w:type="paragraph" w:styleId="1">
    <w:name w:val="heading 1"/>
    <w:basedOn w:val="a"/>
    <w:next w:val="a"/>
    <w:link w:val="10"/>
    <w:uiPriority w:val="9"/>
    <w:qFormat/>
    <w:rsid w:val="00FA314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A314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DC113F"/>
    <w:pPr>
      <w:ind w:left="720"/>
      <w:contextualSpacing/>
    </w:pPr>
  </w:style>
  <w:style w:type="character" w:styleId="a5">
    <w:name w:val="footnote reference"/>
    <w:basedOn w:val="a0"/>
    <w:uiPriority w:val="99"/>
    <w:semiHidden/>
    <w:rsid w:val="00EE4C5F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FA314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A314B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FA314B"/>
    <w:rPr>
      <w:rFonts w:cs="Times New Roman"/>
      <w:color w:val="0000FF"/>
      <w:u w:val="single"/>
    </w:rPr>
  </w:style>
  <w:style w:type="paragraph" w:customStyle="1" w:styleId="a00">
    <w:name w:val="a0"/>
    <w:basedOn w:val="a"/>
    <w:rsid w:val="00FA314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8">
    <w:name w:val="a"/>
    <w:basedOn w:val="a0"/>
    <w:rsid w:val="00FA314B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FA314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A314B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FA314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FA314B"/>
    <w:rPr>
      <w:rFonts w:cs="Times New Roman"/>
    </w:rPr>
  </w:style>
  <w:style w:type="paragraph" w:styleId="ad">
    <w:name w:val="No Spacing"/>
    <w:uiPriority w:val="1"/>
    <w:qFormat/>
    <w:rsid w:val="00FA314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FA3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A314B"/>
    <w:rPr>
      <w:rFonts w:ascii="Courier New" w:hAnsi="Courier New" w:cs="Courier New"/>
      <w:sz w:val="20"/>
      <w:szCs w:val="20"/>
    </w:rPr>
  </w:style>
  <w:style w:type="character" w:customStyle="1" w:styleId="a4">
    <w:name w:val="Абзац списка Знак"/>
    <w:basedOn w:val="a0"/>
    <w:link w:val="a3"/>
    <w:uiPriority w:val="34"/>
    <w:locked/>
    <w:rsid w:val="008565BE"/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33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91%D1%83%D1%85%D0%B3%D0%B0%D0%BB%D1%82%D0%B5%D1%80%D1%81%D0%BA%D0%B8%D0%B9_%D1%83%D1%87%D1%91%D1%8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A4%D0%B0%D0%BA%D1%8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E%D0%B1%D1%8F%D0%B7%D0%B0%D1%82%D0%B5%D0%BB%D1%8C%D1%81%D1%82%D0%B2%D0%B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ru.wikipedia.org/wiki/%D0%A4%D0%B8%D0%BD%D0%B0%D0%BD%D1%81%D1%8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8%D0%BC%D1%83%D1%89%D0%B5%D1%81%D1%82%D0%B2%D0%BE_%D0%BF%D1%80%D0%B5%D0%B4%D0%BF%D1%80%D0%B8%D1%8F%D1%82%D0%B8%D1%8F" TargetMode="External"/><Relationship Id="rId14" Type="http://schemas.openxmlformats.org/officeDocument/2006/relationships/hyperlink" Target="http://ru.wikipedia.org/wiki/%D0%9C%D0%B5%D1%82%D0%BE%D0%B4%D1%8B_%D1%84%D0%B8%D0%BD%D0%B0%D0%BD%D1%81%D0%BE%D0%B2%D0%BE%D0%B3%D0%BE_%D0%BA%D0%BE%D0%BD%D1%82%D1%80%D0%BE%D0%BB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F2DC5-B3AD-4428-A8B3-B882922D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5513</Words>
  <Characters>31426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Бэлла Хуажева</cp:lastModifiedBy>
  <cp:revision>3</cp:revision>
  <dcterms:created xsi:type="dcterms:W3CDTF">2018-12-01T12:55:00Z</dcterms:created>
  <dcterms:modified xsi:type="dcterms:W3CDTF">2018-12-01T12:55:00Z</dcterms:modified>
</cp:coreProperties>
</file>