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BBD" w:rsidRPr="00F83BBD" w:rsidRDefault="00F83BBD" w:rsidP="00277383">
      <w:pPr>
        <w:shd w:val="clear" w:color="auto" w:fill="FFFFFF"/>
        <w:autoSpaceDE w:val="0"/>
        <w:autoSpaceDN w:val="0"/>
        <w:adjustRightInd w:val="0"/>
        <w:spacing w:after="0" w:line="240" w:lineRule="auto"/>
        <w:ind w:right="-113"/>
        <w:contextualSpacing/>
        <w:rPr>
          <w:rFonts w:ascii="Times New Roman" w:eastAsia="Times New Roman" w:hAnsi="Times New Roman" w:cs="Times New Roman"/>
          <w:caps/>
          <w:color w:val="000000"/>
          <w:sz w:val="27"/>
          <w:szCs w:val="27"/>
          <w:lang w:eastAsia="ru-RU"/>
        </w:rPr>
      </w:pPr>
      <w:r w:rsidRPr="00F83BBD">
        <w:rPr>
          <w:rFonts w:ascii="Times New Roman" w:eastAsia="Times New Roman" w:hAnsi="Times New Roman" w:cs="Times New Roman"/>
          <w:caps/>
          <w:color w:val="000000"/>
          <w:sz w:val="27"/>
          <w:szCs w:val="27"/>
          <w:lang w:eastAsia="ru-RU"/>
        </w:rPr>
        <w:t>Министерство образования и науки Российской Федерации</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F83BBD">
        <w:rPr>
          <w:rFonts w:ascii="Times New Roman" w:eastAsia="Times New Roman" w:hAnsi="Times New Roman" w:cs="Times New Roman"/>
          <w:color w:val="000000"/>
          <w:sz w:val="24"/>
          <w:szCs w:val="24"/>
          <w:lang w:eastAsia="ru-RU"/>
        </w:rPr>
        <w:t xml:space="preserve">Федеральное государственное бюджетное образовательное учреждение </w:t>
      </w:r>
      <w:r w:rsidRPr="00F83BBD">
        <w:rPr>
          <w:rFonts w:ascii="Times New Roman" w:eastAsia="Times New Roman" w:hAnsi="Times New Roman" w:cs="Times New Roman"/>
          <w:color w:val="000000"/>
          <w:sz w:val="24"/>
          <w:szCs w:val="24"/>
          <w:lang w:eastAsia="ru-RU"/>
        </w:rPr>
        <w:br/>
        <w:t>высшего профессионального образования</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caps/>
          <w:sz w:val="30"/>
          <w:szCs w:val="30"/>
          <w:lang w:eastAsia="ru-RU"/>
        </w:rPr>
      </w:pPr>
      <w:r w:rsidRPr="00F83BBD">
        <w:rPr>
          <w:rFonts w:ascii="Times New Roman" w:eastAsia="Times New Roman" w:hAnsi="Times New Roman" w:cs="Times New Roman"/>
          <w:b/>
          <w:caps/>
          <w:color w:val="000000"/>
          <w:sz w:val="30"/>
          <w:szCs w:val="30"/>
          <w:lang w:eastAsia="ru-RU"/>
        </w:rPr>
        <w:t>Кубанский государственный университет</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color w:val="000000"/>
          <w:sz w:val="30"/>
          <w:szCs w:val="30"/>
          <w:lang w:eastAsia="ru-RU"/>
        </w:rPr>
      </w:pPr>
      <w:r w:rsidRPr="00F83BBD">
        <w:rPr>
          <w:rFonts w:ascii="Times New Roman" w:eastAsia="Times New Roman" w:hAnsi="Times New Roman" w:cs="Times New Roman"/>
          <w:b/>
          <w:color w:val="000000"/>
          <w:sz w:val="30"/>
          <w:szCs w:val="30"/>
          <w:lang w:eastAsia="ru-RU"/>
        </w:rPr>
        <w:t>(ФГБОУ ВПО «</w:t>
      </w:r>
      <w:proofErr w:type="spellStart"/>
      <w:r w:rsidRPr="00F83BBD">
        <w:rPr>
          <w:rFonts w:ascii="Times New Roman" w:eastAsia="Times New Roman" w:hAnsi="Times New Roman" w:cs="Times New Roman"/>
          <w:b/>
          <w:color w:val="000000"/>
          <w:sz w:val="30"/>
          <w:szCs w:val="30"/>
          <w:lang w:eastAsia="ru-RU"/>
        </w:rPr>
        <w:t>КубГУ</w:t>
      </w:r>
      <w:proofErr w:type="spellEnd"/>
      <w:r w:rsidRPr="00F83BBD">
        <w:rPr>
          <w:rFonts w:ascii="Times New Roman" w:eastAsia="Times New Roman" w:hAnsi="Times New Roman" w:cs="Times New Roman"/>
          <w:b/>
          <w:color w:val="000000"/>
          <w:sz w:val="30"/>
          <w:szCs w:val="30"/>
          <w:lang w:eastAsia="ru-RU"/>
        </w:rPr>
        <w:t>»)</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color w:val="000000"/>
          <w:sz w:val="30"/>
          <w:szCs w:val="30"/>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color w:val="000000"/>
          <w:sz w:val="30"/>
          <w:szCs w:val="30"/>
          <w:lang w:eastAsia="ru-RU"/>
        </w:rPr>
      </w:pPr>
      <w:r w:rsidRPr="00F83BBD">
        <w:rPr>
          <w:rFonts w:ascii="Times New Roman" w:eastAsia="Times New Roman" w:hAnsi="Times New Roman" w:cs="Times New Roman"/>
          <w:b/>
          <w:color w:val="000000"/>
          <w:sz w:val="30"/>
          <w:szCs w:val="30"/>
          <w:lang w:eastAsia="ru-RU"/>
        </w:rPr>
        <w:t xml:space="preserve">Кафедра экономики предприятия, </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sz w:val="30"/>
          <w:szCs w:val="30"/>
          <w:lang w:eastAsia="ru-RU"/>
        </w:rPr>
      </w:pPr>
      <w:r w:rsidRPr="00F83BBD">
        <w:rPr>
          <w:rFonts w:ascii="Times New Roman" w:eastAsia="Times New Roman" w:hAnsi="Times New Roman" w:cs="Times New Roman"/>
          <w:b/>
          <w:color w:val="000000"/>
          <w:sz w:val="30"/>
          <w:szCs w:val="30"/>
          <w:lang w:eastAsia="ru-RU"/>
        </w:rPr>
        <w:t>регионального и кадрового менеджмента</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4"/>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4"/>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4"/>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4"/>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caps/>
          <w:color w:val="000000"/>
          <w:sz w:val="30"/>
          <w:szCs w:val="30"/>
          <w:lang w:eastAsia="ru-RU"/>
        </w:rPr>
      </w:pPr>
      <w:r w:rsidRPr="00F83BBD">
        <w:rPr>
          <w:rFonts w:ascii="Times New Roman" w:eastAsia="Times New Roman" w:hAnsi="Times New Roman" w:cs="Times New Roman"/>
          <w:b/>
          <w:caps/>
          <w:color w:val="000000"/>
          <w:sz w:val="30"/>
          <w:szCs w:val="30"/>
          <w:lang w:eastAsia="ru-RU"/>
        </w:rPr>
        <w:t>Курсовая работа</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caps/>
          <w:color w:val="000000"/>
          <w:sz w:val="30"/>
          <w:szCs w:val="30"/>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b/>
          <w:caps/>
          <w:color w:val="000000"/>
          <w:sz w:val="30"/>
          <w:szCs w:val="30"/>
          <w:lang w:eastAsia="ru-RU"/>
        </w:rPr>
      </w:pPr>
      <w:r w:rsidRPr="00F83BBD">
        <w:rPr>
          <w:rFonts w:ascii="Times New Roman" w:eastAsia="Times New Roman" w:hAnsi="Times New Roman" w:cs="Times New Roman"/>
          <w:b/>
          <w:caps/>
          <w:color w:val="000000"/>
          <w:sz w:val="30"/>
          <w:szCs w:val="30"/>
          <w:lang w:eastAsia="ru-RU"/>
        </w:rPr>
        <w:t>ПУТИ СНИЖЕНИЯ СЕБЕСТОИМОСТИ ПРОДУКЦИИ И РОСТА ЭФФЕКТИВНОСТИ ПРОИЗВОДСТВА</w:t>
      </w:r>
    </w:p>
    <w:p w:rsidR="00F83BBD" w:rsidRPr="00F83BBD" w:rsidRDefault="00F83BBD" w:rsidP="00277383">
      <w:pPr>
        <w:shd w:val="clear" w:color="auto" w:fill="FFFFFF"/>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4"/>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4"/>
          <w:lang w:eastAsia="ru-RU"/>
        </w:rPr>
      </w:pPr>
    </w:p>
    <w:p w:rsidR="00F83BBD" w:rsidRPr="00F83BBD" w:rsidRDefault="00F83BBD" w:rsidP="00277383">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4"/>
          <w:lang w:eastAsia="ru-RU"/>
        </w:rPr>
      </w:pPr>
    </w:p>
    <w:p w:rsidR="00F83BBD" w:rsidRPr="00F83BBD" w:rsidRDefault="00F83BBD" w:rsidP="00277383">
      <w:pPr>
        <w:shd w:val="clear" w:color="auto" w:fill="FFFFFF"/>
        <w:tabs>
          <w:tab w:val="left" w:pos="6120"/>
          <w:tab w:val="left" w:pos="630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Работу выполнил</w:t>
      </w:r>
      <w:r w:rsidR="00BB3240">
        <w:rPr>
          <w:rFonts w:ascii="Times New Roman" w:eastAsia="Times New Roman" w:hAnsi="Times New Roman" w:cs="Times New Roman"/>
          <w:color w:val="000000"/>
          <w:sz w:val="28"/>
          <w:szCs w:val="28"/>
          <w:lang w:eastAsia="ru-RU"/>
        </w:rPr>
        <w:t>а</w:t>
      </w:r>
      <w:r w:rsidRPr="00F83BBD">
        <w:rPr>
          <w:rFonts w:ascii="Times New Roman" w:eastAsia="Times New Roman" w:hAnsi="Times New Roman" w:cs="Times New Roman"/>
          <w:color w:val="000000"/>
          <w:sz w:val="28"/>
          <w:szCs w:val="28"/>
          <w:u w:val="single"/>
          <w:lang w:eastAsia="ru-RU"/>
        </w:rPr>
        <w:t xml:space="preserve">                                                              </w:t>
      </w:r>
      <w:r w:rsidRPr="00F83BBD">
        <w:rPr>
          <w:rFonts w:ascii="Times New Roman" w:eastAsia="Times New Roman" w:hAnsi="Times New Roman" w:cs="Times New Roman"/>
          <w:color w:val="000000"/>
          <w:sz w:val="28"/>
          <w:szCs w:val="28"/>
          <w:lang w:eastAsia="ru-RU"/>
        </w:rPr>
        <w:t xml:space="preserve">Т.А. </w:t>
      </w:r>
      <w:proofErr w:type="spellStart"/>
      <w:r w:rsidRPr="00F83BBD">
        <w:rPr>
          <w:rFonts w:ascii="Times New Roman" w:eastAsia="Times New Roman" w:hAnsi="Times New Roman" w:cs="Times New Roman"/>
          <w:color w:val="000000"/>
          <w:sz w:val="28"/>
          <w:szCs w:val="28"/>
          <w:lang w:eastAsia="ru-RU"/>
        </w:rPr>
        <w:t>Енина</w:t>
      </w:r>
      <w:proofErr w:type="spellEnd"/>
      <w:r w:rsidRPr="00F83BBD">
        <w:rPr>
          <w:rFonts w:ascii="Times New Roman" w:eastAsia="Times New Roman" w:hAnsi="Times New Roman" w:cs="Times New Roman"/>
          <w:color w:val="000000"/>
          <w:sz w:val="28"/>
          <w:szCs w:val="28"/>
          <w:lang w:eastAsia="ru-RU"/>
        </w:rPr>
        <w:t xml:space="preserve"> </w:t>
      </w:r>
    </w:p>
    <w:p w:rsidR="00F83BBD" w:rsidRPr="00F83BBD" w:rsidRDefault="00F83BBD" w:rsidP="00277383">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 xml:space="preserve">                                            (подпись, </w:t>
      </w:r>
      <w:proofErr w:type="gramStart"/>
      <w:r w:rsidRPr="00F83BBD">
        <w:rPr>
          <w:rFonts w:ascii="Times New Roman" w:eastAsia="Times New Roman" w:hAnsi="Times New Roman" w:cs="Times New Roman"/>
          <w:color w:val="000000"/>
          <w:sz w:val="28"/>
          <w:szCs w:val="28"/>
          <w:lang w:eastAsia="ru-RU"/>
        </w:rPr>
        <w:t xml:space="preserve">дата)   </w:t>
      </w:r>
      <w:proofErr w:type="gramEnd"/>
      <w:r w:rsidRPr="00F83BBD">
        <w:rPr>
          <w:rFonts w:ascii="Times New Roman" w:eastAsia="Times New Roman" w:hAnsi="Times New Roman" w:cs="Times New Roman"/>
          <w:color w:val="000000"/>
          <w:sz w:val="28"/>
          <w:szCs w:val="28"/>
          <w:lang w:eastAsia="ru-RU"/>
        </w:rPr>
        <w:t xml:space="preserve">      (инициалы, фамилия)  </w:t>
      </w:r>
    </w:p>
    <w:p w:rsidR="00F83BBD" w:rsidRPr="00F83BBD" w:rsidRDefault="00F83BBD" w:rsidP="00277383">
      <w:pPr>
        <w:shd w:val="clear" w:color="auto" w:fill="FFFFFF"/>
        <w:tabs>
          <w:tab w:val="left" w:pos="90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3BBD">
        <w:rPr>
          <w:rFonts w:ascii="Times New Roman" w:eastAsia="Times New Roman" w:hAnsi="Times New Roman" w:cs="Times New Roman"/>
          <w:sz w:val="28"/>
          <w:szCs w:val="28"/>
          <w:lang w:eastAsia="ru-RU"/>
        </w:rPr>
        <w:t>Факультет________________________________ курс________________</w:t>
      </w:r>
    </w:p>
    <w:p w:rsidR="00F83BBD" w:rsidRPr="00F83BBD" w:rsidRDefault="00F83BBD" w:rsidP="00277383">
      <w:pPr>
        <w:shd w:val="clear" w:color="auto" w:fill="FFFFFF"/>
        <w:tabs>
          <w:tab w:val="left" w:pos="90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83BBD" w:rsidRPr="00F83BBD" w:rsidRDefault="00F83BBD" w:rsidP="00277383">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3BBD">
        <w:rPr>
          <w:rFonts w:ascii="Times New Roman" w:eastAsia="Times New Roman" w:hAnsi="Times New Roman" w:cs="Times New Roman"/>
          <w:sz w:val="28"/>
          <w:szCs w:val="28"/>
          <w:lang w:eastAsia="ru-RU"/>
        </w:rPr>
        <w:t>Специальность/направление_____________________________________</w:t>
      </w:r>
    </w:p>
    <w:p w:rsidR="00F83BBD" w:rsidRPr="00F83BBD" w:rsidRDefault="00F83BBD" w:rsidP="00277383">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F83BBD" w:rsidRPr="00F83BBD" w:rsidRDefault="00F83BBD" w:rsidP="00277383">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83BBD">
        <w:rPr>
          <w:rFonts w:ascii="Times New Roman" w:eastAsia="Times New Roman" w:hAnsi="Times New Roman" w:cs="Times New Roman"/>
          <w:sz w:val="28"/>
          <w:szCs w:val="28"/>
          <w:lang w:eastAsia="ru-RU"/>
        </w:rPr>
        <w:t>Научный руководитель</w:t>
      </w:r>
    </w:p>
    <w:p w:rsidR="00F83BBD" w:rsidRPr="00F83BBD" w:rsidRDefault="00F83BBD" w:rsidP="00277383">
      <w:pPr>
        <w:shd w:val="clear" w:color="auto" w:fill="FFFFFF"/>
        <w:tabs>
          <w:tab w:val="left" w:pos="6120"/>
          <w:tab w:val="left" w:pos="630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 xml:space="preserve">преподаватель </w:t>
      </w:r>
      <w:r w:rsidRPr="00F83BBD">
        <w:rPr>
          <w:rFonts w:ascii="Times New Roman" w:eastAsia="Times New Roman" w:hAnsi="Times New Roman" w:cs="Times New Roman"/>
          <w:color w:val="000000"/>
          <w:sz w:val="28"/>
          <w:szCs w:val="28"/>
          <w:u w:val="single"/>
          <w:lang w:eastAsia="ru-RU"/>
        </w:rPr>
        <w:t xml:space="preserve">                                                                    </w:t>
      </w:r>
      <w:r w:rsidRPr="00F83BBD">
        <w:rPr>
          <w:rFonts w:ascii="Times New Roman" w:eastAsia="Times New Roman" w:hAnsi="Times New Roman" w:cs="Times New Roman"/>
          <w:color w:val="000000"/>
          <w:sz w:val="28"/>
          <w:szCs w:val="28"/>
          <w:lang w:eastAsia="ru-RU"/>
        </w:rPr>
        <w:t>М.А. Кротова</w:t>
      </w:r>
    </w:p>
    <w:p w:rsidR="00F83BBD" w:rsidRPr="00F83BBD" w:rsidRDefault="00F83BBD" w:rsidP="00277383">
      <w:pPr>
        <w:shd w:val="clear" w:color="auto" w:fill="FFFFFF"/>
        <w:tabs>
          <w:tab w:val="left" w:pos="3555"/>
          <w:tab w:val="left" w:pos="630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ab/>
        <w:t>(подпись, дата)</w:t>
      </w:r>
      <w:r w:rsidRPr="00F83BBD">
        <w:rPr>
          <w:rFonts w:ascii="Times New Roman" w:eastAsia="Times New Roman" w:hAnsi="Times New Roman" w:cs="Times New Roman"/>
          <w:color w:val="000000"/>
          <w:sz w:val="28"/>
          <w:szCs w:val="28"/>
          <w:lang w:eastAsia="ru-RU"/>
        </w:rPr>
        <w:tab/>
        <w:t>(инициалы, фамилия)</w:t>
      </w:r>
    </w:p>
    <w:p w:rsidR="00F83BBD" w:rsidRPr="00F83BBD" w:rsidRDefault="00F83BBD" w:rsidP="00277383">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roofErr w:type="spellStart"/>
      <w:r w:rsidRPr="00F83BBD">
        <w:rPr>
          <w:rFonts w:ascii="Times New Roman" w:eastAsia="Times New Roman" w:hAnsi="Times New Roman" w:cs="Times New Roman"/>
          <w:sz w:val="28"/>
          <w:szCs w:val="28"/>
          <w:lang w:eastAsia="ru-RU"/>
        </w:rPr>
        <w:t>Нормоконтролер</w:t>
      </w:r>
      <w:proofErr w:type="spellEnd"/>
    </w:p>
    <w:p w:rsidR="00F83BBD" w:rsidRPr="00F83BBD" w:rsidRDefault="00F83BBD" w:rsidP="00277383">
      <w:pPr>
        <w:shd w:val="clear" w:color="auto" w:fill="FFFFFF"/>
        <w:tabs>
          <w:tab w:val="left" w:pos="6120"/>
          <w:tab w:val="left" w:pos="630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кандидат экономических наук,</w:t>
      </w:r>
    </w:p>
    <w:p w:rsidR="00F83BBD" w:rsidRPr="00F83BBD" w:rsidRDefault="00F83BBD" w:rsidP="00277383">
      <w:pPr>
        <w:shd w:val="clear" w:color="auto" w:fill="FFFFFF"/>
        <w:tabs>
          <w:tab w:val="left" w:pos="6120"/>
          <w:tab w:val="left" w:pos="630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доцент</w:t>
      </w:r>
      <w:r w:rsidRPr="00F83BBD">
        <w:rPr>
          <w:rFonts w:ascii="Times New Roman" w:eastAsia="Times New Roman" w:hAnsi="Times New Roman" w:cs="Times New Roman"/>
          <w:color w:val="000000"/>
          <w:sz w:val="28"/>
          <w:szCs w:val="28"/>
          <w:u w:val="single"/>
          <w:lang w:eastAsia="ru-RU"/>
        </w:rPr>
        <w:t xml:space="preserve">                                                                                </w:t>
      </w:r>
      <w:r w:rsidRPr="00F83BBD">
        <w:rPr>
          <w:rFonts w:ascii="Times New Roman" w:eastAsia="Times New Roman" w:hAnsi="Times New Roman" w:cs="Times New Roman"/>
          <w:color w:val="000000"/>
          <w:sz w:val="28"/>
          <w:szCs w:val="28"/>
          <w:lang w:eastAsia="ru-RU"/>
        </w:rPr>
        <w:t xml:space="preserve"> </w:t>
      </w:r>
      <w:r w:rsidRPr="00F83BBD">
        <w:rPr>
          <w:rFonts w:ascii="Times New Roman" w:eastAsia="Times New Roman" w:hAnsi="Times New Roman" w:cs="Times New Roman"/>
          <w:color w:val="000000"/>
          <w:sz w:val="30"/>
          <w:szCs w:val="30"/>
          <w:lang w:eastAsia="ru-RU"/>
        </w:rPr>
        <w:t>Л.Н. Захарова</w:t>
      </w:r>
    </w:p>
    <w:p w:rsidR="00F83BBD" w:rsidRPr="00F83BBD" w:rsidRDefault="00F83BBD" w:rsidP="00277383">
      <w:pPr>
        <w:shd w:val="clear" w:color="auto" w:fill="FFFFFF"/>
        <w:tabs>
          <w:tab w:val="left" w:pos="3555"/>
          <w:tab w:val="left" w:pos="6300"/>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 xml:space="preserve"> </w:t>
      </w:r>
      <w:r w:rsidRPr="00F83BBD">
        <w:rPr>
          <w:rFonts w:ascii="Times New Roman" w:eastAsia="Times New Roman" w:hAnsi="Times New Roman" w:cs="Times New Roman"/>
          <w:color w:val="000000"/>
          <w:sz w:val="28"/>
          <w:szCs w:val="28"/>
          <w:lang w:eastAsia="ru-RU"/>
        </w:rPr>
        <w:tab/>
        <w:t>(подпись, дата)</w:t>
      </w:r>
      <w:r w:rsidRPr="00F83BBD">
        <w:rPr>
          <w:rFonts w:ascii="Times New Roman" w:eastAsia="Times New Roman" w:hAnsi="Times New Roman" w:cs="Times New Roman"/>
          <w:color w:val="000000"/>
          <w:sz w:val="28"/>
          <w:szCs w:val="28"/>
          <w:lang w:eastAsia="ru-RU"/>
        </w:rPr>
        <w:tab/>
        <w:t>(инициалы, фамилия)</w:t>
      </w:r>
    </w:p>
    <w:p w:rsidR="00F83BBD" w:rsidRPr="00F83BBD" w:rsidRDefault="00F83BBD" w:rsidP="00277383">
      <w:pPr>
        <w:spacing w:after="0" w:line="240" w:lineRule="auto"/>
        <w:ind w:firstLine="567"/>
        <w:contextualSpacing/>
        <w:jc w:val="both"/>
        <w:rPr>
          <w:rFonts w:ascii="Times New Roman" w:eastAsia="Times New Roman" w:hAnsi="Times New Roman" w:cs="Times New Roman"/>
          <w:color w:val="000000"/>
          <w:sz w:val="28"/>
          <w:szCs w:val="24"/>
          <w:lang w:eastAsia="ru-RU"/>
        </w:rPr>
      </w:pPr>
    </w:p>
    <w:p w:rsidR="00F83BBD" w:rsidRPr="00F83BBD" w:rsidRDefault="00F83BBD" w:rsidP="00277383">
      <w:pPr>
        <w:spacing w:after="0" w:line="240" w:lineRule="auto"/>
        <w:ind w:firstLine="567"/>
        <w:contextualSpacing/>
        <w:jc w:val="both"/>
        <w:rPr>
          <w:rFonts w:ascii="Times New Roman" w:eastAsia="Times New Roman" w:hAnsi="Times New Roman" w:cs="Times New Roman"/>
          <w:color w:val="000000"/>
          <w:sz w:val="28"/>
          <w:szCs w:val="24"/>
          <w:lang w:eastAsia="ru-RU"/>
        </w:rPr>
      </w:pPr>
    </w:p>
    <w:p w:rsidR="00F83BBD" w:rsidRPr="00F83BBD" w:rsidRDefault="00F83BBD" w:rsidP="00277383">
      <w:pPr>
        <w:spacing w:after="0" w:line="240" w:lineRule="auto"/>
        <w:contextualSpacing/>
        <w:jc w:val="both"/>
        <w:rPr>
          <w:rFonts w:ascii="Times New Roman" w:eastAsia="Times New Roman" w:hAnsi="Times New Roman" w:cs="Times New Roman"/>
          <w:color w:val="000000"/>
          <w:sz w:val="28"/>
          <w:szCs w:val="24"/>
          <w:lang w:eastAsia="ru-RU"/>
        </w:rPr>
      </w:pPr>
    </w:p>
    <w:p w:rsidR="00F83BBD" w:rsidRPr="00F83BBD" w:rsidRDefault="00F83BBD" w:rsidP="00277383">
      <w:pPr>
        <w:spacing w:after="0" w:line="240" w:lineRule="auto"/>
        <w:ind w:firstLine="567"/>
        <w:contextualSpacing/>
        <w:jc w:val="center"/>
        <w:rPr>
          <w:rFonts w:ascii="Times New Roman" w:eastAsia="Times New Roman" w:hAnsi="Times New Roman" w:cs="Times New Roman"/>
          <w:color w:val="000000"/>
          <w:sz w:val="30"/>
          <w:szCs w:val="30"/>
          <w:lang w:eastAsia="ru-RU"/>
        </w:rPr>
      </w:pPr>
    </w:p>
    <w:p w:rsidR="00F83BBD" w:rsidRPr="00F83BBD" w:rsidRDefault="00F83BBD" w:rsidP="00277383">
      <w:pPr>
        <w:spacing w:after="0" w:line="240" w:lineRule="auto"/>
        <w:ind w:firstLine="567"/>
        <w:contextualSpacing/>
        <w:jc w:val="center"/>
        <w:rPr>
          <w:rFonts w:ascii="Times New Roman" w:eastAsia="Times New Roman" w:hAnsi="Times New Roman" w:cs="Times New Roman"/>
          <w:color w:val="000000"/>
          <w:sz w:val="30"/>
          <w:szCs w:val="30"/>
          <w:lang w:eastAsia="ru-RU"/>
        </w:rPr>
      </w:pPr>
    </w:p>
    <w:p w:rsidR="00F83BBD" w:rsidRPr="00F83BBD" w:rsidRDefault="00F83BBD" w:rsidP="00277383">
      <w:pPr>
        <w:spacing w:after="0" w:line="240" w:lineRule="auto"/>
        <w:ind w:firstLine="567"/>
        <w:contextualSpacing/>
        <w:jc w:val="center"/>
        <w:rPr>
          <w:rFonts w:ascii="Times New Roman" w:eastAsia="Times New Roman" w:hAnsi="Times New Roman" w:cs="Times New Roman"/>
          <w:color w:val="000000"/>
          <w:sz w:val="30"/>
          <w:szCs w:val="30"/>
          <w:lang w:eastAsia="ru-RU"/>
        </w:rPr>
      </w:pPr>
    </w:p>
    <w:p w:rsidR="00F83BBD" w:rsidRDefault="00F83BBD" w:rsidP="00277383">
      <w:pPr>
        <w:spacing w:after="0" w:line="240" w:lineRule="auto"/>
        <w:ind w:firstLine="567"/>
        <w:contextualSpacing/>
        <w:jc w:val="center"/>
        <w:rPr>
          <w:rFonts w:ascii="Times New Roman" w:eastAsia="Times New Roman" w:hAnsi="Times New Roman" w:cs="Times New Roman"/>
          <w:color w:val="000000"/>
          <w:sz w:val="30"/>
          <w:szCs w:val="30"/>
          <w:lang w:eastAsia="ru-RU"/>
        </w:rPr>
      </w:pPr>
    </w:p>
    <w:p w:rsidR="00F83BBD" w:rsidRPr="00F83BBD" w:rsidRDefault="00F83BBD" w:rsidP="00277383">
      <w:pPr>
        <w:spacing w:after="0" w:line="240" w:lineRule="auto"/>
        <w:ind w:firstLine="567"/>
        <w:contextualSpacing/>
        <w:jc w:val="center"/>
        <w:rPr>
          <w:rFonts w:ascii="Times New Roman" w:eastAsia="Times New Roman" w:hAnsi="Times New Roman" w:cs="Times New Roman"/>
          <w:color w:val="000000"/>
          <w:sz w:val="30"/>
          <w:szCs w:val="30"/>
          <w:lang w:eastAsia="ru-RU"/>
        </w:rPr>
      </w:pPr>
    </w:p>
    <w:p w:rsidR="00F83BBD" w:rsidRPr="00F83BBD" w:rsidRDefault="00F83BBD" w:rsidP="00277383">
      <w:pPr>
        <w:spacing w:after="0" w:line="240" w:lineRule="auto"/>
        <w:ind w:firstLine="567"/>
        <w:contextualSpacing/>
        <w:jc w:val="center"/>
        <w:rPr>
          <w:rFonts w:ascii="Times New Roman" w:eastAsia="Times New Roman" w:hAnsi="Times New Roman" w:cs="Times New Roman"/>
          <w:color w:val="000000"/>
          <w:sz w:val="30"/>
          <w:szCs w:val="30"/>
          <w:lang w:eastAsia="ru-RU"/>
        </w:rPr>
      </w:pPr>
    </w:p>
    <w:p w:rsidR="00F83BBD" w:rsidRPr="00F83BBD" w:rsidRDefault="00F83BBD" w:rsidP="00277383">
      <w:pPr>
        <w:spacing w:after="0" w:line="240" w:lineRule="auto"/>
        <w:ind w:firstLine="567"/>
        <w:contextualSpacing/>
        <w:jc w:val="center"/>
        <w:rPr>
          <w:rFonts w:ascii="Times New Roman" w:eastAsia="Times New Roman" w:hAnsi="Times New Roman" w:cs="Times New Roman"/>
          <w:color w:val="000000"/>
          <w:sz w:val="30"/>
          <w:szCs w:val="30"/>
          <w:lang w:eastAsia="ru-RU"/>
        </w:rPr>
      </w:pPr>
    </w:p>
    <w:p w:rsidR="00F83BBD" w:rsidRPr="00F83BBD" w:rsidRDefault="00F83BBD" w:rsidP="00277383">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Краснодар</w:t>
      </w:r>
    </w:p>
    <w:p w:rsidR="00BB3240" w:rsidRDefault="00F83BBD" w:rsidP="00277383">
      <w:pPr>
        <w:spacing w:after="0" w:line="240" w:lineRule="auto"/>
        <w:ind w:firstLine="567"/>
        <w:contextualSpacing/>
        <w:jc w:val="center"/>
        <w:rPr>
          <w:rFonts w:ascii="Times New Roman" w:eastAsia="Times New Roman" w:hAnsi="Times New Roman" w:cs="Times New Roman"/>
          <w:color w:val="000000"/>
          <w:sz w:val="28"/>
          <w:szCs w:val="28"/>
          <w:lang w:eastAsia="ru-RU"/>
        </w:rPr>
      </w:pPr>
      <w:r w:rsidRPr="00F83BBD">
        <w:rPr>
          <w:rFonts w:ascii="Times New Roman" w:eastAsia="Times New Roman" w:hAnsi="Times New Roman" w:cs="Times New Roman"/>
          <w:color w:val="000000"/>
          <w:sz w:val="28"/>
          <w:szCs w:val="28"/>
          <w:lang w:eastAsia="ru-RU"/>
        </w:rPr>
        <w:t>2018</w:t>
      </w:r>
    </w:p>
    <w:p w:rsidR="00BB3240" w:rsidRPr="00BB3240" w:rsidRDefault="00BB3240" w:rsidP="00277383">
      <w:pPr>
        <w:tabs>
          <w:tab w:val="left" w:leader="underscore" w:pos="7371"/>
        </w:tabs>
        <w:spacing w:after="600" w:line="240" w:lineRule="auto"/>
        <w:ind w:firstLine="709"/>
        <w:contextualSpacing/>
        <w:jc w:val="center"/>
        <w:rPr>
          <w:rFonts w:ascii="Times New Roman" w:eastAsia="Calibri" w:hAnsi="Times New Roman" w:cs="Times New Roman"/>
          <w:b/>
          <w:sz w:val="32"/>
          <w:szCs w:val="28"/>
        </w:rPr>
      </w:pPr>
      <w:r>
        <w:rPr>
          <w:rFonts w:ascii="Times New Roman" w:eastAsia="Times New Roman" w:hAnsi="Times New Roman" w:cs="Times New Roman"/>
          <w:color w:val="000000"/>
          <w:sz w:val="28"/>
          <w:szCs w:val="28"/>
          <w:lang w:eastAsia="ru-RU"/>
        </w:rPr>
        <w:br w:type="page"/>
      </w:r>
      <w:r w:rsidRPr="00BB3240">
        <w:rPr>
          <w:rFonts w:ascii="Times New Roman" w:eastAsia="Calibri" w:hAnsi="Times New Roman" w:cs="Times New Roman"/>
          <w:sz w:val="32"/>
          <w:szCs w:val="28"/>
        </w:rPr>
        <w:lastRenderedPageBreak/>
        <w:t>СОДЕРЖАНИЕ</w:t>
      </w:r>
    </w:p>
    <w:p w:rsidR="00BB3240" w:rsidRPr="00BB3240" w:rsidRDefault="00BB3240" w:rsidP="00C97C74">
      <w:pPr>
        <w:tabs>
          <w:tab w:val="left" w:leader="dot" w:pos="9072"/>
          <w:tab w:val="left" w:leader="dot" w:pos="9639"/>
        </w:tabs>
        <w:spacing w:after="200" w:line="360" w:lineRule="auto"/>
        <w:ind w:left="284" w:hanging="284"/>
        <w:contextualSpacing/>
        <w:jc w:val="both"/>
        <w:rPr>
          <w:rFonts w:ascii="Times New Roman" w:eastAsia="Calibri" w:hAnsi="Times New Roman" w:cs="Times New Roman"/>
          <w:sz w:val="28"/>
          <w:szCs w:val="28"/>
        </w:rPr>
      </w:pPr>
      <w:r w:rsidRPr="00BB3240">
        <w:rPr>
          <w:rFonts w:ascii="Times New Roman" w:eastAsia="Calibri" w:hAnsi="Times New Roman" w:cs="Times New Roman"/>
          <w:sz w:val="28"/>
          <w:szCs w:val="28"/>
        </w:rPr>
        <w:t>Введение</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0" w:line="360" w:lineRule="auto"/>
        <w:ind w:left="284" w:hanging="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Pr>
          <w:rFonts w:ascii="Times New Roman" w:hAnsi="Times New Roman" w:cs="Times New Roman"/>
          <w:sz w:val="28"/>
          <w:szCs w:val="28"/>
        </w:rPr>
        <w:t>Теоретико-методические основы изучения факторов повышения эффективности производства</w:t>
      </w:r>
      <w:r w:rsidRPr="00BB3240">
        <w:rPr>
          <w:rFonts w:ascii="Times New Roman" w:eastAsia="Calibri" w:hAnsi="Times New Roman" w:cs="Times New Roman"/>
          <w:sz w:val="28"/>
          <w:szCs w:val="28"/>
        </w:rPr>
        <w:tab/>
      </w:r>
    </w:p>
    <w:p w:rsidR="00BB3240" w:rsidRPr="00BB3240" w:rsidRDefault="00BB3240"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1.1</w:t>
      </w:r>
      <w:r w:rsidRPr="00BB3240">
        <w:rPr>
          <w:rFonts w:ascii="Times New Roman" w:hAnsi="Times New Roman" w:cs="Times New Roman"/>
          <w:sz w:val="28"/>
          <w:szCs w:val="28"/>
        </w:rPr>
        <w:t>Основные теории, описывающие рост эффективности производства и снижения себестоимости продукции на предприятии</w:t>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sidRPr="00BB3240">
        <w:rPr>
          <w:rFonts w:ascii="Times New Roman" w:eastAsia="Calibri" w:hAnsi="Times New Roman" w:cs="Times New Roman"/>
          <w:sz w:val="28"/>
          <w:szCs w:val="28"/>
        </w:rPr>
        <w:t xml:space="preserve">   1.2 </w:t>
      </w:r>
      <w:r>
        <w:rPr>
          <w:rFonts w:ascii="Times New Roman" w:hAnsi="Times New Roman" w:cs="Times New Roman"/>
          <w:sz w:val="28"/>
          <w:szCs w:val="28"/>
        </w:rPr>
        <w:t>Методические подходы к анализу и оценке эффективности производительности на предприятии</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BB3240">
        <w:rPr>
          <w:rFonts w:ascii="Times New Roman" w:eastAsia="Calibri" w:hAnsi="Times New Roman" w:cs="Times New Roman"/>
          <w:sz w:val="28"/>
          <w:szCs w:val="28"/>
        </w:rPr>
        <w:t>Анализ и оценка эффективности производства</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sidRPr="00BB3240">
        <w:rPr>
          <w:rFonts w:ascii="Times New Roman" w:eastAsia="Calibri" w:hAnsi="Times New Roman" w:cs="Times New Roman"/>
          <w:sz w:val="28"/>
          <w:szCs w:val="28"/>
        </w:rPr>
        <w:t xml:space="preserve">   2.1 </w:t>
      </w:r>
      <w:r w:rsidRPr="00F83BBD">
        <w:rPr>
          <w:rFonts w:ascii="Times New Roman" w:hAnsi="Times New Roman" w:cs="Times New Roman"/>
          <w:sz w:val="28"/>
          <w:szCs w:val="28"/>
        </w:rPr>
        <w:t>Организационно-экономические характеристики предприятия</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sidRPr="00BB3240">
        <w:rPr>
          <w:rFonts w:ascii="Times New Roman" w:eastAsia="Calibri" w:hAnsi="Times New Roman" w:cs="Times New Roman"/>
          <w:sz w:val="28"/>
          <w:szCs w:val="28"/>
        </w:rPr>
        <w:t xml:space="preserve">   2.2 Анализ основных экономических показателей, влияющих на себестоимость</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sidRPr="00BB3240">
        <w:rPr>
          <w:rFonts w:ascii="Times New Roman" w:eastAsia="Calibri" w:hAnsi="Times New Roman" w:cs="Times New Roman"/>
          <w:sz w:val="28"/>
          <w:szCs w:val="28"/>
        </w:rPr>
        <w:t xml:space="preserve">   2.3 Анализ и оценка перспектив роста эффективности производства</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BB3240">
        <w:rPr>
          <w:rFonts w:ascii="Times New Roman" w:eastAsia="Calibri" w:hAnsi="Times New Roman" w:cs="Times New Roman"/>
          <w:sz w:val="28"/>
          <w:szCs w:val="28"/>
        </w:rPr>
        <w:t>Мероприятия по повышению эффективности производства</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sidRPr="00BB3240">
        <w:rPr>
          <w:rFonts w:ascii="Times New Roman" w:eastAsia="Calibri" w:hAnsi="Times New Roman" w:cs="Times New Roman"/>
          <w:sz w:val="28"/>
          <w:szCs w:val="28"/>
        </w:rPr>
        <w:t>Заключение</w:t>
      </w:r>
      <w:r w:rsidRPr="00BB3240">
        <w:rPr>
          <w:rFonts w:ascii="Times New Roman" w:eastAsia="Calibri" w:hAnsi="Times New Roman" w:cs="Times New Roman"/>
          <w:sz w:val="28"/>
          <w:szCs w:val="28"/>
        </w:rPr>
        <w:tab/>
      </w:r>
    </w:p>
    <w:p w:rsidR="00BB3240" w:rsidRPr="00BB3240" w:rsidRDefault="00BB3240" w:rsidP="00C97C74">
      <w:pPr>
        <w:tabs>
          <w:tab w:val="left" w:leader="dot" w:pos="9072"/>
        </w:tabs>
        <w:spacing w:after="200" w:line="360" w:lineRule="auto"/>
        <w:ind w:left="284" w:hanging="284"/>
        <w:contextualSpacing/>
        <w:jc w:val="both"/>
        <w:rPr>
          <w:rFonts w:ascii="Times New Roman" w:eastAsia="Calibri" w:hAnsi="Times New Roman" w:cs="Times New Roman"/>
          <w:sz w:val="28"/>
          <w:szCs w:val="28"/>
        </w:rPr>
      </w:pPr>
      <w:r w:rsidRPr="00BB3240">
        <w:rPr>
          <w:rFonts w:ascii="Times New Roman" w:eastAsia="Calibri" w:hAnsi="Times New Roman" w:cs="Times New Roman"/>
          <w:sz w:val="28"/>
          <w:szCs w:val="28"/>
        </w:rPr>
        <w:t>Список использованных источников</w:t>
      </w:r>
      <w:r w:rsidRPr="00BB3240">
        <w:rPr>
          <w:rFonts w:ascii="Times New Roman" w:eastAsia="Calibri" w:hAnsi="Times New Roman" w:cs="Times New Roman"/>
          <w:sz w:val="28"/>
          <w:szCs w:val="28"/>
        </w:rPr>
        <w:tab/>
      </w:r>
    </w:p>
    <w:p w:rsidR="00F83BBD" w:rsidRPr="00F83BBD" w:rsidRDefault="00BB3240" w:rsidP="00C97C74">
      <w:pPr>
        <w:spacing w:after="200" w:line="360" w:lineRule="auto"/>
        <w:contextualSpacing/>
        <w:rPr>
          <w:rFonts w:ascii="Times New Roman" w:eastAsia="Calibri" w:hAnsi="Times New Roman" w:cs="Times New Roman"/>
          <w:sz w:val="28"/>
          <w:szCs w:val="24"/>
        </w:rPr>
      </w:pPr>
      <w:r w:rsidRPr="00BB3240">
        <w:rPr>
          <w:rFonts w:ascii="Times New Roman" w:eastAsia="Calibri" w:hAnsi="Times New Roman" w:cs="Times New Roman"/>
          <w:sz w:val="28"/>
          <w:szCs w:val="24"/>
        </w:rPr>
        <w:t>Приложения</w:t>
      </w:r>
      <w:r w:rsidRPr="00BB3240">
        <w:rPr>
          <w:rFonts w:ascii="Times New Roman" w:eastAsia="Calibri" w:hAnsi="Times New Roman" w:cs="Times New Roman"/>
          <w:sz w:val="28"/>
          <w:szCs w:val="24"/>
        </w:rPr>
        <w:tab/>
      </w:r>
      <w:r w:rsidR="00F83BBD" w:rsidRPr="00F83BBD">
        <w:rPr>
          <w:rFonts w:ascii="Times New Roman" w:eastAsia="Times New Roman" w:hAnsi="Times New Roman" w:cs="Times New Roman"/>
          <w:sz w:val="24"/>
          <w:szCs w:val="24"/>
          <w:lang w:eastAsia="ru-RU"/>
        </w:rPr>
        <w:br w:type="page"/>
      </w:r>
    </w:p>
    <w:p w:rsidR="00BB3240" w:rsidRPr="004374F2" w:rsidRDefault="00BB3240" w:rsidP="00C97C74">
      <w:pPr>
        <w:spacing w:line="360" w:lineRule="auto"/>
        <w:ind w:firstLine="709"/>
        <w:contextualSpacing/>
        <w:jc w:val="center"/>
        <w:rPr>
          <w:rFonts w:ascii="Times New Roman" w:hAnsi="Times New Roman" w:cs="Times New Roman"/>
          <w:color w:val="000000" w:themeColor="text1"/>
          <w:sz w:val="32"/>
          <w:szCs w:val="32"/>
        </w:rPr>
      </w:pPr>
      <w:r w:rsidRPr="004374F2">
        <w:rPr>
          <w:rFonts w:ascii="Times New Roman" w:hAnsi="Times New Roman" w:cs="Times New Roman"/>
          <w:color w:val="000000" w:themeColor="text1"/>
          <w:sz w:val="32"/>
          <w:szCs w:val="32"/>
        </w:rPr>
        <w:lastRenderedPageBreak/>
        <w:t>ВВЕДЕНИЕ</w:t>
      </w:r>
    </w:p>
    <w:p w:rsidR="0069351C" w:rsidRPr="004374F2" w:rsidRDefault="00662828" w:rsidP="00C97C74">
      <w:pPr>
        <w:spacing w:line="360" w:lineRule="auto"/>
        <w:ind w:firstLine="709"/>
        <w:contextualSpacing/>
        <w:jc w:val="both"/>
        <w:rPr>
          <w:rFonts w:ascii="Times New Roman" w:hAnsi="Times New Roman" w:cs="Times New Roman"/>
          <w:color w:val="000000" w:themeColor="text1"/>
          <w:sz w:val="28"/>
          <w:szCs w:val="28"/>
        </w:rPr>
      </w:pPr>
      <w:r w:rsidRPr="004374F2">
        <w:rPr>
          <w:rFonts w:ascii="Times New Roman" w:hAnsi="Times New Roman" w:cs="Times New Roman"/>
          <w:color w:val="000000" w:themeColor="text1"/>
          <w:sz w:val="28"/>
          <w:szCs w:val="28"/>
        </w:rPr>
        <w:t>Выявление резервов снижения себестоимости должно опираться на ком</w:t>
      </w:r>
      <w:r w:rsidR="000707FC" w:rsidRPr="004374F2">
        <w:rPr>
          <w:rFonts w:ascii="Times New Roman" w:hAnsi="Times New Roman" w:cs="Times New Roman"/>
          <w:color w:val="000000" w:themeColor="text1"/>
          <w:sz w:val="28"/>
          <w:szCs w:val="28"/>
        </w:rPr>
        <w:t xml:space="preserve">плексный технико-экономически </w:t>
      </w:r>
      <w:r w:rsidRPr="004374F2">
        <w:rPr>
          <w:rFonts w:ascii="Times New Roman" w:hAnsi="Times New Roman" w:cs="Times New Roman"/>
          <w:color w:val="000000" w:themeColor="text1"/>
          <w:sz w:val="28"/>
          <w:szCs w:val="28"/>
        </w:rPr>
        <w:t>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A81DAA" w:rsidRDefault="00A81DAA" w:rsidP="00C97C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Pr="00A81DAA">
        <w:rPr>
          <w:rFonts w:ascii="Times New Roman" w:hAnsi="Times New Roman" w:cs="Times New Roman"/>
          <w:sz w:val="28"/>
          <w:szCs w:val="28"/>
        </w:rPr>
        <w:t xml:space="preserve">заключается в том, что в условиях </w:t>
      </w:r>
      <w:r w:rsidR="00C97C74">
        <w:rPr>
          <w:rFonts w:ascii="Times New Roman" w:hAnsi="Times New Roman" w:cs="Times New Roman"/>
          <w:sz w:val="28"/>
          <w:szCs w:val="28"/>
        </w:rPr>
        <w:t xml:space="preserve">рыночной экономики </w:t>
      </w:r>
      <w:r w:rsidRPr="00A81DAA">
        <w:rPr>
          <w:rFonts w:ascii="Times New Roman" w:hAnsi="Times New Roman" w:cs="Times New Roman"/>
          <w:sz w:val="28"/>
          <w:szCs w:val="28"/>
        </w:rPr>
        <w:t>снижение себестоимости продукции является важным фактором развития экономики предприятия, так как она отражает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управления.</w:t>
      </w:r>
    </w:p>
    <w:p w:rsidR="0069351C" w:rsidRPr="0069351C" w:rsidRDefault="00A81DAA" w:rsidP="00C97C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 </w:t>
      </w:r>
      <w:r w:rsidR="0069351C" w:rsidRPr="0069351C">
        <w:rPr>
          <w:rFonts w:ascii="Times New Roman" w:hAnsi="Times New Roman" w:cs="Times New Roman"/>
          <w:sz w:val="28"/>
          <w:szCs w:val="28"/>
        </w:rPr>
        <w:t>работы заключается в том, чтобы на основании исследования экономической литературы и практики работы предприятия проанализировать затраты на производство и выявить резервы снижения себестоимости</w:t>
      </w:r>
      <w:r w:rsidR="00946D4A" w:rsidRPr="00946D4A">
        <w:rPr>
          <w:color w:val="000000"/>
          <w:sz w:val="27"/>
          <w:szCs w:val="27"/>
        </w:rPr>
        <w:t xml:space="preserve"> </w:t>
      </w:r>
      <w:r w:rsidR="00946D4A" w:rsidRPr="00946D4A">
        <w:rPr>
          <w:rFonts w:ascii="Times New Roman" w:hAnsi="Times New Roman" w:cs="Times New Roman"/>
          <w:sz w:val="28"/>
          <w:szCs w:val="28"/>
        </w:rPr>
        <w:t>на ОАО «Кубарус-Молоко»</w:t>
      </w:r>
      <w:r w:rsidR="0069351C" w:rsidRPr="0069351C">
        <w:rPr>
          <w:rFonts w:ascii="Times New Roman" w:hAnsi="Times New Roman" w:cs="Times New Roman"/>
          <w:sz w:val="28"/>
          <w:szCs w:val="28"/>
        </w:rPr>
        <w:t>.</w:t>
      </w:r>
    </w:p>
    <w:p w:rsidR="0069351C" w:rsidRPr="0069351C" w:rsidRDefault="0069351C" w:rsidP="00C97C74">
      <w:pPr>
        <w:spacing w:line="360" w:lineRule="auto"/>
        <w:ind w:firstLine="709"/>
        <w:contextualSpacing/>
        <w:jc w:val="both"/>
        <w:rPr>
          <w:rFonts w:ascii="Times New Roman" w:hAnsi="Times New Roman" w:cs="Times New Roman"/>
          <w:sz w:val="28"/>
          <w:szCs w:val="28"/>
        </w:rPr>
      </w:pPr>
      <w:r w:rsidRPr="0069351C">
        <w:rPr>
          <w:rFonts w:ascii="Times New Roman" w:hAnsi="Times New Roman" w:cs="Times New Roman"/>
          <w:sz w:val="28"/>
          <w:szCs w:val="28"/>
        </w:rPr>
        <w:t>Для достижения цели работы поставлены следующие задачи:</w:t>
      </w:r>
    </w:p>
    <w:p w:rsidR="0069351C" w:rsidRPr="0069351C" w:rsidRDefault="0069351C" w:rsidP="00C97C74">
      <w:pPr>
        <w:spacing w:line="360" w:lineRule="auto"/>
        <w:ind w:firstLine="709"/>
        <w:contextualSpacing/>
        <w:jc w:val="both"/>
        <w:rPr>
          <w:rFonts w:ascii="Times New Roman" w:hAnsi="Times New Roman" w:cs="Times New Roman"/>
          <w:sz w:val="28"/>
          <w:szCs w:val="28"/>
        </w:rPr>
      </w:pPr>
      <w:r w:rsidRPr="0069351C">
        <w:rPr>
          <w:rFonts w:ascii="Times New Roman" w:hAnsi="Times New Roman" w:cs="Times New Roman"/>
          <w:sz w:val="28"/>
          <w:szCs w:val="28"/>
        </w:rPr>
        <w:t>- изучить сущность затрат на производство и основные принципы их учета и классификации;</w:t>
      </w:r>
    </w:p>
    <w:p w:rsidR="0069351C" w:rsidRPr="0069351C" w:rsidRDefault="0069351C" w:rsidP="00C97C74">
      <w:pPr>
        <w:spacing w:line="360" w:lineRule="auto"/>
        <w:ind w:firstLine="709"/>
        <w:contextualSpacing/>
        <w:jc w:val="both"/>
        <w:rPr>
          <w:rFonts w:ascii="Times New Roman" w:hAnsi="Times New Roman" w:cs="Times New Roman"/>
          <w:sz w:val="28"/>
          <w:szCs w:val="28"/>
        </w:rPr>
      </w:pPr>
      <w:r w:rsidRPr="0069351C">
        <w:rPr>
          <w:rFonts w:ascii="Times New Roman" w:hAnsi="Times New Roman" w:cs="Times New Roman"/>
          <w:sz w:val="28"/>
          <w:szCs w:val="28"/>
        </w:rPr>
        <w:t>- рассмотреть основные нормативные документы, регулирующие состав и характеристику затрат, включаемых в себестоимость продукции;</w:t>
      </w:r>
    </w:p>
    <w:p w:rsidR="0069351C" w:rsidRPr="0069351C" w:rsidRDefault="0069351C" w:rsidP="00C97C74">
      <w:pPr>
        <w:spacing w:line="360" w:lineRule="auto"/>
        <w:ind w:firstLine="709"/>
        <w:contextualSpacing/>
        <w:jc w:val="both"/>
        <w:rPr>
          <w:rFonts w:ascii="Times New Roman" w:hAnsi="Times New Roman" w:cs="Times New Roman"/>
          <w:sz w:val="28"/>
          <w:szCs w:val="28"/>
        </w:rPr>
      </w:pPr>
      <w:r w:rsidRPr="0069351C">
        <w:rPr>
          <w:rFonts w:ascii="Times New Roman" w:hAnsi="Times New Roman" w:cs="Times New Roman"/>
          <w:sz w:val="28"/>
          <w:szCs w:val="28"/>
        </w:rPr>
        <w:t>- изучить методы учета затрат и их влияние на исчисление себестоимости продукции;</w:t>
      </w:r>
    </w:p>
    <w:p w:rsidR="0069351C" w:rsidRPr="0069351C" w:rsidRDefault="0069351C" w:rsidP="00C97C74">
      <w:pPr>
        <w:spacing w:line="360" w:lineRule="auto"/>
        <w:ind w:firstLine="709"/>
        <w:contextualSpacing/>
        <w:jc w:val="both"/>
        <w:rPr>
          <w:rFonts w:ascii="Times New Roman" w:hAnsi="Times New Roman" w:cs="Times New Roman"/>
          <w:sz w:val="28"/>
          <w:szCs w:val="28"/>
        </w:rPr>
      </w:pPr>
      <w:r w:rsidRPr="0069351C">
        <w:rPr>
          <w:rFonts w:ascii="Times New Roman" w:hAnsi="Times New Roman" w:cs="Times New Roman"/>
          <w:sz w:val="28"/>
          <w:szCs w:val="28"/>
        </w:rPr>
        <w:t>- провести анализ основных технико-экономических показателей;</w:t>
      </w:r>
    </w:p>
    <w:p w:rsidR="0069351C" w:rsidRPr="0069351C" w:rsidRDefault="0069351C" w:rsidP="00C97C74">
      <w:pPr>
        <w:spacing w:line="360" w:lineRule="auto"/>
        <w:ind w:firstLine="709"/>
        <w:contextualSpacing/>
        <w:jc w:val="both"/>
        <w:rPr>
          <w:rFonts w:ascii="Times New Roman" w:hAnsi="Times New Roman" w:cs="Times New Roman"/>
          <w:sz w:val="28"/>
          <w:szCs w:val="28"/>
        </w:rPr>
      </w:pPr>
      <w:r w:rsidRPr="0069351C">
        <w:rPr>
          <w:rFonts w:ascii="Times New Roman" w:hAnsi="Times New Roman" w:cs="Times New Roman"/>
          <w:sz w:val="28"/>
          <w:szCs w:val="28"/>
        </w:rPr>
        <w:t>- осуществить анализ обобщающих показателей себестоимости продукции, а также по калькуляцио</w:t>
      </w:r>
      <w:r w:rsidR="00A81DAA">
        <w:rPr>
          <w:rFonts w:ascii="Times New Roman" w:hAnsi="Times New Roman" w:cs="Times New Roman"/>
          <w:sz w:val="28"/>
          <w:szCs w:val="28"/>
        </w:rPr>
        <w:t>нным статьям и типового изделия.</w:t>
      </w:r>
    </w:p>
    <w:p w:rsidR="0069351C" w:rsidRDefault="0069351C" w:rsidP="00C97C74">
      <w:pPr>
        <w:spacing w:line="360" w:lineRule="auto"/>
        <w:ind w:firstLine="709"/>
        <w:contextualSpacing/>
        <w:jc w:val="both"/>
        <w:rPr>
          <w:rFonts w:ascii="Times New Roman" w:hAnsi="Times New Roman" w:cs="Times New Roman"/>
          <w:sz w:val="28"/>
          <w:szCs w:val="28"/>
        </w:rPr>
      </w:pPr>
      <w:r w:rsidRPr="0069351C">
        <w:rPr>
          <w:rFonts w:ascii="Times New Roman" w:hAnsi="Times New Roman" w:cs="Times New Roman"/>
          <w:sz w:val="28"/>
          <w:szCs w:val="28"/>
        </w:rPr>
        <w:t>- разработать мероприятия по снижению себестоимости продукции;</w:t>
      </w:r>
    </w:p>
    <w:p w:rsidR="00A81DAA" w:rsidRDefault="00A81DAA" w:rsidP="00C97C74">
      <w:pPr>
        <w:spacing w:line="360" w:lineRule="auto"/>
        <w:ind w:firstLine="709"/>
        <w:contextualSpacing/>
        <w:jc w:val="both"/>
        <w:rPr>
          <w:rFonts w:ascii="Times New Roman" w:hAnsi="Times New Roman" w:cs="Times New Roman"/>
          <w:sz w:val="28"/>
          <w:szCs w:val="28"/>
        </w:rPr>
      </w:pPr>
      <w:r w:rsidRPr="00A81DAA">
        <w:rPr>
          <w:rFonts w:ascii="Times New Roman" w:hAnsi="Times New Roman" w:cs="Times New Roman"/>
          <w:sz w:val="28"/>
          <w:szCs w:val="28"/>
        </w:rPr>
        <w:t>Объектом исследования данной работы является производственно-хозяйственная деятельность предприятия ОАО «Кубарус-Молоко». Предмет исследования – пути снижения себестоимости продукции и повышение эффективности работы предприятия.</w:t>
      </w:r>
    </w:p>
    <w:p w:rsidR="00A81DAA" w:rsidRPr="00A81DAA" w:rsidRDefault="00A81DAA" w:rsidP="00C97C74">
      <w:pPr>
        <w:spacing w:line="360" w:lineRule="auto"/>
        <w:ind w:firstLine="709"/>
        <w:contextualSpacing/>
        <w:jc w:val="both"/>
        <w:rPr>
          <w:rFonts w:ascii="Times New Roman" w:hAnsi="Times New Roman" w:cs="Times New Roman"/>
          <w:sz w:val="28"/>
          <w:szCs w:val="28"/>
        </w:rPr>
      </w:pPr>
      <w:r w:rsidRPr="00A81DAA">
        <w:rPr>
          <w:rFonts w:ascii="Times New Roman" w:hAnsi="Times New Roman" w:cs="Times New Roman"/>
          <w:sz w:val="28"/>
          <w:szCs w:val="28"/>
        </w:rPr>
        <w:lastRenderedPageBreak/>
        <w:t>Информационной базой для напис</w:t>
      </w:r>
      <w:r>
        <w:rPr>
          <w:rFonts w:ascii="Times New Roman" w:hAnsi="Times New Roman" w:cs="Times New Roman"/>
          <w:sz w:val="28"/>
          <w:szCs w:val="28"/>
        </w:rPr>
        <w:t>ания работы послужили труды веду</w:t>
      </w:r>
      <w:r w:rsidRPr="00A81DAA">
        <w:rPr>
          <w:rFonts w:ascii="Times New Roman" w:hAnsi="Times New Roman" w:cs="Times New Roman"/>
          <w:sz w:val="28"/>
          <w:szCs w:val="28"/>
        </w:rPr>
        <w:t>щих отечественных и зарубежных учёных, посвящённые проблемам определения сущности производительности труда и ее повышения, методическая и учебная литература, а также финансовые данные ОАО «Кубарус-Молоко».</w:t>
      </w:r>
    </w:p>
    <w:p w:rsidR="00A81DAA" w:rsidRPr="00A81DAA" w:rsidRDefault="00A81DAA" w:rsidP="00C97C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Работа состоит из</w:t>
      </w:r>
      <w:r w:rsidRPr="00A81DAA">
        <w:rPr>
          <w:rFonts w:ascii="Times New Roman" w:hAnsi="Times New Roman" w:cs="Times New Roman"/>
          <w:sz w:val="28"/>
          <w:szCs w:val="28"/>
        </w:rPr>
        <w:t xml:space="preserve"> введения, трех г</w:t>
      </w:r>
      <w:r>
        <w:rPr>
          <w:rFonts w:ascii="Times New Roman" w:hAnsi="Times New Roman" w:cs="Times New Roman"/>
          <w:sz w:val="28"/>
          <w:szCs w:val="28"/>
        </w:rPr>
        <w:t>лав, заключения и списка исполь</w:t>
      </w:r>
      <w:r w:rsidRPr="00A81DAA">
        <w:rPr>
          <w:rFonts w:ascii="Times New Roman" w:hAnsi="Times New Roman" w:cs="Times New Roman"/>
          <w:sz w:val="28"/>
          <w:szCs w:val="28"/>
        </w:rPr>
        <w:t>зованных источников.</w:t>
      </w:r>
    </w:p>
    <w:p w:rsidR="00662828" w:rsidRDefault="00A81DAA" w:rsidP="00C97C74">
      <w:pPr>
        <w:spacing w:line="360" w:lineRule="auto"/>
        <w:ind w:firstLine="709"/>
        <w:contextualSpacing/>
        <w:jc w:val="both"/>
        <w:rPr>
          <w:rFonts w:ascii="Times New Roman" w:hAnsi="Times New Roman" w:cs="Times New Roman"/>
          <w:sz w:val="28"/>
          <w:szCs w:val="28"/>
        </w:rPr>
      </w:pPr>
      <w:r w:rsidRPr="00A81DAA">
        <w:rPr>
          <w:rFonts w:ascii="Times New Roman" w:hAnsi="Times New Roman" w:cs="Times New Roman"/>
          <w:sz w:val="28"/>
          <w:szCs w:val="28"/>
        </w:rPr>
        <w:t xml:space="preserve"> </w:t>
      </w:r>
      <w:r w:rsidR="00662828">
        <w:rPr>
          <w:rFonts w:ascii="Times New Roman" w:hAnsi="Times New Roman" w:cs="Times New Roman"/>
          <w:sz w:val="28"/>
          <w:szCs w:val="28"/>
        </w:rPr>
        <w:br w:type="page"/>
      </w:r>
    </w:p>
    <w:p w:rsidR="00C97C74" w:rsidRDefault="005A6CDA" w:rsidP="00C97C74">
      <w:pPr>
        <w:pStyle w:val="a3"/>
        <w:numPr>
          <w:ilvl w:val="0"/>
          <w:numId w:val="1"/>
        </w:numPr>
        <w:spacing w:line="360" w:lineRule="auto"/>
        <w:jc w:val="both"/>
        <w:rPr>
          <w:rFonts w:ascii="Times New Roman" w:hAnsi="Times New Roman" w:cs="Times New Roman"/>
          <w:sz w:val="28"/>
          <w:szCs w:val="28"/>
        </w:rPr>
      </w:pPr>
      <w:r w:rsidRPr="00C97C74">
        <w:rPr>
          <w:rFonts w:ascii="Times New Roman" w:hAnsi="Times New Roman" w:cs="Times New Roman"/>
          <w:sz w:val="28"/>
          <w:szCs w:val="28"/>
        </w:rPr>
        <w:lastRenderedPageBreak/>
        <w:t xml:space="preserve">Теоретико-методические основы изучения факторов повышения эффективности </w:t>
      </w:r>
      <w:r w:rsidR="007D6E4B" w:rsidRPr="00C97C74">
        <w:rPr>
          <w:rFonts w:ascii="Times New Roman" w:hAnsi="Times New Roman" w:cs="Times New Roman"/>
          <w:sz w:val="28"/>
          <w:szCs w:val="28"/>
        </w:rPr>
        <w:t>производства</w:t>
      </w:r>
    </w:p>
    <w:p w:rsidR="001D73A6" w:rsidRPr="00C97C74" w:rsidRDefault="001D73A6" w:rsidP="001D73A6">
      <w:pPr>
        <w:pStyle w:val="a3"/>
        <w:spacing w:line="360" w:lineRule="auto"/>
        <w:ind w:left="420"/>
        <w:jc w:val="both"/>
        <w:rPr>
          <w:rFonts w:ascii="Times New Roman" w:hAnsi="Times New Roman" w:cs="Times New Roman"/>
          <w:sz w:val="28"/>
          <w:szCs w:val="28"/>
        </w:rPr>
      </w:pPr>
    </w:p>
    <w:p w:rsidR="00C97C74" w:rsidRDefault="007D6E4B" w:rsidP="00C97C74">
      <w:pPr>
        <w:pStyle w:val="a3"/>
        <w:numPr>
          <w:ilvl w:val="1"/>
          <w:numId w:val="1"/>
        </w:numPr>
        <w:spacing w:line="360" w:lineRule="auto"/>
        <w:ind w:left="0" w:firstLine="709"/>
        <w:jc w:val="both"/>
        <w:rPr>
          <w:rFonts w:ascii="Times New Roman" w:hAnsi="Times New Roman" w:cs="Times New Roman"/>
          <w:sz w:val="28"/>
          <w:szCs w:val="28"/>
        </w:rPr>
      </w:pPr>
      <w:r w:rsidRPr="00074994">
        <w:rPr>
          <w:rFonts w:ascii="Times New Roman" w:hAnsi="Times New Roman" w:cs="Times New Roman"/>
          <w:sz w:val="28"/>
          <w:szCs w:val="28"/>
        </w:rPr>
        <w:t>Основные теории, описывающие рост</w:t>
      </w:r>
      <w:r w:rsidR="00074994" w:rsidRPr="00074994">
        <w:rPr>
          <w:rFonts w:ascii="Times New Roman" w:hAnsi="Times New Roman" w:cs="Times New Roman"/>
          <w:sz w:val="28"/>
          <w:szCs w:val="28"/>
        </w:rPr>
        <w:t xml:space="preserve"> эффективности производства и снижения себестоимости продукции на предприятии</w:t>
      </w:r>
    </w:p>
    <w:p w:rsidR="00D94378" w:rsidRPr="00C97C74" w:rsidRDefault="00D94378" w:rsidP="00D94378">
      <w:pPr>
        <w:pStyle w:val="a3"/>
        <w:spacing w:line="360" w:lineRule="auto"/>
        <w:ind w:left="709"/>
        <w:jc w:val="both"/>
        <w:rPr>
          <w:rFonts w:ascii="Times New Roman" w:hAnsi="Times New Roman" w:cs="Times New Roman"/>
          <w:sz w:val="28"/>
          <w:szCs w:val="28"/>
        </w:rPr>
      </w:pPr>
    </w:p>
    <w:p w:rsidR="00074994" w:rsidRDefault="00215C61" w:rsidP="00C97C74">
      <w:pPr>
        <w:spacing w:line="360" w:lineRule="auto"/>
        <w:ind w:firstLine="709"/>
        <w:contextualSpacing/>
        <w:jc w:val="both"/>
        <w:rPr>
          <w:rFonts w:ascii="Times New Roman" w:hAnsi="Times New Roman" w:cs="Times New Roman"/>
          <w:sz w:val="28"/>
          <w:szCs w:val="28"/>
        </w:rPr>
      </w:pPr>
      <w:r w:rsidRPr="00215C61">
        <w:rPr>
          <w:rFonts w:ascii="Times New Roman" w:hAnsi="Times New Roman" w:cs="Times New Roman"/>
          <w:sz w:val="28"/>
          <w:szCs w:val="28"/>
        </w:rPr>
        <w:t> Получение наи</w:t>
      </w:r>
      <w:r>
        <w:rPr>
          <w:rFonts w:ascii="Times New Roman" w:hAnsi="Times New Roman" w:cs="Times New Roman"/>
          <w:sz w:val="28"/>
          <w:szCs w:val="28"/>
        </w:rPr>
        <w:t>большего эффекта с наименьшими </w:t>
      </w:r>
      <w:r w:rsidRPr="00215C61">
        <w:rPr>
          <w:rFonts w:ascii="Times New Roman" w:hAnsi="Times New Roman" w:cs="Times New Roman"/>
          <w:sz w:val="28"/>
          <w:szCs w:val="28"/>
        </w:rPr>
        <w:t>затратами, экономия трудовых, материальных и финансовых ресурсов зависят от того, как решает предприятие вопросы снижения себестоимости продукции.</w:t>
      </w:r>
      <w:r>
        <w:rPr>
          <w:rFonts w:ascii="Times New Roman" w:hAnsi="Times New Roman" w:cs="Times New Roman"/>
          <w:sz w:val="28"/>
          <w:szCs w:val="28"/>
        </w:rPr>
        <w:t xml:space="preserve"> Себестоимость продукции находятся во взаимосвязи с показателем эффективности труда. Она отражает большую часть стоимости продукции и зависит от изменения условий производства и реализации продукции. </w:t>
      </w:r>
    </w:p>
    <w:p w:rsidR="00302A7B" w:rsidRDefault="00302A7B" w:rsidP="00C97C74">
      <w:pPr>
        <w:spacing w:line="360" w:lineRule="auto"/>
        <w:ind w:firstLine="709"/>
        <w:contextualSpacing/>
        <w:jc w:val="both"/>
        <w:rPr>
          <w:rFonts w:ascii="Times New Roman" w:hAnsi="Times New Roman" w:cs="Times New Roman"/>
          <w:sz w:val="28"/>
          <w:szCs w:val="28"/>
        </w:rPr>
      </w:pPr>
      <w:r w:rsidRPr="00302A7B">
        <w:rPr>
          <w:rFonts w:ascii="Times New Roman" w:hAnsi="Times New Roman" w:cs="Times New Roman"/>
          <w:sz w:val="28"/>
          <w:szCs w:val="28"/>
        </w:rPr>
        <w:t xml:space="preserve">Эффективность производства важнейший </w:t>
      </w:r>
      <w:r>
        <w:rPr>
          <w:rFonts w:ascii="Times New Roman" w:hAnsi="Times New Roman" w:cs="Times New Roman"/>
          <w:sz w:val="28"/>
          <w:szCs w:val="28"/>
        </w:rPr>
        <w:t>экономический показатель, которы</w:t>
      </w:r>
      <w:r w:rsidRPr="00302A7B">
        <w:rPr>
          <w:rFonts w:ascii="Times New Roman" w:hAnsi="Times New Roman" w:cs="Times New Roman"/>
          <w:sz w:val="28"/>
          <w:szCs w:val="28"/>
        </w:rPr>
        <w:t>й отражает степень рациональности использования ресурсов. В общем виде эффективность производства характеризуется отношением эффекта к затратам</w:t>
      </w:r>
      <w:r>
        <w:rPr>
          <w:rFonts w:ascii="Times New Roman" w:hAnsi="Times New Roman" w:cs="Times New Roman"/>
          <w:sz w:val="28"/>
          <w:szCs w:val="28"/>
        </w:rPr>
        <w:t>.</w:t>
      </w:r>
    </w:p>
    <w:p w:rsidR="0020493D" w:rsidRDefault="0020493D" w:rsidP="00C97C74">
      <w:pPr>
        <w:spacing w:line="360" w:lineRule="auto"/>
        <w:ind w:firstLine="709"/>
        <w:contextualSpacing/>
        <w:jc w:val="both"/>
        <w:rPr>
          <w:rFonts w:ascii="Times New Roman" w:hAnsi="Times New Roman" w:cs="Times New Roman"/>
          <w:sz w:val="28"/>
          <w:szCs w:val="28"/>
        </w:rPr>
      </w:pPr>
      <w:r w:rsidRPr="0020493D">
        <w:rPr>
          <w:rFonts w:ascii="Times New Roman" w:hAnsi="Times New Roman" w:cs="Times New Roman"/>
          <w:sz w:val="28"/>
          <w:szCs w:val="28"/>
        </w:rPr>
        <w:t xml:space="preserve"> В основе </w:t>
      </w:r>
      <w:r>
        <w:rPr>
          <w:rFonts w:ascii="Times New Roman" w:hAnsi="Times New Roman" w:cs="Times New Roman"/>
          <w:sz w:val="28"/>
          <w:szCs w:val="28"/>
        </w:rPr>
        <w:t xml:space="preserve">научно-технического </w:t>
      </w:r>
      <w:r w:rsidRPr="0020493D">
        <w:rPr>
          <w:rFonts w:ascii="Times New Roman" w:hAnsi="Times New Roman" w:cs="Times New Roman"/>
          <w:sz w:val="28"/>
          <w:szCs w:val="28"/>
        </w:rPr>
        <w:t>прогресса лежит повышение эффективности производства. Под ним понимается экономическая и социальная результативность хозяйственной деятельности. При определении эффективности</w:t>
      </w:r>
      <w:r>
        <w:rPr>
          <w:rFonts w:ascii="Times New Roman" w:hAnsi="Times New Roman" w:cs="Times New Roman"/>
          <w:sz w:val="28"/>
          <w:szCs w:val="28"/>
        </w:rPr>
        <w:t xml:space="preserve"> сравнивается</w:t>
      </w:r>
      <w:r w:rsidRPr="0020493D">
        <w:rPr>
          <w:rFonts w:ascii="Times New Roman" w:hAnsi="Times New Roman" w:cs="Times New Roman"/>
          <w:sz w:val="28"/>
          <w:szCs w:val="28"/>
        </w:rPr>
        <w:t xml:space="preserve"> ожида</w:t>
      </w:r>
      <w:r>
        <w:rPr>
          <w:rFonts w:ascii="Times New Roman" w:hAnsi="Times New Roman" w:cs="Times New Roman"/>
          <w:sz w:val="28"/>
          <w:szCs w:val="28"/>
        </w:rPr>
        <w:t>емая</w:t>
      </w:r>
      <w:r w:rsidRPr="0020493D">
        <w:rPr>
          <w:rFonts w:ascii="Times New Roman" w:hAnsi="Times New Roman" w:cs="Times New Roman"/>
          <w:sz w:val="28"/>
          <w:szCs w:val="28"/>
        </w:rPr>
        <w:t xml:space="preserve"> ценность того, что будет получено, с ожидаемой ценностью того, что будет потеряно</w:t>
      </w:r>
      <w:r>
        <w:rPr>
          <w:rFonts w:ascii="Times New Roman" w:hAnsi="Times New Roman" w:cs="Times New Roman"/>
          <w:sz w:val="28"/>
          <w:szCs w:val="28"/>
        </w:rPr>
        <w:t>.</w:t>
      </w:r>
      <w:r w:rsidRPr="0020493D">
        <w:rPr>
          <w:rFonts w:ascii="Arial" w:hAnsi="Arial" w:cs="Arial"/>
          <w:color w:val="000000"/>
        </w:rPr>
        <w:t xml:space="preserve"> </w:t>
      </w:r>
      <w:r w:rsidRPr="0020493D">
        <w:rPr>
          <w:rFonts w:ascii="Times New Roman" w:hAnsi="Times New Roman" w:cs="Times New Roman"/>
          <w:sz w:val="28"/>
          <w:szCs w:val="28"/>
        </w:rPr>
        <w:t>В практических подсчетах этот показатель определяется отношением результатов производства к затратам. </w:t>
      </w:r>
    </w:p>
    <w:p w:rsidR="002B6DDB" w:rsidRDefault="002B6DDB" w:rsidP="00C97C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2B6DDB">
        <w:rPr>
          <w:rFonts w:ascii="Times New Roman" w:hAnsi="Times New Roman" w:cs="Times New Roman"/>
          <w:sz w:val="28"/>
          <w:szCs w:val="28"/>
        </w:rPr>
        <w:t>ри обосновании и анализе всех показателей экономической эффективности учитываются факторы повышения эффективности производства по основным направлениям развития и совершенствования производства. Эти направления охватывают комплексы технически</w:t>
      </w:r>
      <w:r>
        <w:rPr>
          <w:rFonts w:ascii="Times New Roman" w:hAnsi="Times New Roman" w:cs="Times New Roman"/>
          <w:sz w:val="28"/>
          <w:szCs w:val="28"/>
        </w:rPr>
        <w:t>х, организационных и социально-</w:t>
      </w:r>
      <w:r w:rsidRPr="002B6DDB">
        <w:rPr>
          <w:rFonts w:ascii="Times New Roman" w:hAnsi="Times New Roman" w:cs="Times New Roman"/>
          <w:sz w:val="28"/>
          <w:szCs w:val="28"/>
        </w:rPr>
        <w:t>экономических мер, на основе которых достигается экономия живого труда, затрат и ресурсов, повышение качества и конкурентоспособности продукции.</w:t>
      </w:r>
    </w:p>
    <w:p w:rsidR="002B6DDB" w:rsidRDefault="002B6DDB" w:rsidP="00C97C74">
      <w:pPr>
        <w:spacing w:line="360" w:lineRule="auto"/>
        <w:ind w:firstLine="709"/>
        <w:contextualSpacing/>
        <w:jc w:val="both"/>
        <w:rPr>
          <w:rFonts w:ascii="Times New Roman" w:hAnsi="Times New Roman" w:cs="Times New Roman"/>
          <w:sz w:val="28"/>
          <w:szCs w:val="28"/>
        </w:rPr>
      </w:pPr>
      <w:r w:rsidRPr="002B6DDB">
        <w:rPr>
          <w:rFonts w:ascii="Times New Roman" w:hAnsi="Times New Roman" w:cs="Times New Roman"/>
          <w:sz w:val="28"/>
          <w:szCs w:val="28"/>
        </w:rPr>
        <w:t>Важнейшими факторами повышения эффективности производства здесь выступают:</w:t>
      </w:r>
    </w:p>
    <w:p w:rsidR="002B6DDB" w:rsidRPr="002B6DDB" w:rsidRDefault="002B6DDB" w:rsidP="00C97C74">
      <w:pPr>
        <w:pStyle w:val="a3"/>
        <w:numPr>
          <w:ilvl w:val="0"/>
          <w:numId w:val="2"/>
        </w:numPr>
        <w:spacing w:line="360" w:lineRule="auto"/>
        <w:ind w:left="0" w:firstLine="1069"/>
        <w:jc w:val="both"/>
        <w:rPr>
          <w:rFonts w:ascii="Times New Roman" w:hAnsi="Times New Roman" w:cs="Times New Roman"/>
          <w:sz w:val="28"/>
          <w:szCs w:val="28"/>
        </w:rPr>
      </w:pPr>
      <w:r w:rsidRPr="002B6DDB">
        <w:rPr>
          <w:rFonts w:ascii="Times New Roman" w:hAnsi="Times New Roman" w:cs="Times New Roman"/>
          <w:sz w:val="28"/>
          <w:szCs w:val="28"/>
        </w:rPr>
        <w:lastRenderedPageBreak/>
        <w:t xml:space="preserve">ускорение научно- технического прогресса, повышение технического уровня производства, производимой и осваиваемой продукции (повышение ее качества), инновационная политика; </w:t>
      </w:r>
    </w:p>
    <w:p w:rsidR="002B6DDB" w:rsidRPr="002B6DDB" w:rsidRDefault="002B6DDB" w:rsidP="00C97C74">
      <w:pPr>
        <w:pStyle w:val="a3"/>
        <w:numPr>
          <w:ilvl w:val="0"/>
          <w:numId w:val="2"/>
        </w:numPr>
        <w:spacing w:line="360" w:lineRule="auto"/>
        <w:ind w:left="0" w:firstLine="1069"/>
        <w:jc w:val="both"/>
        <w:rPr>
          <w:rFonts w:ascii="Times New Roman" w:hAnsi="Times New Roman" w:cs="Times New Roman"/>
          <w:sz w:val="28"/>
          <w:szCs w:val="28"/>
        </w:rPr>
      </w:pPr>
      <w:r w:rsidRPr="002B6DDB">
        <w:rPr>
          <w:rFonts w:ascii="Times New Roman" w:hAnsi="Times New Roman" w:cs="Times New Roman"/>
          <w:sz w:val="28"/>
          <w:szCs w:val="28"/>
        </w:rPr>
        <w:t xml:space="preserve">структурная перестройка экономики, ее ориентация на производство товаров народного потребления, конверсия оборонных предприятий и отраслей, совершенствование воспроизводственной структуры капитальных вложений (приоритет реконструкции и технического перевооружения действующих предприятий), ускоренное развитие наукоемких, высокотехнологичных отраслей; </w:t>
      </w:r>
    </w:p>
    <w:p w:rsidR="002B6DDB" w:rsidRPr="002B6DDB" w:rsidRDefault="002B6DDB" w:rsidP="00C97C74">
      <w:pPr>
        <w:pStyle w:val="a3"/>
        <w:numPr>
          <w:ilvl w:val="0"/>
          <w:numId w:val="2"/>
        </w:numPr>
        <w:spacing w:line="360" w:lineRule="auto"/>
        <w:ind w:left="0" w:firstLine="1069"/>
        <w:jc w:val="both"/>
        <w:rPr>
          <w:rFonts w:ascii="Times New Roman" w:hAnsi="Times New Roman" w:cs="Times New Roman"/>
          <w:sz w:val="28"/>
          <w:szCs w:val="28"/>
        </w:rPr>
      </w:pPr>
      <w:r w:rsidRPr="002B6DDB">
        <w:rPr>
          <w:rFonts w:ascii="Times New Roman" w:hAnsi="Times New Roman" w:cs="Times New Roman"/>
          <w:sz w:val="28"/>
          <w:szCs w:val="28"/>
        </w:rPr>
        <w:t>совершенствование развития диверсификации, специализации и кооперирования, комбинирования и территориальной организации производства, совершенствование организации производства и труда на предприятиях и в объединениях;</w:t>
      </w:r>
    </w:p>
    <w:p w:rsidR="002B6DDB" w:rsidRPr="002B6DDB" w:rsidRDefault="002B6DDB" w:rsidP="00C97C74">
      <w:pPr>
        <w:pStyle w:val="a3"/>
        <w:numPr>
          <w:ilvl w:val="0"/>
          <w:numId w:val="2"/>
        </w:numPr>
        <w:spacing w:line="360" w:lineRule="auto"/>
        <w:ind w:left="0" w:firstLine="1069"/>
        <w:jc w:val="both"/>
        <w:rPr>
          <w:rFonts w:ascii="Times New Roman" w:hAnsi="Times New Roman" w:cs="Times New Roman"/>
          <w:sz w:val="28"/>
          <w:szCs w:val="28"/>
        </w:rPr>
      </w:pPr>
      <w:r w:rsidRPr="002B6DDB">
        <w:rPr>
          <w:rFonts w:ascii="Times New Roman" w:hAnsi="Times New Roman" w:cs="Times New Roman"/>
          <w:sz w:val="28"/>
          <w:szCs w:val="28"/>
        </w:rPr>
        <w:t xml:space="preserve">разгосударствление и приватизация экономики, совершенствование государственного регулирования, хозяйственного расчета и системы мотивации к труду; </w:t>
      </w:r>
    </w:p>
    <w:p w:rsidR="00302A7B" w:rsidRPr="00302A7B" w:rsidRDefault="002B6DDB" w:rsidP="00D94378">
      <w:pPr>
        <w:pStyle w:val="a3"/>
        <w:numPr>
          <w:ilvl w:val="0"/>
          <w:numId w:val="2"/>
        </w:numPr>
        <w:spacing w:after="0" w:line="360" w:lineRule="auto"/>
        <w:ind w:left="0" w:firstLine="1069"/>
        <w:jc w:val="both"/>
        <w:rPr>
          <w:rFonts w:ascii="Times New Roman" w:hAnsi="Times New Roman" w:cs="Times New Roman"/>
          <w:sz w:val="28"/>
          <w:szCs w:val="28"/>
        </w:rPr>
      </w:pPr>
      <w:r w:rsidRPr="002B6DDB">
        <w:rPr>
          <w:rFonts w:ascii="Times New Roman" w:hAnsi="Times New Roman" w:cs="Times New Roman"/>
          <w:sz w:val="28"/>
          <w:szCs w:val="28"/>
        </w:rPr>
        <w:t>усиление социально-психологических факторов, активизация человеческого фактора 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производства (повышение общеобразовательного и профессионального уровня работников, улучшение условий труда и техники безопасности, повышение культуры производства, улучшение экологии).</w:t>
      </w:r>
    </w:p>
    <w:p w:rsidR="00302A7B" w:rsidRDefault="00302A7B" w:rsidP="00D94378">
      <w:pPr>
        <w:spacing w:after="0" w:line="360" w:lineRule="auto"/>
        <w:ind w:firstLine="1069"/>
        <w:contextualSpacing/>
        <w:jc w:val="both"/>
        <w:rPr>
          <w:rFonts w:ascii="Times New Roman" w:hAnsi="Times New Roman" w:cs="Times New Roman"/>
          <w:sz w:val="28"/>
          <w:szCs w:val="28"/>
        </w:rPr>
      </w:pPr>
      <w:r>
        <w:rPr>
          <w:rFonts w:ascii="Times New Roman" w:hAnsi="Times New Roman" w:cs="Times New Roman"/>
          <w:sz w:val="28"/>
          <w:szCs w:val="28"/>
        </w:rPr>
        <w:t>Себестоимость продукции представляет собой стоимостную оценку используемых в процессе производства продукции (услуг) природных ресурсов, сырья, материалов, топлива, энергии, основных фондов, трудовых ресурсов, а также других затрат на ее производство и реализацию</w:t>
      </w:r>
      <w:r w:rsidR="004374F2" w:rsidRPr="004374F2">
        <w:rPr>
          <w:rFonts w:ascii="Times New Roman" w:hAnsi="Times New Roman" w:cs="Times New Roman"/>
          <w:sz w:val="28"/>
          <w:szCs w:val="28"/>
        </w:rPr>
        <w:t xml:space="preserve"> </w:t>
      </w:r>
      <w:r w:rsidR="004374F2" w:rsidRPr="005D474B">
        <w:rPr>
          <w:rFonts w:ascii="Times New Roman" w:hAnsi="Times New Roman" w:cs="Times New Roman"/>
          <w:sz w:val="28"/>
          <w:szCs w:val="28"/>
        </w:rPr>
        <w:t>[6]</w:t>
      </w:r>
      <w:r>
        <w:rPr>
          <w:rFonts w:ascii="Times New Roman" w:hAnsi="Times New Roman" w:cs="Times New Roman"/>
          <w:sz w:val="28"/>
          <w:szCs w:val="28"/>
        </w:rPr>
        <w:t>.</w:t>
      </w:r>
    </w:p>
    <w:p w:rsidR="00302A7B" w:rsidRPr="004374F2" w:rsidRDefault="00302A7B" w:rsidP="00C97C74">
      <w:pPr>
        <w:spacing w:line="360" w:lineRule="auto"/>
        <w:ind w:firstLine="1069"/>
        <w:contextualSpacing/>
        <w:jc w:val="both"/>
        <w:rPr>
          <w:rFonts w:ascii="Times New Roman" w:hAnsi="Times New Roman" w:cs="Times New Roman"/>
          <w:sz w:val="28"/>
          <w:szCs w:val="28"/>
        </w:rPr>
      </w:pPr>
      <w:r>
        <w:rPr>
          <w:rFonts w:ascii="Times New Roman" w:hAnsi="Times New Roman" w:cs="Times New Roman"/>
          <w:sz w:val="28"/>
          <w:szCs w:val="28"/>
        </w:rPr>
        <w:t>Себестоимость продукции – синтетический, обобщающий показатель, который характеризует все стороны деятельности предприятия</w:t>
      </w:r>
      <w:r w:rsidR="00E92A73">
        <w:rPr>
          <w:rFonts w:ascii="Times New Roman" w:hAnsi="Times New Roman" w:cs="Times New Roman"/>
          <w:sz w:val="28"/>
          <w:szCs w:val="28"/>
        </w:rPr>
        <w:t xml:space="preserve"> и от</w:t>
      </w:r>
      <w:r w:rsidR="004374F2">
        <w:rPr>
          <w:rFonts w:ascii="Times New Roman" w:hAnsi="Times New Roman" w:cs="Times New Roman"/>
          <w:sz w:val="28"/>
          <w:szCs w:val="28"/>
        </w:rPr>
        <w:t>ражает эффективность его работы</w:t>
      </w:r>
      <w:r w:rsidR="004374F2" w:rsidRPr="004374F2">
        <w:rPr>
          <w:rFonts w:ascii="Times New Roman" w:hAnsi="Times New Roman" w:cs="Times New Roman"/>
          <w:sz w:val="28"/>
          <w:szCs w:val="28"/>
        </w:rPr>
        <w:t xml:space="preserve"> </w:t>
      </w:r>
      <w:r w:rsidR="004374F2">
        <w:rPr>
          <w:rFonts w:ascii="Times New Roman" w:hAnsi="Times New Roman" w:cs="Times New Roman"/>
          <w:sz w:val="28"/>
          <w:szCs w:val="28"/>
        </w:rPr>
        <w:t>[6].</w:t>
      </w:r>
    </w:p>
    <w:p w:rsidR="00BC4F5A" w:rsidRDefault="00BC4F5A" w:rsidP="00C97C74">
      <w:pPr>
        <w:spacing w:line="360" w:lineRule="auto"/>
        <w:ind w:firstLine="1069"/>
        <w:contextualSpacing/>
        <w:jc w:val="both"/>
        <w:rPr>
          <w:rFonts w:ascii="Times New Roman" w:hAnsi="Times New Roman" w:cs="Times New Roman"/>
          <w:sz w:val="28"/>
          <w:szCs w:val="28"/>
        </w:rPr>
      </w:pPr>
      <w:r w:rsidRPr="00BC4F5A">
        <w:rPr>
          <w:rFonts w:ascii="Times New Roman" w:hAnsi="Times New Roman" w:cs="Times New Roman"/>
          <w:sz w:val="28"/>
          <w:szCs w:val="28"/>
        </w:rPr>
        <w:lastRenderedPageBreak/>
        <w:t>Используются следующие виды себестоимости: плановая, расчетная, проектная и фактическая</w:t>
      </w:r>
      <w:r>
        <w:rPr>
          <w:rFonts w:ascii="Times New Roman" w:hAnsi="Times New Roman" w:cs="Times New Roman"/>
          <w:sz w:val="28"/>
          <w:szCs w:val="28"/>
        </w:rPr>
        <w:t xml:space="preserve"> (табл. 1).</w:t>
      </w:r>
    </w:p>
    <w:p w:rsidR="00BC4F5A" w:rsidRDefault="00BC4F5A"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1 – Виды себестоимости продукции</w:t>
      </w:r>
    </w:p>
    <w:tbl>
      <w:tblPr>
        <w:tblStyle w:val="a4"/>
        <w:tblW w:w="0" w:type="auto"/>
        <w:tblLook w:val="04A0" w:firstRow="1" w:lastRow="0" w:firstColumn="1" w:lastColumn="0" w:noHBand="0" w:noVBand="1"/>
      </w:tblPr>
      <w:tblGrid>
        <w:gridCol w:w="3256"/>
        <w:gridCol w:w="6089"/>
      </w:tblGrid>
      <w:tr w:rsidR="000367DE" w:rsidTr="00055D08">
        <w:tc>
          <w:tcPr>
            <w:tcW w:w="3256" w:type="dxa"/>
          </w:tcPr>
          <w:p w:rsidR="000367DE" w:rsidRDefault="000367DE" w:rsidP="00C97C7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Вид себестоимости</w:t>
            </w:r>
          </w:p>
        </w:tc>
        <w:tc>
          <w:tcPr>
            <w:tcW w:w="6089" w:type="dxa"/>
          </w:tcPr>
          <w:p w:rsidR="000367DE" w:rsidRDefault="000367DE" w:rsidP="00C97C74">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0367DE" w:rsidTr="00055D08">
        <w:tc>
          <w:tcPr>
            <w:tcW w:w="3256" w:type="dxa"/>
          </w:tcPr>
          <w:p w:rsidR="000367DE" w:rsidRDefault="000367DE"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Плановая себестоимость </w:t>
            </w:r>
          </w:p>
        </w:tc>
        <w:tc>
          <w:tcPr>
            <w:tcW w:w="6089" w:type="dxa"/>
          </w:tcPr>
          <w:p w:rsidR="000367DE" w:rsidRDefault="00055D08"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Максимально допустимые затраты, которые при данном уровне техники и организации производства допустимы на предприятии</w:t>
            </w:r>
          </w:p>
        </w:tc>
      </w:tr>
      <w:tr w:rsidR="00055D08" w:rsidTr="00055D08">
        <w:tc>
          <w:tcPr>
            <w:tcW w:w="3256" w:type="dxa"/>
          </w:tcPr>
          <w:p w:rsidR="00055D08" w:rsidRDefault="00055D08"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Расчетная и проектная себестоимость</w:t>
            </w:r>
          </w:p>
        </w:tc>
        <w:tc>
          <w:tcPr>
            <w:tcW w:w="6089" w:type="dxa"/>
          </w:tcPr>
          <w:p w:rsidR="00055D08" w:rsidRDefault="00055D08"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Используются </w:t>
            </w:r>
            <w:r w:rsidRPr="00055D08">
              <w:rPr>
                <w:rFonts w:ascii="Times New Roman" w:hAnsi="Times New Roman" w:cs="Times New Roman"/>
                <w:sz w:val="28"/>
                <w:szCs w:val="28"/>
              </w:rPr>
              <w:t>в технико-экономических обоснованиях проектов внедрения достижений научно-технического прогресса, при оценке эффективности мероприятий по реконструкции и техническому перевооружению предприятий, формированию цен</w:t>
            </w:r>
          </w:p>
        </w:tc>
      </w:tr>
      <w:tr w:rsidR="000367DE" w:rsidTr="00055D08">
        <w:tc>
          <w:tcPr>
            <w:tcW w:w="3256" w:type="dxa"/>
          </w:tcPr>
          <w:p w:rsidR="000367DE" w:rsidRDefault="00055D08"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Фактическая себестоимость </w:t>
            </w:r>
          </w:p>
        </w:tc>
        <w:tc>
          <w:tcPr>
            <w:tcW w:w="6089" w:type="dxa"/>
          </w:tcPr>
          <w:p w:rsidR="000367DE" w:rsidRDefault="00055D08"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О</w:t>
            </w:r>
            <w:r w:rsidRPr="00055D08">
              <w:rPr>
                <w:rFonts w:ascii="Times New Roman" w:hAnsi="Times New Roman" w:cs="Times New Roman"/>
                <w:sz w:val="28"/>
                <w:szCs w:val="28"/>
              </w:rPr>
              <w:t>тражает степень выполнения плановых заданий по снижению себестоимости на основе сопоставления плановых затрат с фактическими</w:t>
            </w:r>
          </w:p>
        </w:tc>
      </w:tr>
    </w:tbl>
    <w:p w:rsidR="000367DE" w:rsidRDefault="000367DE" w:rsidP="00C97C74">
      <w:pPr>
        <w:spacing w:line="360" w:lineRule="auto"/>
        <w:ind w:firstLine="1069"/>
        <w:contextualSpacing/>
        <w:jc w:val="both"/>
        <w:rPr>
          <w:rFonts w:ascii="Times New Roman" w:hAnsi="Times New Roman" w:cs="Times New Roman"/>
          <w:sz w:val="28"/>
          <w:szCs w:val="28"/>
        </w:rPr>
      </w:pPr>
    </w:p>
    <w:p w:rsidR="00774741" w:rsidRDefault="00774741" w:rsidP="00C97C74">
      <w:pPr>
        <w:spacing w:line="360" w:lineRule="auto"/>
        <w:ind w:firstLine="1069"/>
        <w:contextualSpacing/>
        <w:jc w:val="both"/>
        <w:rPr>
          <w:rFonts w:ascii="Times New Roman" w:hAnsi="Times New Roman" w:cs="Times New Roman"/>
          <w:sz w:val="28"/>
          <w:szCs w:val="28"/>
        </w:rPr>
      </w:pPr>
      <w:r w:rsidRPr="00774741">
        <w:rPr>
          <w:rFonts w:ascii="Times New Roman" w:hAnsi="Times New Roman" w:cs="Times New Roman"/>
          <w:sz w:val="28"/>
          <w:szCs w:val="28"/>
        </w:rPr>
        <w:t>Снижение себестоимости имеет важное значение для повышения эффективности производства, увеличения прибыли и рентабельности. Разработке плана снижения себестоимости предшествует анализ себестоимости продукции отчетного периода.</w:t>
      </w:r>
      <w:r w:rsidRPr="00774741">
        <w:t xml:space="preserve"> </w:t>
      </w:r>
      <w:r w:rsidRPr="00774741">
        <w:rPr>
          <w:rFonts w:ascii="Times New Roman" w:hAnsi="Times New Roman" w:cs="Times New Roman"/>
          <w:sz w:val="28"/>
          <w:szCs w:val="28"/>
        </w:rPr>
        <w:t>В процессе анализа выявляются резервы снижения себестоимости, устанавливаются причины сверхплановых затрат, непроизводительных расходов и прямых потерь на производстве. Это текущие резервы. Для их использования намечаются мероприятия технического и организационного характера, направленные на улучшение условий деятельности предприятия.</w:t>
      </w:r>
    </w:p>
    <w:p w:rsidR="0042099C" w:rsidRDefault="00774741" w:rsidP="004374F2">
      <w:pPr>
        <w:spacing w:line="360" w:lineRule="auto"/>
        <w:ind w:firstLine="1069"/>
        <w:contextualSpacing/>
        <w:jc w:val="both"/>
        <w:rPr>
          <w:rFonts w:ascii="Times New Roman" w:hAnsi="Times New Roman" w:cs="Times New Roman"/>
          <w:sz w:val="28"/>
          <w:szCs w:val="28"/>
        </w:rPr>
      </w:pPr>
      <w:r>
        <w:rPr>
          <w:rFonts w:ascii="Times New Roman" w:hAnsi="Times New Roman" w:cs="Times New Roman"/>
          <w:sz w:val="28"/>
          <w:szCs w:val="28"/>
        </w:rPr>
        <w:t>С</w:t>
      </w:r>
      <w:r w:rsidRPr="00774741">
        <w:rPr>
          <w:rFonts w:ascii="Times New Roman" w:hAnsi="Times New Roman" w:cs="Times New Roman"/>
          <w:sz w:val="28"/>
          <w:szCs w:val="28"/>
        </w:rPr>
        <w:t xml:space="preserve">нижение себестоимости продукции осуществляется с использованием разнонаправленных мероприятий. Различные по масштабам, </w:t>
      </w:r>
      <w:r w:rsidR="00667852">
        <w:rPr>
          <w:rFonts w:ascii="Times New Roman" w:hAnsi="Times New Roman" w:cs="Times New Roman"/>
          <w:sz w:val="28"/>
          <w:szCs w:val="28"/>
        </w:rPr>
        <w:t xml:space="preserve">отраслям, </w:t>
      </w:r>
      <w:r w:rsidRPr="00774741">
        <w:rPr>
          <w:rFonts w:ascii="Times New Roman" w:hAnsi="Times New Roman" w:cs="Times New Roman"/>
          <w:sz w:val="28"/>
          <w:szCs w:val="28"/>
        </w:rPr>
        <w:t>значимости, содержанию и последствиям мероприятия группируются в технико-экономические факторы</w:t>
      </w:r>
      <w:r w:rsidR="00BC4F5A">
        <w:rPr>
          <w:rFonts w:ascii="Times New Roman" w:hAnsi="Times New Roman" w:cs="Times New Roman"/>
          <w:sz w:val="28"/>
          <w:szCs w:val="28"/>
        </w:rPr>
        <w:t xml:space="preserve"> (табл. 2).</w:t>
      </w:r>
    </w:p>
    <w:p w:rsidR="00667852" w:rsidRDefault="00BC4F5A"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2 – </w:t>
      </w:r>
      <w:r w:rsidR="00667852">
        <w:rPr>
          <w:rFonts w:ascii="Times New Roman" w:hAnsi="Times New Roman" w:cs="Times New Roman"/>
          <w:sz w:val="28"/>
          <w:szCs w:val="28"/>
        </w:rPr>
        <w:t>Основные пути снижения себестоимости продукции</w:t>
      </w:r>
    </w:p>
    <w:tbl>
      <w:tblPr>
        <w:tblStyle w:val="a4"/>
        <w:tblW w:w="0" w:type="auto"/>
        <w:tblLook w:val="04A0" w:firstRow="1" w:lastRow="0" w:firstColumn="1" w:lastColumn="0" w:noHBand="0" w:noVBand="1"/>
      </w:tblPr>
      <w:tblGrid>
        <w:gridCol w:w="2830"/>
        <w:gridCol w:w="6515"/>
      </w:tblGrid>
      <w:tr w:rsidR="00667852" w:rsidTr="00FB5456">
        <w:tc>
          <w:tcPr>
            <w:tcW w:w="2830" w:type="dxa"/>
          </w:tcPr>
          <w:p w:rsidR="00667852" w:rsidRDefault="00B45E2B" w:rsidP="004F01C2">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Вид отрасли</w:t>
            </w:r>
          </w:p>
        </w:tc>
        <w:tc>
          <w:tcPr>
            <w:tcW w:w="6515" w:type="dxa"/>
          </w:tcPr>
          <w:p w:rsidR="00667852" w:rsidRDefault="00B45E2B" w:rsidP="004F01C2">
            <w:pPr>
              <w:contextualSpacing/>
              <w:jc w:val="center"/>
              <w:rPr>
                <w:rFonts w:ascii="Times New Roman" w:hAnsi="Times New Roman" w:cs="Times New Roman"/>
                <w:sz w:val="28"/>
                <w:szCs w:val="28"/>
              </w:rPr>
            </w:pPr>
            <w:r>
              <w:rPr>
                <w:rFonts w:ascii="Times New Roman" w:hAnsi="Times New Roman" w:cs="Times New Roman"/>
                <w:sz w:val="28"/>
                <w:szCs w:val="28"/>
              </w:rPr>
              <w:t>Пути снижения себестоимости</w:t>
            </w:r>
          </w:p>
        </w:tc>
      </w:tr>
      <w:tr w:rsidR="00667852" w:rsidTr="00FB5456">
        <w:tc>
          <w:tcPr>
            <w:tcW w:w="2830" w:type="dxa"/>
          </w:tcPr>
          <w:p w:rsidR="00667852" w:rsidRDefault="00B45E2B" w:rsidP="004F01C2">
            <w:pPr>
              <w:contextualSpacing/>
              <w:jc w:val="both"/>
              <w:rPr>
                <w:rFonts w:ascii="Times New Roman" w:hAnsi="Times New Roman" w:cs="Times New Roman"/>
                <w:sz w:val="28"/>
                <w:szCs w:val="28"/>
              </w:rPr>
            </w:pPr>
            <w:r>
              <w:rPr>
                <w:rFonts w:ascii="Times New Roman" w:hAnsi="Times New Roman" w:cs="Times New Roman"/>
                <w:sz w:val="28"/>
                <w:szCs w:val="28"/>
              </w:rPr>
              <w:t>Трудоёмкая отрасль</w:t>
            </w:r>
          </w:p>
        </w:tc>
        <w:tc>
          <w:tcPr>
            <w:tcW w:w="6515" w:type="dxa"/>
          </w:tcPr>
          <w:p w:rsidR="00667852" w:rsidRDefault="00B45E2B" w:rsidP="004F01C2">
            <w:pPr>
              <w:contextualSpacing/>
              <w:jc w:val="both"/>
              <w:rPr>
                <w:rFonts w:ascii="Times New Roman" w:hAnsi="Times New Roman" w:cs="Times New Roman"/>
                <w:sz w:val="28"/>
                <w:szCs w:val="28"/>
              </w:rPr>
            </w:pPr>
            <w:r>
              <w:rPr>
                <w:rFonts w:ascii="Times New Roman" w:hAnsi="Times New Roman" w:cs="Times New Roman"/>
                <w:sz w:val="28"/>
                <w:szCs w:val="28"/>
              </w:rPr>
              <w:t>Механизация и автоматизация производственных процессов</w:t>
            </w:r>
          </w:p>
        </w:tc>
      </w:tr>
      <w:tr w:rsidR="00667852" w:rsidTr="00FB5456">
        <w:tc>
          <w:tcPr>
            <w:tcW w:w="2830" w:type="dxa"/>
          </w:tcPr>
          <w:p w:rsidR="00667852" w:rsidRDefault="00B45E2B" w:rsidP="004F01C2">
            <w:pPr>
              <w:contextualSpacing/>
              <w:jc w:val="both"/>
              <w:rPr>
                <w:rFonts w:ascii="Times New Roman" w:hAnsi="Times New Roman" w:cs="Times New Roman"/>
                <w:sz w:val="28"/>
                <w:szCs w:val="28"/>
              </w:rPr>
            </w:pPr>
            <w:r>
              <w:rPr>
                <w:rFonts w:ascii="Times New Roman" w:hAnsi="Times New Roman" w:cs="Times New Roman"/>
                <w:sz w:val="28"/>
                <w:szCs w:val="28"/>
              </w:rPr>
              <w:t>Капиталоёмкая отрасль</w:t>
            </w:r>
          </w:p>
        </w:tc>
        <w:tc>
          <w:tcPr>
            <w:tcW w:w="6515" w:type="dxa"/>
          </w:tcPr>
          <w:p w:rsidR="00667852" w:rsidRDefault="00B45E2B" w:rsidP="004F01C2">
            <w:pPr>
              <w:contextualSpacing/>
              <w:jc w:val="both"/>
              <w:rPr>
                <w:rFonts w:ascii="Times New Roman" w:hAnsi="Times New Roman" w:cs="Times New Roman"/>
                <w:sz w:val="28"/>
                <w:szCs w:val="28"/>
              </w:rPr>
            </w:pPr>
            <w:r>
              <w:rPr>
                <w:rFonts w:ascii="Times New Roman" w:hAnsi="Times New Roman" w:cs="Times New Roman"/>
                <w:sz w:val="28"/>
                <w:szCs w:val="28"/>
              </w:rPr>
              <w:t>Лучшее использование основных производственных фондов, максимальное извлечение из недр нефти и газа, максимально возможная загрузка трубопроводов</w:t>
            </w:r>
          </w:p>
        </w:tc>
      </w:tr>
      <w:tr w:rsidR="00667852" w:rsidTr="00FB5456">
        <w:tc>
          <w:tcPr>
            <w:tcW w:w="2830" w:type="dxa"/>
          </w:tcPr>
          <w:p w:rsidR="00667852" w:rsidRDefault="00B45E2B" w:rsidP="004F01C2">
            <w:pPr>
              <w:contextualSpacing/>
              <w:jc w:val="both"/>
              <w:rPr>
                <w:rFonts w:ascii="Times New Roman" w:hAnsi="Times New Roman" w:cs="Times New Roman"/>
                <w:sz w:val="28"/>
                <w:szCs w:val="28"/>
              </w:rPr>
            </w:pPr>
            <w:r>
              <w:rPr>
                <w:rFonts w:ascii="Times New Roman" w:hAnsi="Times New Roman" w:cs="Times New Roman"/>
                <w:sz w:val="28"/>
                <w:szCs w:val="28"/>
              </w:rPr>
              <w:t>Материалоёмкая отрасль</w:t>
            </w:r>
          </w:p>
        </w:tc>
        <w:tc>
          <w:tcPr>
            <w:tcW w:w="6515" w:type="dxa"/>
          </w:tcPr>
          <w:p w:rsidR="00667852" w:rsidRDefault="00B45E2B" w:rsidP="004F01C2">
            <w:pPr>
              <w:contextualSpacing/>
              <w:jc w:val="both"/>
              <w:rPr>
                <w:rFonts w:ascii="Times New Roman" w:hAnsi="Times New Roman" w:cs="Times New Roman"/>
                <w:sz w:val="28"/>
                <w:szCs w:val="28"/>
              </w:rPr>
            </w:pPr>
            <w:r>
              <w:rPr>
                <w:rFonts w:ascii="Times New Roman" w:hAnsi="Times New Roman" w:cs="Times New Roman"/>
                <w:sz w:val="28"/>
                <w:szCs w:val="28"/>
              </w:rPr>
              <w:t xml:space="preserve">Экономия материальных ресурсов, внедрение </w:t>
            </w:r>
            <w:proofErr w:type="spellStart"/>
            <w:r>
              <w:rPr>
                <w:rFonts w:ascii="Times New Roman" w:hAnsi="Times New Roman" w:cs="Times New Roman"/>
                <w:sz w:val="28"/>
                <w:szCs w:val="28"/>
              </w:rPr>
              <w:t>материалосбере</w:t>
            </w:r>
            <w:r w:rsidR="00FB5456">
              <w:rPr>
                <w:rFonts w:ascii="Times New Roman" w:hAnsi="Times New Roman" w:cs="Times New Roman"/>
                <w:sz w:val="28"/>
                <w:szCs w:val="28"/>
              </w:rPr>
              <w:t>гающих</w:t>
            </w:r>
            <w:proofErr w:type="spellEnd"/>
            <w:r w:rsidR="00FB5456">
              <w:rPr>
                <w:rFonts w:ascii="Times New Roman" w:hAnsi="Times New Roman" w:cs="Times New Roman"/>
                <w:sz w:val="28"/>
                <w:szCs w:val="28"/>
              </w:rPr>
              <w:t xml:space="preserve"> и безотходных технологий, глубокая переработка нефти и газа</w:t>
            </w:r>
          </w:p>
        </w:tc>
      </w:tr>
      <w:tr w:rsidR="00667852" w:rsidTr="00FB5456">
        <w:tc>
          <w:tcPr>
            <w:tcW w:w="2830" w:type="dxa"/>
          </w:tcPr>
          <w:p w:rsidR="00667852" w:rsidRDefault="00FB5456" w:rsidP="004F01C2">
            <w:pPr>
              <w:contextualSpacing/>
              <w:jc w:val="both"/>
              <w:rPr>
                <w:rFonts w:ascii="Times New Roman" w:hAnsi="Times New Roman" w:cs="Times New Roman"/>
                <w:sz w:val="28"/>
                <w:szCs w:val="28"/>
              </w:rPr>
            </w:pPr>
            <w:r>
              <w:rPr>
                <w:rFonts w:ascii="Times New Roman" w:hAnsi="Times New Roman" w:cs="Times New Roman"/>
                <w:sz w:val="28"/>
                <w:szCs w:val="28"/>
              </w:rPr>
              <w:t>Энергоёмкая отрасль</w:t>
            </w:r>
          </w:p>
        </w:tc>
        <w:tc>
          <w:tcPr>
            <w:tcW w:w="6515" w:type="dxa"/>
          </w:tcPr>
          <w:p w:rsidR="00667852" w:rsidRDefault="00FB5456" w:rsidP="004F01C2">
            <w:pPr>
              <w:contextualSpacing/>
              <w:jc w:val="both"/>
              <w:rPr>
                <w:rFonts w:ascii="Times New Roman" w:hAnsi="Times New Roman" w:cs="Times New Roman"/>
                <w:sz w:val="28"/>
                <w:szCs w:val="28"/>
              </w:rPr>
            </w:pPr>
            <w:r>
              <w:rPr>
                <w:rFonts w:ascii="Times New Roman" w:hAnsi="Times New Roman" w:cs="Times New Roman"/>
                <w:sz w:val="28"/>
                <w:szCs w:val="28"/>
              </w:rPr>
              <w:t>Внедрение энергосберегающих технологий, минимизация потерь электроэнергии при транспортировке</w:t>
            </w:r>
          </w:p>
        </w:tc>
      </w:tr>
    </w:tbl>
    <w:p w:rsidR="00667852" w:rsidRDefault="00667852" w:rsidP="00C97C74">
      <w:pPr>
        <w:spacing w:line="360" w:lineRule="auto"/>
        <w:contextualSpacing/>
        <w:jc w:val="both"/>
        <w:rPr>
          <w:rFonts w:ascii="Times New Roman" w:hAnsi="Times New Roman" w:cs="Times New Roman"/>
          <w:sz w:val="28"/>
          <w:szCs w:val="28"/>
        </w:rPr>
      </w:pPr>
    </w:p>
    <w:p w:rsidR="00774741" w:rsidRPr="00774741" w:rsidRDefault="00774741" w:rsidP="00C97C74">
      <w:pPr>
        <w:spacing w:line="360" w:lineRule="auto"/>
        <w:ind w:firstLine="1069"/>
        <w:contextualSpacing/>
        <w:jc w:val="both"/>
        <w:rPr>
          <w:rFonts w:ascii="Times New Roman" w:hAnsi="Times New Roman" w:cs="Times New Roman"/>
          <w:sz w:val="28"/>
          <w:szCs w:val="28"/>
        </w:rPr>
      </w:pPr>
      <w:r w:rsidRPr="00774741">
        <w:rPr>
          <w:rFonts w:ascii="Times New Roman" w:hAnsi="Times New Roman" w:cs="Times New Roman"/>
          <w:sz w:val="28"/>
          <w:szCs w:val="28"/>
        </w:rPr>
        <w:t>Снижение себестоимости продукции обеспечивается прежде всего за счет повышения производительности труда.</w:t>
      </w:r>
      <w:r w:rsidR="00C5292B" w:rsidRPr="00C5292B">
        <w:rPr>
          <w:rFonts w:ascii="Arial" w:hAnsi="Arial" w:cs="Arial"/>
          <w:color w:val="444444"/>
          <w:sz w:val="27"/>
          <w:szCs w:val="27"/>
          <w:shd w:val="clear" w:color="auto" w:fill="FFFFFF"/>
        </w:rPr>
        <w:t xml:space="preserve"> </w:t>
      </w:r>
      <w:r w:rsidR="00C5292B" w:rsidRPr="00C5292B">
        <w:rPr>
          <w:rFonts w:ascii="Times New Roman" w:hAnsi="Times New Roman" w:cs="Times New Roman"/>
          <w:sz w:val="28"/>
          <w:szCs w:val="28"/>
        </w:rPr>
        <w:t> Рост производительности труда в условиях рыночной экономики может и должен происходить при одновременном наращивании фондоотдачи и снижении материалоемкости производства.</w:t>
      </w:r>
      <w:r w:rsidRPr="00774741">
        <w:rPr>
          <w:rFonts w:ascii="Times New Roman" w:hAnsi="Times New Roman" w:cs="Times New Roman"/>
          <w:sz w:val="28"/>
          <w:szCs w:val="28"/>
        </w:rPr>
        <w:t xml:space="preserve"> С ростом производительности труда сокращаются затра</w:t>
      </w:r>
      <w:r w:rsidR="009830F3">
        <w:rPr>
          <w:rFonts w:ascii="Times New Roman" w:hAnsi="Times New Roman" w:cs="Times New Roman"/>
          <w:sz w:val="28"/>
          <w:szCs w:val="28"/>
        </w:rPr>
        <w:t xml:space="preserve">ты труда на единицу продукции, </w:t>
      </w:r>
      <w:r w:rsidRPr="00774741">
        <w:rPr>
          <w:rFonts w:ascii="Times New Roman" w:hAnsi="Times New Roman" w:cs="Times New Roman"/>
          <w:sz w:val="28"/>
          <w:szCs w:val="28"/>
        </w:rPr>
        <w:t>следовательно, уменьшается удельный вес заработной платы в структуре себестоимости. Увеличение выработки продукции на одного рабочего может быть достигнуто посредством проведения организационно-технических мероприятий, благодаря чему изменяются нормы выработки и соответственно им расценки за выполняемые работы. Увеличение выработки может произойти и за счет перевыполнения установленных норм выработки без проведения организационно-технических мероприятий. Нормы выработки и расценки в этих условиях, как правило, не изменяются. С увеличением объема выпуска продукции прибыль фирмы увеличивается не только за счет сокращения себестоимости, но и вследствие увеличения количества выпускаемой продукции. Следовательно, чем больше объем производства, тем при прочих равных условиях больше сумма получаемой фирмой прибыли.</w:t>
      </w:r>
    </w:p>
    <w:p w:rsidR="000707FC" w:rsidRDefault="009830F3" w:rsidP="00C97C74">
      <w:pPr>
        <w:spacing w:line="360" w:lineRule="auto"/>
        <w:ind w:firstLine="1069"/>
        <w:contextualSpacing/>
        <w:jc w:val="both"/>
        <w:rPr>
          <w:rFonts w:ascii="Times New Roman" w:hAnsi="Times New Roman" w:cs="Times New Roman"/>
          <w:sz w:val="28"/>
          <w:szCs w:val="28"/>
        </w:rPr>
      </w:pPr>
      <w:r w:rsidRPr="009830F3">
        <w:rPr>
          <w:rFonts w:ascii="Times New Roman" w:hAnsi="Times New Roman" w:cs="Times New Roman"/>
          <w:sz w:val="28"/>
          <w:szCs w:val="28"/>
        </w:rPr>
        <w:t xml:space="preserve">Важнейшее значение в борьбе за снижение себестоимости продукции имеет соблюдение режима экономии на всех участках производственно-хозяйственной деятельности предприятия. Последовательное осуществление режима </w:t>
      </w:r>
      <w:r w:rsidRPr="009830F3">
        <w:rPr>
          <w:rFonts w:ascii="Times New Roman" w:hAnsi="Times New Roman" w:cs="Times New Roman"/>
          <w:sz w:val="28"/>
          <w:szCs w:val="28"/>
        </w:rPr>
        <w:lastRenderedPageBreak/>
        <w:t>экономии проявляется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непроизводственных расходов. Материальные затраты занимают большой удельный вес в структуре себестоимости продукции, поэтому даже незначительная экономия сырья, материалов, топлива и энергии при производстве каждой единицы продукции в целом дает весьма заметный эффект</w:t>
      </w:r>
      <w:r w:rsidR="004374F2" w:rsidRPr="004374F2">
        <w:rPr>
          <w:rFonts w:ascii="Times New Roman" w:hAnsi="Times New Roman" w:cs="Times New Roman"/>
          <w:sz w:val="28"/>
          <w:szCs w:val="28"/>
        </w:rPr>
        <w:t xml:space="preserve"> [12]</w:t>
      </w:r>
      <w:r>
        <w:rPr>
          <w:rFonts w:ascii="Times New Roman" w:hAnsi="Times New Roman" w:cs="Times New Roman"/>
          <w:sz w:val="28"/>
          <w:szCs w:val="28"/>
        </w:rPr>
        <w:t>.</w:t>
      </w:r>
    </w:p>
    <w:p w:rsidR="009830F3" w:rsidRDefault="009830F3" w:rsidP="00C97C74">
      <w:pPr>
        <w:spacing w:line="360" w:lineRule="auto"/>
        <w:ind w:firstLine="1069"/>
        <w:contextualSpacing/>
        <w:jc w:val="both"/>
        <w:rPr>
          <w:rFonts w:ascii="Times New Roman" w:hAnsi="Times New Roman" w:cs="Times New Roman"/>
          <w:sz w:val="28"/>
          <w:szCs w:val="28"/>
        </w:rPr>
      </w:pPr>
      <w:r w:rsidRPr="009830F3">
        <w:rPr>
          <w:rFonts w:ascii="Times New Roman" w:hAnsi="Times New Roman" w:cs="Times New Roman"/>
          <w:sz w:val="28"/>
          <w:szCs w:val="28"/>
        </w:rPr>
        <w:t>Фирма имеет возможность влиять на величину затрат материальных ресурсов с этапа с их заготовки. Сырье и материалы входят в себестоимость по цене их приобретения с учетом транспортных расходов,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соответствуют плановой спецификации на материалы, стремиться использовать более дешевые материалы, не снижая качества продукции.</w:t>
      </w:r>
    </w:p>
    <w:p w:rsidR="009830F3" w:rsidRDefault="009830F3" w:rsidP="00D94378">
      <w:pPr>
        <w:spacing w:after="0" w:line="360" w:lineRule="auto"/>
        <w:ind w:firstLine="1069"/>
        <w:contextualSpacing/>
        <w:jc w:val="both"/>
        <w:rPr>
          <w:rFonts w:ascii="Times New Roman" w:hAnsi="Times New Roman" w:cs="Times New Roman"/>
          <w:sz w:val="28"/>
          <w:szCs w:val="28"/>
        </w:rPr>
      </w:pPr>
      <w:r w:rsidRPr="009830F3">
        <w:rPr>
          <w:rFonts w:ascii="Times New Roman" w:hAnsi="Times New Roman" w:cs="Times New Roman"/>
          <w:sz w:val="28"/>
          <w:szCs w:val="28"/>
        </w:rPr>
        <w:t>Существенного снижения себестоимости продукции можно достичь за счет разработки и реализации комплексной программы снижения издержек, которая должна быть постоянно действующей и периодически корректироваться с учетом изменяющихся обстоятельств. Роль каждой группы факторов в снижении себестоимости зависит от ряда причин: эффективности мероприятий, входящих в эту группу факторов, направления влияния на общую сумму затрат, их структуры</w:t>
      </w:r>
      <w:r w:rsidR="00D94378">
        <w:rPr>
          <w:rFonts w:ascii="Times New Roman" w:hAnsi="Times New Roman" w:cs="Times New Roman"/>
          <w:sz w:val="28"/>
          <w:szCs w:val="28"/>
        </w:rPr>
        <w:t xml:space="preserve"> </w:t>
      </w:r>
      <w:r w:rsidR="004374F2" w:rsidRPr="004374F2">
        <w:rPr>
          <w:rFonts w:ascii="Times New Roman" w:hAnsi="Times New Roman" w:cs="Times New Roman"/>
          <w:sz w:val="28"/>
          <w:szCs w:val="28"/>
        </w:rPr>
        <w:t>[3]</w:t>
      </w:r>
      <w:r w:rsidRPr="009830F3">
        <w:rPr>
          <w:rFonts w:ascii="Times New Roman" w:hAnsi="Times New Roman" w:cs="Times New Roman"/>
          <w:sz w:val="28"/>
          <w:szCs w:val="28"/>
        </w:rPr>
        <w:t>.</w:t>
      </w:r>
    </w:p>
    <w:p w:rsidR="0069351C" w:rsidRPr="000707FC" w:rsidRDefault="0069351C" w:rsidP="00D94378">
      <w:pPr>
        <w:spacing w:after="0" w:line="360" w:lineRule="auto"/>
        <w:ind w:firstLine="1069"/>
        <w:contextualSpacing/>
        <w:jc w:val="both"/>
        <w:rPr>
          <w:rFonts w:ascii="Times New Roman" w:hAnsi="Times New Roman" w:cs="Times New Roman"/>
          <w:sz w:val="28"/>
          <w:szCs w:val="28"/>
        </w:rPr>
      </w:pPr>
      <w:r w:rsidRPr="0069351C">
        <w:rPr>
          <w:rFonts w:ascii="Times New Roman" w:hAnsi="Times New Roman" w:cs="Times New Roman"/>
          <w:sz w:val="28"/>
          <w:szCs w:val="28"/>
        </w:rPr>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2B6DDB" w:rsidRDefault="00450743" w:rsidP="00C97C74">
      <w:pPr>
        <w:spacing w:line="360" w:lineRule="auto"/>
        <w:ind w:firstLine="1069"/>
        <w:contextualSpacing/>
        <w:jc w:val="both"/>
        <w:rPr>
          <w:rFonts w:ascii="Times New Roman" w:hAnsi="Times New Roman" w:cs="Times New Roman"/>
          <w:sz w:val="28"/>
          <w:szCs w:val="28"/>
        </w:rPr>
      </w:pPr>
      <w:r w:rsidRPr="00450743">
        <w:rPr>
          <w:rFonts w:ascii="Times New Roman" w:hAnsi="Times New Roman" w:cs="Times New Roman"/>
          <w:sz w:val="28"/>
          <w:szCs w:val="28"/>
        </w:rPr>
        <w:lastRenderedPageBreak/>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r w:rsidR="00D94378">
        <w:rPr>
          <w:rFonts w:ascii="Times New Roman" w:hAnsi="Times New Roman" w:cs="Times New Roman"/>
          <w:sz w:val="28"/>
          <w:szCs w:val="28"/>
        </w:rPr>
        <w:t xml:space="preserve"> </w:t>
      </w:r>
      <w:r w:rsidR="004374F2" w:rsidRPr="004374F2">
        <w:rPr>
          <w:rFonts w:ascii="Times New Roman" w:hAnsi="Times New Roman" w:cs="Times New Roman"/>
          <w:sz w:val="28"/>
          <w:szCs w:val="28"/>
        </w:rPr>
        <w:t>[13]</w:t>
      </w:r>
      <w:r w:rsidRPr="00450743">
        <w:rPr>
          <w:rFonts w:ascii="Times New Roman" w:hAnsi="Times New Roman" w:cs="Times New Roman"/>
          <w:sz w:val="28"/>
          <w:szCs w:val="28"/>
        </w:rPr>
        <w:t>.</w:t>
      </w:r>
    </w:p>
    <w:p w:rsidR="00D54910" w:rsidRDefault="00D54910" w:rsidP="00C97C74">
      <w:pPr>
        <w:spacing w:line="360" w:lineRule="auto"/>
        <w:ind w:firstLine="1069"/>
        <w:contextualSpacing/>
        <w:jc w:val="both"/>
        <w:rPr>
          <w:rFonts w:ascii="Times New Roman" w:hAnsi="Times New Roman" w:cs="Times New Roman"/>
          <w:sz w:val="28"/>
          <w:szCs w:val="28"/>
        </w:rPr>
      </w:pPr>
      <w:r w:rsidRPr="00D54910">
        <w:rPr>
          <w:rFonts w:ascii="Times New Roman" w:hAnsi="Times New Roman" w:cs="Times New Roman"/>
          <w:sz w:val="28"/>
          <w:szCs w:val="28"/>
        </w:rPr>
        <w:t>В целом масштабы использования путей снижения себестоимости зависят от особенностей и возможностей кажд</w:t>
      </w:r>
      <w:r>
        <w:rPr>
          <w:rFonts w:ascii="Times New Roman" w:hAnsi="Times New Roman" w:cs="Times New Roman"/>
          <w:sz w:val="28"/>
          <w:szCs w:val="28"/>
        </w:rPr>
        <w:t>ого конкретного предприятия.</w:t>
      </w:r>
      <w:r w:rsidRPr="002B6DDB">
        <w:rPr>
          <w:rFonts w:ascii="Times New Roman" w:hAnsi="Times New Roman" w:cs="Times New Roman"/>
          <w:sz w:val="28"/>
          <w:szCs w:val="28"/>
        </w:rPr>
        <w:t xml:space="preserve"> </w:t>
      </w:r>
    </w:p>
    <w:p w:rsidR="00BB3240" w:rsidRPr="002B6DDB" w:rsidRDefault="00BB3240" w:rsidP="00C97C74">
      <w:pPr>
        <w:spacing w:line="360" w:lineRule="auto"/>
        <w:ind w:firstLine="1069"/>
        <w:contextualSpacing/>
        <w:jc w:val="both"/>
        <w:rPr>
          <w:rFonts w:ascii="Times New Roman" w:hAnsi="Times New Roman" w:cs="Times New Roman"/>
          <w:sz w:val="28"/>
          <w:szCs w:val="28"/>
        </w:rPr>
      </w:pPr>
    </w:p>
    <w:p w:rsidR="0020493D" w:rsidRDefault="00BB3240" w:rsidP="00C97C74">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0493D">
        <w:rPr>
          <w:rFonts w:ascii="Times New Roman" w:hAnsi="Times New Roman" w:cs="Times New Roman"/>
          <w:sz w:val="28"/>
          <w:szCs w:val="28"/>
        </w:rPr>
        <w:t>1.2 Методические подходы к анализу и оценке эффективности производительности на предприятии</w:t>
      </w:r>
    </w:p>
    <w:p w:rsidR="00D94378" w:rsidRDefault="00D94378" w:rsidP="00C97C74">
      <w:pPr>
        <w:spacing w:line="360" w:lineRule="auto"/>
        <w:contextualSpacing/>
        <w:jc w:val="both"/>
        <w:rPr>
          <w:rFonts w:ascii="Times New Roman" w:hAnsi="Times New Roman" w:cs="Times New Roman"/>
          <w:sz w:val="28"/>
          <w:szCs w:val="28"/>
        </w:rPr>
      </w:pPr>
    </w:p>
    <w:p w:rsidR="00AA7726" w:rsidRDefault="00AA7726" w:rsidP="00C97C74">
      <w:pPr>
        <w:spacing w:line="360" w:lineRule="auto"/>
        <w:ind w:firstLine="709"/>
        <w:contextualSpacing/>
        <w:jc w:val="both"/>
        <w:rPr>
          <w:rFonts w:ascii="Times New Roman" w:hAnsi="Times New Roman" w:cs="Times New Roman"/>
          <w:sz w:val="28"/>
          <w:szCs w:val="28"/>
        </w:rPr>
      </w:pPr>
      <w:r w:rsidRPr="00AA7726">
        <w:rPr>
          <w:rFonts w:ascii="Times New Roman" w:hAnsi="Times New Roman" w:cs="Times New Roman"/>
          <w:sz w:val="28"/>
          <w:szCs w:val="28"/>
        </w:rPr>
        <w:t>Для принятия того или иного решения необходимо проанализировать обеспеченность предприятия финансовыми ресурсами, целесообразность и эффективность их размещения и использования, платежеспособность предприятия и его финансовое взаимоотношения с партнерами. Для достоверного понимания понятия «эффективность», важно знать, что оно является комплексным многомерным показателем.</w:t>
      </w:r>
    </w:p>
    <w:p w:rsidR="0020493D" w:rsidRDefault="00667852" w:rsidP="00C97C7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рыночной экономике анализ хозяйственной деятельности имеет большое значение. </w:t>
      </w:r>
      <w:r w:rsidRPr="00667852">
        <w:rPr>
          <w:rFonts w:ascii="Times New Roman" w:hAnsi="Times New Roman" w:cs="Times New Roman"/>
          <w:sz w:val="28"/>
          <w:szCs w:val="28"/>
        </w:rPr>
        <w:t>Для проведения анализа необходимо комплексно изучить работу предприятия с целью объективной оценки результатов и выявления возможностей дальнейшего повышения эффективности хозяйствования</w:t>
      </w:r>
      <w:r>
        <w:rPr>
          <w:rFonts w:ascii="Times New Roman" w:hAnsi="Times New Roman" w:cs="Times New Roman"/>
          <w:sz w:val="28"/>
          <w:szCs w:val="28"/>
        </w:rPr>
        <w:t>.</w:t>
      </w:r>
      <w:r w:rsidRPr="00667852">
        <w:t xml:space="preserve"> </w:t>
      </w:r>
      <w:r w:rsidRPr="00667852">
        <w:rPr>
          <w:rFonts w:ascii="Times New Roman" w:hAnsi="Times New Roman" w:cs="Times New Roman"/>
          <w:sz w:val="28"/>
          <w:szCs w:val="28"/>
        </w:rPr>
        <w:t>Достигнутые результаты оцениваются с точки зрения их соответствия требованиям объективных законов рыночной экономики, а также хозяйственным задачам, стоящим перед изучаемым объектом в анализируемый период.</w:t>
      </w:r>
    </w:p>
    <w:p w:rsidR="00A413C5" w:rsidRDefault="00A413C5" w:rsidP="00C97C74">
      <w:pPr>
        <w:spacing w:line="360" w:lineRule="auto"/>
        <w:ind w:firstLine="709"/>
        <w:contextualSpacing/>
        <w:jc w:val="both"/>
        <w:rPr>
          <w:rFonts w:ascii="Times New Roman" w:hAnsi="Times New Roman" w:cs="Times New Roman"/>
          <w:sz w:val="28"/>
          <w:szCs w:val="28"/>
        </w:rPr>
      </w:pPr>
      <w:r w:rsidRPr="00A413C5">
        <w:rPr>
          <w:rFonts w:ascii="Times New Roman" w:hAnsi="Times New Roman" w:cs="Times New Roman"/>
          <w:sz w:val="28"/>
          <w:szCs w:val="28"/>
        </w:rPr>
        <w:t>В ходе экономического анализа изучаются хозяйственные процессы предприятий, социально-экономическая эффективность и конечные финансовые результаты их деятельности, складывающиеся под воздействием объективных и субъективных факторов, получающие отражения через систему экономической информации</w:t>
      </w:r>
      <w:r w:rsidR="00D94378">
        <w:rPr>
          <w:rFonts w:ascii="Times New Roman" w:hAnsi="Times New Roman" w:cs="Times New Roman"/>
          <w:sz w:val="28"/>
          <w:szCs w:val="28"/>
        </w:rPr>
        <w:t xml:space="preserve"> </w:t>
      </w:r>
      <w:r w:rsidR="004374F2" w:rsidRPr="004374F2">
        <w:rPr>
          <w:rFonts w:ascii="Times New Roman" w:hAnsi="Times New Roman" w:cs="Times New Roman"/>
          <w:sz w:val="28"/>
          <w:szCs w:val="28"/>
        </w:rPr>
        <w:t>[14]</w:t>
      </w:r>
      <w:r w:rsidRPr="00A413C5">
        <w:rPr>
          <w:rFonts w:ascii="Times New Roman" w:hAnsi="Times New Roman" w:cs="Times New Roman"/>
          <w:sz w:val="28"/>
          <w:szCs w:val="28"/>
        </w:rPr>
        <w:t xml:space="preserve">. </w:t>
      </w:r>
    </w:p>
    <w:p w:rsidR="009E4B67" w:rsidRDefault="009E4B67" w:rsidP="00C97C74">
      <w:pPr>
        <w:spacing w:line="360" w:lineRule="auto"/>
        <w:ind w:firstLine="709"/>
        <w:contextualSpacing/>
        <w:jc w:val="both"/>
        <w:rPr>
          <w:rFonts w:ascii="Times New Roman" w:hAnsi="Times New Roman" w:cs="Times New Roman"/>
          <w:sz w:val="28"/>
          <w:szCs w:val="28"/>
        </w:rPr>
      </w:pPr>
      <w:r w:rsidRPr="009E4B67">
        <w:rPr>
          <w:rFonts w:ascii="Times New Roman" w:hAnsi="Times New Roman" w:cs="Times New Roman"/>
          <w:sz w:val="28"/>
          <w:szCs w:val="28"/>
        </w:rPr>
        <w:lastRenderedPageBreak/>
        <w:t>Эффект представляет собой абсолютную величину, которая означает достигаемый результат определенного процесса. Экономический эффект является результатом труда человека, который создает продукт. При этом эффективность определяется именно показателем эффекта, но с учетом затрат, с использованием которых он достигнут.</w:t>
      </w:r>
    </w:p>
    <w:p w:rsidR="009E4B67" w:rsidRDefault="009E4B67" w:rsidP="00C97C74">
      <w:pPr>
        <w:spacing w:line="360" w:lineRule="auto"/>
        <w:ind w:firstLine="709"/>
        <w:contextualSpacing/>
        <w:jc w:val="both"/>
      </w:pPr>
      <w:r w:rsidRPr="009E4B67">
        <w:rPr>
          <w:rFonts w:ascii="Times New Roman" w:hAnsi="Times New Roman" w:cs="Times New Roman"/>
          <w:sz w:val="28"/>
          <w:szCs w:val="28"/>
        </w:rPr>
        <w:t>База экономической эффективности – соотношение эффекта и затрат по его достижению.</w:t>
      </w:r>
      <w:r w:rsidRPr="009E4B67">
        <w:t xml:space="preserve"> </w:t>
      </w:r>
      <w:r w:rsidRPr="009E4B67">
        <w:rPr>
          <w:rFonts w:ascii="Times New Roman" w:hAnsi="Times New Roman" w:cs="Times New Roman"/>
          <w:sz w:val="28"/>
          <w:szCs w:val="28"/>
        </w:rPr>
        <w:t>Но кроме абсолютной величины эффекта важно определить его относительную величину, которую можно вычислить отношением общего результата (эффекта) на ресурсные затраты, которые обусловили его получение.</w:t>
      </w:r>
      <w:r>
        <w:t xml:space="preserve"> </w:t>
      </w:r>
    </w:p>
    <w:p w:rsidR="009E4B67" w:rsidRDefault="009E4B67" w:rsidP="00C97C74">
      <w:pPr>
        <w:spacing w:line="360" w:lineRule="auto"/>
        <w:ind w:firstLine="709"/>
        <w:contextualSpacing/>
        <w:jc w:val="both"/>
        <w:rPr>
          <w:rFonts w:ascii="Times New Roman" w:hAnsi="Times New Roman" w:cs="Times New Roman"/>
          <w:sz w:val="28"/>
          <w:szCs w:val="28"/>
        </w:rPr>
      </w:pPr>
      <w:r w:rsidRPr="009E4B67">
        <w:rPr>
          <w:rFonts w:ascii="Times New Roman" w:hAnsi="Times New Roman" w:cs="Times New Roman"/>
          <w:sz w:val="28"/>
          <w:szCs w:val="28"/>
        </w:rPr>
        <w:t>Практически при осуществлении расчетов использ</w:t>
      </w:r>
      <w:r>
        <w:rPr>
          <w:rFonts w:ascii="Times New Roman" w:hAnsi="Times New Roman" w:cs="Times New Roman"/>
          <w:sz w:val="28"/>
          <w:szCs w:val="28"/>
        </w:rPr>
        <w:t>уют 2 показателя эффективности: о</w:t>
      </w:r>
      <w:r w:rsidRPr="009E4B67">
        <w:rPr>
          <w:rFonts w:ascii="Times New Roman" w:hAnsi="Times New Roman" w:cs="Times New Roman"/>
          <w:sz w:val="28"/>
          <w:szCs w:val="28"/>
        </w:rPr>
        <w:t>тносительная эффектив</w:t>
      </w:r>
      <w:r>
        <w:rPr>
          <w:rFonts w:ascii="Times New Roman" w:hAnsi="Times New Roman" w:cs="Times New Roman"/>
          <w:sz w:val="28"/>
          <w:szCs w:val="28"/>
        </w:rPr>
        <w:t>ность (в сравнении с чем-либо), о</w:t>
      </w:r>
      <w:r w:rsidRPr="009E4B67">
        <w:rPr>
          <w:rFonts w:ascii="Times New Roman" w:hAnsi="Times New Roman" w:cs="Times New Roman"/>
          <w:sz w:val="28"/>
          <w:szCs w:val="28"/>
        </w:rPr>
        <w:t>бщая (абсолютная) эффективность, которая определяется отношением общей суммы эффекта к соответствующим затратам на его осуществление</w:t>
      </w:r>
      <w:r>
        <w:rPr>
          <w:rFonts w:ascii="Times New Roman" w:hAnsi="Times New Roman" w:cs="Times New Roman"/>
          <w:sz w:val="28"/>
          <w:szCs w:val="28"/>
        </w:rPr>
        <w:t>.</w:t>
      </w:r>
    </w:p>
    <w:p w:rsidR="009E4B67" w:rsidRDefault="009E4B67" w:rsidP="00D94378">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Таблица 3 – Показатели эффективности</w:t>
      </w:r>
    </w:p>
    <w:tbl>
      <w:tblPr>
        <w:tblStyle w:val="a4"/>
        <w:tblW w:w="0" w:type="auto"/>
        <w:tblLook w:val="04A0" w:firstRow="1" w:lastRow="0" w:firstColumn="1" w:lastColumn="0" w:noHBand="0" w:noVBand="1"/>
      </w:tblPr>
      <w:tblGrid>
        <w:gridCol w:w="3964"/>
        <w:gridCol w:w="5381"/>
      </w:tblGrid>
      <w:tr w:rsidR="009E4B67" w:rsidTr="00C67711">
        <w:tc>
          <w:tcPr>
            <w:tcW w:w="3964" w:type="dxa"/>
          </w:tcPr>
          <w:p w:rsidR="009E4B67" w:rsidRDefault="009E4B67" w:rsidP="00F05C99">
            <w:pPr>
              <w:contextualSpacing/>
              <w:jc w:val="both"/>
              <w:rPr>
                <w:rFonts w:ascii="Times New Roman" w:hAnsi="Times New Roman" w:cs="Times New Roman"/>
                <w:sz w:val="28"/>
                <w:szCs w:val="28"/>
              </w:rPr>
            </w:pPr>
            <w:r>
              <w:rPr>
                <w:rFonts w:ascii="Times New Roman" w:hAnsi="Times New Roman" w:cs="Times New Roman"/>
                <w:sz w:val="28"/>
                <w:szCs w:val="28"/>
              </w:rPr>
              <w:t>Экономическая эффективность</w:t>
            </w:r>
          </w:p>
        </w:tc>
        <w:tc>
          <w:tcPr>
            <w:tcW w:w="5381" w:type="dxa"/>
          </w:tcPr>
          <w:p w:rsidR="009E4B67" w:rsidRDefault="009E4B67" w:rsidP="00F05C99">
            <w:pPr>
              <w:contextualSpacing/>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w:t>
            </w:r>
          </w:p>
        </w:tc>
      </w:tr>
      <w:tr w:rsidR="009E4B67" w:rsidTr="00C67711">
        <w:tc>
          <w:tcPr>
            <w:tcW w:w="3964" w:type="dxa"/>
          </w:tcPr>
          <w:p w:rsidR="009E4B67" w:rsidRDefault="009E4B67" w:rsidP="00F05C99">
            <w:pPr>
              <w:contextualSpacing/>
              <w:jc w:val="both"/>
              <w:rPr>
                <w:rFonts w:ascii="Times New Roman" w:hAnsi="Times New Roman" w:cs="Times New Roman"/>
                <w:sz w:val="28"/>
                <w:szCs w:val="28"/>
              </w:rPr>
            </w:pPr>
            <w:r>
              <w:rPr>
                <w:rFonts w:ascii="Times New Roman" w:hAnsi="Times New Roman" w:cs="Times New Roman"/>
                <w:sz w:val="28"/>
                <w:szCs w:val="28"/>
              </w:rPr>
              <w:t>Относительная эффективность</w:t>
            </w:r>
          </w:p>
        </w:tc>
        <w:tc>
          <w:tcPr>
            <w:tcW w:w="5381" w:type="dxa"/>
          </w:tcPr>
          <w:p w:rsidR="009E4B67" w:rsidRDefault="009E4B67" w:rsidP="00F05C99">
            <w:pPr>
              <w:contextualSpacing/>
              <w:jc w:val="both"/>
              <w:rPr>
                <w:rFonts w:ascii="Times New Roman" w:hAnsi="Times New Roman" w:cs="Times New Roman"/>
                <w:sz w:val="28"/>
                <w:szCs w:val="28"/>
              </w:rPr>
            </w:pPr>
            <w:r>
              <w:rPr>
                <w:rFonts w:ascii="Times New Roman" w:hAnsi="Times New Roman" w:cs="Times New Roman"/>
                <w:sz w:val="28"/>
                <w:szCs w:val="28"/>
              </w:rPr>
              <w:t>Необходима для обоснования принятых организационных, хозяйственных, технических и производственных решений, путем выбора наилучшего варианта из предложенных альтернатив</w:t>
            </w:r>
          </w:p>
        </w:tc>
      </w:tr>
      <w:tr w:rsidR="009E4B67" w:rsidTr="00C67711">
        <w:tc>
          <w:tcPr>
            <w:tcW w:w="3964" w:type="dxa"/>
          </w:tcPr>
          <w:p w:rsidR="009E4B67" w:rsidRDefault="009E4B67" w:rsidP="00F05C99">
            <w:pPr>
              <w:contextualSpacing/>
              <w:jc w:val="both"/>
              <w:rPr>
                <w:rFonts w:ascii="Times New Roman" w:hAnsi="Times New Roman" w:cs="Times New Roman"/>
                <w:sz w:val="28"/>
                <w:szCs w:val="28"/>
              </w:rPr>
            </w:pPr>
            <w:r>
              <w:rPr>
                <w:rFonts w:ascii="Times New Roman" w:hAnsi="Times New Roman" w:cs="Times New Roman"/>
                <w:sz w:val="28"/>
                <w:szCs w:val="28"/>
              </w:rPr>
              <w:t>Абсолютная эффективность</w:t>
            </w:r>
          </w:p>
        </w:tc>
        <w:tc>
          <w:tcPr>
            <w:tcW w:w="5381" w:type="dxa"/>
          </w:tcPr>
          <w:p w:rsidR="009E4B67" w:rsidRDefault="009E4B67" w:rsidP="00F05C99">
            <w:pPr>
              <w:contextualSpacing/>
              <w:jc w:val="both"/>
              <w:rPr>
                <w:rFonts w:ascii="Times New Roman" w:hAnsi="Times New Roman" w:cs="Times New Roman"/>
                <w:sz w:val="28"/>
                <w:szCs w:val="28"/>
              </w:rPr>
            </w:pPr>
            <w:r>
              <w:rPr>
                <w:rFonts w:ascii="Times New Roman" w:hAnsi="Times New Roman" w:cs="Times New Roman"/>
                <w:sz w:val="28"/>
                <w:szCs w:val="28"/>
              </w:rPr>
              <w:t>Необходима для анализа и оценки общеэкономических результатов и эффективности деятельности как на макро-, так и на микроуровне, за определенный отрезок времени в динамике, для сопоставления уровней эффективности по предприятиям и регионам.</w:t>
            </w:r>
          </w:p>
        </w:tc>
      </w:tr>
    </w:tbl>
    <w:p w:rsidR="009E4B67" w:rsidRDefault="009E4B67" w:rsidP="00C97C74">
      <w:pPr>
        <w:spacing w:line="360" w:lineRule="auto"/>
        <w:ind w:firstLine="709"/>
        <w:contextualSpacing/>
        <w:jc w:val="both"/>
        <w:rPr>
          <w:rFonts w:ascii="Times New Roman" w:hAnsi="Times New Roman" w:cs="Times New Roman"/>
          <w:sz w:val="28"/>
          <w:szCs w:val="28"/>
        </w:rPr>
      </w:pPr>
    </w:p>
    <w:p w:rsidR="00F377FF" w:rsidRDefault="00F377FF" w:rsidP="00C97C74">
      <w:pPr>
        <w:spacing w:line="360" w:lineRule="auto"/>
        <w:ind w:firstLine="709"/>
        <w:contextualSpacing/>
        <w:jc w:val="both"/>
        <w:rPr>
          <w:rFonts w:ascii="Times New Roman" w:hAnsi="Times New Roman" w:cs="Times New Roman"/>
          <w:sz w:val="28"/>
          <w:szCs w:val="28"/>
        </w:rPr>
      </w:pPr>
      <w:r w:rsidRPr="00F377FF">
        <w:rPr>
          <w:rFonts w:ascii="Times New Roman" w:hAnsi="Times New Roman" w:cs="Times New Roman"/>
          <w:sz w:val="28"/>
          <w:szCs w:val="28"/>
        </w:rPr>
        <w:t>В расчетах экономической эффективности результаты сопоставляются с величиной вовлеченных в хозяйственный оборот или потребленных ресурсов. Поэтому достоверность оценки эффективности во многом зависит от правильности определения затрат и величины различных ресурсов</w:t>
      </w:r>
      <w:r>
        <w:rPr>
          <w:rFonts w:ascii="Times New Roman" w:hAnsi="Times New Roman" w:cs="Times New Roman"/>
          <w:sz w:val="28"/>
          <w:szCs w:val="28"/>
        </w:rPr>
        <w:t>.</w:t>
      </w:r>
    </w:p>
    <w:p w:rsidR="00F377FF" w:rsidRDefault="00F377FF" w:rsidP="00F05C99">
      <w:pPr>
        <w:spacing w:line="360" w:lineRule="auto"/>
        <w:ind w:firstLine="709"/>
        <w:contextualSpacing/>
        <w:jc w:val="both"/>
        <w:rPr>
          <w:rFonts w:ascii="Times New Roman" w:hAnsi="Times New Roman" w:cs="Times New Roman"/>
          <w:sz w:val="28"/>
          <w:szCs w:val="28"/>
        </w:rPr>
      </w:pPr>
      <w:r w:rsidRPr="00F377FF">
        <w:rPr>
          <w:rFonts w:ascii="Times New Roman" w:hAnsi="Times New Roman" w:cs="Times New Roman"/>
          <w:sz w:val="28"/>
          <w:szCs w:val="28"/>
        </w:rPr>
        <w:lastRenderedPageBreak/>
        <w:t>При оценке эффективности необходимо различать ее критерий и показатели. Показатели экономической эффективности дают представление о том, ценой каких затрат ресурсов достигается экономический эффект. То есть с их помощью измеряется уровень эффективности производственно-хозяйственной деятельности. Измерить с помощью одного показателя уровень эффективности невозможно, поскольку он складывается под воздействием многих факторов, порой противодействующих друг другу. Поэтому среди всей совокупности показателей принято выделять один, наиболее полно характеризующий уровень эффективности, имеющий не только количественную, но и качественную определенность. Такой показатель в экономике принято называть критерием. В качестве критерия могут высту</w:t>
      </w:r>
      <w:r w:rsidR="00F05C99">
        <w:rPr>
          <w:rFonts w:ascii="Times New Roman" w:hAnsi="Times New Roman" w:cs="Times New Roman"/>
          <w:sz w:val="28"/>
          <w:szCs w:val="28"/>
        </w:rPr>
        <w:t>пать различные показатели</w:t>
      </w:r>
      <w:r w:rsidRPr="00F377FF">
        <w:rPr>
          <w:rFonts w:ascii="Times New Roman" w:hAnsi="Times New Roman" w:cs="Times New Roman"/>
          <w:sz w:val="28"/>
          <w:szCs w:val="28"/>
        </w:rPr>
        <w:t>:</w:t>
      </w:r>
      <w:r>
        <w:rPr>
          <w:rFonts w:ascii="Times New Roman" w:hAnsi="Times New Roman" w:cs="Times New Roman"/>
          <w:sz w:val="28"/>
          <w:szCs w:val="28"/>
        </w:rPr>
        <w:t xml:space="preserve"> </w:t>
      </w:r>
      <w:r w:rsidRPr="00F377FF">
        <w:rPr>
          <w:rFonts w:ascii="Times New Roman" w:hAnsi="Times New Roman" w:cs="Times New Roman"/>
          <w:sz w:val="28"/>
          <w:szCs w:val="28"/>
        </w:rPr>
        <w:t>сумма продаж, доход, прибыль, отнесенны</w:t>
      </w:r>
      <w:r w:rsidR="00F05C99">
        <w:rPr>
          <w:rFonts w:ascii="Times New Roman" w:hAnsi="Times New Roman" w:cs="Times New Roman"/>
          <w:sz w:val="28"/>
          <w:szCs w:val="28"/>
        </w:rPr>
        <w:t xml:space="preserve">е к понесенным затратам </w:t>
      </w:r>
      <w:r w:rsidR="004374F2">
        <w:rPr>
          <w:rFonts w:ascii="Times New Roman" w:hAnsi="Times New Roman" w:cs="Times New Roman"/>
          <w:sz w:val="28"/>
          <w:szCs w:val="28"/>
        </w:rPr>
        <w:t>[5</w:t>
      </w:r>
      <w:r w:rsidR="00F05C99">
        <w:rPr>
          <w:rFonts w:ascii="Times New Roman" w:hAnsi="Times New Roman" w:cs="Times New Roman"/>
          <w:sz w:val="28"/>
          <w:szCs w:val="28"/>
        </w:rPr>
        <w:t>].</w:t>
      </w:r>
    </w:p>
    <w:p w:rsidR="00F05C99" w:rsidRDefault="00F377FF" w:rsidP="00F05C99">
      <w:pPr>
        <w:spacing w:line="360" w:lineRule="auto"/>
        <w:ind w:firstLine="709"/>
        <w:contextualSpacing/>
        <w:jc w:val="both"/>
        <w:rPr>
          <w:rFonts w:ascii="Times New Roman" w:hAnsi="Times New Roman" w:cs="Times New Roman"/>
          <w:sz w:val="28"/>
          <w:szCs w:val="28"/>
        </w:rPr>
      </w:pPr>
      <w:r w:rsidRPr="00F377FF">
        <w:rPr>
          <w:rFonts w:ascii="Times New Roman" w:hAnsi="Times New Roman" w:cs="Times New Roman"/>
          <w:sz w:val="28"/>
          <w:szCs w:val="28"/>
        </w:rPr>
        <w:t>Повышение эффективности производства представляет собой сложную хозяйственную задачу, имеющую огромное значение для экономики предприятия. Это объясняется тем, что повышение эффективности производственно-хозяйственной деятельности ведет к повышению производительности труда, снижению себестоимости продукции и тем самым создает предпосылки для обеспечения ее конкурентоспособности. Рост конкурентоспособности продукции в свою очередь способствует увеличению объема продаж и на этой основе росту прибыли предприятия. Это расширяет возможности накопления, что обеспечивает расширение, развитие и совершенствование производства и служит предпосылкой для нового повышения эффективности и конкурентоспособности предприятия.</w:t>
      </w:r>
    </w:p>
    <w:p w:rsidR="00D94378" w:rsidRDefault="00D94378" w:rsidP="00F05C99">
      <w:pPr>
        <w:spacing w:line="360" w:lineRule="auto"/>
        <w:ind w:firstLine="709"/>
        <w:contextualSpacing/>
        <w:jc w:val="both"/>
        <w:rPr>
          <w:rFonts w:ascii="Times New Roman" w:hAnsi="Times New Roman" w:cs="Times New Roman"/>
          <w:sz w:val="28"/>
          <w:szCs w:val="28"/>
        </w:rPr>
      </w:pPr>
    </w:p>
    <w:p w:rsidR="00D94378" w:rsidRDefault="00D94378" w:rsidP="00F05C99">
      <w:pPr>
        <w:spacing w:line="360" w:lineRule="auto"/>
        <w:ind w:firstLine="709"/>
        <w:contextualSpacing/>
        <w:jc w:val="both"/>
        <w:rPr>
          <w:rFonts w:ascii="Times New Roman" w:hAnsi="Times New Roman" w:cs="Times New Roman"/>
          <w:sz w:val="28"/>
          <w:szCs w:val="28"/>
        </w:rPr>
      </w:pPr>
    </w:p>
    <w:p w:rsidR="00D94378" w:rsidRDefault="00D94378" w:rsidP="00F05C99">
      <w:pPr>
        <w:spacing w:line="360" w:lineRule="auto"/>
        <w:ind w:firstLine="709"/>
        <w:contextualSpacing/>
        <w:jc w:val="both"/>
        <w:rPr>
          <w:rFonts w:ascii="Times New Roman" w:hAnsi="Times New Roman" w:cs="Times New Roman"/>
          <w:sz w:val="28"/>
          <w:szCs w:val="28"/>
        </w:rPr>
      </w:pPr>
    </w:p>
    <w:p w:rsidR="00D94378" w:rsidRDefault="00D94378" w:rsidP="00F05C99">
      <w:pPr>
        <w:spacing w:line="360" w:lineRule="auto"/>
        <w:ind w:firstLine="709"/>
        <w:contextualSpacing/>
        <w:jc w:val="both"/>
        <w:rPr>
          <w:rFonts w:ascii="Times New Roman" w:hAnsi="Times New Roman" w:cs="Times New Roman"/>
          <w:sz w:val="28"/>
          <w:szCs w:val="28"/>
        </w:rPr>
      </w:pPr>
    </w:p>
    <w:p w:rsidR="00D94378" w:rsidRDefault="00D94378" w:rsidP="00F05C99">
      <w:pPr>
        <w:spacing w:line="360" w:lineRule="auto"/>
        <w:ind w:firstLine="709"/>
        <w:contextualSpacing/>
        <w:jc w:val="both"/>
        <w:rPr>
          <w:rFonts w:ascii="Times New Roman" w:hAnsi="Times New Roman" w:cs="Times New Roman"/>
          <w:sz w:val="28"/>
          <w:szCs w:val="28"/>
        </w:rPr>
      </w:pPr>
    </w:p>
    <w:p w:rsidR="00D94378" w:rsidRDefault="00D94378" w:rsidP="00F05C99">
      <w:pPr>
        <w:spacing w:line="360" w:lineRule="auto"/>
        <w:ind w:firstLine="709"/>
        <w:contextualSpacing/>
        <w:jc w:val="both"/>
        <w:rPr>
          <w:rFonts w:ascii="Times New Roman" w:hAnsi="Times New Roman" w:cs="Times New Roman"/>
          <w:sz w:val="28"/>
          <w:szCs w:val="28"/>
        </w:rPr>
      </w:pPr>
    </w:p>
    <w:p w:rsidR="00D94378" w:rsidRDefault="00D94378" w:rsidP="00F05C99">
      <w:pPr>
        <w:spacing w:line="360" w:lineRule="auto"/>
        <w:ind w:firstLine="709"/>
        <w:contextualSpacing/>
        <w:jc w:val="both"/>
        <w:rPr>
          <w:rFonts w:ascii="Times New Roman" w:hAnsi="Times New Roman" w:cs="Times New Roman"/>
          <w:sz w:val="28"/>
          <w:szCs w:val="28"/>
        </w:rPr>
      </w:pPr>
    </w:p>
    <w:p w:rsidR="00F83BBD" w:rsidRPr="00D94378" w:rsidRDefault="00F83BBD" w:rsidP="00D94378">
      <w:pPr>
        <w:pStyle w:val="a3"/>
        <w:numPr>
          <w:ilvl w:val="0"/>
          <w:numId w:val="1"/>
        </w:numPr>
        <w:spacing w:line="360" w:lineRule="auto"/>
        <w:jc w:val="both"/>
        <w:rPr>
          <w:rFonts w:ascii="Times New Roman" w:hAnsi="Times New Roman" w:cs="Times New Roman"/>
          <w:sz w:val="28"/>
          <w:szCs w:val="28"/>
        </w:rPr>
      </w:pPr>
      <w:r w:rsidRPr="00D94378">
        <w:rPr>
          <w:rFonts w:ascii="Times New Roman" w:hAnsi="Times New Roman" w:cs="Times New Roman"/>
          <w:sz w:val="28"/>
          <w:szCs w:val="28"/>
        </w:rPr>
        <w:lastRenderedPageBreak/>
        <w:t>Анализ и оценка эффективности производства</w:t>
      </w:r>
    </w:p>
    <w:p w:rsidR="00D94378" w:rsidRPr="00D94378" w:rsidRDefault="00D94378" w:rsidP="00D94378">
      <w:pPr>
        <w:pStyle w:val="a3"/>
        <w:spacing w:line="360" w:lineRule="auto"/>
        <w:ind w:left="420"/>
        <w:jc w:val="both"/>
        <w:rPr>
          <w:rFonts w:ascii="Times New Roman" w:hAnsi="Times New Roman" w:cs="Times New Roman"/>
          <w:sz w:val="28"/>
          <w:szCs w:val="28"/>
        </w:rPr>
      </w:pPr>
    </w:p>
    <w:p w:rsidR="00F83BBD" w:rsidRPr="00D94378" w:rsidRDefault="00F83BBD" w:rsidP="00D94378">
      <w:pPr>
        <w:pStyle w:val="a3"/>
        <w:numPr>
          <w:ilvl w:val="1"/>
          <w:numId w:val="1"/>
        </w:numPr>
        <w:spacing w:line="360" w:lineRule="auto"/>
        <w:jc w:val="both"/>
        <w:rPr>
          <w:rFonts w:ascii="Times New Roman" w:hAnsi="Times New Roman" w:cs="Times New Roman"/>
          <w:sz w:val="28"/>
          <w:szCs w:val="28"/>
        </w:rPr>
      </w:pPr>
      <w:r w:rsidRPr="00D94378">
        <w:rPr>
          <w:rFonts w:ascii="Times New Roman" w:hAnsi="Times New Roman" w:cs="Times New Roman"/>
          <w:sz w:val="28"/>
          <w:szCs w:val="28"/>
        </w:rPr>
        <w:t>Организационно-экономические характеристики предприятия</w:t>
      </w:r>
    </w:p>
    <w:p w:rsidR="00D94378" w:rsidRPr="00D94378" w:rsidRDefault="00D94378" w:rsidP="00D94378">
      <w:pPr>
        <w:pStyle w:val="a3"/>
        <w:spacing w:line="360" w:lineRule="auto"/>
        <w:ind w:left="1129"/>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Полное наименование компании Открытое Акционерное Общество по переработке молока «Кубарус-Молоко». Сокращенное наименование компании ОАО «Кубарус-Молоко». Юридический адрес 352900, Россия, Краснодарский край, г. Армавир, ул. К. Либкнехта, 71. Руководитель – Безносенков Владимир Леонидович.</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История предприятия начинается с 1929 года. В городе Армавире был создан молокоперерабатывающий завод, обеспечивающий сбор и переработку молока, поступающего из близлежащих сельских хозяйств. </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ОАО «КУБАРУС-МОЛОКО» зарегистрировано 25 октября 2002 года регистрирующим органом Администрация города Армавира. Уставный капитал компании по состоянию на 19.02.2015 - 15027000 руб.</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Современное название «Кубарус» является аббревиатурой и родилось в результате длительного и плодотворного сотрудничества сельхозтоваропроизводителей Новокубанского, Армавирского перерабатывающего предприятия и сельхозтоваропроизводителей Успенского района. </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В настоящее время ОАО «Кубарус-молоко» входит в число крупных пищевых предприятий Краснодарского края. Постоянная модернизация производства позволяет выпускать более 130 наименований высококачественных молочных продуктов: цельномолочных, кисломолочных, сыров рассольных и плавленых, творожных изделий и мороженого. </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Участие в международных, всероссийских и региональных выставках, смотрах-конкурсах, программе «Качество Кубань», отмечены рядом наград за высокое качество продукции и дизайн упаковки. Непрекращающийся спрос на качественную продукцию позволяет расширить границы рынка и увеличить объёмы производства. </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В 2009г. «Кубарус» вывел на рынок линейку продуктов под брендом – «</w:t>
      </w:r>
      <w:proofErr w:type="spellStart"/>
      <w:r w:rsidRPr="00F83BBD">
        <w:rPr>
          <w:rFonts w:ascii="Times New Roman" w:hAnsi="Times New Roman" w:cs="Times New Roman"/>
          <w:sz w:val="28"/>
          <w:szCs w:val="28"/>
        </w:rPr>
        <w:t>Фрутто</w:t>
      </w:r>
      <w:proofErr w:type="spellEnd"/>
      <w:r w:rsidRPr="00F83BBD">
        <w:rPr>
          <w:rFonts w:ascii="Times New Roman" w:hAnsi="Times New Roman" w:cs="Times New Roman"/>
          <w:sz w:val="28"/>
          <w:szCs w:val="28"/>
        </w:rPr>
        <w:t xml:space="preserve"> </w:t>
      </w:r>
      <w:proofErr w:type="spellStart"/>
      <w:r w:rsidRPr="00F83BBD">
        <w:rPr>
          <w:rFonts w:ascii="Times New Roman" w:hAnsi="Times New Roman" w:cs="Times New Roman"/>
          <w:sz w:val="28"/>
          <w:szCs w:val="28"/>
        </w:rPr>
        <w:t>Летто</w:t>
      </w:r>
      <w:proofErr w:type="spellEnd"/>
      <w:r w:rsidRPr="00F83BBD">
        <w:rPr>
          <w:rFonts w:ascii="Times New Roman" w:hAnsi="Times New Roman" w:cs="Times New Roman"/>
          <w:sz w:val="28"/>
          <w:szCs w:val="28"/>
        </w:rPr>
        <w:t>».</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Ближайшие конкуренты: АО «ГУЛЬКЕВИЧСКИЙ МАСЛОЗАВОД», ЗАО «ТБИЛИССКИЙ МАСЛОСЫРЗАВОД», ООО «КУБАНЬ-МОРОЖЕНОЕ».</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За 2016 год чистый убыток ОАО «КУБАРУС-МОЛОКО» составил 310,00 тыс. руб. против прибыли в 2,19 млн. руб. годом ранее. Продажи компании "КУБАРУС-МОЛОКО" за отчетный период повысились в 1,53 раза до 588,21 млн. руб. с 383,89 млн. руб. годом ранее. Коммерческие расходы повысились и составили 6,61 млн. руб. по сравнению с прошлогодним показателем в 4,99 млн. руб., управленческие расходы выросли на 1,69% до 1,80 млн. руб. с 1,77 млн. руб. годом ранее. Об этом свидетельствуют материалы компании. Прибыль от продаж составила 27,89 млн. руб.</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2.2 Анализ основных экономических показателей, влияющих на себестоимость</w:t>
      </w:r>
    </w:p>
    <w:p w:rsidR="00D94378" w:rsidRPr="00F83BBD" w:rsidRDefault="00D94378"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Анализ основных экономических показателей, влияющих на себестоимость целесообразно начинать с оценки основных технико-экономических показателей.</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Таблица 4 – Основные технико-экономические показатели</w:t>
      </w:r>
    </w:p>
    <w:tbl>
      <w:tblPr>
        <w:tblStyle w:val="a4"/>
        <w:tblW w:w="0" w:type="auto"/>
        <w:tblLook w:val="04A0" w:firstRow="1" w:lastRow="0" w:firstColumn="1" w:lastColumn="0" w:noHBand="0" w:noVBand="1"/>
      </w:tblPr>
      <w:tblGrid>
        <w:gridCol w:w="2216"/>
        <w:gridCol w:w="1531"/>
        <w:gridCol w:w="1813"/>
        <w:gridCol w:w="1813"/>
        <w:gridCol w:w="1972"/>
      </w:tblGrid>
      <w:tr w:rsidR="00F83BBD" w:rsidRPr="00F83BBD" w:rsidTr="00BB3240">
        <w:tc>
          <w:tcPr>
            <w:tcW w:w="221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Показатель </w:t>
            </w:r>
          </w:p>
        </w:tc>
        <w:tc>
          <w:tcPr>
            <w:tcW w:w="15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2014г.</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2015г.</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2016г.</w:t>
            </w:r>
          </w:p>
        </w:tc>
        <w:tc>
          <w:tcPr>
            <w:tcW w:w="197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Отклонение 2016 к 2015, %</w:t>
            </w:r>
          </w:p>
        </w:tc>
      </w:tr>
      <w:tr w:rsidR="00F83BBD" w:rsidRPr="00F83BBD" w:rsidTr="00BB3240">
        <w:tc>
          <w:tcPr>
            <w:tcW w:w="221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Себестоимость продаж, тыс. </w:t>
            </w:r>
            <w:proofErr w:type="spellStart"/>
            <w:r w:rsidRPr="00F83BBD">
              <w:rPr>
                <w:rFonts w:ascii="Times New Roman" w:hAnsi="Times New Roman" w:cs="Times New Roman"/>
                <w:sz w:val="28"/>
                <w:szCs w:val="28"/>
              </w:rPr>
              <w:t>руб</w:t>
            </w:r>
            <w:proofErr w:type="spellEnd"/>
          </w:p>
        </w:tc>
        <w:tc>
          <w:tcPr>
            <w:tcW w:w="15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258 480</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371 412</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607 690</w:t>
            </w:r>
          </w:p>
        </w:tc>
        <w:tc>
          <w:tcPr>
            <w:tcW w:w="197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63,6</w:t>
            </w:r>
          </w:p>
        </w:tc>
      </w:tr>
      <w:tr w:rsidR="00F83BBD" w:rsidRPr="00F83BBD" w:rsidTr="00BB3240">
        <w:tc>
          <w:tcPr>
            <w:tcW w:w="221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Выручка, тыс. </w:t>
            </w:r>
            <w:proofErr w:type="spellStart"/>
            <w:r w:rsidRPr="00F83BBD">
              <w:rPr>
                <w:rFonts w:ascii="Times New Roman" w:hAnsi="Times New Roman" w:cs="Times New Roman"/>
                <w:sz w:val="28"/>
                <w:szCs w:val="28"/>
              </w:rPr>
              <w:t>руб</w:t>
            </w:r>
            <w:proofErr w:type="spellEnd"/>
          </w:p>
        </w:tc>
        <w:tc>
          <w:tcPr>
            <w:tcW w:w="15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315 158</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383 892</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588 211</w:t>
            </w:r>
          </w:p>
        </w:tc>
        <w:tc>
          <w:tcPr>
            <w:tcW w:w="197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53,2</w:t>
            </w:r>
          </w:p>
        </w:tc>
      </w:tr>
      <w:tr w:rsidR="00F83BBD" w:rsidRPr="00F83BBD" w:rsidTr="00BB3240">
        <w:tc>
          <w:tcPr>
            <w:tcW w:w="221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Объем реализации,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w:t>
            </w:r>
          </w:p>
        </w:tc>
        <w:tc>
          <w:tcPr>
            <w:tcW w:w="15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28 941</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38 389</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64 643</w:t>
            </w:r>
          </w:p>
        </w:tc>
        <w:tc>
          <w:tcPr>
            <w:tcW w:w="197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34,44</w:t>
            </w:r>
          </w:p>
        </w:tc>
      </w:tr>
      <w:tr w:rsidR="00F83BBD" w:rsidRPr="00F83BBD" w:rsidTr="00BB3240">
        <w:tc>
          <w:tcPr>
            <w:tcW w:w="221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Чистая прибыль, </w:t>
            </w:r>
            <w:proofErr w:type="spellStart"/>
            <w:proofErr w:type="gramStart"/>
            <w:r w:rsidRPr="00F83BBD">
              <w:rPr>
                <w:rFonts w:ascii="Times New Roman" w:hAnsi="Times New Roman" w:cs="Times New Roman"/>
                <w:sz w:val="28"/>
                <w:szCs w:val="28"/>
              </w:rPr>
              <w:t>тыс.руб</w:t>
            </w:r>
            <w:proofErr w:type="spellEnd"/>
            <w:proofErr w:type="gramEnd"/>
          </w:p>
        </w:tc>
        <w:tc>
          <w:tcPr>
            <w:tcW w:w="15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1992</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2189</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2318</w:t>
            </w:r>
          </w:p>
        </w:tc>
        <w:tc>
          <w:tcPr>
            <w:tcW w:w="197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5,9</w:t>
            </w:r>
          </w:p>
        </w:tc>
      </w:tr>
      <w:tr w:rsidR="00F83BBD" w:rsidRPr="00F83BBD" w:rsidTr="00BB3240">
        <w:tc>
          <w:tcPr>
            <w:tcW w:w="221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Численность работников, чел.</w:t>
            </w:r>
          </w:p>
        </w:tc>
        <w:tc>
          <w:tcPr>
            <w:tcW w:w="15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207</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210</w:t>
            </w:r>
          </w:p>
        </w:tc>
        <w:tc>
          <w:tcPr>
            <w:tcW w:w="181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211</w:t>
            </w:r>
          </w:p>
        </w:tc>
        <w:tc>
          <w:tcPr>
            <w:tcW w:w="197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 0,04</w:t>
            </w:r>
          </w:p>
        </w:tc>
      </w:tr>
    </w:tbl>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Такую финансовую ситуацию в компании связывают с потерей рынков сбыта продукции и уменьшением заготовок молока-сырья. По мнению руководства ОАО, мощная конкуренция на потребительском рынке молочной продукции тормозит реализацию в достаточном объеме, что вынуждает фирму искать более отдаленные рынки сбыта (Новороссийск, Сочи, Краснодар, Таганрог). Увеличение себестоимости продукции, по мнению руководства «</w:t>
      </w:r>
      <w:proofErr w:type="spellStart"/>
      <w:r w:rsidRPr="00F83BBD">
        <w:rPr>
          <w:rFonts w:ascii="Times New Roman" w:hAnsi="Times New Roman" w:cs="Times New Roman"/>
          <w:sz w:val="28"/>
          <w:szCs w:val="28"/>
        </w:rPr>
        <w:t>Кубаруса</w:t>
      </w:r>
      <w:proofErr w:type="spellEnd"/>
      <w:r w:rsidRPr="00F83BBD">
        <w:rPr>
          <w:rFonts w:ascii="Times New Roman" w:hAnsi="Times New Roman" w:cs="Times New Roman"/>
          <w:sz w:val="28"/>
          <w:szCs w:val="28"/>
        </w:rPr>
        <w:t>», связано с ростом тарифов на энергоносители, а также экологических выплат, что не покрывается ростом цен на молочную продукцию.</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В прошлом году «Кубарус-Молоко» сократило производство цельномолочной продукции: было выпущено 6 тыс. т (38% от показателя 2014 года), масла — 102 т (65%), сыра — 33 т (56%). Как следует из отчетов общества, для осуществления предоплаты за молоко-сырье предприятие пополняет оборотные средства за счет кредитов банков и займов, кредиторская задолженность «</w:t>
      </w:r>
      <w:proofErr w:type="spellStart"/>
      <w:r w:rsidRPr="00F83BBD">
        <w:rPr>
          <w:rFonts w:ascii="Times New Roman" w:hAnsi="Times New Roman" w:cs="Times New Roman"/>
          <w:sz w:val="28"/>
          <w:szCs w:val="28"/>
        </w:rPr>
        <w:t>Кубаруса</w:t>
      </w:r>
      <w:proofErr w:type="spellEnd"/>
      <w:r w:rsidRPr="00F83BBD">
        <w:rPr>
          <w:rFonts w:ascii="Times New Roman" w:hAnsi="Times New Roman" w:cs="Times New Roman"/>
          <w:sz w:val="28"/>
          <w:szCs w:val="28"/>
        </w:rPr>
        <w:t>» растет (в 2015 году — 324,6 млн руб., прирост — 16%).</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Большой удельный вес в себестоимости занимают прямые материальные и трудовые затраты. Их размер зависит от влияния многих факторов, основные из которых:</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изменение объема продукции;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изменение структуры затрат;</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изменение уровня затрат в себестоимости.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Помимо перечисленных выше факторов на уровень себестоимости оказывают влияние изменения в:</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техническом уровне производства;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организации производства и труда;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объеме, структуре и размещении производства;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использовании природных ресурсов;</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развитии производства.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Анализ себестоимости производится применительно к единице продукции того или иного вида, применительно к определенному объему и составу товарной продукции отчетного периода, применительно ко всей товарной продукции предприятия.</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Изучение динамики себестоимости и контроль за выполнением плановых заданий по снижению себестоимости основаны на использовании индексного метода.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Для установления планового задания по снижению себестоимости единицы продукции необходимо плановую себестоимость изделия сопоставить с себестоимостью прошлого года, используя формулу 1.1.</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±С = </w:t>
      </w:r>
      <w:proofErr w:type="spellStart"/>
      <w:r w:rsidRPr="00F83BBD">
        <w:rPr>
          <w:rFonts w:ascii="Times New Roman" w:hAnsi="Times New Roman" w:cs="Times New Roman"/>
          <w:sz w:val="28"/>
          <w:szCs w:val="28"/>
        </w:rPr>
        <w:t>Сб-</w:t>
      </w:r>
      <w:proofErr w:type="gramStart"/>
      <w:r w:rsidRPr="00F83BBD">
        <w:rPr>
          <w:rFonts w:ascii="Times New Roman" w:hAnsi="Times New Roman" w:cs="Times New Roman"/>
          <w:sz w:val="28"/>
          <w:szCs w:val="28"/>
        </w:rPr>
        <w:t>Спл</w:t>
      </w:r>
      <w:proofErr w:type="spellEnd"/>
      <w:r w:rsidRPr="00F83BBD">
        <w:rPr>
          <w:rFonts w:ascii="Times New Roman" w:hAnsi="Times New Roman" w:cs="Times New Roman"/>
          <w:sz w:val="28"/>
          <w:szCs w:val="28"/>
        </w:rPr>
        <w:t xml:space="preserve">, </w:t>
      </w:r>
      <w:r w:rsidR="00D94378">
        <w:rPr>
          <w:rFonts w:ascii="Times New Roman" w:hAnsi="Times New Roman" w:cs="Times New Roman"/>
          <w:sz w:val="28"/>
          <w:szCs w:val="28"/>
        </w:rPr>
        <w:t xml:space="preserve">  </w:t>
      </w:r>
      <w:proofErr w:type="gramEnd"/>
      <w:r w:rsidR="00D94378">
        <w:rPr>
          <w:rFonts w:ascii="Times New Roman" w:hAnsi="Times New Roman" w:cs="Times New Roman"/>
          <w:sz w:val="28"/>
          <w:szCs w:val="28"/>
        </w:rPr>
        <w:t xml:space="preserve">                                                                                                     </w:t>
      </w:r>
      <w:r w:rsidRPr="00F83BBD">
        <w:rPr>
          <w:rFonts w:ascii="Times New Roman" w:hAnsi="Times New Roman" w:cs="Times New Roman"/>
          <w:sz w:val="28"/>
          <w:szCs w:val="28"/>
        </w:rPr>
        <w:t>(1.1)</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где </w:t>
      </w:r>
      <w:proofErr w:type="spellStart"/>
      <w:r w:rsidRPr="00F83BBD">
        <w:rPr>
          <w:rFonts w:ascii="Times New Roman" w:hAnsi="Times New Roman" w:cs="Times New Roman"/>
          <w:sz w:val="28"/>
          <w:szCs w:val="28"/>
        </w:rPr>
        <w:t>Сб</w:t>
      </w:r>
      <w:proofErr w:type="spellEnd"/>
      <w:r w:rsidRPr="00F83BBD">
        <w:rPr>
          <w:rFonts w:ascii="Times New Roman" w:hAnsi="Times New Roman" w:cs="Times New Roman"/>
          <w:sz w:val="28"/>
          <w:szCs w:val="28"/>
        </w:rPr>
        <w:t xml:space="preserve"> — себестоимость базисная;</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Спл</w:t>
      </w:r>
      <w:proofErr w:type="spellEnd"/>
      <w:r w:rsidRPr="00F83BBD">
        <w:rPr>
          <w:rFonts w:ascii="Times New Roman" w:hAnsi="Times New Roman" w:cs="Times New Roman"/>
          <w:sz w:val="28"/>
          <w:szCs w:val="28"/>
        </w:rPr>
        <w:t xml:space="preserve"> — себестоимость плановая.</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Индекс планового задания по снижению себестоимости (</w:t>
      </w:r>
      <w:proofErr w:type="spellStart"/>
      <w:r w:rsidRPr="00F83BBD">
        <w:rPr>
          <w:rFonts w:ascii="Times New Roman" w:hAnsi="Times New Roman" w:cs="Times New Roman"/>
          <w:sz w:val="28"/>
          <w:szCs w:val="28"/>
        </w:rPr>
        <w:t>ic</w:t>
      </w:r>
      <w:proofErr w:type="spellEnd"/>
      <w:r w:rsidRPr="00F83BBD">
        <w:rPr>
          <w:rFonts w:ascii="Times New Roman" w:hAnsi="Times New Roman" w:cs="Times New Roman"/>
          <w:sz w:val="28"/>
          <w:szCs w:val="28"/>
        </w:rPr>
        <w:t>) определяется по формуле 1.2:</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Iс</w:t>
      </w:r>
      <w:proofErr w:type="spellEnd"/>
      <w:r w:rsidRPr="00F83BBD">
        <w:rPr>
          <w:rFonts w:ascii="Times New Roman" w:hAnsi="Times New Roman" w:cs="Times New Roman"/>
          <w:sz w:val="28"/>
          <w:szCs w:val="28"/>
        </w:rPr>
        <w:t xml:space="preserve">. </w:t>
      </w:r>
      <w:proofErr w:type="spellStart"/>
      <w:r w:rsidRPr="00F83BBD">
        <w:rPr>
          <w:rFonts w:ascii="Times New Roman" w:hAnsi="Times New Roman" w:cs="Times New Roman"/>
          <w:sz w:val="28"/>
          <w:szCs w:val="28"/>
        </w:rPr>
        <w:t>пл</w:t>
      </w:r>
      <w:proofErr w:type="spellEnd"/>
      <w:r w:rsidRPr="00F83BBD">
        <w:rPr>
          <w:rFonts w:ascii="Times New Roman" w:hAnsi="Times New Roman" w:cs="Times New Roman"/>
          <w:sz w:val="28"/>
          <w:szCs w:val="28"/>
        </w:rPr>
        <w:t xml:space="preserve"> = </w:t>
      </w:r>
      <w:proofErr w:type="spellStart"/>
      <w:r w:rsidRPr="00F83BBD">
        <w:rPr>
          <w:rFonts w:ascii="Times New Roman" w:hAnsi="Times New Roman" w:cs="Times New Roman"/>
          <w:sz w:val="28"/>
          <w:szCs w:val="28"/>
        </w:rPr>
        <w:t>Спл</w:t>
      </w:r>
      <w:proofErr w:type="spellEnd"/>
      <w:r w:rsidRPr="00F83BBD">
        <w:rPr>
          <w:rFonts w:ascii="Times New Roman" w:hAnsi="Times New Roman" w:cs="Times New Roman"/>
          <w:sz w:val="28"/>
          <w:szCs w:val="28"/>
        </w:rPr>
        <w:t xml:space="preserve"> / </w:t>
      </w:r>
      <w:proofErr w:type="spellStart"/>
      <w:proofErr w:type="gramStart"/>
      <w:r w:rsidRPr="00F83BBD">
        <w:rPr>
          <w:rFonts w:ascii="Times New Roman" w:hAnsi="Times New Roman" w:cs="Times New Roman"/>
          <w:sz w:val="28"/>
          <w:szCs w:val="28"/>
        </w:rPr>
        <w:t>Сб</w:t>
      </w:r>
      <w:proofErr w:type="spellEnd"/>
      <w:r w:rsidRPr="00F83BBD">
        <w:rPr>
          <w:rFonts w:ascii="Times New Roman" w:hAnsi="Times New Roman" w:cs="Times New Roman"/>
          <w:sz w:val="28"/>
          <w:szCs w:val="28"/>
        </w:rPr>
        <w:t xml:space="preserve">, </w:t>
      </w:r>
      <w:r w:rsidR="00D94378">
        <w:rPr>
          <w:rFonts w:ascii="Times New Roman" w:hAnsi="Times New Roman" w:cs="Times New Roman"/>
          <w:sz w:val="28"/>
          <w:szCs w:val="28"/>
        </w:rPr>
        <w:t xml:space="preserve">  </w:t>
      </w:r>
      <w:proofErr w:type="gramEnd"/>
      <w:r w:rsidR="00D94378">
        <w:rPr>
          <w:rFonts w:ascii="Times New Roman" w:hAnsi="Times New Roman" w:cs="Times New Roman"/>
          <w:sz w:val="28"/>
          <w:szCs w:val="28"/>
        </w:rPr>
        <w:t xml:space="preserve">                                                                                          </w:t>
      </w:r>
      <w:r w:rsidRPr="00F83BBD">
        <w:rPr>
          <w:rFonts w:ascii="Times New Roman" w:hAnsi="Times New Roman" w:cs="Times New Roman"/>
          <w:sz w:val="28"/>
          <w:szCs w:val="28"/>
        </w:rPr>
        <w:t>(1.2)</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Для проверки выполнения плана по себестоимости необходимо фактическую себестоимость единицы продукции сопоставить с плановой. Индекс выполнения плана по снижению себестоимости определяется по формуле 1.3:</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ic</w:t>
      </w:r>
      <w:proofErr w:type="spellEnd"/>
      <w:r w:rsidRPr="00F83BBD">
        <w:rPr>
          <w:rFonts w:ascii="Times New Roman" w:hAnsi="Times New Roman" w:cs="Times New Roman"/>
          <w:sz w:val="28"/>
          <w:szCs w:val="28"/>
        </w:rPr>
        <w:t xml:space="preserve"> = С1 / </w:t>
      </w:r>
      <w:proofErr w:type="spellStart"/>
      <w:proofErr w:type="gramStart"/>
      <w:r w:rsidRPr="00F83BBD">
        <w:rPr>
          <w:rFonts w:ascii="Times New Roman" w:hAnsi="Times New Roman" w:cs="Times New Roman"/>
          <w:sz w:val="28"/>
          <w:szCs w:val="28"/>
        </w:rPr>
        <w:t>Спл</w:t>
      </w:r>
      <w:proofErr w:type="spellEnd"/>
      <w:r w:rsidRPr="00F83BBD">
        <w:rPr>
          <w:rFonts w:ascii="Times New Roman" w:hAnsi="Times New Roman" w:cs="Times New Roman"/>
          <w:sz w:val="28"/>
          <w:szCs w:val="28"/>
        </w:rPr>
        <w:t xml:space="preserve">, </w:t>
      </w:r>
      <w:r w:rsidR="00D94378">
        <w:rPr>
          <w:rFonts w:ascii="Times New Roman" w:hAnsi="Times New Roman" w:cs="Times New Roman"/>
          <w:sz w:val="28"/>
          <w:szCs w:val="28"/>
        </w:rPr>
        <w:t xml:space="preserve">  </w:t>
      </w:r>
      <w:proofErr w:type="gramEnd"/>
      <w:r w:rsidR="00D94378">
        <w:rPr>
          <w:rFonts w:ascii="Times New Roman" w:hAnsi="Times New Roman" w:cs="Times New Roman"/>
          <w:sz w:val="28"/>
          <w:szCs w:val="28"/>
        </w:rPr>
        <w:t xml:space="preserve">                                                                                                </w:t>
      </w:r>
      <w:r w:rsidRPr="00F83BBD">
        <w:rPr>
          <w:rFonts w:ascii="Times New Roman" w:hAnsi="Times New Roman" w:cs="Times New Roman"/>
          <w:sz w:val="28"/>
          <w:szCs w:val="28"/>
        </w:rPr>
        <w:t>(1.3)</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где С1 — фактическая себестоимость единицы продукции.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Для измерения динамики фактического снижения себестоимости единицы продукции необходимо фактическую себестоимость изделия сопоставить с себестоимостью прошлого года (базисного года) по формуле 1.4:</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i = С1 / </w:t>
      </w:r>
      <w:proofErr w:type="spellStart"/>
      <w:proofErr w:type="gramStart"/>
      <w:r w:rsidRPr="00F83BBD">
        <w:rPr>
          <w:rFonts w:ascii="Times New Roman" w:hAnsi="Times New Roman" w:cs="Times New Roman"/>
          <w:sz w:val="28"/>
          <w:szCs w:val="28"/>
        </w:rPr>
        <w:t>Сб</w:t>
      </w:r>
      <w:proofErr w:type="spellEnd"/>
      <w:r w:rsidRPr="00F83BBD">
        <w:rPr>
          <w:rFonts w:ascii="Times New Roman" w:hAnsi="Times New Roman" w:cs="Times New Roman"/>
          <w:sz w:val="28"/>
          <w:szCs w:val="28"/>
        </w:rPr>
        <w:t xml:space="preserve">, </w:t>
      </w:r>
      <w:r w:rsidR="00D94378">
        <w:rPr>
          <w:rFonts w:ascii="Times New Roman" w:hAnsi="Times New Roman" w:cs="Times New Roman"/>
          <w:sz w:val="28"/>
          <w:szCs w:val="28"/>
        </w:rPr>
        <w:t xml:space="preserve">  </w:t>
      </w:r>
      <w:proofErr w:type="gramEnd"/>
      <w:r w:rsidR="00D94378">
        <w:rPr>
          <w:rFonts w:ascii="Times New Roman" w:hAnsi="Times New Roman" w:cs="Times New Roman"/>
          <w:sz w:val="28"/>
          <w:szCs w:val="28"/>
        </w:rPr>
        <w:t xml:space="preserve">                                                                                                   </w:t>
      </w:r>
      <w:r w:rsidRPr="00F83BBD">
        <w:rPr>
          <w:rFonts w:ascii="Times New Roman" w:hAnsi="Times New Roman" w:cs="Times New Roman"/>
          <w:sz w:val="28"/>
          <w:szCs w:val="28"/>
        </w:rPr>
        <w:t>(1.4)</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Снижение себестоимости — уменьшение затрат, что приводит к экономии средств. Размер экономии можно </w:t>
      </w:r>
      <w:proofErr w:type="gramStart"/>
      <w:r w:rsidRPr="00F83BBD">
        <w:rPr>
          <w:rFonts w:ascii="Times New Roman" w:hAnsi="Times New Roman" w:cs="Times New Roman"/>
          <w:sz w:val="28"/>
          <w:szCs w:val="28"/>
        </w:rPr>
        <w:t>определить</w:t>
      </w:r>
      <w:proofErr w:type="gramEnd"/>
      <w:r w:rsidRPr="00F83BBD">
        <w:rPr>
          <w:rFonts w:ascii="Times New Roman" w:hAnsi="Times New Roman" w:cs="Times New Roman"/>
          <w:sz w:val="28"/>
          <w:szCs w:val="28"/>
        </w:rPr>
        <w:t xml:space="preserve"> как разность между знаменателем и числителем.</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При многономенклатурном производстве исчисляются общие индексы себестоимости продукции по агрегатной форме.</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В условиях рынка практически все хозяйствующие субъекты наряду со сравнимой товарной продукцией производят несравнимую товарную продукцию, так как обновление товарного ассортимента является одним из основных конкурентных преимуществ, при условии спроса на продукцию (работы, услуги).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К сравнимой товарной продукции относятся все виды серийного и массового производства, производимые в предшествующем периоде и планируемые на предстоящий период.</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К несравнимой товарной продукции относят все виды единичного производства, а также серийного и массового производства, которые впервые запускаются в серийное или массовое производство. Показателем сравниваемой товарной продукции является себестоимость единицы продукции, а несравнимой — затраты на один рубль товарной продукции. Показатель затрат на один рубль товарной продукции — универсальный: он может рассчитываться в любой отрасли экономики, наглядно показывает связь между себестоимостью и прибылью. Затраты на один рубль товарной продукции определяются отношением общей суммы затрат на производство и реализацию продукции к товарному выпуску продукции, исчисленной в оптовых ценах. Затраты на один рубль товарной продукции рассчитываются по формуле 1.5:</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З1ртп = ∑</w:t>
      </w:r>
      <w:proofErr w:type="spellStart"/>
      <w:r w:rsidRPr="00F83BBD">
        <w:rPr>
          <w:rFonts w:ascii="Times New Roman" w:hAnsi="Times New Roman" w:cs="Times New Roman"/>
          <w:sz w:val="28"/>
          <w:szCs w:val="28"/>
        </w:rPr>
        <w:t>qc</w:t>
      </w:r>
      <w:proofErr w:type="spellEnd"/>
      <w:r w:rsidRPr="00F83BBD">
        <w:rPr>
          <w:rFonts w:ascii="Times New Roman" w:hAnsi="Times New Roman" w:cs="Times New Roman"/>
          <w:sz w:val="28"/>
          <w:szCs w:val="28"/>
        </w:rPr>
        <w:t>/∑</w:t>
      </w:r>
      <w:proofErr w:type="spellStart"/>
      <w:proofErr w:type="gramStart"/>
      <w:r w:rsidRPr="00F83BBD">
        <w:rPr>
          <w:rFonts w:ascii="Times New Roman" w:hAnsi="Times New Roman" w:cs="Times New Roman"/>
          <w:sz w:val="28"/>
          <w:szCs w:val="28"/>
        </w:rPr>
        <w:t>qz</w:t>
      </w:r>
      <w:proofErr w:type="spellEnd"/>
      <w:r w:rsidRPr="00F83BBD">
        <w:rPr>
          <w:rFonts w:ascii="Times New Roman" w:hAnsi="Times New Roman" w:cs="Times New Roman"/>
          <w:sz w:val="28"/>
          <w:szCs w:val="28"/>
        </w:rPr>
        <w:t xml:space="preserve">, </w:t>
      </w:r>
      <w:r w:rsidR="00D94378">
        <w:rPr>
          <w:rFonts w:ascii="Times New Roman" w:hAnsi="Times New Roman" w:cs="Times New Roman"/>
          <w:sz w:val="28"/>
          <w:szCs w:val="28"/>
        </w:rPr>
        <w:t xml:space="preserve">  </w:t>
      </w:r>
      <w:proofErr w:type="gramEnd"/>
      <w:r w:rsidR="00D94378">
        <w:rPr>
          <w:rFonts w:ascii="Times New Roman" w:hAnsi="Times New Roman" w:cs="Times New Roman"/>
          <w:sz w:val="28"/>
          <w:szCs w:val="28"/>
        </w:rPr>
        <w:t xml:space="preserve">                                                                                         </w:t>
      </w:r>
      <w:r w:rsidRPr="00F83BBD">
        <w:rPr>
          <w:rFonts w:ascii="Times New Roman" w:hAnsi="Times New Roman" w:cs="Times New Roman"/>
          <w:sz w:val="28"/>
          <w:szCs w:val="28"/>
        </w:rPr>
        <w:t>(1.5)</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где З1ртп — затраты на один рубль товарной продукции;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q — количество, объем выпуска в натуральном выражении;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с — себестоимость;</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z — цена.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Показатель затрат на один рубль товарной продукции может быть рассчитан для любого предприятия. Этот показатель применяется для контроля за динамикой себестоимости. Используя данные обобщающего показателя, можно провести межхозяйственные сравнения.</w:t>
      </w:r>
    </w:p>
    <w:p w:rsidR="00F05C99" w:rsidRDefault="00F05C99" w:rsidP="00C97C74">
      <w:pPr>
        <w:spacing w:line="360" w:lineRule="auto"/>
        <w:ind w:firstLine="709"/>
        <w:contextualSpacing/>
        <w:jc w:val="both"/>
        <w:rPr>
          <w:rFonts w:ascii="Times New Roman" w:hAnsi="Times New Roman" w:cs="Times New Roman"/>
          <w:sz w:val="28"/>
          <w:szCs w:val="28"/>
        </w:rPr>
      </w:pPr>
    </w:p>
    <w:p w:rsidR="00F05C99" w:rsidRDefault="00F05C99" w:rsidP="00D94378">
      <w:pPr>
        <w:spacing w:line="360" w:lineRule="auto"/>
        <w:contextualSpacing/>
        <w:jc w:val="both"/>
        <w:rPr>
          <w:rFonts w:ascii="Times New Roman" w:hAnsi="Times New Roman" w:cs="Times New Roman"/>
          <w:sz w:val="28"/>
          <w:szCs w:val="28"/>
        </w:rPr>
      </w:pPr>
    </w:p>
    <w:p w:rsidR="00F83BBD" w:rsidRPr="00F83BBD" w:rsidRDefault="00F83BBD" w:rsidP="00D94378">
      <w:pPr>
        <w:spacing w:line="360" w:lineRule="auto"/>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Таблица 5 – Анализ себестоимости и ее структуры по статьям затрат</w:t>
      </w:r>
    </w:p>
    <w:tbl>
      <w:tblPr>
        <w:tblStyle w:val="a4"/>
        <w:tblW w:w="0" w:type="auto"/>
        <w:tblLayout w:type="fixed"/>
        <w:tblLook w:val="04A0" w:firstRow="1" w:lastRow="0" w:firstColumn="1" w:lastColumn="0" w:noHBand="0" w:noVBand="1"/>
      </w:tblPr>
      <w:tblGrid>
        <w:gridCol w:w="1396"/>
        <w:gridCol w:w="786"/>
        <w:gridCol w:w="1460"/>
        <w:gridCol w:w="1031"/>
        <w:gridCol w:w="1215"/>
        <w:gridCol w:w="889"/>
        <w:gridCol w:w="1288"/>
        <w:gridCol w:w="1280"/>
      </w:tblGrid>
      <w:tr w:rsidR="00F83BBD" w:rsidRPr="00F83BBD" w:rsidTr="00BB3240">
        <w:trPr>
          <w:trHeight w:val="885"/>
        </w:trPr>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Состав </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2014г.</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proofErr w:type="gramStart"/>
            <w:r w:rsidRPr="00F83BBD">
              <w:rPr>
                <w:rFonts w:ascii="Times New Roman" w:hAnsi="Times New Roman" w:cs="Times New Roman"/>
                <w:sz w:val="28"/>
                <w:szCs w:val="28"/>
              </w:rPr>
              <w:t>Отношение,%</w:t>
            </w:r>
            <w:proofErr w:type="gramEnd"/>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2015г.</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proofErr w:type="gramStart"/>
            <w:r w:rsidRPr="00F83BBD">
              <w:rPr>
                <w:rFonts w:ascii="Times New Roman" w:hAnsi="Times New Roman" w:cs="Times New Roman"/>
                <w:sz w:val="28"/>
                <w:szCs w:val="28"/>
              </w:rPr>
              <w:t>Отношение,%</w:t>
            </w:r>
            <w:proofErr w:type="gramEnd"/>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2016г.</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Отношение, %</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Отклонение 2016г. к 2015г.</w:t>
            </w:r>
          </w:p>
        </w:tc>
      </w:tr>
      <w:tr w:rsidR="00F83BBD" w:rsidRPr="00F83BBD" w:rsidTr="00BB3240">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Сырье и материалы</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7351,5</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58</w:t>
            </w:r>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9348,5</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67</w:t>
            </w:r>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18853</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73</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9504,47</w:t>
            </w:r>
          </w:p>
        </w:tc>
      </w:tr>
      <w:tr w:rsidR="00F83BBD" w:rsidRPr="00F83BBD" w:rsidTr="00BB3240">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Топливо и энергия </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1014</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8</w:t>
            </w:r>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837,18</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w:t>
            </w:r>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516,52</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-320,66</w:t>
            </w:r>
          </w:p>
        </w:tc>
      </w:tr>
      <w:tr w:rsidR="00F83BBD" w:rsidRPr="00F83BBD" w:rsidTr="00BB3240">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Зарплата </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1521</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12</w:t>
            </w:r>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1534,8</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11</w:t>
            </w:r>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2840,86</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11</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1306,03</w:t>
            </w:r>
          </w:p>
        </w:tc>
      </w:tr>
      <w:tr w:rsidR="00F83BBD" w:rsidRPr="00F83BBD" w:rsidTr="00BB3240">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Отчисления </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380,5</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w:t>
            </w:r>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558,12</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4</w:t>
            </w:r>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1033,04</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4</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474,92</w:t>
            </w:r>
          </w:p>
        </w:tc>
      </w:tr>
      <w:tr w:rsidR="00F83BBD" w:rsidRPr="00F83BBD" w:rsidTr="00BB3240">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Амортизация </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380,2</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w:t>
            </w:r>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279,06</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w:t>
            </w:r>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258,26</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-20,8</w:t>
            </w:r>
          </w:p>
        </w:tc>
      </w:tr>
      <w:tr w:rsidR="00F83BBD" w:rsidRPr="00F83BBD" w:rsidTr="00BB3240">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Прочие </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2028</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16</w:t>
            </w:r>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1395,3</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w:t>
            </w:r>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2324,34</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9</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929,04</w:t>
            </w:r>
          </w:p>
        </w:tc>
      </w:tr>
      <w:tr w:rsidR="00F83BBD" w:rsidRPr="00F83BBD" w:rsidTr="00BB3240">
        <w:tc>
          <w:tcPr>
            <w:tcW w:w="139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Итого </w:t>
            </w:r>
          </w:p>
        </w:tc>
        <w:tc>
          <w:tcPr>
            <w:tcW w:w="78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12675</w:t>
            </w:r>
          </w:p>
        </w:tc>
        <w:tc>
          <w:tcPr>
            <w:tcW w:w="14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100</w:t>
            </w:r>
          </w:p>
        </w:tc>
        <w:tc>
          <w:tcPr>
            <w:tcW w:w="1031"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13953</w:t>
            </w:r>
          </w:p>
        </w:tc>
        <w:tc>
          <w:tcPr>
            <w:tcW w:w="121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100</w:t>
            </w:r>
          </w:p>
        </w:tc>
        <w:tc>
          <w:tcPr>
            <w:tcW w:w="88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25826</w:t>
            </w:r>
          </w:p>
        </w:tc>
        <w:tc>
          <w:tcPr>
            <w:tcW w:w="128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100</w:t>
            </w:r>
          </w:p>
        </w:tc>
        <w:tc>
          <w:tcPr>
            <w:tcW w:w="128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11873</w:t>
            </w:r>
          </w:p>
        </w:tc>
      </w:tr>
    </w:tbl>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Анализ себестоимости по статьям затрат свидетельствует о общем изменении себестоимости продукции на +11873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 xml:space="preserve">. в 2016 году, на данный рост повлияло изменение стоимости сырья и материалов на 9504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 xml:space="preserve">., а также рост заработной платы в 2016 году на 1306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 xml:space="preserve">. и соответственно изменения величины отчислений на 474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Наглядно структуру себестоимости продукции мо</w:t>
      </w:r>
      <w:r w:rsidR="00F05C99">
        <w:rPr>
          <w:rFonts w:ascii="Times New Roman" w:hAnsi="Times New Roman" w:cs="Times New Roman"/>
          <w:sz w:val="28"/>
          <w:szCs w:val="28"/>
        </w:rPr>
        <w:t>жно представить в виде рисунков.</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noProof/>
          <w:sz w:val="28"/>
          <w:szCs w:val="28"/>
          <w:lang w:eastAsia="ru-RU"/>
        </w:rPr>
        <w:lastRenderedPageBreak/>
        <w:drawing>
          <wp:inline distT="0" distB="0" distL="0" distR="0" wp14:anchorId="4E657016" wp14:editId="2489E1BF">
            <wp:extent cx="5486400" cy="3057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ab/>
        <w:t>Рисунок 1 – Структура себестоимости продукции за 2015г.</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Из рисунков видно, что наибольший удельный вес в структуре затрат занимают сырье и ма</w:t>
      </w:r>
      <w:r w:rsidR="005D474B">
        <w:rPr>
          <w:rFonts w:ascii="Times New Roman" w:hAnsi="Times New Roman" w:cs="Times New Roman"/>
          <w:sz w:val="28"/>
          <w:szCs w:val="28"/>
        </w:rPr>
        <w:t>териалы в 2016 году – 73%, в 201</w:t>
      </w:r>
      <w:r w:rsidRPr="00F83BBD">
        <w:rPr>
          <w:rFonts w:ascii="Times New Roman" w:hAnsi="Times New Roman" w:cs="Times New Roman"/>
          <w:sz w:val="28"/>
          <w:szCs w:val="28"/>
        </w:rPr>
        <w:t>5 году – 67%.</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noProof/>
          <w:sz w:val="28"/>
          <w:szCs w:val="28"/>
          <w:lang w:eastAsia="ru-RU"/>
        </w:rPr>
        <w:drawing>
          <wp:inline distT="0" distB="0" distL="0" distR="0" wp14:anchorId="58A6297D" wp14:editId="799276B9">
            <wp:extent cx="5181600" cy="3048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3BBD" w:rsidRPr="00F83BBD" w:rsidRDefault="00F83BBD" w:rsidP="00D94378">
      <w:pPr>
        <w:spacing w:line="360" w:lineRule="auto"/>
        <w:ind w:firstLine="709"/>
        <w:contextualSpacing/>
        <w:jc w:val="center"/>
        <w:rPr>
          <w:rFonts w:ascii="Times New Roman" w:hAnsi="Times New Roman" w:cs="Times New Roman"/>
          <w:sz w:val="28"/>
          <w:szCs w:val="28"/>
        </w:rPr>
      </w:pPr>
      <w:r w:rsidRPr="00F83BBD">
        <w:rPr>
          <w:rFonts w:ascii="Times New Roman" w:hAnsi="Times New Roman" w:cs="Times New Roman"/>
          <w:sz w:val="28"/>
          <w:szCs w:val="28"/>
        </w:rPr>
        <w:t>Рисунок 2 – Структура себестоимости продукции за 2016г.</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Заработная плата занимает 11% от общего объема затрат. Остальные виды затрат занимают незначительное положение в общем объеме. Как видно из рисунков структура себестоимости за 2015 – 2016 гг. существенно не изменилась.</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При анализе затрат на производство и реализацию продукции целесообразно провести анализ прямых (связанные с производством определенных видов </w:t>
      </w:r>
      <w:r w:rsidRPr="00F83BBD">
        <w:rPr>
          <w:rFonts w:ascii="Times New Roman" w:hAnsi="Times New Roman" w:cs="Times New Roman"/>
          <w:sz w:val="28"/>
          <w:szCs w:val="28"/>
        </w:rPr>
        <w:lastRenderedPageBreak/>
        <w:t>продукции) и косвенных (связанны с производством нескольких видов производства и относятся на объекты калькуляции путем распределения их пропорциональн</w:t>
      </w:r>
      <w:r w:rsidR="00BB3240">
        <w:rPr>
          <w:rFonts w:ascii="Times New Roman" w:hAnsi="Times New Roman" w:cs="Times New Roman"/>
          <w:sz w:val="28"/>
          <w:szCs w:val="28"/>
        </w:rPr>
        <w:t>о соответствующей базе) затрат.</w:t>
      </w:r>
    </w:p>
    <w:p w:rsidR="005D474B" w:rsidRDefault="00F83BBD" w:rsidP="00D94378">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При анализе затрат на производство и реализацию продукции можно сделать следующий вывод: в 2006 году увеличение себестоимости продукции составило 11873 тыс. руб. При этом на увеличение себестоимости реализованной продукции оказало влияние увеличение прямых расходов на 6304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 В общем объеме себестоимости продукции наибольший удельный вес занимают прямые затраты и составляют 66,16%.</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Таблица 6 – Анализ затрат на производство продукции </w:t>
      </w:r>
    </w:p>
    <w:tbl>
      <w:tblPr>
        <w:tblStyle w:val="a4"/>
        <w:tblW w:w="9503" w:type="dxa"/>
        <w:tblLayout w:type="fixed"/>
        <w:tblLook w:val="04A0" w:firstRow="1" w:lastRow="0" w:firstColumn="1" w:lastColumn="0" w:noHBand="0" w:noVBand="1"/>
      </w:tblPr>
      <w:tblGrid>
        <w:gridCol w:w="2263"/>
        <w:gridCol w:w="993"/>
        <w:gridCol w:w="992"/>
        <w:gridCol w:w="992"/>
        <w:gridCol w:w="1623"/>
        <w:gridCol w:w="1043"/>
        <w:gridCol w:w="1597"/>
      </w:tblGrid>
      <w:tr w:rsidR="00F83BBD" w:rsidRPr="00F83BBD" w:rsidTr="00F05C99">
        <w:tc>
          <w:tcPr>
            <w:tcW w:w="2263" w:type="dxa"/>
            <w:vMerge w:val="restart"/>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Элементы затрат</w:t>
            </w:r>
          </w:p>
        </w:tc>
        <w:tc>
          <w:tcPr>
            <w:tcW w:w="993" w:type="dxa"/>
            <w:vMerge w:val="restart"/>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2014</w:t>
            </w:r>
          </w:p>
        </w:tc>
        <w:tc>
          <w:tcPr>
            <w:tcW w:w="992" w:type="dxa"/>
            <w:vMerge w:val="restart"/>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2015</w:t>
            </w:r>
          </w:p>
        </w:tc>
        <w:tc>
          <w:tcPr>
            <w:tcW w:w="992" w:type="dxa"/>
            <w:vMerge w:val="restart"/>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2016</w:t>
            </w:r>
          </w:p>
        </w:tc>
        <w:tc>
          <w:tcPr>
            <w:tcW w:w="1623" w:type="dxa"/>
            <w:vMerge w:val="restart"/>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Отклонения,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w:t>
            </w:r>
          </w:p>
        </w:tc>
        <w:tc>
          <w:tcPr>
            <w:tcW w:w="2640" w:type="dxa"/>
            <w:gridSpan w:val="2"/>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Структура </w:t>
            </w:r>
            <w:proofErr w:type="gramStart"/>
            <w:r w:rsidRPr="00F83BBD">
              <w:rPr>
                <w:rFonts w:ascii="Times New Roman" w:hAnsi="Times New Roman" w:cs="Times New Roman"/>
                <w:sz w:val="28"/>
                <w:szCs w:val="28"/>
              </w:rPr>
              <w:t>затрат,%</w:t>
            </w:r>
            <w:proofErr w:type="gramEnd"/>
          </w:p>
        </w:tc>
      </w:tr>
      <w:tr w:rsidR="00F83BBD" w:rsidRPr="00F83BBD" w:rsidTr="00F05C99">
        <w:tc>
          <w:tcPr>
            <w:tcW w:w="2263" w:type="dxa"/>
            <w:vMerge/>
          </w:tcPr>
          <w:p w:rsidR="00F83BBD" w:rsidRPr="00F83BBD" w:rsidRDefault="00F83BBD" w:rsidP="00F05C99">
            <w:pPr>
              <w:spacing w:after="160"/>
              <w:contextualSpacing/>
              <w:jc w:val="both"/>
              <w:rPr>
                <w:rFonts w:ascii="Times New Roman" w:hAnsi="Times New Roman" w:cs="Times New Roman"/>
                <w:sz w:val="28"/>
                <w:szCs w:val="28"/>
              </w:rPr>
            </w:pPr>
          </w:p>
        </w:tc>
        <w:tc>
          <w:tcPr>
            <w:tcW w:w="993" w:type="dxa"/>
            <w:vMerge/>
          </w:tcPr>
          <w:p w:rsidR="00F83BBD" w:rsidRPr="00F83BBD" w:rsidRDefault="00F83BBD" w:rsidP="00F05C99">
            <w:pPr>
              <w:spacing w:after="160"/>
              <w:contextualSpacing/>
              <w:jc w:val="both"/>
              <w:rPr>
                <w:rFonts w:ascii="Times New Roman" w:hAnsi="Times New Roman" w:cs="Times New Roman"/>
                <w:sz w:val="28"/>
                <w:szCs w:val="28"/>
              </w:rPr>
            </w:pPr>
          </w:p>
        </w:tc>
        <w:tc>
          <w:tcPr>
            <w:tcW w:w="992" w:type="dxa"/>
            <w:vMerge/>
          </w:tcPr>
          <w:p w:rsidR="00F83BBD" w:rsidRPr="00F83BBD" w:rsidRDefault="00F83BBD" w:rsidP="00F05C99">
            <w:pPr>
              <w:spacing w:after="160"/>
              <w:contextualSpacing/>
              <w:jc w:val="both"/>
              <w:rPr>
                <w:rFonts w:ascii="Times New Roman" w:hAnsi="Times New Roman" w:cs="Times New Roman"/>
                <w:sz w:val="28"/>
                <w:szCs w:val="28"/>
              </w:rPr>
            </w:pPr>
          </w:p>
        </w:tc>
        <w:tc>
          <w:tcPr>
            <w:tcW w:w="992" w:type="dxa"/>
            <w:vMerge/>
          </w:tcPr>
          <w:p w:rsidR="00F83BBD" w:rsidRPr="00F83BBD" w:rsidRDefault="00F83BBD" w:rsidP="00F05C99">
            <w:pPr>
              <w:spacing w:after="160"/>
              <w:contextualSpacing/>
              <w:jc w:val="both"/>
              <w:rPr>
                <w:rFonts w:ascii="Times New Roman" w:hAnsi="Times New Roman" w:cs="Times New Roman"/>
                <w:sz w:val="28"/>
                <w:szCs w:val="28"/>
              </w:rPr>
            </w:pPr>
          </w:p>
        </w:tc>
        <w:tc>
          <w:tcPr>
            <w:tcW w:w="1623" w:type="dxa"/>
            <w:vMerge/>
          </w:tcPr>
          <w:p w:rsidR="00F83BBD" w:rsidRPr="00F83BBD" w:rsidRDefault="00F83BBD" w:rsidP="00F05C99">
            <w:pPr>
              <w:spacing w:after="160"/>
              <w:contextualSpacing/>
              <w:jc w:val="both"/>
              <w:rPr>
                <w:rFonts w:ascii="Times New Roman" w:hAnsi="Times New Roman" w:cs="Times New Roman"/>
                <w:sz w:val="28"/>
                <w:szCs w:val="28"/>
              </w:rPr>
            </w:pPr>
          </w:p>
        </w:tc>
        <w:tc>
          <w:tcPr>
            <w:tcW w:w="104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2015</w:t>
            </w:r>
          </w:p>
        </w:tc>
        <w:tc>
          <w:tcPr>
            <w:tcW w:w="15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2016</w:t>
            </w:r>
          </w:p>
        </w:tc>
      </w:tr>
      <w:tr w:rsidR="00F83BBD" w:rsidRPr="00F83BBD" w:rsidTr="00F05C99">
        <w:tc>
          <w:tcPr>
            <w:tcW w:w="226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Себестоимость реализованной продукции</w:t>
            </w:r>
          </w:p>
        </w:tc>
        <w:tc>
          <w:tcPr>
            <w:tcW w:w="99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12675</w:t>
            </w:r>
          </w:p>
        </w:tc>
        <w:tc>
          <w:tcPr>
            <w:tcW w:w="99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13953</w:t>
            </w:r>
          </w:p>
        </w:tc>
        <w:tc>
          <w:tcPr>
            <w:tcW w:w="99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25826</w:t>
            </w:r>
          </w:p>
        </w:tc>
        <w:tc>
          <w:tcPr>
            <w:tcW w:w="162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11873</w:t>
            </w:r>
          </w:p>
        </w:tc>
        <w:tc>
          <w:tcPr>
            <w:tcW w:w="104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100</w:t>
            </w:r>
          </w:p>
        </w:tc>
        <w:tc>
          <w:tcPr>
            <w:tcW w:w="15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100</w:t>
            </w:r>
          </w:p>
        </w:tc>
      </w:tr>
      <w:tr w:rsidR="00F83BBD" w:rsidRPr="00F83BBD" w:rsidTr="00F05C99">
        <w:tc>
          <w:tcPr>
            <w:tcW w:w="226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Прямые расходы</w:t>
            </w:r>
          </w:p>
        </w:tc>
        <w:tc>
          <w:tcPr>
            <w:tcW w:w="99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8144</w:t>
            </w:r>
          </w:p>
        </w:tc>
        <w:tc>
          <w:tcPr>
            <w:tcW w:w="99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10783</w:t>
            </w:r>
          </w:p>
        </w:tc>
        <w:tc>
          <w:tcPr>
            <w:tcW w:w="99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17087</w:t>
            </w:r>
          </w:p>
        </w:tc>
        <w:tc>
          <w:tcPr>
            <w:tcW w:w="162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6304</w:t>
            </w:r>
          </w:p>
        </w:tc>
        <w:tc>
          <w:tcPr>
            <w:tcW w:w="104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77,28</w:t>
            </w:r>
          </w:p>
        </w:tc>
        <w:tc>
          <w:tcPr>
            <w:tcW w:w="15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66,16</w:t>
            </w:r>
          </w:p>
        </w:tc>
      </w:tr>
      <w:tr w:rsidR="00F83BBD" w:rsidRPr="00F83BBD" w:rsidTr="00F05C99">
        <w:tc>
          <w:tcPr>
            <w:tcW w:w="226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Косвенные расходы</w:t>
            </w:r>
          </w:p>
        </w:tc>
        <w:tc>
          <w:tcPr>
            <w:tcW w:w="99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4531</w:t>
            </w:r>
          </w:p>
        </w:tc>
        <w:tc>
          <w:tcPr>
            <w:tcW w:w="99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3170</w:t>
            </w:r>
          </w:p>
        </w:tc>
        <w:tc>
          <w:tcPr>
            <w:tcW w:w="992"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8739</w:t>
            </w:r>
          </w:p>
        </w:tc>
        <w:tc>
          <w:tcPr>
            <w:tcW w:w="162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5569</w:t>
            </w:r>
          </w:p>
        </w:tc>
        <w:tc>
          <w:tcPr>
            <w:tcW w:w="1043"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22,72</w:t>
            </w:r>
          </w:p>
        </w:tc>
        <w:tc>
          <w:tcPr>
            <w:tcW w:w="15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33,84</w:t>
            </w:r>
          </w:p>
        </w:tc>
      </w:tr>
    </w:tbl>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Важный обобщающий показатель себестоимости продукции – затраты на рубль товарной продукции.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Исчисляется он отношением: общая сумма затрат на производство и реализацию продукции к стоимости произведенной товарной продукции в действующих ценах.</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Затраты на рубль товарной продукции непосредственно зависят от изменения общей суммы затрат на производство и реализацию продукции и от изменения стоимости произведенной продукции. На общую сумму затрат оказывают влияние объем производства продукции, ее структура, изменение переменных и постоянных затрат, которые в свою очередь могут увеличиваться или уменьшаться за счет уровня ресурсоемкости продукции и цен на потребленные ресурсы.</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Таблица 7 – Анализ затрат на 1 рубль произведенной продукции</w:t>
      </w:r>
    </w:p>
    <w:tbl>
      <w:tblPr>
        <w:tblStyle w:val="a4"/>
        <w:tblW w:w="9445" w:type="dxa"/>
        <w:tblLayout w:type="fixed"/>
        <w:tblLook w:val="04A0" w:firstRow="1" w:lastRow="0" w:firstColumn="1" w:lastColumn="0" w:noHBand="0" w:noVBand="1"/>
      </w:tblPr>
      <w:tblGrid>
        <w:gridCol w:w="3539"/>
        <w:gridCol w:w="1375"/>
        <w:gridCol w:w="1418"/>
        <w:gridCol w:w="1418"/>
        <w:gridCol w:w="1695"/>
      </w:tblGrid>
      <w:tr w:rsidR="00F83BBD" w:rsidRPr="00F83BBD" w:rsidTr="00BB3240">
        <w:tc>
          <w:tcPr>
            <w:tcW w:w="353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 xml:space="preserve">Показатели </w:t>
            </w:r>
          </w:p>
        </w:tc>
        <w:tc>
          <w:tcPr>
            <w:tcW w:w="137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2014г.</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2015г.</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2016г.</w:t>
            </w:r>
          </w:p>
        </w:tc>
        <w:tc>
          <w:tcPr>
            <w:tcW w:w="169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Отклонение </w:t>
            </w:r>
          </w:p>
        </w:tc>
      </w:tr>
      <w:tr w:rsidR="00F83BBD" w:rsidRPr="00F83BBD" w:rsidTr="00BB3240">
        <w:tc>
          <w:tcPr>
            <w:tcW w:w="353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Выпуск продукции,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w:t>
            </w:r>
          </w:p>
        </w:tc>
        <w:tc>
          <w:tcPr>
            <w:tcW w:w="137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13987</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15625</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28790</w:t>
            </w:r>
          </w:p>
        </w:tc>
        <w:tc>
          <w:tcPr>
            <w:tcW w:w="169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13165</w:t>
            </w:r>
          </w:p>
        </w:tc>
      </w:tr>
      <w:tr w:rsidR="00F83BBD" w:rsidRPr="00F83BBD" w:rsidTr="00BB3240">
        <w:tc>
          <w:tcPr>
            <w:tcW w:w="353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Себестоимость реализованной продукции, </w:t>
            </w:r>
            <w:proofErr w:type="spellStart"/>
            <w:r w:rsidRPr="00F83BBD">
              <w:rPr>
                <w:rFonts w:ascii="Times New Roman" w:hAnsi="Times New Roman" w:cs="Times New Roman"/>
                <w:sz w:val="28"/>
                <w:szCs w:val="28"/>
              </w:rPr>
              <w:t>тыс.руб</w:t>
            </w:r>
            <w:proofErr w:type="spellEnd"/>
            <w:r w:rsidRPr="00F83BBD">
              <w:rPr>
                <w:rFonts w:ascii="Times New Roman" w:hAnsi="Times New Roman" w:cs="Times New Roman"/>
                <w:sz w:val="28"/>
                <w:szCs w:val="28"/>
              </w:rPr>
              <w:t>.</w:t>
            </w:r>
          </w:p>
        </w:tc>
        <w:tc>
          <w:tcPr>
            <w:tcW w:w="137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12675</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13953</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25826</w:t>
            </w:r>
          </w:p>
        </w:tc>
        <w:tc>
          <w:tcPr>
            <w:tcW w:w="169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11873</w:t>
            </w:r>
          </w:p>
        </w:tc>
      </w:tr>
      <w:tr w:rsidR="00F83BBD" w:rsidRPr="00F83BBD" w:rsidTr="00BB3240">
        <w:tc>
          <w:tcPr>
            <w:tcW w:w="353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Затраты на 1 рубль товарной продукции, коп.</w:t>
            </w:r>
          </w:p>
        </w:tc>
        <w:tc>
          <w:tcPr>
            <w:tcW w:w="137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0,91</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0,89</w:t>
            </w:r>
          </w:p>
        </w:tc>
        <w:tc>
          <w:tcPr>
            <w:tcW w:w="14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0,9</w:t>
            </w:r>
          </w:p>
        </w:tc>
        <w:tc>
          <w:tcPr>
            <w:tcW w:w="1695"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0,01</w:t>
            </w:r>
          </w:p>
        </w:tc>
      </w:tr>
    </w:tbl>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Расчеты показывают, что в 2016 году произошло увеличение затрат на рубль товарной продукции на 0,01 коп, данный факт свидетельствует о неэффективном использовании ресурсов предприятия и необходимости выявлять резервы снижения себестоимости продукции.</w:t>
      </w:r>
    </w:p>
    <w:p w:rsidR="00F05C99" w:rsidRDefault="00F05C99" w:rsidP="00C97C74">
      <w:pPr>
        <w:spacing w:line="360" w:lineRule="auto"/>
        <w:ind w:firstLine="709"/>
        <w:contextualSpacing/>
        <w:jc w:val="both"/>
        <w:rPr>
          <w:rFonts w:ascii="Times New Roman" w:hAnsi="Times New Roman" w:cs="Times New Roman"/>
          <w:sz w:val="28"/>
          <w:szCs w:val="28"/>
        </w:rPr>
      </w:pPr>
    </w:p>
    <w:p w:rsid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2.3 Анализ и оценка перспектив роста эффективности производства </w:t>
      </w:r>
    </w:p>
    <w:p w:rsidR="00D94378" w:rsidRPr="00F83BBD" w:rsidRDefault="00D94378"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Себестоимость является основой определения цен на продукцию. Систематическое снижение себестоимости промышленной продукции - одно из основных условий повышения эффективности промышленного производства, поскольку она оказывает непосредственное влияние на величину прибыли, уровень рентабельности.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Активное использование основных источников повышения эффективности производства (деятельности) предусматривает осуществление комплекса мероприятий, которые по своему содержанию характеризуют основные направления развития и совершенствования производства.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Производительность труда является одним из важнейших показателей эффективности производства. Применение этого показателя позволяет оценить эффективность труда, как отдельного работника, так и коллектива.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Производительность труда является показателем экономического роста, то есть показателем, обеспечивающим рост реального продукта и дохода. Увеличение общественного продукта на душу населения означает повышение уровня жизни.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Производительность труда вычисляется по формуле (1.6):</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П=О/</w:t>
      </w:r>
      <w:proofErr w:type="gramStart"/>
      <w:r w:rsidRPr="00F83BBD">
        <w:rPr>
          <w:rFonts w:ascii="Times New Roman" w:hAnsi="Times New Roman" w:cs="Times New Roman"/>
          <w:sz w:val="28"/>
          <w:szCs w:val="28"/>
        </w:rPr>
        <w:t xml:space="preserve">Ч, </w:t>
      </w:r>
      <w:r w:rsidR="00D94378">
        <w:rPr>
          <w:rFonts w:ascii="Times New Roman" w:hAnsi="Times New Roman" w:cs="Times New Roman"/>
          <w:sz w:val="28"/>
          <w:szCs w:val="28"/>
        </w:rPr>
        <w:t xml:space="preserve">  </w:t>
      </w:r>
      <w:proofErr w:type="gramEnd"/>
      <w:r w:rsidR="00D94378">
        <w:rPr>
          <w:rFonts w:ascii="Times New Roman" w:hAnsi="Times New Roman" w:cs="Times New Roman"/>
          <w:sz w:val="28"/>
          <w:szCs w:val="28"/>
        </w:rPr>
        <w:t xml:space="preserve">                                                                                                          </w:t>
      </w:r>
      <w:r w:rsidRPr="00F83BBD">
        <w:rPr>
          <w:rFonts w:ascii="Times New Roman" w:hAnsi="Times New Roman" w:cs="Times New Roman"/>
          <w:sz w:val="28"/>
          <w:szCs w:val="28"/>
        </w:rPr>
        <w:t>(1.6)</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где</w:t>
      </w:r>
      <w:proofErr w:type="gramStart"/>
      <w:r w:rsidRPr="00F83BBD">
        <w:rPr>
          <w:rFonts w:ascii="Times New Roman" w:hAnsi="Times New Roman" w:cs="Times New Roman"/>
          <w:sz w:val="28"/>
          <w:szCs w:val="28"/>
        </w:rPr>
        <w:t>, О</w:t>
      </w:r>
      <w:proofErr w:type="gramEnd"/>
      <w:r w:rsidRPr="00F83BBD">
        <w:rPr>
          <w:rFonts w:ascii="Times New Roman" w:hAnsi="Times New Roman" w:cs="Times New Roman"/>
          <w:sz w:val="28"/>
          <w:szCs w:val="28"/>
        </w:rPr>
        <w:t>- объем в единицу времени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Ч-число рабочих</w:t>
      </w:r>
    </w:p>
    <w:p w:rsidR="00F83BBD" w:rsidRPr="00F83BBD" w:rsidRDefault="00F83BBD" w:rsidP="00F05C99">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Рассчитываются, как правило, два показателя: выработка –  количество продукции, выработанной в единицу рабочего времени, и трудоемкость - количество рабочего времени, затраченного на </w:t>
      </w:r>
      <w:r w:rsidR="00F05C99">
        <w:rPr>
          <w:rFonts w:ascii="Times New Roman" w:hAnsi="Times New Roman" w:cs="Times New Roman"/>
          <w:sz w:val="28"/>
          <w:szCs w:val="28"/>
        </w:rPr>
        <w:t>изготовление единицы продукции.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Выработка вычисляется по формуле</w:t>
      </w:r>
      <w:r w:rsidR="00D94378">
        <w:rPr>
          <w:rFonts w:ascii="Times New Roman" w:hAnsi="Times New Roman" w:cs="Times New Roman"/>
          <w:sz w:val="28"/>
          <w:szCs w:val="28"/>
        </w:rPr>
        <w:t xml:space="preserve"> </w:t>
      </w:r>
      <w:r w:rsidRPr="00F83BBD">
        <w:rPr>
          <w:rFonts w:ascii="Times New Roman" w:hAnsi="Times New Roman" w:cs="Times New Roman"/>
          <w:sz w:val="28"/>
          <w:szCs w:val="28"/>
        </w:rPr>
        <w:t>(1.7):</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Нв</w:t>
      </w:r>
      <w:proofErr w:type="spellEnd"/>
      <w:r w:rsidRPr="00F83BBD">
        <w:rPr>
          <w:rFonts w:ascii="Times New Roman" w:hAnsi="Times New Roman" w:cs="Times New Roman"/>
          <w:sz w:val="28"/>
          <w:szCs w:val="28"/>
        </w:rPr>
        <w:t xml:space="preserve">= </w:t>
      </w:r>
      <w:proofErr w:type="spellStart"/>
      <w:r w:rsidRPr="00F83BBD">
        <w:rPr>
          <w:rFonts w:ascii="Times New Roman" w:hAnsi="Times New Roman" w:cs="Times New Roman"/>
          <w:sz w:val="28"/>
          <w:szCs w:val="28"/>
        </w:rPr>
        <w:t>Тр</w:t>
      </w:r>
      <w:proofErr w:type="spellEnd"/>
      <w:r w:rsidRPr="00F83BBD">
        <w:rPr>
          <w:rFonts w:ascii="Times New Roman" w:hAnsi="Times New Roman" w:cs="Times New Roman"/>
          <w:sz w:val="28"/>
          <w:szCs w:val="28"/>
        </w:rPr>
        <w:t>*ч/</w:t>
      </w:r>
      <w:proofErr w:type="spellStart"/>
      <w:r w:rsidRPr="00F83BBD">
        <w:rPr>
          <w:rFonts w:ascii="Times New Roman" w:hAnsi="Times New Roman" w:cs="Times New Roman"/>
          <w:sz w:val="28"/>
          <w:szCs w:val="28"/>
        </w:rPr>
        <w:t>Тн</w:t>
      </w:r>
      <w:proofErr w:type="spellEnd"/>
      <w:r w:rsidRPr="00F83BBD">
        <w:rPr>
          <w:rFonts w:ascii="Times New Roman" w:hAnsi="Times New Roman" w:cs="Times New Roman"/>
          <w:sz w:val="28"/>
          <w:szCs w:val="28"/>
        </w:rPr>
        <w:t xml:space="preserve"> </w:t>
      </w:r>
      <w:r w:rsidR="00D94378">
        <w:rPr>
          <w:rFonts w:ascii="Times New Roman" w:hAnsi="Times New Roman" w:cs="Times New Roman"/>
          <w:sz w:val="28"/>
          <w:szCs w:val="28"/>
        </w:rPr>
        <w:t xml:space="preserve">                                                                                                </w:t>
      </w:r>
      <w:proofErr w:type="gramStart"/>
      <w:r w:rsidR="00D94378">
        <w:rPr>
          <w:rFonts w:ascii="Times New Roman" w:hAnsi="Times New Roman" w:cs="Times New Roman"/>
          <w:sz w:val="28"/>
          <w:szCs w:val="28"/>
        </w:rPr>
        <w:t xml:space="preserve">   </w:t>
      </w:r>
      <w:r w:rsidRPr="00F83BBD">
        <w:rPr>
          <w:rFonts w:ascii="Times New Roman" w:hAnsi="Times New Roman" w:cs="Times New Roman"/>
          <w:sz w:val="28"/>
          <w:szCs w:val="28"/>
        </w:rPr>
        <w:t>(</w:t>
      </w:r>
      <w:proofErr w:type="gramEnd"/>
      <w:r w:rsidRPr="00F83BBD">
        <w:rPr>
          <w:rFonts w:ascii="Times New Roman" w:hAnsi="Times New Roman" w:cs="Times New Roman"/>
          <w:sz w:val="28"/>
          <w:szCs w:val="28"/>
        </w:rPr>
        <w:t>1.7.)</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где, </w:t>
      </w:r>
      <w:proofErr w:type="spellStart"/>
      <w:r w:rsidRPr="00F83BBD">
        <w:rPr>
          <w:rFonts w:ascii="Times New Roman" w:hAnsi="Times New Roman" w:cs="Times New Roman"/>
          <w:sz w:val="28"/>
          <w:szCs w:val="28"/>
        </w:rPr>
        <w:t>Нв</w:t>
      </w:r>
      <w:proofErr w:type="spellEnd"/>
      <w:r w:rsidRPr="00F83BBD">
        <w:rPr>
          <w:rFonts w:ascii="Times New Roman" w:hAnsi="Times New Roman" w:cs="Times New Roman"/>
          <w:sz w:val="28"/>
          <w:szCs w:val="28"/>
        </w:rPr>
        <w:t>- норма выработки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Тв</w:t>
      </w:r>
      <w:proofErr w:type="spellEnd"/>
      <w:r w:rsidRPr="00F83BBD">
        <w:rPr>
          <w:rFonts w:ascii="Times New Roman" w:hAnsi="Times New Roman" w:cs="Times New Roman"/>
          <w:sz w:val="28"/>
          <w:szCs w:val="28"/>
        </w:rPr>
        <w:t xml:space="preserve"> - продолжительность периода, на который устанавливается норма выработки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Ч-количество рабочих, принимающих участие в выполнении работ</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Тн</w:t>
      </w:r>
      <w:proofErr w:type="spellEnd"/>
      <w:r w:rsidRPr="00F83BBD">
        <w:rPr>
          <w:rFonts w:ascii="Times New Roman" w:hAnsi="Times New Roman" w:cs="Times New Roman"/>
          <w:sz w:val="28"/>
          <w:szCs w:val="28"/>
        </w:rPr>
        <w:t>- норма времени на данную работу или на одно изделие</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Трудоемкость вычисляется по формуле:</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Тпр</w:t>
      </w:r>
      <w:proofErr w:type="spellEnd"/>
      <w:r w:rsidRPr="00F83BBD">
        <w:rPr>
          <w:rFonts w:ascii="Times New Roman" w:hAnsi="Times New Roman" w:cs="Times New Roman"/>
          <w:sz w:val="28"/>
          <w:szCs w:val="28"/>
        </w:rPr>
        <w:t xml:space="preserve">= Т тех+ Т </w:t>
      </w:r>
      <w:proofErr w:type="spellStart"/>
      <w:proofErr w:type="gramStart"/>
      <w:r w:rsidRPr="00F83BBD">
        <w:rPr>
          <w:rFonts w:ascii="Times New Roman" w:hAnsi="Times New Roman" w:cs="Times New Roman"/>
          <w:sz w:val="28"/>
          <w:szCs w:val="28"/>
        </w:rPr>
        <w:t>об.пр</w:t>
      </w:r>
      <w:proofErr w:type="gramEnd"/>
      <w:r w:rsidRPr="00F83BBD">
        <w:rPr>
          <w:rFonts w:ascii="Times New Roman" w:hAnsi="Times New Roman" w:cs="Times New Roman"/>
          <w:sz w:val="28"/>
          <w:szCs w:val="28"/>
        </w:rPr>
        <w:t>-ва</w:t>
      </w:r>
      <w:proofErr w:type="spellEnd"/>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где, Т тех-затраты основной рабочей силы</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roofErr w:type="spellStart"/>
      <w:r w:rsidRPr="00F83BBD">
        <w:rPr>
          <w:rFonts w:ascii="Times New Roman" w:hAnsi="Times New Roman" w:cs="Times New Roman"/>
          <w:sz w:val="28"/>
          <w:szCs w:val="28"/>
        </w:rPr>
        <w:t>Тоб.пр-ва</w:t>
      </w:r>
      <w:proofErr w:type="spellEnd"/>
      <w:r w:rsidRPr="00F83BBD">
        <w:rPr>
          <w:rFonts w:ascii="Times New Roman" w:hAnsi="Times New Roman" w:cs="Times New Roman"/>
          <w:sz w:val="28"/>
          <w:szCs w:val="28"/>
        </w:rPr>
        <w:t>- трудоемкость обслуживания производства, затрачиваемое вспомогательными рабочими.</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Факторы, повышающие эффективность производства: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минимальное использование ресурсов – необходимо внедрить в производство современную технику и технологии, которые экономно используют материалы, энергию, совершенствовать нормативную базу предприятия, наладить переработку отходов производства, улучшить качество оказываемых услуг;</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эффективное распределение основных фондов – ликвидировать из производства, не задействованные машины и оборудование, передать в аренду не используемое имущество предприятия, наладить качественное обслуживание и ремонт техники, установить новые машины и оборудование, осуществить максимальную загрузку машин и оборудования;</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 максимально эффективное использование рабочего ресурса – для этого необходимо создать на предприятии оптимальный штат сотрудников, повысить </w:t>
      </w:r>
      <w:r w:rsidRPr="00F83BBD">
        <w:rPr>
          <w:rFonts w:ascii="Times New Roman" w:hAnsi="Times New Roman" w:cs="Times New Roman"/>
          <w:sz w:val="28"/>
          <w:szCs w:val="28"/>
        </w:rPr>
        <w:lastRenderedPageBreak/>
        <w:t xml:space="preserve">их уровень квалификации, обеспечить высокую производительность труда по сравнению со средней заработной платой, применить современные системы и формы оплаты труда, улучшить условия труда, автоматизировать и механизировать производственный процесс, обеспечить максимальную мотивацию; </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создание и использование новой организационной структуры производства, труда и управления;</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применение маркетинговых коммуникаций – создание оптимальной стратегии ценообразования, создание рекламной компании, исследование и анализ рынка услуг;</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 применение научно - технического прогресса - повышение технического уровня производства, повышение качества производимой и осваиваемой продукции, создание инновационной политики предприятия.</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br w:type="page"/>
      </w:r>
    </w:p>
    <w:p w:rsid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 xml:space="preserve">3 Мероприятия по повышению эффективности производства </w:t>
      </w:r>
    </w:p>
    <w:p w:rsidR="00D94378" w:rsidRPr="00F83BBD" w:rsidRDefault="00D94378"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Эффективность производства всегда имела важное значение. Поэтому экономически выгодно добиваться повышения общей эффективности производства.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Проблемы эффективности производства не могут быть решены без учета качества продукции. Высокое качество – это сбережение труда и материальных ресурсов, рост экспортных возможностей, а в конечном счете, более полное удовлетворение потребностей общества.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Повышение эффективности производства молочной продукции неразрывно связано с совершенствованием экономических отношений в сельском хозяйстве. Это требует совершенствования хозяйственного механизма – планирования, стимулирования, хозрасчетных отношений, экономических связей хозяйства с другими отраслями материального производства.</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Одним из мероприятий по повышению эффективности производства является улучшение использования трудовых ресурсов. Необходимо нормирование производственных процессов, разработка нормативов или применение уже разработанных при планировании численности персонала. Для этого можно рекомендовать проведение фотографий рабочего дня работников основного и вспомогательного производств с целью выявления потерь рабочего времени и формирования предложений по их устранению.</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Необходимо также разработать мероприятия по усилению материальной заинтересованности работников в целях их закрепления на рабочих местах. Квалификация работника оказывает определенное влияние на продуктивность стада, таким образом, очень важно закреплять квалифицированные кадры на предприятии.</w:t>
      </w:r>
    </w:p>
    <w:p w:rsidR="00F83BBD" w:rsidRPr="00F83BBD" w:rsidRDefault="00F83BBD" w:rsidP="00D94378">
      <w:pPr>
        <w:spacing w:line="360" w:lineRule="auto"/>
        <w:contextualSpacing/>
        <w:jc w:val="both"/>
        <w:rPr>
          <w:rFonts w:ascii="Times New Roman" w:hAnsi="Times New Roman" w:cs="Times New Roman"/>
          <w:sz w:val="28"/>
          <w:szCs w:val="28"/>
        </w:rPr>
      </w:pPr>
      <w:bookmarkStart w:id="0" w:name="_GoBack"/>
      <w:bookmarkEnd w:id="0"/>
      <w:r w:rsidRPr="00F83BBD">
        <w:rPr>
          <w:rFonts w:ascii="Times New Roman" w:hAnsi="Times New Roman" w:cs="Times New Roman"/>
          <w:sz w:val="28"/>
          <w:szCs w:val="28"/>
        </w:rPr>
        <w:t xml:space="preserve">Таблица 8 – Проектная производительность труда </w:t>
      </w:r>
    </w:p>
    <w:tbl>
      <w:tblPr>
        <w:tblStyle w:val="a4"/>
        <w:tblW w:w="0" w:type="auto"/>
        <w:tblLook w:val="04A0" w:firstRow="1" w:lastRow="0" w:firstColumn="1" w:lastColumn="0" w:noHBand="0" w:noVBand="1"/>
      </w:tblPr>
      <w:tblGrid>
        <w:gridCol w:w="3397"/>
        <w:gridCol w:w="3119"/>
        <w:gridCol w:w="2829"/>
      </w:tblGrid>
      <w:tr w:rsidR="00F83BBD" w:rsidRPr="00F83BBD" w:rsidTr="00BB3240">
        <w:tc>
          <w:tcPr>
            <w:tcW w:w="33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Показатели </w:t>
            </w:r>
          </w:p>
        </w:tc>
        <w:tc>
          <w:tcPr>
            <w:tcW w:w="311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Фактическое состояние</w:t>
            </w:r>
          </w:p>
        </w:tc>
        <w:tc>
          <w:tcPr>
            <w:tcW w:w="282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 xml:space="preserve">Проектное состояние </w:t>
            </w:r>
          </w:p>
        </w:tc>
      </w:tr>
      <w:tr w:rsidR="00F83BBD" w:rsidRPr="00F83BBD" w:rsidTr="00BB3240">
        <w:tc>
          <w:tcPr>
            <w:tcW w:w="33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Среднегодовая численность на производстве, чел.</w:t>
            </w:r>
          </w:p>
        </w:tc>
        <w:tc>
          <w:tcPr>
            <w:tcW w:w="311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50</w:t>
            </w:r>
          </w:p>
        </w:tc>
        <w:tc>
          <w:tcPr>
            <w:tcW w:w="282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80</w:t>
            </w:r>
          </w:p>
        </w:tc>
      </w:tr>
      <w:tr w:rsidR="00F83BBD" w:rsidRPr="00F83BBD" w:rsidTr="00BB3240">
        <w:tc>
          <w:tcPr>
            <w:tcW w:w="33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Затраты труда в отрасли, чел.-час.</w:t>
            </w:r>
          </w:p>
        </w:tc>
        <w:tc>
          <w:tcPr>
            <w:tcW w:w="311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105</w:t>
            </w:r>
          </w:p>
        </w:tc>
        <w:tc>
          <w:tcPr>
            <w:tcW w:w="282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168</w:t>
            </w:r>
          </w:p>
        </w:tc>
      </w:tr>
      <w:tr w:rsidR="00F83BBD" w:rsidRPr="00F83BBD" w:rsidTr="00BB3240">
        <w:tc>
          <w:tcPr>
            <w:tcW w:w="33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Валовое производство молочной продукции, ц.</w:t>
            </w:r>
          </w:p>
        </w:tc>
        <w:tc>
          <w:tcPr>
            <w:tcW w:w="311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7531</w:t>
            </w:r>
          </w:p>
        </w:tc>
        <w:tc>
          <w:tcPr>
            <w:tcW w:w="282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13556</w:t>
            </w:r>
          </w:p>
        </w:tc>
      </w:tr>
      <w:tr w:rsidR="00F83BBD" w:rsidRPr="00F83BBD" w:rsidTr="00BB3240">
        <w:tc>
          <w:tcPr>
            <w:tcW w:w="33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Произведено продукции на 1 работника, ц.</w:t>
            </w:r>
          </w:p>
        </w:tc>
        <w:tc>
          <w:tcPr>
            <w:tcW w:w="311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151</w:t>
            </w:r>
          </w:p>
        </w:tc>
        <w:tc>
          <w:tcPr>
            <w:tcW w:w="282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169</w:t>
            </w:r>
          </w:p>
        </w:tc>
      </w:tr>
      <w:tr w:rsidR="00F83BBD" w:rsidRPr="00F83BBD" w:rsidTr="00BB3240">
        <w:tc>
          <w:tcPr>
            <w:tcW w:w="3397"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Затраты труда на производство 1ц молока, чел.-час.</w:t>
            </w:r>
          </w:p>
        </w:tc>
        <w:tc>
          <w:tcPr>
            <w:tcW w:w="311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13,9</w:t>
            </w:r>
          </w:p>
        </w:tc>
        <w:tc>
          <w:tcPr>
            <w:tcW w:w="2829"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11,5</w:t>
            </w:r>
          </w:p>
        </w:tc>
      </w:tr>
    </w:tbl>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По проектным данным предполагается увеличить численность работников. При рациональной организации труда на предприятии производительность увеличится со 151 до 169 центнеров молока на 1 работника или в 1,12 раза. Трудоемкость производства молока снижается на 17 %. Если организации труда будет уделяться соответствующее внимание и комплексный подход к решению данной проблемы, то можно будет достичь и более значительных результатов.</w:t>
      </w:r>
    </w:p>
    <w:p w:rsidR="005D474B" w:rsidRDefault="00F83BBD" w:rsidP="005D474B">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Снижение себестоимости является важнейшим условием повышения рентабельности производства. Основными факторами повышения прибыли являются увеличение объёма реализованной продукции, снижение себестоимости и реализация продукции по ценам, обеспечивающим получение прибыли. Следовательно, прибыль и уровень рентабельности находятся в непосредственной связи с выручкой от реализации продукции. Соответственно резервы роста прибыли и рентабельности следует искать не только непосредственно в производстве продукции, но и в её реализации.</w:t>
      </w:r>
      <w:r w:rsidR="005D474B">
        <w:rPr>
          <w:rFonts w:ascii="Times New Roman" w:hAnsi="Times New Roman" w:cs="Times New Roman"/>
          <w:sz w:val="28"/>
          <w:szCs w:val="28"/>
        </w:rPr>
        <w:t xml:space="preserve"> </w:t>
      </w:r>
    </w:p>
    <w:p w:rsidR="00F83BBD" w:rsidRPr="00F83BBD" w:rsidRDefault="00F83BBD" w:rsidP="005D474B">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Средняя цена реализации в 2016г составляла 703 руб. за центнер, на перспективу, с учётом общего уровня инфляции цен, планируется на уровне 1125 руб. за центнер.</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Таблица 9 – Экономическая эффективность производства 1 ц молока</w:t>
      </w:r>
    </w:p>
    <w:tbl>
      <w:tblPr>
        <w:tblStyle w:val="a4"/>
        <w:tblW w:w="9634" w:type="dxa"/>
        <w:tblLook w:val="04A0" w:firstRow="1" w:lastRow="0" w:firstColumn="1" w:lastColumn="0" w:noHBand="0" w:noVBand="1"/>
      </w:tblPr>
      <w:tblGrid>
        <w:gridCol w:w="3256"/>
        <w:gridCol w:w="3118"/>
        <w:gridCol w:w="3260"/>
      </w:tblGrid>
      <w:tr w:rsidR="00F83BBD" w:rsidRPr="00F83BBD" w:rsidTr="005D474B">
        <w:tc>
          <w:tcPr>
            <w:tcW w:w="325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Показатели эффективности</w:t>
            </w:r>
          </w:p>
        </w:tc>
        <w:tc>
          <w:tcPr>
            <w:tcW w:w="31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Фактическое состояние</w:t>
            </w:r>
          </w:p>
        </w:tc>
        <w:tc>
          <w:tcPr>
            <w:tcW w:w="32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Проектное состояние</w:t>
            </w:r>
          </w:p>
        </w:tc>
      </w:tr>
      <w:tr w:rsidR="00F83BBD" w:rsidRPr="00F83BBD" w:rsidTr="005D474B">
        <w:tc>
          <w:tcPr>
            <w:tcW w:w="325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Трудоёмкость, чел.-час.</w:t>
            </w:r>
          </w:p>
        </w:tc>
        <w:tc>
          <w:tcPr>
            <w:tcW w:w="31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6,72</w:t>
            </w:r>
          </w:p>
        </w:tc>
        <w:tc>
          <w:tcPr>
            <w:tcW w:w="32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5,85</w:t>
            </w:r>
          </w:p>
        </w:tc>
      </w:tr>
      <w:tr w:rsidR="00F83BBD" w:rsidRPr="00F83BBD" w:rsidTr="005D474B">
        <w:tc>
          <w:tcPr>
            <w:tcW w:w="325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Себестоимость, руб.</w:t>
            </w:r>
          </w:p>
        </w:tc>
        <w:tc>
          <w:tcPr>
            <w:tcW w:w="31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531</w:t>
            </w:r>
          </w:p>
        </w:tc>
        <w:tc>
          <w:tcPr>
            <w:tcW w:w="32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796,5</w:t>
            </w:r>
          </w:p>
        </w:tc>
      </w:tr>
      <w:tr w:rsidR="00F83BBD" w:rsidRPr="00F83BBD" w:rsidTr="005D474B">
        <w:tc>
          <w:tcPr>
            <w:tcW w:w="325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Средняя цена реализации, руб.</w:t>
            </w:r>
          </w:p>
        </w:tc>
        <w:tc>
          <w:tcPr>
            <w:tcW w:w="31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703</w:t>
            </w:r>
          </w:p>
        </w:tc>
        <w:tc>
          <w:tcPr>
            <w:tcW w:w="32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1125</w:t>
            </w:r>
          </w:p>
        </w:tc>
      </w:tr>
      <w:tr w:rsidR="00F83BBD" w:rsidRPr="00F83BBD" w:rsidTr="005D474B">
        <w:tc>
          <w:tcPr>
            <w:tcW w:w="325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Результат, руб.</w:t>
            </w:r>
          </w:p>
        </w:tc>
        <w:tc>
          <w:tcPr>
            <w:tcW w:w="31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172</w:t>
            </w:r>
          </w:p>
        </w:tc>
        <w:tc>
          <w:tcPr>
            <w:tcW w:w="32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328,5</w:t>
            </w:r>
          </w:p>
        </w:tc>
      </w:tr>
      <w:tr w:rsidR="00F83BBD" w:rsidRPr="00F83BBD" w:rsidTr="005D474B">
        <w:tc>
          <w:tcPr>
            <w:tcW w:w="3256"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lastRenderedPageBreak/>
              <w:t>Рентабельность, %</w:t>
            </w:r>
          </w:p>
        </w:tc>
        <w:tc>
          <w:tcPr>
            <w:tcW w:w="3118"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32</w:t>
            </w:r>
          </w:p>
        </w:tc>
        <w:tc>
          <w:tcPr>
            <w:tcW w:w="3260" w:type="dxa"/>
          </w:tcPr>
          <w:p w:rsidR="00F83BBD" w:rsidRPr="00F83BBD" w:rsidRDefault="00F83BBD" w:rsidP="00F05C99">
            <w:pPr>
              <w:spacing w:after="160"/>
              <w:contextualSpacing/>
              <w:jc w:val="both"/>
              <w:rPr>
                <w:rFonts w:ascii="Times New Roman" w:hAnsi="Times New Roman" w:cs="Times New Roman"/>
                <w:sz w:val="28"/>
                <w:szCs w:val="28"/>
              </w:rPr>
            </w:pPr>
            <w:r w:rsidRPr="00F83BBD">
              <w:rPr>
                <w:rFonts w:ascii="Times New Roman" w:hAnsi="Times New Roman" w:cs="Times New Roman"/>
                <w:sz w:val="28"/>
                <w:szCs w:val="28"/>
              </w:rPr>
              <w:t>41</w:t>
            </w:r>
          </w:p>
        </w:tc>
      </w:tr>
    </w:tbl>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По проекту себестоимость производства молока увеличится на 34%, а средняя цена реализации планируется в среднем 1125 руб., следовательно, и относительный показатель рентабельности растёт, который на перспективу должен достичь уровня 41%.</w:t>
      </w:r>
    </w:p>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p>
    <w:p w:rsidR="00F83BBD" w:rsidRP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br w:type="page"/>
      </w:r>
    </w:p>
    <w:p w:rsidR="00F83BBD" w:rsidRPr="00C97C74" w:rsidRDefault="00F83BBD" w:rsidP="00C97C74">
      <w:pPr>
        <w:spacing w:line="360" w:lineRule="auto"/>
        <w:ind w:firstLine="709"/>
        <w:contextualSpacing/>
        <w:jc w:val="center"/>
        <w:rPr>
          <w:rFonts w:ascii="Times New Roman" w:hAnsi="Times New Roman" w:cs="Times New Roman"/>
          <w:sz w:val="32"/>
          <w:szCs w:val="32"/>
        </w:rPr>
      </w:pPr>
      <w:r w:rsidRPr="00C97C74">
        <w:rPr>
          <w:rFonts w:ascii="Times New Roman" w:hAnsi="Times New Roman" w:cs="Times New Roman"/>
          <w:sz w:val="32"/>
          <w:szCs w:val="32"/>
        </w:rPr>
        <w:lastRenderedPageBreak/>
        <w:t>З</w:t>
      </w:r>
      <w:r w:rsidR="00BB3240" w:rsidRPr="00C97C74">
        <w:rPr>
          <w:rFonts w:ascii="Times New Roman" w:hAnsi="Times New Roman" w:cs="Times New Roman"/>
          <w:sz w:val="32"/>
          <w:szCs w:val="32"/>
        </w:rPr>
        <w:t>АКЛЮЧЕНИЕ</w:t>
      </w:r>
    </w:p>
    <w:p w:rsidR="00F83BBD" w:rsidRDefault="00F83BBD" w:rsidP="00C97C74">
      <w:pPr>
        <w:spacing w:line="360" w:lineRule="auto"/>
        <w:ind w:firstLine="709"/>
        <w:contextualSpacing/>
        <w:jc w:val="both"/>
        <w:rPr>
          <w:rFonts w:ascii="Times New Roman" w:hAnsi="Times New Roman" w:cs="Times New Roman"/>
          <w:sz w:val="28"/>
          <w:szCs w:val="28"/>
        </w:rPr>
      </w:pPr>
      <w:r w:rsidRPr="00F83BBD">
        <w:rPr>
          <w:rFonts w:ascii="Times New Roman" w:hAnsi="Times New Roman" w:cs="Times New Roman"/>
          <w:sz w:val="28"/>
          <w:szCs w:val="28"/>
        </w:rPr>
        <w:t>Повышение эффективности производства представляет собой сложную хозяйственную задачу, имеющую огромное значение для экономики предприятия. Это объясняется тем, что повышение эффективности производственно-хозяйственной деятельности ведет к повышению производительности труда, снижению себестоимости продукции и тем самым создает предпосылки для обеспечения ее конкурентоспособности. Рост конкурентоспособности продукции в свою очередь способствует увеличению объема продаж и на этой основе росту прибыли предприятия.</w:t>
      </w:r>
    </w:p>
    <w:p w:rsidR="004F01C2" w:rsidRDefault="004F01C2" w:rsidP="00C97C74">
      <w:pPr>
        <w:spacing w:line="360" w:lineRule="auto"/>
        <w:ind w:firstLine="709"/>
        <w:contextualSpacing/>
        <w:jc w:val="both"/>
        <w:rPr>
          <w:rFonts w:ascii="Times New Roman" w:hAnsi="Times New Roman" w:cs="Times New Roman"/>
          <w:sz w:val="28"/>
          <w:szCs w:val="28"/>
        </w:rPr>
      </w:pPr>
      <w:r w:rsidRPr="004F01C2">
        <w:rPr>
          <w:rFonts w:ascii="Times New Roman" w:hAnsi="Times New Roman" w:cs="Times New Roman"/>
          <w:sz w:val="28"/>
          <w:szCs w:val="28"/>
        </w:rPr>
        <w:t>Себестоимость продукции является качественным показателем, характеризующим производственно-хозяйственную деятельность производственного объединения, предприятия. Себестоимость продукции — это затраты предприятия в денежном выражении на ее производство и сбыт.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4F01C2" w:rsidRPr="00F83BBD" w:rsidRDefault="004F01C2" w:rsidP="00C97C74">
      <w:pPr>
        <w:spacing w:line="360" w:lineRule="auto"/>
        <w:ind w:firstLine="709"/>
        <w:contextualSpacing/>
        <w:jc w:val="both"/>
        <w:rPr>
          <w:rFonts w:ascii="Times New Roman" w:hAnsi="Times New Roman" w:cs="Times New Roman"/>
          <w:sz w:val="28"/>
          <w:szCs w:val="28"/>
        </w:rPr>
      </w:pPr>
      <w:r w:rsidRPr="004F01C2">
        <w:rPr>
          <w:rFonts w:ascii="Times New Roman" w:hAnsi="Times New Roman" w:cs="Times New Roman"/>
          <w:sz w:val="28"/>
          <w:szCs w:val="28"/>
        </w:rPr>
        <w:t>Анализ и оценка влияния себестоимости продукции на финансовый результат деятельности предприятия является неотъемлемой частью финансового анализа деятельности предприятия, позволяющей своевременно выявлять основные факторы снижения себестоимости и роста прибыли предприятия.</w:t>
      </w:r>
    </w:p>
    <w:p w:rsidR="00F83BBD" w:rsidRPr="00F377FF" w:rsidRDefault="00277383" w:rsidP="00C97C74">
      <w:pPr>
        <w:spacing w:line="360" w:lineRule="auto"/>
        <w:ind w:firstLine="709"/>
        <w:contextualSpacing/>
        <w:jc w:val="both"/>
        <w:rPr>
          <w:rFonts w:ascii="Times New Roman" w:hAnsi="Times New Roman" w:cs="Times New Roman"/>
          <w:sz w:val="28"/>
          <w:szCs w:val="28"/>
        </w:rPr>
      </w:pPr>
      <w:r w:rsidRPr="00277383">
        <w:rPr>
          <w:rFonts w:ascii="Times New Roman" w:hAnsi="Times New Roman" w:cs="Times New Roman"/>
          <w:sz w:val="28"/>
          <w:szCs w:val="28"/>
        </w:rPr>
        <w:t>В ходе работы были изучены основ</w:t>
      </w:r>
      <w:r>
        <w:rPr>
          <w:rFonts w:ascii="Times New Roman" w:hAnsi="Times New Roman" w:cs="Times New Roman"/>
          <w:sz w:val="28"/>
          <w:szCs w:val="28"/>
        </w:rPr>
        <w:t>ные теории, описывающие пути снижения себестоимости</w:t>
      </w:r>
      <w:r w:rsidRPr="00277383">
        <w:rPr>
          <w:rFonts w:ascii="Times New Roman" w:hAnsi="Times New Roman" w:cs="Times New Roman"/>
          <w:sz w:val="28"/>
          <w:szCs w:val="28"/>
        </w:rPr>
        <w:t>; рассмотрены факторы, оказывающие влияние на ее рост</w:t>
      </w:r>
      <w:r>
        <w:rPr>
          <w:rFonts w:ascii="Times New Roman" w:hAnsi="Times New Roman" w:cs="Times New Roman"/>
          <w:sz w:val="28"/>
          <w:szCs w:val="28"/>
        </w:rPr>
        <w:t xml:space="preserve"> производительности труда</w:t>
      </w:r>
      <w:r w:rsidRPr="00277383">
        <w:rPr>
          <w:rFonts w:ascii="Times New Roman" w:hAnsi="Times New Roman" w:cs="Times New Roman"/>
          <w:sz w:val="28"/>
          <w:szCs w:val="28"/>
        </w:rPr>
        <w:t>. Во второй главе данной работы был пр</w:t>
      </w:r>
      <w:r>
        <w:rPr>
          <w:rFonts w:ascii="Times New Roman" w:hAnsi="Times New Roman" w:cs="Times New Roman"/>
          <w:sz w:val="28"/>
          <w:szCs w:val="28"/>
        </w:rPr>
        <w:t>оведен анализ хозяйственной дея</w:t>
      </w:r>
      <w:r w:rsidRPr="00277383">
        <w:rPr>
          <w:rFonts w:ascii="Times New Roman" w:hAnsi="Times New Roman" w:cs="Times New Roman"/>
          <w:sz w:val="28"/>
          <w:szCs w:val="28"/>
        </w:rPr>
        <w:t>тельности ОАО «Кубарус-Молоко», проана</w:t>
      </w:r>
      <w:r>
        <w:rPr>
          <w:rFonts w:ascii="Times New Roman" w:hAnsi="Times New Roman" w:cs="Times New Roman"/>
          <w:sz w:val="28"/>
          <w:szCs w:val="28"/>
        </w:rPr>
        <w:t>лизированы показатели производи</w:t>
      </w:r>
      <w:r w:rsidRPr="00277383">
        <w:rPr>
          <w:rFonts w:ascii="Times New Roman" w:hAnsi="Times New Roman" w:cs="Times New Roman"/>
          <w:sz w:val="28"/>
          <w:szCs w:val="28"/>
        </w:rPr>
        <w:t>тельности труда предприятия. Данное предприятие занимает третье место по объему производства цельномолочной проду</w:t>
      </w:r>
      <w:r>
        <w:rPr>
          <w:rFonts w:ascii="Times New Roman" w:hAnsi="Times New Roman" w:cs="Times New Roman"/>
          <w:sz w:val="28"/>
          <w:szCs w:val="28"/>
        </w:rPr>
        <w:t>кции в Краснодарском крае.</w:t>
      </w:r>
    </w:p>
    <w:p w:rsidR="00C97C74" w:rsidRPr="00C97C74" w:rsidRDefault="00C97C74" w:rsidP="00C97C74">
      <w:pPr>
        <w:spacing w:line="360" w:lineRule="auto"/>
        <w:jc w:val="center"/>
        <w:rPr>
          <w:rFonts w:ascii="Times New Roman" w:hAnsi="Times New Roman" w:cs="Times New Roman"/>
          <w:sz w:val="32"/>
          <w:szCs w:val="32"/>
        </w:rPr>
      </w:pPr>
      <w:r w:rsidRPr="00C97C74">
        <w:rPr>
          <w:rFonts w:ascii="Times New Roman" w:hAnsi="Times New Roman" w:cs="Times New Roman"/>
          <w:sz w:val="32"/>
          <w:szCs w:val="32"/>
        </w:rPr>
        <w:lastRenderedPageBreak/>
        <w:t>СПИСОК ИСПОЛЬЗОВАННЫХ ИСТОЧНИКОВ</w:t>
      </w:r>
    </w:p>
    <w:p w:rsidR="00C87BBC" w:rsidRDefault="00C87BBC" w:rsidP="00C97C74">
      <w:pPr>
        <w:pStyle w:val="a3"/>
        <w:numPr>
          <w:ilvl w:val="0"/>
          <w:numId w:val="3"/>
        </w:numPr>
        <w:spacing w:line="360" w:lineRule="auto"/>
        <w:ind w:left="0" w:firstLine="1069"/>
        <w:jc w:val="both"/>
        <w:rPr>
          <w:rFonts w:ascii="Times New Roman" w:hAnsi="Times New Roman" w:cs="Times New Roman"/>
          <w:sz w:val="28"/>
          <w:szCs w:val="28"/>
        </w:rPr>
      </w:pPr>
      <w:r w:rsidRPr="00C87BBC">
        <w:rPr>
          <w:rFonts w:ascii="Times New Roman" w:hAnsi="Times New Roman" w:cs="Times New Roman"/>
          <w:sz w:val="28"/>
          <w:szCs w:val="28"/>
        </w:rPr>
        <w:t xml:space="preserve">Алексеева М.М. Планирование деятельности фирмы. </w:t>
      </w:r>
      <w:proofErr w:type="spellStart"/>
      <w:proofErr w:type="gramStart"/>
      <w:r w:rsidRPr="00C87BBC">
        <w:rPr>
          <w:rFonts w:ascii="Times New Roman" w:hAnsi="Times New Roman" w:cs="Times New Roman"/>
          <w:sz w:val="28"/>
          <w:szCs w:val="28"/>
        </w:rPr>
        <w:t>М.:Инфра</w:t>
      </w:r>
      <w:proofErr w:type="gramEnd"/>
      <w:r w:rsidRPr="00C87BBC">
        <w:rPr>
          <w:rFonts w:ascii="Times New Roman" w:hAnsi="Times New Roman" w:cs="Times New Roman"/>
          <w:sz w:val="28"/>
          <w:szCs w:val="28"/>
        </w:rPr>
        <w:t>-М</w:t>
      </w:r>
      <w:proofErr w:type="spellEnd"/>
      <w:r w:rsidRPr="00C87BBC">
        <w:rPr>
          <w:rFonts w:ascii="Times New Roman" w:hAnsi="Times New Roman" w:cs="Times New Roman"/>
          <w:sz w:val="28"/>
          <w:szCs w:val="28"/>
        </w:rPr>
        <w:t>. 2011</w:t>
      </w:r>
      <w:r>
        <w:rPr>
          <w:rFonts w:ascii="Times New Roman" w:hAnsi="Times New Roman" w:cs="Times New Roman"/>
          <w:sz w:val="28"/>
          <w:szCs w:val="28"/>
        </w:rPr>
        <w:t>.</w:t>
      </w:r>
    </w:p>
    <w:p w:rsidR="002B76C2" w:rsidRDefault="002B76C2" w:rsidP="00C97C74">
      <w:pPr>
        <w:pStyle w:val="a3"/>
        <w:numPr>
          <w:ilvl w:val="0"/>
          <w:numId w:val="3"/>
        </w:numPr>
        <w:spacing w:line="360" w:lineRule="auto"/>
        <w:ind w:left="0" w:firstLine="1069"/>
        <w:jc w:val="both"/>
        <w:rPr>
          <w:rFonts w:ascii="Times New Roman" w:hAnsi="Times New Roman" w:cs="Times New Roman"/>
          <w:sz w:val="28"/>
          <w:szCs w:val="28"/>
        </w:rPr>
      </w:pPr>
      <w:proofErr w:type="spellStart"/>
      <w:r w:rsidRPr="0042099C">
        <w:rPr>
          <w:rFonts w:ascii="Times New Roman" w:hAnsi="Times New Roman" w:cs="Times New Roman"/>
          <w:sz w:val="28"/>
          <w:szCs w:val="28"/>
        </w:rPr>
        <w:t>Алексейчева</w:t>
      </w:r>
      <w:proofErr w:type="spellEnd"/>
      <w:r w:rsidRPr="0042099C">
        <w:rPr>
          <w:rFonts w:ascii="Times New Roman" w:hAnsi="Times New Roman" w:cs="Times New Roman"/>
          <w:sz w:val="28"/>
          <w:szCs w:val="28"/>
        </w:rPr>
        <w:t xml:space="preserve"> Е.Ю., Магомедов М.Д., Костин И.Б. Экономика организации (предприятия): учебник. М., 2013.</w:t>
      </w:r>
    </w:p>
    <w:p w:rsidR="001A3AF7" w:rsidRDefault="001A3AF7" w:rsidP="001A3AF7">
      <w:pPr>
        <w:pStyle w:val="a3"/>
        <w:numPr>
          <w:ilvl w:val="0"/>
          <w:numId w:val="3"/>
        </w:numPr>
        <w:spacing w:line="360" w:lineRule="auto"/>
        <w:ind w:left="0" w:firstLine="1069"/>
        <w:jc w:val="both"/>
        <w:rPr>
          <w:rFonts w:ascii="Times New Roman" w:hAnsi="Times New Roman" w:cs="Times New Roman"/>
          <w:sz w:val="28"/>
          <w:szCs w:val="28"/>
        </w:rPr>
      </w:pPr>
      <w:r w:rsidRPr="001A3AF7">
        <w:rPr>
          <w:rFonts w:ascii="Times New Roman" w:hAnsi="Times New Roman" w:cs="Times New Roman"/>
          <w:sz w:val="28"/>
          <w:szCs w:val="28"/>
        </w:rPr>
        <w:t xml:space="preserve">Баканов М.И., </w:t>
      </w:r>
      <w:proofErr w:type="spellStart"/>
      <w:r w:rsidRPr="001A3AF7">
        <w:rPr>
          <w:rFonts w:ascii="Times New Roman" w:hAnsi="Times New Roman" w:cs="Times New Roman"/>
          <w:sz w:val="28"/>
          <w:szCs w:val="28"/>
        </w:rPr>
        <w:t>Шеремет</w:t>
      </w:r>
      <w:proofErr w:type="spellEnd"/>
      <w:r w:rsidRPr="001A3AF7">
        <w:rPr>
          <w:rFonts w:ascii="Times New Roman" w:hAnsi="Times New Roman" w:cs="Times New Roman"/>
          <w:sz w:val="28"/>
          <w:szCs w:val="28"/>
        </w:rPr>
        <w:t xml:space="preserve"> А.Д. Теория экономического анализа: Учебник. - 4-е изд., доп. и </w:t>
      </w:r>
      <w:proofErr w:type="spellStart"/>
      <w:r w:rsidRPr="001A3AF7">
        <w:rPr>
          <w:rFonts w:ascii="Times New Roman" w:hAnsi="Times New Roman" w:cs="Times New Roman"/>
          <w:sz w:val="28"/>
          <w:szCs w:val="28"/>
        </w:rPr>
        <w:t>перераб</w:t>
      </w:r>
      <w:proofErr w:type="spellEnd"/>
      <w:r w:rsidRPr="001A3AF7">
        <w:rPr>
          <w:rFonts w:ascii="Times New Roman" w:hAnsi="Times New Roman" w:cs="Times New Roman"/>
          <w:sz w:val="28"/>
          <w:szCs w:val="28"/>
        </w:rPr>
        <w:t>. - М.: Финансы и статистика, 2012. - 416с.</w:t>
      </w:r>
    </w:p>
    <w:p w:rsidR="00F05C99" w:rsidRPr="0042099C" w:rsidRDefault="00F05C99" w:rsidP="00C97C74">
      <w:pPr>
        <w:pStyle w:val="a3"/>
        <w:numPr>
          <w:ilvl w:val="0"/>
          <w:numId w:val="3"/>
        </w:numPr>
        <w:spacing w:line="360" w:lineRule="auto"/>
        <w:ind w:left="0" w:firstLine="1069"/>
        <w:jc w:val="both"/>
        <w:rPr>
          <w:rFonts w:ascii="Times New Roman" w:hAnsi="Times New Roman" w:cs="Times New Roman"/>
          <w:sz w:val="28"/>
          <w:szCs w:val="28"/>
        </w:rPr>
      </w:pPr>
      <w:r w:rsidRPr="00F05C99">
        <w:rPr>
          <w:rFonts w:ascii="Times New Roman" w:hAnsi="Times New Roman" w:cs="Times New Roman"/>
          <w:sz w:val="28"/>
          <w:szCs w:val="28"/>
        </w:rPr>
        <w:t xml:space="preserve"> Балабанов И.Т. Основы финансового менеджмента: Учебное пособие. - 2-е изд., доп. и </w:t>
      </w:r>
      <w:proofErr w:type="spellStart"/>
      <w:r w:rsidRPr="00F05C99">
        <w:rPr>
          <w:rFonts w:ascii="Times New Roman" w:hAnsi="Times New Roman" w:cs="Times New Roman"/>
          <w:sz w:val="28"/>
          <w:szCs w:val="28"/>
        </w:rPr>
        <w:t>перераб</w:t>
      </w:r>
      <w:proofErr w:type="spellEnd"/>
      <w:r w:rsidRPr="00F05C99">
        <w:rPr>
          <w:rFonts w:ascii="Times New Roman" w:hAnsi="Times New Roman" w:cs="Times New Roman"/>
          <w:sz w:val="28"/>
          <w:szCs w:val="28"/>
        </w:rPr>
        <w:t>. - М.: Финансы и статистика,2014. - 512с.</w:t>
      </w:r>
    </w:p>
    <w:p w:rsidR="00885644" w:rsidRPr="0042099C" w:rsidRDefault="00885644" w:rsidP="00C97C74">
      <w:pPr>
        <w:pStyle w:val="a3"/>
        <w:numPr>
          <w:ilvl w:val="0"/>
          <w:numId w:val="3"/>
        </w:numPr>
        <w:spacing w:line="360" w:lineRule="auto"/>
        <w:ind w:left="0" w:firstLine="1069"/>
        <w:jc w:val="both"/>
        <w:rPr>
          <w:rFonts w:ascii="Times New Roman" w:hAnsi="Times New Roman" w:cs="Times New Roman"/>
          <w:sz w:val="28"/>
          <w:szCs w:val="28"/>
        </w:rPr>
      </w:pPr>
      <w:proofErr w:type="spellStart"/>
      <w:r w:rsidRPr="0042099C">
        <w:rPr>
          <w:rFonts w:ascii="Times New Roman" w:hAnsi="Times New Roman" w:cs="Times New Roman"/>
          <w:sz w:val="28"/>
          <w:szCs w:val="28"/>
        </w:rPr>
        <w:t>Газалиев</w:t>
      </w:r>
      <w:proofErr w:type="spellEnd"/>
      <w:r w:rsidRPr="0042099C">
        <w:rPr>
          <w:rFonts w:ascii="Times New Roman" w:hAnsi="Times New Roman" w:cs="Times New Roman"/>
          <w:sz w:val="28"/>
          <w:szCs w:val="28"/>
        </w:rPr>
        <w:t xml:space="preserve"> М.М., Осипов В.А. Экономика предприятия: учебное пособие. М., 2015.</w:t>
      </w:r>
    </w:p>
    <w:p w:rsidR="00AA7726" w:rsidRPr="0042099C" w:rsidRDefault="002B76C2" w:rsidP="00C97C74">
      <w:pPr>
        <w:pStyle w:val="a3"/>
        <w:numPr>
          <w:ilvl w:val="0"/>
          <w:numId w:val="3"/>
        </w:numPr>
        <w:spacing w:line="360" w:lineRule="auto"/>
        <w:ind w:left="0" w:firstLine="1069"/>
        <w:jc w:val="both"/>
        <w:rPr>
          <w:rFonts w:ascii="Times New Roman" w:hAnsi="Times New Roman" w:cs="Times New Roman"/>
          <w:sz w:val="28"/>
          <w:szCs w:val="28"/>
        </w:rPr>
      </w:pPr>
      <w:proofErr w:type="spellStart"/>
      <w:r w:rsidRPr="0042099C">
        <w:rPr>
          <w:rFonts w:ascii="Times New Roman" w:hAnsi="Times New Roman" w:cs="Times New Roman"/>
          <w:sz w:val="28"/>
          <w:szCs w:val="28"/>
        </w:rPr>
        <w:t>Гелета</w:t>
      </w:r>
      <w:proofErr w:type="spellEnd"/>
      <w:r w:rsidRPr="0042099C">
        <w:rPr>
          <w:rFonts w:ascii="Times New Roman" w:hAnsi="Times New Roman" w:cs="Times New Roman"/>
          <w:sz w:val="28"/>
          <w:szCs w:val="28"/>
        </w:rPr>
        <w:t xml:space="preserve"> И.В., </w:t>
      </w:r>
      <w:proofErr w:type="spellStart"/>
      <w:r w:rsidRPr="0042099C">
        <w:rPr>
          <w:rFonts w:ascii="Times New Roman" w:hAnsi="Times New Roman" w:cs="Times New Roman"/>
          <w:sz w:val="28"/>
          <w:szCs w:val="28"/>
        </w:rPr>
        <w:t>Калинская</w:t>
      </w:r>
      <w:proofErr w:type="spellEnd"/>
      <w:r w:rsidRPr="0042099C">
        <w:rPr>
          <w:rFonts w:ascii="Times New Roman" w:hAnsi="Times New Roman" w:cs="Times New Roman"/>
          <w:sz w:val="28"/>
          <w:szCs w:val="28"/>
        </w:rPr>
        <w:t xml:space="preserve"> Е.С., </w:t>
      </w:r>
      <w:proofErr w:type="spellStart"/>
      <w:r w:rsidRPr="0042099C">
        <w:rPr>
          <w:rFonts w:ascii="Times New Roman" w:hAnsi="Times New Roman" w:cs="Times New Roman"/>
          <w:sz w:val="28"/>
          <w:szCs w:val="28"/>
        </w:rPr>
        <w:t>Кофанов</w:t>
      </w:r>
      <w:proofErr w:type="spellEnd"/>
      <w:r w:rsidRPr="0042099C">
        <w:rPr>
          <w:rFonts w:ascii="Times New Roman" w:hAnsi="Times New Roman" w:cs="Times New Roman"/>
          <w:sz w:val="28"/>
          <w:szCs w:val="28"/>
        </w:rPr>
        <w:t xml:space="preserve"> А.А. Экономика организации (предприятия): учебное пособие. М., 2010.</w:t>
      </w:r>
    </w:p>
    <w:p w:rsidR="00AA7726" w:rsidRDefault="00AA7726" w:rsidP="00C97C74">
      <w:pPr>
        <w:pStyle w:val="a3"/>
        <w:numPr>
          <w:ilvl w:val="0"/>
          <w:numId w:val="3"/>
        </w:numPr>
        <w:spacing w:line="360" w:lineRule="auto"/>
        <w:ind w:left="0" w:firstLine="1069"/>
        <w:jc w:val="both"/>
        <w:rPr>
          <w:rFonts w:ascii="Times New Roman" w:hAnsi="Times New Roman" w:cs="Times New Roman"/>
          <w:sz w:val="28"/>
          <w:szCs w:val="28"/>
        </w:rPr>
      </w:pPr>
      <w:r w:rsidRPr="0042099C">
        <w:rPr>
          <w:rFonts w:ascii="Times New Roman" w:hAnsi="Times New Roman" w:cs="Times New Roman"/>
          <w:sz w:val="28"/>
          <w:szCs w:val="28"/>
        </w:rPr>
        <w:t xml:space="preserve">Илюшина О. С., </w:t>
      </w:r>
      <w:proofErr w:type="spellStart"/>
      <w:r w:rsidRPr="0042099C">
        <w:rPr>
          <w:rFonts w:ascii="Times New Roman" w:hAnsi="Times New Roman" w:cs="Times New Roman"/>
          <w:sz w:val="28"/>
          <w:szCs w:val="28"/>
        </w:rPr>
        <w:t>Стуколова</w:t>
      </w:r>
      <w:proofErr w:type="spellEnd"/>
      <w:r w:rsidRPr="0042099C">
        <w:rPr>
          <w:rFonts w:ascii="Times New Roman" w:hAnsi="Times New Roman" w:cs="Times New Roman"/>
          <w:sz w:val="28"/>
          <w:szCs w:val="28"/>
        </w:rPr>
        <w:t xml:space="preserve"> Ю. К. Анализ методических подходов к оценке экономической эффективности деятельности предприятия // Молодой ученый. – 2017. №19. С. 127-131. — URL </w:t>
      </w:r>
      <w:r w:rsidR="00F05C99" w:rsidRPr="00F05C99">
        <w:rPr>
          <w:rFonts w:ascii="Times New Roman" w:hAnsi="Times New Roman" w:cs="Times New Roman"/>
          <w:sz w:val="28"/>
          <w:szCs w:val="28"/>
        </w:rPr>
        <w:t>https://moluch.ru/archive/153/43376</w:t>
      </w:r>
    </w:p>
    <w:p w:rsidR="00F05C99" w:rsidRDefault="00F05C99" w:rsidP="00C97C74">
      <w:pPr>
        <w:pStyle w:val="a3"/>
        <w:numPr>
          <w:ilvl w:val="0"/>
          <w:numId w:val="3"/>
        </w:numPr>
        <w:spacing w:line="360" w:lineRule="auto"/>
        <w:ind w:left="0" w:firstLine="1069"/>
        <w:jc w:val="both"/>
        <w:rPr>
          <w:rFonts w:ascii="Times New Roman" w:hAnsi="Times New Roman" w:cs="Times New Roman"/>
          <w:sz w:val="28"/>
          <w:szCs w:val="28"/>
        </w:rPr>
      </w:pPr>
      <w:r w:rsidRPr="00F05C99">
        <w:rPr>
          <w:rFonts w:ascii="Times New Roman" w:hAnsi="Times New Roman" w:cs="Times New Roman"/>
          <w:sz w:val="28"/>
          <w:szCs w:val="28"/>
        </w:rPr>
        <w:t> Ковалев В.В. Введение в финансовый менеджмент. - М.: Финансы и статистика, 2012. - 768с.</w:t>
      </w:r>
    </w:p>
    <w:p w:rsidR="001A3AF7" w:rsidRDefault="001A3AF7" w:rsidP="00C97C74">
      <w:pPr>
        <w:pStyle w:val="a3"/>
        <w:numPr>
          <w:ilvl w:val="0"/>
          <w:numId w:val="3"/>
        </w:numPr>
        <w:spacing w:line="360" w:lineRule="auto"/>
        <w:ind w:left="0" w:firstLine="1069"/>
        <w:jc w:val="both"/>
        <w:rPr>
          <w:rFonts w:ascii="Times New Roman" w:hAnsi="Times New Roman" w:cs="Times New Roman"/>
          <w:sz w:val="28"/>
          <w:szCs w:val="28"/>
        </w:rPr>
      </w:pPr>
      <w:proofErr w:type="spellStart"/>
      <w:r w:rsidRPr="001A3AF7">
        <w:rPr>
          <w:rFonts w:ascii="Times New Roman" w:hAnsi="Times New Roman" w:cs="Times New Roman"/>
          <w:sz w:val="28"/>
          <w:szCs w:val="28"/>
        </w:rPr>
        <w:t>Липсиц</w:t>
      </w:r>
      <w:proofErr w:type="spellEnd"/>
      <w:r w:rsidRPr="001A3AF7">
        <w:rPr>
          <w:rFonts w:ascii="Times New Roman" w:hAnsi="Times New Roman" w:cs="Times New Roman"/>
          <w:sz w:val="28"/>
          <w:szCs w:val="28"/>
        </w:rPr>
        <w:t xml:space="preserve"> И.В. Введение в экономику и бизне</w:t>
      </w:r>
      <w:r>
        <w:rPr>
          <w:rFonts w:ascii="Times New Roman" w:hAnsi="Times New Roman" w:cs="Times New Roman"/>
          <w:sz w:val="28"/>
          <w:szCs w:val="28"/>
        </w:rPr>
        <w:t>с: Учебник – М.: Вита-Пресс, 201</w:t>
      </w:r>
      <w:r w:rsidRPr="001A3AF7">
        <w:rPr>
          <w:rFonts w:ascii="Times New Roman" w:hAnsi="Times New Roman" w:cs="Times New Roman"/>
          <w:sz w:val="28"/>
          <w:szCs w:val="28"/>
        </w:rPr>
        <w:t>1. – 208 с</w:t>
      </w:r>
    </w:p>
    <w:p w:rsidR="00F05C99" w:rsidRDefault="00F05C99" w:rsidP="00C97C74">
      <w:pPr>
        <w:pStyle w:val="a3"/>
        <w:numPr>
          <w:ilvl w:val="0"/>
          <w:numId w:val="3"/>
        </w:numPr>
        <w:spacing w:line="360" w:lineRule="auto"/>
        <w:ind w:left="0" w:firstLine="1069"/>
        <w:jc w:val="both"/>
        <w:rPr>
          <w:rFonts w:ascii="Times New Roman" w:hAnsi="Times New Roman" w:cs="Times New Roman"/>
          <w:sz w:val="28"/>
          <w:szCs w:val="28"/>
        </w:rPr>
      </w:pPr>
      <w:r w:rsidRPr="00F05C99">
        <w:rPr>
          <w:rFonts w:ascii="Times New Roman" w:hAnsi="Times New Roman" w:cs="Times New Roman"/>
          <w:sz w:val="28"/>
          <w:szCs w:val="28"/>
        </w:rPr>
        <w:t xml:space="preserve"> Поляк, Г.Б. Финансовый менеджмент: учебник / Г.Б. Поляк – </w:t>
      </w:r>
      <w:proofErr w:type="gramStart"/>
      <w:r w:rsidRPr="00F05C99">
        <w:rPr>
          <w:rFonts w:ascii="Times New Roman" w:hAnsi="Times New Roman" w:cs="Times New Roman"/>
          <w:sz w:val="28"/>
          <w:szCs w:val="28"/>
        </w:rPr>
        <w:t>М. :</w:t>
      </w:r>
      <w:proofErr w:type="gramEnd"/>
      <w:r w:rsidRPr="00F05C99">
        <w:rPr>
          <w:rFonts w:ascii="Times New Roman" w:hAnsi="Times New Roman" w:cs="Times New Roman"/>
          <w:sz w:val="28"/>
          <w:szCs w:val="28"/>
        </w:rPr>
        <w:t xml:space="preserve"> МО РФ, 2013. – 608 с.</w:t>
      </w:r>
    </w:p>
    <w:p w:rsidR="001A3AF7" w:rsidRDefault="001A3AF7" w:rsidP="00C97C74">
      <w:pPr>
        <w:pStyle w:val="a3"/>
        <w:numPr>
          <w:ilvl w:val="0"/>
          <w:numId w:val="3"/>
        </w:numPr>
        <w:spacing w:line="360" w:lineRule="auto"/>
        <w:ind w:left="0" w:firstLine="1069"/>
        <w:jc w:val="both"/>
        <w:rPr>
          <w:rFonts w:ascii="Times New Roman" w:hAnsi="Times New Roman" w:cs="Times New Roman"/>
          <w:sz w:val="28"/>
          <w:szCs w:val="28"/>
        </w:rPr>
      </w:pPr>
      <w:r w:rsidRPr="001A3AF7">
        <w:rPr>
          <w:rFonts w:ascii="Times New Roman" w:hAnsi="Times New Roman" w:cs="Times New Roman"/>
          <w:sz w:val="28"/>
          <w:szCs w:val="28"/>
        </w:rPr>
        <w:t> Поршнева А.Г. Основы и проблемы экономики предприятия М.: Финансы и статистика, 2</w:t>
      </w:r>
      <w:r>
        <w:rPr>
          <w:rFonts w:ascii="Times New Roman" w:hAnsi="Times New Roman" w:cs="Times New Roman"/>
          <w:sz w:val="28"/>
          <w:szCs w:val="28"/>
        </w:rPr>
        <w:t>01</w:t>
      </w:r>
      <w:r w:rsidRPr="001A3AF7">
        <w:rPr>
          <w:rFonts w:ascii="Times New Roman" w:hAnsi="Times New Roman" w:cs="Times New Roman"/>
          <w:sz w:val="28"/>
          <w:szCs w:val="28"/>
        </w:rPr>
        <w:t>2 - 92с.</w:t>
      </w:r>
    </w:p>
    <w:p w:rsidR="001A3AF7" w:rsidRDefault="001A3AF7" w:rsidP="00C97C74">
      <w:pPr>
        <w:pStyle w:val="a3"/>
        <w:numPr>
          <w:ilvl w:val="0"/>
          <w:numId w:val="3"/>
        </w:numPr>
        <w:spacing w:line="360" w:lineRule="auto"/>
        <w:ind w:left="0" w:firstLine="1069"/>
        <w:jc w:val="both"/>
        <w:rPr>
          <w:rFonts w:ascii="Times New Roman" w:hAnsi="Times New Roman" w:cs="Times New Roman"/>
          <w:sz w:val="28"/>
          <w:szCs w:val="28"/>
        </w:rPr>
      </w:pPr>
      <w:r w:rsidRPr="001A3AF7">
        <w:rPr>
          <w:rFonts w:ascii="Times New Roman" w:hAnsi="Times New Roman" w:cs="Times New Roman"/>
          <w:sz w:val="28"/>
          <w:szCs w:val="28"/>
        </w:rPr>
        <w:t xml:space="preserve">Родионова В.М., Федотова М.А. Финансовая устойчивость предприятия в условиях </w:t>
      </w:r>
      <w:r w:rsidR="004374F2">
        <w:rPr>
          <w:rFonts w:ascii="Times New Roman" w:hAnsi="Times New Roman" w:cs="Times New Roman"/>
          <w:sz w:val="28"/>
          <w:szCs w:val="28"/>
        </w:rPr>
        <w:t>инфляции. — М.: Перспектива, 201</w:t>
      </w:r>
      <w:r w:rsidRPr="001A3AF7">
        <w:rPr>
          <w:rFonts w:ascii="Times New Roman" w:hAnsi="Times New Roman" w:cs="Times New Roman"/>
          <w:sz w:val="28"/>
          <w:szCs w:val="28"/>
        </w:rPr>
        <w:t>4. — 98 с.</w:t>
      </w:r>
    </w:p>
    <w:p w:rsidR="001A3AF7" w:rsidRDefault="001A3AF7" w:rsidP="00C97C74">
      <w:pPr>
        <w:pStyle w:val="a3"/>
        <w:numPr>
          <w:ilvl w:val="0"/>
          <w:numId w:val="3"/>
        </w:numPr>
        <w:spacing w:line="360" w:lineRule="auto"/>
        <w:ind w:left="0" w:firstLine="1069"/>
        <w:jc w:val="both"/>
        <w:rPr>
          <w:rFonts w:ascii="Times New Roman" w:hAnsi="Times New Roman" w:cs="Times New Roman"/>
          <w:sz w:val="28"/>
          <w:szCs w:val="28"/>
        </w:rPr>
      </w:pPr>
      <w:r w:rsidRPr="001A3AF7">
        <w:rPr>
          <w:rFonts w:ascii="Times New Roman" w:hAnsi="Times New Roman" w:cs="Times New Roman"/>
          <w:sz w:val="28"/>
          <w:szCs w:val="28"/>
        </w:rPr>
        <w:t xml:space="preserve">Савицкая Г.В. Методика комплексного анализа хозяйственной деятельности: Краткий курс. - 2-е изд., </w:t>
      </w:r>
      <w:proofErr w:type="spellStart"/>
      <w:r w:rsidRPr="001A3AF7">
        <w:rPr>
          <w:rFonts w:ascii="Times New Roman" w:hAnsi="Times New Roman" w:cs="Times New Roman"/>
          <w:sz w:val="28"/>
          <w:szCs w:val="28"/>
        </w:rPr>
        <w:t>испр</w:t>
      </w:r>
      <w:proofErr w:type="spellEnd"/>
      <w:r w:rsidRPr="001A3AF7">
        <w:rPr>
          <w:rFonts w:ascii="Times New Roman" w:hAnsi="Times New Roman" w:cs="Times New Roman"/>
          <w:sz w:val="28"/>
          <w:szCs w:val="28"/>
        </w:rPr>
        <w:t>. - М.: ИНФРА-М, 2012.</w:t>
      </w:r>
    </w:p>
    <w:p w:rsidR="001A3AF7" w:rsidRDefault="001A3AF7" w:rsidP="00C97C74">
      <w:pPr>
        <w:pStyle w:val="a3"/>
        <w:numPr>
          <w:ilvl w:val="0"/>
          <w:numId w:val="3"/>
        </w:numPr>
        <w:spacing w:line="360" w:lineRule="auto"/>
        <w:ind w:left="0" w:firstLine="1069"/>
        <w:jc w:val="both"/>
        <w:rPr>
          <w:rFonts w:ascii="Times New Roman" w:hAnsi="Times New Roman" w:cs="Times New Roman"/>
          <w:sz w:val="28"/>
          <w:szCs w:val="28"/>
        </w:rPr>
      </w:pPr>
      <w:r w:rsidRPr="001A3AF7">
        <w:rPr>
          <w:rFonts w:ascii="Times New Roman" w:hAnsi="Times New Roman" w:cs="Times New Roman"/>
          <w:sz w:val="28"/>
          <w:szCs w:val="28"/>
        </w:rPr>
        <w:lastRenderedPageBreak/>
        <w:t>Свиридов Н.В. Комплексное исследование финансового состояния организа</w:t>
      </w:r>
      <w:r>
        <w:rPr>
          <w:rFonts w:ascii="Times New Roman" w:hAnsi="Times New Roman" w:cs="Times New Roman"/>
          <w:sz w:val="28"/>
          <w:szCs w:val="28"/>
        </w:rPr>
        <w:t>ций//Финансовый вестник №15, 201</w:t>
      </w:r>
      <w:r w:rsidRPr="001A3AF7">
        <w:rPr>
          <w:rFonts w:ascii="Times New Roman" w:hAnsi="Times New Roman" w:cs="Times New Roman"/>
          <w:sz w:val="28"/>
          <w:szCs w:val="28"/>
        </w:rPr>
        <w:t>7 г., С. 65</w:t>
      </w:r>
      <w:r>
        <w:rPr>
          <w:rFonts w:ascii="Times New Roman" w:hAnsi="Times New Roman" w:cs="Times New Roman"/>
          <w:sz w:val="28"/>
          <w:szCs w:val="28"/>
        </w:rPr>
        <w:t>.</w:t>
      </w:r>
    </w:p>
    <w:p w:rsidR="001A3AF7" w:rsidRDefault="001A3AF7" w:rsidP="001A3AF7">
      <w:pPr>
        <w:pStyle w:val="a3"/>
        <w:numPr>
          <w:ilvl w:val="0"/>
          <w:numId w:val="3"/>
        </w:numPr>
        <w:spacing w:line="360" w:lineRule="auto"/>
        <w:ind w:left="0" w:firstLine="1069"/>
        <w:jc w:val="both"/>
        <w:rPr>
          <w:rFonts w:ascii="Times New Roman" w:hAnsi="Times New Roman" w:cs="Times New Roman"/>
          <w:sz w:val="28"/>
          <w:szCs w:val="28"/>
        </w:rPr>
      </w:pPr>
      <w:r w:rsidRPr="001A3AF7">
        <w:rPr>
          <w:rFonts w:ascii="Times New Roman" w:hAnsi="Times New Roman" w:cs="Times New Roman"/>
          <w:sz w:val="28"/>
          <w:szCs w:val="28"/>
        </w:rPr>
        <w:t xml:space="preserve">А.Д. </w:t>
      </w:r>
      <w:proofErr w:type="spellStart"/>
      <w:r w:rsidRPr="001A3AF7">
        <w:rPr>
          <w:rFonts w:ascii="Times New Roman" w:hAnsi="Times New Roman" w:cs="Times New Roman"/>
          <w:sz w:val="28"/>
          <w:szCs w:val="28"/>
        </w:rPr>
        <w:t>Шеремет</w:t>
      </w:r>
      <w:proofErr w:type="spellEnd"/>
      <w:r w:rsidRPr="001A3AF7">
        <w:rPr>
          <w:rFonts w:ascii="Times New Roman" w:hAnsi="Times New Roman" w:cs="Times New Roman"/>
          <w:sz w:val="28"/>
          <w:szCs w:val="28"/>
        </w:rPr>
        <w:t>.</w:t>
      </w:r>
      <w:r w:rsidRPr="001A3AF7">
        <w:t xml:space="preserve"> </w:t>
      </w:r>
      <w:r w:rsidRPr="001A3AF7">
        <w:rPr>
          <w:rFonts w:ascii="Times New Roman" w:hAnsi="Times New Roman" w:cs="Times New Roman"/>
          <w:sz w:val="28"/>
          <w:szCs w:val="28"/>
        </w:rPr>
        <w:t>Анализ и диагностика финансово-хозяйст</w:t>
      </w:r>
      <w:r>
        <w:rPr>
          <w:rFonts w:ascii="Times New Roman" w:hAnsi="Times New Roman" w:cs="Times New Roman"/>
          <w:sz w:val="28"/>
          <w:szCs w:val="28"/>
        </w:rPr>
        <w:t xml:space="preserve">венной деятельности предприятия: учебник </w:t>
      </w:r>
      <w:r w:rsidRPr="001A3AF7">
        <w:rPr>
          <w:rFonts w:ascii="Times New Roman" w:hAnsi="Times New Roman" w:cs="Times New Roman"/>
          <w:sz w:val="28"/>
          <w:szCs w:val="28"/>
        </w:rPr>
        <w:t xml:space="preserve">— 2-е изд., доп. — </w:t>
      </w:r>
      <w:proofErr w:type="gramStart"/>
      <w:r w:rsidRPr="001A3AF7">
        <w:rPr>
          <w:rFonts w:ascii="Times New Roman" w:hAnsi="Times New Roman" w:cs="Times New Roman"/>
          <w:sz w:val="28"/>
          <w:szCs w:val="28"/>
        </w:rPr>
        <w:t>М. :</w:t>
      </w:r>
      <w:proofErr w:type="gramEnd"/>
      <w:r w:rsidRPr="001A3AF7">
        <w:rPr>
          <w:rFonts w:ascii="Times New Roman" w:hAnsi="Times New Roman" w:cs="Times New Roman"/>
          <w:sz w:val="28"/>
          <w:szCs w:val="28"/>
        </w:rPr>
        <w:t xml:space="preserve"> ИНФРА-М, 2017. — 374 с</w:t>
      </w:r>
      <w:r>
        <w:rPr>
          <w:rFonts w:ascii="Times New Roman" w:hAnsi="Times New Roman" w:cs="Times New Roman"/>
          <w:sz w:val="28"/>
          <w:szCs w:val="28"/>
        </w:rPr>
        <w:t>.</w:t>
      </w:r>
    </w:p>
    <w:p w:rsidR="001A3AF7" w:rsidRPr="0042099C" w:rsidRDefault="001A3AF7" w:rsidP="001A3AF7">
      <w:pPr>
        <w:pStyle w:val="a3"/>
        <w:spacing w:line="360" w:lineRule="auto"/>
        <w:ind w:left="1069"/>
        <w:jc w:val="both"/>
        <w:rPr>
          <w:rFonts w:ascii="Times New Roman" w:hAnsi="Times New Roman" w:cs="Times New Roman"/>
          <w:sz w:val="28"/>
          <w:szCs w:val="28"/>
        </w:rPr>
      </w:pPr>
    </w:p>
    <w:p w:rsidR="00AA7726" w:rsidRDefault="00AA7726" w:rsidP="00C97C74">
      <w:pPr>
        <w:spacing w:line="360" w:lineRule="auto"/>
        <w:ind w:firstLine="709"/>
        <w:contextualSpacing/>
        <w:jc w:val="both"/>
        <w:rPr>
          <w:rFonts w:ascii="Times New Roman" w:hAnsi="Times New Roman" w:cs="Times New Roman"/>
          <w:sz w:val="28"/>
          <w:szCs w:val="28"/>
        </w:rPr>
      </w:pPr>
    </w:p>
    <w:sectPr w:rsidR="00AA7726" w:rsidSect="005D474B">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26F" w:rsidRDefault="008A126F" w:rsidP="000367DE">
      <w:pPr>
        <w:spacing w:after="0" w:line="240" w:lineRule="auto"/>
      </w:pPr>
      <w:r>
        <w:separator/>
      </w:r>
    </w:p>
  </w:endnote>
  <w:endnote w:type="continuationSeparator" w:id="0">
    <w:p w:rsidR="008A126F" w:rsidRDefault="008A126F" w:rsidP="0003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1441"/>
      <w:docPartObj>
        <w:docPartGallery w:val="Page Numbers (Bottom of Page)"/>
        <w:docPartUnique/>
      </w:docPartObj>
    </w:sdtPr>
    <w:sdtEndPr/>
    <w:sdtContent>
      <w:p w:rsidR="00BB3240" w:rsidRDefault="00BB3240">
        <w:pPr>
          <w:pStyle w:val="a8"/>
          <w:jc w:val="center"/>
        </w:pPr>
        <w:r>
          <w:fldChar w:fldCharType="begin"/>
        </w:r>
        <w:r>
          <w:instrText>PAGE   \* MERGEFORMAT</w:instrText>
        </w:r>
        <w:r>
          <w:fldChar w:fldCharType="separate"/>
        </w:r>
        <w:r w:rsidR="00D94378">
          <w:rPr>
            <w:noProof/>
          </w:rPr>
          <w:t>27</w:t>
        </w:r>
        <w:r>
          <w:fldChar w:fldCharType="end"/>
        </w:r>
      </w:p>
    </w:sdtContent>
  </w:sdt>
  <w:p w:rsidR="00BB3240" w:rsidRDefault="00BB32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26F" w:rsidRDefault="008A126F" w:rsidP="000367DE">
      <w:pPr>
        <w:spacing w:after="0" w:line="240" w:lineRule="auto"/>
      </w:pPr>
      <w:r>
        <w:separator/>
      </w:r>
    </w:p>
  </w:footnote>
  <w:footnote w:type="continuationSeparator" w:id="0">
    <w:p w:rsidR="008A126F" w:rsidRDefault="008A126F" w:rsidP="0003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08C5"/>
    <w:multiLevelType w:val="hybridMultilevel"/>
    <w:tmpl w:val="49BC1B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1053BED"/>
    <w:multiLevelType w:val="hybridMultilevel"/>
    <w:tmpl w:val="57DE4884"/>
    <w:lvl w:ilvl="0" w:tplc="F8A445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0A65382"/>
    <w:multiLevelType w:val="multilevel"/>
    <w:tmpl w:val="1E363FE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8C0"/>
    <w:rsid w:val="0001669A"/>
    <w:rsid w:val="000367DE"/>
    <w:rsid w:val="00055D08"/>
    <w:rsid w:val="00061C8B"/>
    <w:rsid w:val="000707FC"/>
    <w:rsid w:val="00074994"/>
    <w:rsid w:val="00083D45"/>
    <w:rsid w:val="00084390"/>
    <w:rsid w:val="0016285A"/>
    <w:rsid w:val="001A3AF7"/>
    <w:rsid w:val="001D73A6"/>
    <w:rsid w:val="001E526E"/>
    <w:rsid w:val="0020493D"/>
    <w:rsid w:val="00215C61"/>
    <w:rsid w:val="00277383"/>
    <w:rsid w:val="002B6DDB"/>
    <w:rsid w:val="002B76C2"/>
    <w:rsid w:val="002D0654"/>
    <w:rsid w:val="00302A7B"/>
    <w:rsid w:val="003204FB"/>
    <w:rsid w:val="00364CB0"/>
    <w:rsid w:val="0042099C"/>
    <w:rsid w:val="004252F5"/>
    <w:rsid w:val="004374F2"/>
    <w:rsid w:val="00450743"/>
    <w:rsid w:val="004C2217"/>
    <w:rsid w:val="004F01C2"/>
    <w:rsid w:val="005A6CDA"/>
    <w:rsid w:val="005B441F"/>
    <w:rsid w:val="005C227B"/>
    <w:rsid w:val="005D474B"/>
    <w:rsid w:val="00604950"/>
    <w:rsid w:val="00624A1E"/>
    <w:rsid w:val="00662828"/>
    <w:rsid w:val="00667852"/>
    <w:rsid w:val="0069351C"/>
    <w:rsid w:val="006A5C73"/>
    <w:rsid w:val="006C7548"/>
    <w:rsid w:val="007077E9"/>
    <w:rsid w:val="00774741"/>
    <w:rsid w:val="007D6E4B"/>
    <w:rsid w:val="007E48E3"/>
    <w:rsid w:val="007F7CFD"/>
    <w:rsid w:val="008438C0"/>
    <w:rsid w:val="00885644"/>
    <w:rsid w:val="008A126F"/>
    <w:rsid w:val="0090168C"/>
    <w:rsid w:val="00946D4A"/>
    <w:rsid w:val="009830F3"/>
    <w:rsid w:val="009B4FC6"/>
    <w:rsid w:val="009E4B67"/>
    <w:rsid w:val="00A20EE4"/>
    <w:rsid w:val="00A22B87"/>
    <w:rsid w:val="00A413C5"/>
    <w:rsid w:val="00A81DAA"/>
    <w:rsid w:val="00AA67FA"/>
    <w:rsid w:val="00AA7726"/>
    <w:rsid w:val="00B45E2B"/>
    <w:rsid w:val="00BB3240"/>
    <w:rsid w:val="00BC4F5A"/>
    <w:rsid w:val="00BE06C6"/>
    <w:rsid w:val="00C5292B"/>
    <w:rsid w:val="00C67711"/>
    <w:rsid w:val="00C87BBC"/>
    <w:rsid w:val="00C97C74"/>
    <w:rsid w:val="00D42C8D"/>
    <w:rsid w:val="00D54910"/>
    <w:rsid w:val="00D94378"/>
    <w:rsid w:val="00E21D5D"/>
    <w:rsid w:val="00E92A73"/>
    <w:rsid w:val="00F05C99"/>
    <w:rsid w:val="00F258CF"/>
    <w:rsid w:val="00F377FF"/>
    <w:rsid w:val="00F81999"/>
    <w:rsid w:val="00F83BBD"/>
    <w:rsid w:val="00FB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214A"/>
  <w15:chartTrackingRefBased/>
  <w15:docId w15:val="{3751386C-06B6-4B6F-AEEF-529989F2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3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994"/>
    <w:pPr>
      <w:ind w:left="720"/>
      <w:contextualSpacing/>
    </w:pPr>
  </w:style>
  <w:style w:type="table" w:styleId="a4">
    <w:name w:val="Table Grid"/>
    <w:basedOn w:val="a1"/>
    <w:uiPriority w:val="39"/>
    <w:rsid w:val="0066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A7726"/>
    <w:rPr>
      <w:color w:val="0563C1" w:themeColor="hyperlink"/>
      <w:u w:val="single"/>
    </w:rPr>
  </w:style>
  <w:style w:type="paragraph" w:styleId="a6">
    <w:name w:val="header"/>
    <w:basedOn w:val="a"/>
    <w:link w:val="a7"/>
    <w:uiPriority w:val="99"/>
    <w:unhideWhenUsed/>
    <w:rsid w:val="000367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67DE"/>
  </w:style>
  <w:style w:type="paragraph" w:styleId="a8">
    <w:name w:val="footer"/>
    <w:basedOn w:val="a"/>
    <w:link w:val="a9"/>
    <w:uiPriority w:val="99"/>
    <w:unhideWhenUsed/>
    <w:rsid w:val="000367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67DE"/>
  </w:style>
  <w:style w:type="paragraph" w:styleId="aa">
    <w:name w:val="Balloon Text"/>
    <w:basedOn w:val="a"/>
    <w:link w:val="ab"/>
    <w:uiPriority w:val="99"/>
    <w:semiHidden/>
    <w:unhideWhenUsed/>
    <w:rsid w:val="00BB324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B3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4564">
      <w:bodyDiv w:val="1"/>
      <w:marLeft w:val="0"/>
      <w:marRight w:val="0"/>
      <w:marTop w:val="0"/>
      <w:marBottom w:val="0"/>
      <w:divBdr>
        <w:top w:val="none" w:sz="0" w:space="0" w:color="auto"/>
        <w:left w:val="none" w:sz="0" w:space="0" w:color="auto"/>
        <w:bottom w:val="none" w:sz="0" w:space="0" w:color="auto"/>
        <w:right w:val="none" w:sz="0" w:space="0" w:color="auto"/>
      </w:divBdr>
    </w:div>
    <w:div w:id="62652581">
      <w:bodyDiv w:val="1"/>
      <w:marLeft w:val="0"/>
      <w:marRight w:val="0"/>
      <w:marTop w:val="0"/>
      <w:marBottom w:val="0"/>
      <w:divBdr>
        <w:top w:val="none" w:sz="0" w:space="0" w:color="auto"/>
        <w:left w:val="none" w:sz="0" w:space="0" w:color="auto"/>
        <w:bottom w:val="none" w:sz="0" w:space="0" w:color="auto"/>
        <w:right w:val="none" w:sz="0" w:space="0" w:color="auto"/>
      </w:divBdr>
    </w:div>
    <w:div w:id="99836258">
      <w:bodyDiv w:val="1"/>
      <w:marLeft w:val="0"/>
      <w:marRight w:val="0"/>
      <w:marTop w:val="0"/>
      <w:marBottom w:val="0"/>
      <w:divBdr>
        <w:top w:val="none" w:sz="0" w:space="0" w:color="auto"/>
        <w:left w:val="none" w:sz="0" w:space="0" w:color="auto"/>
        <w:bottom w:val="none" w:sz="0" w:space="0" w:color="auto"/>
        <w:right w:val="none" w:sz="0" w:space="0" w:color="auto"/>
      </w:divBdr>
    </w:div>
    <w:div w:id="184027521">
      <w:bodyDiv w:val="1"/>
      <w:marLeft w:val="0"/>
      <w:marRight w:val="0"/>
      <w:marTop w:val="0"/>
      <w:marBottom w:val="0"/>
      <w:divBdr>
        <w:top w:val="none" w:sz="0" w:space="0" w:color="auto"/>
        <w:left w:val="none" w:sz="0" w:space="0" w:color="auto"/>
        <w:bottom w:val="none" w:sz="0" w:space="0" w:color="auto"/>
        <w:right w:val="none" w:sz="0" w:space="0" w:color="auto"/>
      </w:divBdr>
    </w:div>
    <w:div w:id="1319646876">
      <w:bodyDiv w:val="1"/>
      <w:marLeft w:val="0"/>
      <w:marRight w:val="0"/>
      <w:marTop w:val="0"/>
      <w:marBottom w:val="0"/>
      <w:divBdr>
        <w:top w:val="none" w:sz="0" w:space="0" w:color="auto"/>
        <w:left w:val="none" w:sz="0" w:space="0" w:color="auto"/>
        <w:bottom w:val="none" w:sz="0" w:space="0" w:color="auto"/>
        <w:right w:val="none" w:sz="0" w:space="0" w:color="auto"/>
      </w:divBdr>
    </w:div>
    <w:div w:id="2049453266">
      <w:bodyDiv w:val="1"/>
      <w:marLeft w:val="0"/>
      <w:marRight w:val="0"/>
      <w:marTop w:val="0"/>
      <w:marBottom w:val="0"/>
      <w:divBdr>
        <w:top w:val="none" w:sz="0" w:space="0" w:color="auto"/>
        <w:left w:val="none" w:sz="0" w:space="0" w:color="auto"/>
        <w:bottom w:val="none" w:sz="0" w:space="0" w:color="auto"/>
        <w:right w:val="none" w:sz="0" w:space="0" w:color="auto"/>
      </w:divBdr>
    </w:div>
    <w:div w:id="21263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568-4A0A-AF17-8EE462128C1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568-4A0A-AF17-8EE462128C1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568-4A0A-AF17-8EE462128C1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568-4A0A-AF17-8EE462128C1B}"/>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568-4A0A-AF17-8EE462128C1B}"/>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0568-4A0A-AF17-8EE462128C1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Сырье и материалы</c:v>
                </c:pt>
                <c:pt idx="1">
                  <c:v>Топливо и энергия </c:v>
                </c:pt>
                <c:pt idx="2">
                  <c:v>Зарплата </c:v>
                </c:pt>
                <c:pt idx="3">
                  <c:v>Отчисления </c:v>
                </c:pt>
                <c:pt idx="4">
                  <c:v>Амортизация </c:v>
                </c:pt>
                <c:pt idx="5">
                  <c:v>Прочие </c:v>
                </c:pt>
              </c:strCache>
            </c:strRef>
          </c:cat>
          <c:val>
            <c:numRef>
              <c:f>Лист1!$B$2:$B$7</c:f>
              <c:numCache>
                <c:formatCode>General</c:formatCode>
                <c:ptCount val="6"/>
                <c:pt idx="0">
                  <c:v>67</c:v>
                </c:pt>
                <c:pt idx="1">
                  <c:v>6</c:v>
                </c:pt>
                <c:pt idx="2">
                  <c:v>11</c:v>
                </c:pt>
                <c:pt idx="3">
                  <c:v>4</c:v>
                </c:pt>
                <c:pt idx="4">
                  <c:v>2</c:v>
                </c:pt>
                <c:pt idx="5">
                  <c:v>10</c:v>
                </c:pt>
              </c:numCache>
            </c:numRef>
          </c:val>
          <c:extLst>
            <c:ext xmlns:c16="http://schemas.microsoft.com/office/drawing/2014/chart" uri="{C3380CC4-5D6E-409C-BE32-E72D297353CC}">
              <c16:uniqueId val="{0000000C-0568-4A0A-AF17-8EE462128C1B}"/>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88E-4767-9B02-1E93329BC25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88E-4767-9B02-1E93329BC25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88E-4767-9B02-1E93329BC25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88E-4767-9B02-1E93329BC25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88E-4767-9B02-1E93329BC25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88E-4767-9B02-1E93329BC25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1-888E-4767-9B02-1E93329BC25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3-888E-4767-9B02-1E93329BC25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5-888E-4767-9B02-1E93329BC25C}"/>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7-888E-4767-9B02-1E93329BC25C}"/>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9-888E-4767-9B02-1E93329BC25C}"/>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outEnd"/>
              <c:showLegendKey val="0"/>
              <c:showVal val="0"/>
              <c:showCatName val="1"/>
              <c:showSerName val="0"/>
              <c:showPercent val="0"/>
              <c:showBubbleSize val="0"/>
              <c:extLst>
                <c:ext xmlns:c16="http://schemas.microsoft.com/office/drawing/2014/chart" uri="{C3380CC4-5D6E-409C-BE32-E72D297353CC}">
                  <c16:uniqueId val="{0000000B-888E-4767-9B02-1E93329BC25C}"/>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Сырье и материалы</c:v>
                </c:pt>
                <c:pt idx="1">
                  <c:v>Топливо и энергия </c:v>
                </c:pt>
                <c:pt idx="2">
                  <c:v>Зарплата </c:v>
                </c:pt>
                <c:pt idx="3">
                  <c:v>Отчисления </c:v>
                </c:pt>
                <c:pt idx="4">
                  <c:v>Амортизация </c:v>
                </c:pt>
                <c:pt idx="5">
                  <c:v>Прочие </c:v>
                </c:pt>
              </c:strCache>
            </c:strRef>
          </c:cat>
          <c:val>
            <c:numRef>
              <c:f>Лист1!$B$2:$B$7</c:f>
              <c:numCache>
                <c:formatCode>General</c:formatCode>
                <c:ptCount val="6"/>
                <c:pt idx="0">
                  <c:v>73</c:v>
                </c:pt>
                <c:pt idx="1">
                  <c:v>2</c:v>
                </c:pt>
                <c:pt idx="2">
                  <c:v>11</c:v>
                </c:pt>
                <c:pt idx="3">
                  <c:v>4</c:v>
                </c:pt>
                <c:pt idx="4">
                  <c:v>1</c:v>
                </c:pt>
                <c:pt idx="5">
                  <c:v>9</c:v>
                </c:pt>
              </c:numCache>
            </c:numRef>
          </c:val>
          <c:extLst>
            <c:ext xmlns:c16="http://schemas.microsoft.com/office/drawing/2014/chart" uri="{C3380CC4-5D6E-409C-BE32-E72D297353CC}">
              <c16:uniqueId val="{0000000C-888E-4767-9B02-1E93329BC25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29</Pages>
  <Words>6001</Words>
  <Characters>34210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Anastasiya</cp:lastModifiedBy>
  <cp:revision>14</cp:revision>
  <cp:lastPrinted>2018-06-03T19:58:00Z</cp:lastPrinted>
  <dcterms:created xsi:type="dcterms:W3CDTF">2018-04-25T16:12:00Z</dcterms:created>
  <dcterms:modified xsi:type="dcterms:W3CDTF">2018-06-05T19:30:00Z</dcterms:modified>
</cp:coreProperties>
</file>