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4BF" w:rsidRDefault="00842B83" w:rsidP="0030572C">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СОДЕРЖАНИЕ</w:t>
      </w:r>
    </w:p>
    <w:p w:rsidR="00D15378" w:rsidRDefault="00D15378" w:rsidP="0056096A">
      <w:pPr>
        <w:spacing w:after="0" w:line="360" w:lineRule="auto"/>
        <w:ind w:firstLine="851"/>
        <w:jc w:val="both"/>
        <w:rPr>
          <w:rFonts w:ascii="Times New Roman" w:hAnsi="Times New Roman" w:cs="Times New Roman"/>
          <w:sz w:val="28"/>
          <w:szCs w:val="28"/>
        </w:rPr>
      </w:pPr>
    </w:p>
    <w:p w:rsidR="00842B83" w:rsidRDefault="00842B83" w:rsidP="008143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093A99">
        <w:rPr>
          <w:rFonts w:ascii="Times New Roman" w:hAnsi="Times New Roman" w:cs="Times New Roman"/>
          <w:sz w:val="28"/>
          <w:szCs w:val="28"/>
        </w:rPr>
        <w:t>ведение</w:t>
      </w:r>
      <w:r w:rsidR="0030572C">
        <w:rPr>
          <w:rFonts w:ascii="Times New Roman" w:hAnsi="Times New Roman" w:cs="Times New Roman"/>
          <w:sz w:val="28"/>
          <w:szCs w:val="28"/>
        </w:rPr>
        <w:t xml:space="preserve"> ……………………………………………………………………………</w:t>
      </w:r>
      <w:r w:rsidR="00EA7A18">
        <w:rPr>
          <w:rFonts w:ascii="Times New Roman" w:hAnsi="Times New Roman" w:cs="Times New Roman"/>
          <w:sz w:val="28"/>
          <w:szCs w:val="28"/>
        </w:rPr>
        <w:t>.</w:t>
      </w:r>
      <w:r w:rsidR="0030572C">
        <w:rPr>
          <w:rFonts w:ascii="Times New Roman" w:hAnsi="Times New Roman" w:cs="Times New Roman"/>
          <w:sz w:val="28"/>
          <w:szCs w:val="28"/>
        </w:rPr>
        <w:t xml:space="preserve"> 3</w:t>
      </w:r>
    </w:p>
    <w:p w:rsidR="00842B83" w:rsidRDefault="00842B83" w:rsidP="008143BA">
      <w:pPr>
        <w:pStyle w:val="a3"/>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Теория и методика управления персоналом</w:t>
      </w:r>
      <w:r w:rsidR="0030572C">
        <w:rPr>
          <w:rFonts w:ascii="Times New Roman" w:hAnsi="Times New Roman" w:cs="Times New Roman"/>
          <w:sz w:val="28"/>
          <w:szCs w:val="28"/>
        </w:rPr>
        <w:t xml:space="preserve"> ……………………………</w:t>
      </w:r>
      <w:r w:rsidR="00EA7A18">
        <w:rPr>
          <w:rFonts w:ascii="Times New Roman" w:hAnsi="Times New Roman" w:cs="Times New Roman"/>
          <w:sz w:val="28"/>
          <w:szCs w:val="28"/>
        </w:rPr>
        <w:t>….</w:t>
      </w:r>
      <w:r w:rsidR="0030572C">
        <w:rPr>
          <w:rFonts w:ascii="Times New Roman" w:hAnsi="Times New Roman" w:cs="Times New Roman"/>
          <w:sz w:val="28"/>
          <w:szCs w:val="28"/>
        </w:rPr>
        <w:t xml:space="preserve"> 6</w:t>
      </w:r>
    </w:p>
    <w:p w:rsidR="00842B83" w:rsidRDefault="00842B83" w:rsidP="008143BA">
      <w:pPr>
        <w:pStyle w:val="a3"/>
        <w:numPr>
          <w:ilvl w:val="1"/>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Этапы развития теории управления персоналом</w:t>
      </w:r>
      <w:r w:rsidR="0030572C">
        <w:rPr>
          <w:rFonts w:ascii="Times New Roman" w:hAnsi="Times New Roman" w:cs="Times New Roman"/>
          <w:sz w:val="28"/>
          <w:szCs w:val="28"/>
        </w:rPr>
        <w:t xml:space="preserve"> …………………</w:t>
      </w:r>
      <w:r w:rsidR="00EA7A18">
        <w:rPr>
          <w:rFonts w:ascii="Times New Roman" w:hAnsi="Times New Roman" w:cs="Times New Roman"/>
          <w:sz w:val="28"/>
          <w:szCs w:val="28"/>
        </w:rPr>
        <w:t>...</w:t>
      </w:r>
      <w:r w:rsidR="0030572C">
        <w:rPr>
          <w:rFonts w:ascii="Times New Roman" w:hAnsi="Times New Roman" w:cs="Times New Roman"/>
          <w:sz w:val="28"/>
          <w:szCs w:val="28"/>
        </w:rPr>
        <w:t xml:space="preserve"> 6</w:t>
      </w:r>
    </w:p>
    <w:p w:rsidR="00842B83" w:rsidRDefault="00842B83" w:rsidP="008143BA">
      <w:pPr>
        <w:pStyle w:val="a3"/>
        <w:numPr>
          <w:ilvl w:val="1"/>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Методика управления персоналом</w:t>
      </w:r>
      <w:r w:rsidR="0030572C">
        <w:rPr>
          <w:rFonts w:ascii="Times New Roman" w:hAnsi="Times New Roman" w:cs="Times New Roman"/>
          <w:sz w:val="28"/>
          <w:szCs w:val="28"/>
        </w:rPr>
        <w:t xml:space="preserve"> ………………………………</w:t>
      </w:r>
      <w:r w:rsidR="00EA7A18">
        <w:rPr>
          <w:rFonts w:ascii="Times New Roman" w:hAnsi="Times New Roman" w:cs="Times New Roman"/>
          <w:sz w:val="28"/>
          <w:szCs w:val="28"/>
        </w:rPr>
        <w:t>…</w:t>
      </w:r>
      <w:r w:rsidR="0030572C">
        <w:rPr>
          <w:rFonts w:ascii="Times New Roman" w:hAnsi="Times New Roman" w:cs="Times New Roman"/>
          <w:sz w:val="28"/>
          <w:szCs w:val="28"/>
        </w:rPr>
        <w:t xml:space="preserve"> 13</w:t>
      </w:r>
    </w:p>
    <w:p w:rsidR="00842B83" w:rsidRDefault="00842B83" w:rsidP="008143BA">
      <w:pPr>
        <w:pStyle w:val="a3"/>
        <w:numPr>
          <w:ilvl w:val="1"/>
          <w:numId w:val="1"/>
        </w:numPr>
        <w:spacing w:after="0" w:line="360" w:lineRule="auto"/>
        <w:ind w:left="1418" w:hanging="709"/>
        <w:jc w:val="both"/>
        <w:rPr>
          <w:rFonts w:ascii="Times New Roman" w:hAnsi="Times New Roman" w:cs="Times New Roman"/>
          <w:sz w:val="28"/>
          <w:szCs w:val="28"/>
        </w:rPr>
      </w:pPr>
      <w:r>
        <w:rPr>
          <w:rFonts w:ascii="Times New Roman" w:hAnsi="Times New Roman" w:cs="Times New Roman"/>
          <w:sz w:val="28"/>
          <w:szCs w:val="28"/>
        </w:rPr>
        <w:t>Методика анализа и оценки эффективности управления персоналом на микроуровне</w:t>
      </w:r>
      <w:r w:rsidR="0030572C">
        <w:rPr>
          <w:rFonts w:ascii="Times New Roman" w:hAnsi="Times New Roman" w:cs="Times New Roman"/>
          <w:sz w:val="28"/>
          <w:szCs w:val="28"/>
        </w:rPr>
        <w:t xml:space="preserve"> …………………………………………………...</w:t>
      </w:r>
      <w:r w:rsidR="00E739AE">
        <w:rPr>
          <w:rFonts w:ascii="Times New Roman" w:hAnsi="Times New Roman" w:cs="Times New Roman"/>
          <w:sz w:val="28"/>
          <w:szCs w:val="28"/>
        </w:rPr>
        <w:t>.</w:t>
      </w:r>
      <w:r w:rsidR="00EA7A18">
        <w:rPr>
          <w:rFonts w:ascii="Times New Roman" w:hAnsi="Times New Roman" w:cs="Times New Roman"/>
          <w:sz w:val="28"/>
          <w:szCs w:val="28"/>
        </w:rPr>
        <w:t>...</w:t>
      </w:r>
      <w:r w:rsidR="0030572C">
        <w:rPr>
          <w:rFonts w:ascii="Times New Roman" w:hAnsi="Times New Roman" w:cs="Times New Roman"/>
          <w:sz w:val="28"/>
          <w:szCs w:val="28"/>
        </w:rPr>
        <w:t xml:space="preserve"> 16</w:t>
      </w:r>
    </w:p>
    <w:p w:rsidR="008143BA" w:rsidRDefault="00842B83" w:rsidP="008143BA">
      <w:pPr>
        <w:pStyle w:val="a3"/>
        <w:numPr>
          <w:ilvl w:val="0"/>
          <w:numId w:val="1"/>
        </w:numPr>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Анализ и оценка эффективности практики управления персоналом в </w:t>
      </w:r>
    </w:p>
    <w:p w:rsidR="00842B83" w:rsidRDefault="00321F4D" w:rsidP="008143BA">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ПАО «Сбербанк»</w:t>
      </w:r>
      <w:r w:rsidR="00EA7A18">
        <w:rPr>
          <w:rFonts w:ascii="Times New Roman" w:hAnsi="Times New Roman" w:cs="Times New Roman"/>
          <w:sz w:val="28"/>
          <w:szCs w:val="28"/>
        </w:rPr>
        <w:t xml:space="preserve"> …………………………………………………………... 23</w:t>
      </w:r>
    </w:p>
    <w:p w:rsidR="00842B83" w:rsidRDefault="00842B83" w:rsidP="008143BA">
      <w:pPr>
        <w:pStyle w:val="a3"/>
        <w:numPr>
          <w:ilvl w:val="1"/>
          <w:numId w:val="1"/>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Организационно-экономическая характеристика</w:t>
      </w:r>
      <w:r w:rsidR="00EA7A18">
        <w:rPr>
          <w:rFonts w:ascii="Times New Roman" w:hAnsi="Times New Roman" w:cs="Times New Roman"/>
          <w:sz w:val="28"/>
          <w:szCs w:val="28"/>
        </w:rPr>
        <w:t xml:space="preserve">                                </w:t>
      </w:r>
      <w:r w:rsidR="006E7694">
        <w:rPr>
          <w:rFonts w:ascii="Times New Roman" w:hAnsi="Times New Roman" w:cs="Times New Roman"/>
          <w:sz w:val="28"/>
          <w:szCs w:val="28"/>
        </w:rPr>
        <w:t>ПАО «Сбербанк</w:t>
      </w:r>
      <w:r w:rsidR="00EA7A18">
        <w:rPr>
          <w:rFonts w:ascii="Times New Roman" w:hAnsi="Times New Roman" w:cs="Times New Roman"/>
          <w:sz w:val="28"/>
          <w:szCs w:val="28"/>
        </w:rPr>
        <w:t>»…………………………………………………………………</w:t>
      </w:r>
      <w:r w:rsidR="00BB470D">
        <w:rPr>
          <w:rFonts w:ascii="Times New Roman" w:hAnsi="Times New Roman" w:cs="Times New Roman"/>
          <w:sz w:val="28"/>
          <w:szCs w:val="28"/>
        </w:rPr>
        <w:t xml:space="preserve">.. </w:t>
      </w:r>
      <w:r w:rsidR="00EA7A18">
        <w:rPr>
          <w:rFonts w:ascii="Times New Roman" w:hAnsi="Times New Roman" w:cs="Times New Roman"/>
          <w:sz w:val="28"/>
          <w:szCs w:val="28"/>
        </w:rPr>
        <w:t>23</w:t>
      </w:r>
    </w:p>
    <w:p w:rsidR="00842B83" w:rsidRDefault="00842B83" w:rsidP="008143BA">
      <w:pPr>
        <w:pStyle w:val="a3"/>
        <w:numPr>
          <w:ilvl w:val="1"/>
          <w:numId w:val="1"/>
        </w:numPr>
        <w:tabs>
          <w:tab w:val="left" w:pos="851"/>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 структуры и динамики трудовых показателей</w:t>
      </w:r>
      <w:r w:rsidR="0030572C">
        <w:rPr>
          <w:rFonts w:ascii="Times New Roman" w:hAnsi="Times New Roman" w:cs="Times New Roman"/>
          <w:sz w:val="28"/>
          <w:szCs w:val="28"/>
        </w:rPr>
        <w:t xml:space="preserve"> …………</w:t>
      </w:r>
      <w:r w:rsidR="00BB470D">
        <w:rPr>
          <w:rFonts w:ascii="Times New Roman" w:hAnsi="Times New Roman" w:cs="Times New Roman"/>
          <w:sz w:val="28"/>
          <w:szCs w:val="28"/>
        </w:rPr>
        <w:t>....</w:t>
      </w:r>
      <w:r w:rsidR="0030572C">
        <w:rPr>
          <w:rFonts w:ascii="Times New Roman" w:hAnsi="Times New Roman" w:cs="Times New Roman"/>
          <w:sz w:val="28"/>
          <w:szCs w:val="28"/>
        </w:rPr>
        <w:t xml:space="preserve"> 27</w:t>
      </w:r>
    </w:p>
    <w:p w:rsidR="00842B83" w:rsidRDefault="00842B83" w:rsidP="008143BA">
      <w:pPr>
        <w:pStyle w:val="a3"/>
        <w:numPr>
          <w:ilvl w:val="1"/>
          <w:numId w:val="1"/>
        </w:numPr>
        <w:tabs>
          <w:tab w:val="left" w:pos="0"/>
        </w:tabs>
        <w:spacing w:after="0" w:line="360" w:lineRule="auto"/>
        <w:ind w:left="1418" w:hanging="709"/>
        <w:jc w:val="both"/>
        <w:rPr>
          <w:rFonts w:ascii="Times New Roman" w:hAnsi="Times New Roman" w:cs="Times New Roman"/>
          <w:sz w:val="28"/>
          <w:szCs w:val="28"/>
        </w:rPr>
      </w:pPr>
      <w:r>
        <w:rPr>
          <w:rFonts w:ascii="Times New Roman" w:hAnsi="Times New Roman" w:cs="Times New Roman"/>
          <w:sz w:val="28"/>
          <w:szCs w:val="28"/>
        </w:rPr>
        <w:t xml:space="preserve">Анализ и оценка эффективности практики управления персоналом в </w:t>
      </w:r>
      <w:r w:rsidR="001D3FAC">
        <w:rPr>
          <w:rFonts w:ascii="Times New Roman" w:hAnsi="Times New Roman" w:cs="Times New Roman"/>
          <w:sz w:val="28"/>
          <w:szCs w:val="28"/>
        </w:rPr>
        <w:t>ПАО «Сбербанк»</w:t>
      </w:r>
      <w:r w:rsidR="0030572C">
        <w:rPr>
          <w:rFonts w:ascii="Times New Roman" w:hAnsi="Times New Roman" w:cs="Times New Roman"/>
          <w:sz w:val="28"/>
          <w:szCs w:val="28"/>
        </w:rPr>
        <w:t xml:space="preserve"> …………………………………………………</w:t>
      </w:r>
      <w:r w:rsidR="00BB470D">
        <w:rPr>
          <w:rFonts w:ascii="Times New Roman" w:hAnsi="Times New Roman" w:cs="Times New Roman"/>
          <w:sz w:val="28"/>
          <w:szCs w:val="28"/>
        </w:rPr>
        <w:t>…. 29</w:t>
      </w:r>
    </w:p>
    <w:p w:rsidR="00842B83" w:rsidRDefault="00842B83" w:rsidP="008143BA">
      <w:pPr>
        <w:pStyle w:val="a3"/>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Пути повышения эффективности практики управления персоналом в </w:t>
      </w:r>
      <w:r w:rsidR="00D66A3D">
        <w:rPr>
          <w:rFonts w:ascii="Times New Roman" w:hAnsi="Times New Roman" w:cs="Times New Roman"/>
          <w:sz w:val="28"/>
          <w:szCs w:val="28"/>
        </w:rPr>
        <w:t>ПАО «Сбербанк» …………………………………………………………………</w:t>
      </w:r>
      <w:r w:rsidR="00BB470D">
        <w:rPr>
          <w:rFonts w:ascii="Times New Roman" w:hAnsi="Times New Roman" w:cs="Times New Roman"/>
          <w:sz w:val="28"/>
          <w:szCs w:val="28"/>
        </w:rPr>
        <w:t>.</w:t>
      </w:r>
      <w:r w:rsidR="00AA3CEB">
        <w:rPr>
          <w:rFonts w:ascii="Times New Roman" w:hAnsi="Times New Roman" w:cs="Times New Roman"/>
          <w:sz w:val="28"/>
          <w:szCs w:val="28"/>
        </w:rPr>
        <w:t xml:space="preserve"> 31</w:t>
      </w:r>
    </w:p>
    <w:p w:rsidR="00842B83" w:rsidRDefault="00842B83" w:rsidP="008143BA">
      <w:pPr>
        <w:pStyle w:val="a3"/>
        <w:numPr>
          <w:ilvl w:val="1"/>
          <w:numId w:val="1"/>
        </w:numPr>
        <w:spacing w:after="0" w:line="360" w:lineRule="auto"/>
        <w:ind w:left="1418" w:hanging="709"/>
        <w:jc w:val="both"/>
        <w:rPr>
          <w:rFonts w:ascii="Times New Roman" w:hAnsi="Times New Roman" w:cs="Times New Roman"/>
          <w:sz w:val="28"/>
          <w:szCs w:val="28"/>
        </w:rPr>
      </w:pPr>
      <w:r>
        <w:rPr>
          <w:rFonts w:ascii="Times New Roman" w:hAnsi="Times New Roman" w:cs="Times New Roman"/>
          <w:sz w:val="28"/>
          <w:szCs w:val="28"/>
        </w:rPr>
        <w:t xml:space="preserve">Основные направления </w:t>
      </w:r>
      <w:r w:rsidR="00D15378">
        <w:rPr>
          <w:rFonts w:ascii="Times New Roman" w:hAnsi="Times New Roman" w:cs="Times New Roman"/>
          <w:sz w:val="28"/>
          <w:szCs w:val="28"/>
        </w:rPr>
        <w:t>повышения эффективности практики управления персоналом</w:t>
      </w:r>
      <w:r w:rsidR="0030572C">
        <w:rPr>
          <w:rFonts w:ascii="Times New Roman" w:hAnsi="Times New Roman" w:cs="Times New Roman"/>
          <w:sz w:val="28"/>
          <w:szCs w:val="28"/>
        </w:rPr>
        <w:t xml:space="preserve"> ……………………………………………</w:t>
      </w:r>
      <w:r w:rsidR="00AA3CEB">
        <w:rPr>
          <w:rFonts w:ascii="Times New Roman" w:hAnsi="Times New Roman" w:cs="Times New Roman"/>
          <w:sz w:val="28"/>
          <w:szCs w:val="28"/>
        </w:rPr>
        <w:t>.</w:t>
      </w:r>
      <w:r w:rsidR="00BB470D">
        <w:rPr>
          <w:rFonts w:ascii="Times New Roman" w:hAnsi="Times New Roman" w:cs="Times New Roman"/>
          <w:sz w:val="28"/>
          <w:szCs w:val="28"/>
        </w:rPr>
        <w:t>.</w:t>
      </w:r>
      <w:r w:rsidR="00AA3CEB">
        <w:rPr>
          <w:rFonts w:ascii="Times New Roman" w:hAnsi="Times New Roman" w:cs="Times New Roman"/>
          <w:sz w:val="28"/>
          <w:szCs w:val="28"/>
        </w:rPr>
        <w:t xml:space="preserve"> 31</w:t>
      </w:r>
    </w:p>
    <w:p w:rsidR="00D15378" w:rsidRDefault="00D15378" w:rsidP="008143BA">
      <w:pPr>
        <w:pStyle w:val="a3"/>
        <w:numPr>
          <w:ilvl w:val="1"/>
          <w:numId w:val="1"/>
        </w:numPr>
        <w:spacing w:after="0" w:line="360" w:lineRule="auto"/>
        <w:ind w:left="1418" w:hanging="709"/>
        <w:jc w:val="both"/>
        <w:rPr>
          <w:rFonts w:ascii="Times New Roman" w:hAnsi="Times New Roman" w:cs="Times New Roman"/>
          <w:sz w:val="28"/>
          <w:szCs w:val="28"/>
        </w:rPr>
      </w:pPr>
      <w:r>
        <w:rPr>
          <w:rFonts w:ascii="Times New Roman" w:hAnsi="Times New Roman" w:cs="Times New Roman"/>
          <w:sz w:val="28"/>
          <w:szCs w:val="28"/>
        </w:rPr>
        <w:t>Мероприятия по повышению эффективности практики управления персоналом и расчет эффекта от их внедрения</w:t>
      </w:r>
      <w:r w:rsidR="0030572C">
        <w:rPr>
          <w:rFonts w:ascii="Times New Roman" w:hAnsi="Times New Roman" w:cs="Times New Roman"/>
          <w:sz w:val="28"/>
          <w:szCs w:val="28"/>
        </w:rPr>
        <w:t xml:space="preserve"> …………………</w:t>
      </w:r>
      <w:r w:rsidR="00BB470D">
        <w:rPr>
          <w:rFonts w:ascii="Times New Roman" w:hAnsi="Times New Roman" w:cs="Times New Roman"/>
          <w:sz w:val="28"/>
          <w:szCs w:val="28"/>
        </w:rPr>
        <w:t>…</w:t>
      </w:r>
      <w:r w:rsidR="00AA3CEB">
        <w:rPr>
          <w:rFonts w:ascii="Times New Roman" w:hAnsi="Times New Roman" w:cs="Times New Roman"/>
          <w:sz w:val="28"/>
          <w:szCs w:val="28"/>
        </w:rPr>
        <w:t xml:space="preserve"> 32</w:t>
      </w:r>
    </w:p>
    <w:p w:rsidR="00D15378" w:rsidRDefault="00D15378" w:rsidP="008143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00093A99">
        <w:rPr>
          <w:rFonts w:ascii="Times New Roman" w:hAnsi="Times New Roman" w:cs="Times New Roman"/>
          <w:sz w:val="28"/>
          <w:szCs w:val="28"/>
        </w:rPr>
        <w:t>аключение</w:t>
      </w:r>
      <w:r>
        <w:rPr>
          <w:rFonts w:ascii="Times New Roman" w:hAnsi="Times New Roman" w:cs="Times New Roman"/>
          <w:sz w:val="28"/>
          <w:szCs w:val="28"/>
        </w:rPr>
        <w:t xml:space="preserve"> </w:t>
      </w:r>
      <w:r w:rsidR="00D66A3D">
        <w:rPr>
          <w:rFonts w:ascii="Times New Roman" w:hAnsi="Times New Roman" w:cs="Times New Roman"/>
          <w:sz w:val="28"/>
          <w:szCs w:val="28"/>
        </w:rPr>
        <w:t>……………………………………………………………………...</w:t>
      </w:r>
      <w:r w:rsidR="00BB470D">
        <w:rPr>
          <w:rFonts w:ascii="Times New Roman" w:hAnsi="Times New Roman" w:cs="Times New Roman"/>
          <w:sz w:val="28"/>
          <w:szCs w:val="28"/>
        </w:rPr>
        <w:t>....</w:t>
      </w:r>
      <w:r w:rsidR="00AA3CEB">
        <w:rPr>
          <w:rFonts w:ascii="Times New Roman" w:hAnsi="Times New Roman" w:cs="Times New Roman"/>
          <w:sz w:val="28"/>
          <w:szCs w:val="28"/>
        </w:rPr>
        <w:t xml:space="preserve"> 34</w:t>
      </w:r>
      <w:r>
        <w:rPr>
          <w:rFonts w:ascii="Times New Roman" w:hAnsi="Times New Roman" w:cs="Times New Roman"/>
          <w:sz w:val="28"/>
          <w:szCs w:val="28"/>
        </w:rPr>
        <w:t xml:space="preserve"> </w:t>
      </w:r>
    </w:p>
    <w:p w:rsidR="00D15378" w:rsidRDefault="00D15378" w:rsidP="00AA3C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w:t>
      </w:r>
      <w:r w:rsidR="00AA3CEB">
        <w:rPr>
          <w:rFonts w:ascii="Times New Roman" w:hAnsi="Times New Roman" w:cs="Times New Roman"/>
          <w:sz w:val="28"/>
          <w:szCs w:val="28"/>
        </w:rPr>
        <w:t xml:space="preserve"> используемых источников</w:t>
      </w:r>
      <w:r w:rsidR="00BB470D">
        <w:rPr>
          <w:rFonts w:ascii="Times New Roman" w:hAnsi="Times New Roman" w:cs="Times New Roman"/>
          <w:sz w:val="28"/>
          <w:szCs w:val="28"/>
        </w:rPr>
        <w:t xml:space="preserve"> </w:t>
      </w:r>
      <w:r w:rsidR="00AA3CEB">
        <w:rPr>
          <w:rFonts w:ascii="Times New Roman" w:hAnsi="Times New Roman" w:cs="Times New Roman"/>
          <w:sz w:val="28"/>
          <w:szCs w:val="28"/>
        </w:rPr>
        <w:t>.........................................</w:t>
      </w:r>
      <w:r w:rsidR="00484494">
        <w:rPr>
          <w:rFonts w:ascii="Times New Roman" w:hAnsi="Times New Roman" w:cs="Times New Roman"/>
          <w:sz w:val="28"/>
          <w:szCs w:val="28"/>
        </w:rPr>
        <w:t>............................... 36</w:t>
      </w:r>
    </w:p>
    <w:p w:rsidR="00D15378" w:rsidRDefault="00D15378" w:rsidP="0056096A">
      <w:pPr>
        <w:spacing w:after="0" w:line="360" w:lineRule="auto"/>
        <w:ind w:firstLine="851"/>
        <w:jc w:val="both"/>
        <w:rPr>
          <w:rFonts w:ascii="Times New Roman" w:hAnsi="Times New Roman" w:cs="Times New Roman"/>
          <w:sz w:val="28"/>
          <w:szCs w:val="28"/>
        </w:rPr>
      </w:pPr>
    </w:p>
    <w:p w:rsidR="008143BA" w:rsidRDefault="008143BA" w:rsidP="0056096A">
      <w:pPr>
        <w:spacing w:after="0" w:line="360" w:lineRule="auto"/>
        <w:ind w:firstLine="851"/>
        <w:jc w:val="both"/>
        <w:rPr>
          <w:rFonts w:ascii="Times New Roman" w:hAnsi="Times New Roman" w:cs="Times New Roman"/>
          <w:sz w:val="28"/>
          <w:szCs w:val="28"/>
        </w:rPr>
      </w:pPr>
    </w:p>
    <w:p w:rsidR="00D15378" w:rsidRPr="00D15378" w:rsidRDefault="00D15378" w:rsidP="0056096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15378">
        <w:rPr>
          <w:rFonts w:ascii="Times New Roman" w:hAnsi="Times New Roman" w:cs="Times New Roman"/>
          <w:sz w:val="28"/>
          <w:szCs w:val="28"/>
        </w:rPr>
        <w:t xml:space="preserve"> </w:t>
      </w:r>
    </w:p>
    <w:p w:rsidR="00842B83" w:rsidRDefault="00842B83" w:rsidP="0056096A">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D15378" w:rsidRDefault="00D15378" w:rsidP="0056096A">
      <w:pPr>
        <w:pStyle w:val="a3"/>
        <w:spacing w:after="0" w:line="360" w:lineRule="auto"/>
        <w:ind w:left="0" w:firstLine="851"/>
        <w:jc w:val="both"/>
        <w:rPr>
          <w:rFonts w:ascii="Times New Roman" w:hAnsi="Times New Roman" w:cs="Times New Roman"/>
          <w:sz w:val="28"/>
          <w:szCs w:val="28"/>
        </w:rPr>
      </w:pPr>
    </w:p>
    <w:p w:rsidR="00D15378" w:rsidRDefault="00D15378" w:rsidP="0056096A">
      <w:pPr>
        <w:pStyle w:val="a3"/>
        <w:spacing w:after="0" w:line="360" w:lineRule="auto"/>
        <w:ind w:left="0" w:firstLine="851"/>
        <w:jc w:val="both"/>
        <w:rPr>
          <w:rFonts w:ascii="Times New Roman" w:hAnsi="Times New Roman" w:cs="Times New Roman"/>
          <w:sz w:val="28"/>
          <w:szCs w:val="28"/>
        </w:rPr>
      </w:pPr>
    </w:p>
    <w:p w:rsidR="00D15378" w:rsidRDefault="00D15378" w:rsidP="0056096A">
      <w:pPr>
        <w:pStyle w:val="a3"/>
        <w:spacing w:after="0" w:line="360" w:lineRule="auto"/>
        <w:ind w:left="0" w:firstLine="851"/>
        <w:jc w:val="both"/>
        <w:rPr>
          <w:rFonts w:ascii="Times New Roman" w:hAnsi="Times New Roman" w:cs="Times New Roman"/>
          <w:sz w:val="28"/>
          <w:szCs w:val="28"/>
        </w:rPr>
      </w:pPr>
    </w:p>
    <w:p w:rsidR="00D15378" w:rsidRDefault="00093A99" w:rsidP="00D66A3D">
      <w:pPr>
        <w:pStyle w:val="a3"/>
        <w:spacing w:after="0" w:line="360" w:lineRule="auto"/>
        <w:ind w:left="0" w:firstLine="851"/>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093A99" w:rsidRDefault="00093A99" w:rsidP="0056096A">
      <w:pPr>
        <w:pStyle w:val="a3"/>
        <w:spacing w:after="0" w:line="360" w:lineRule="auto"/>
        <w:ind w:left="0" w:firstLine="851"/>
        <w:jc w:val="both"/>
        <w:rPr>
          <w:rFonts w:ascii="Times New Roman" w:hAnsi="Times New Roman" w:cs="Times New Roman"/>
          <w:sz w:val="28"/>
          <w:szCs w:val="28"/>
        </w:rPr>
      </w:pPr>
    </w:p>
    <w:p w:rsidR="00093A99" w:rsidRDefault="00093A99" w:rsidP="0056096A">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 связанная с управлением персоналом должность называется менеджер. В его обязанности входит </w:t>
      </w:r>
      <w:r w:rsidRPr="00093A99">
        <w:rPr>
          <w:rFonts w:ascii="Times New Roman" w:hAnsi="Times New Roman" w:cs="Times New Roman"/>
          <w:sz w:val="28"/>
          <w:szCs w:val="28"/>
        </w:rPr>
        <w:t xml:space="preserve">пять основных функций: планирование, организация, подбор персонала, руководство, контроль. </w:t>
      </w:r>
      <w:r>
        <w:rPr>
          <w:rFonts w:ascii="Times New Roman" w:hAnsi="Times New Roman" w:cs="Times New Roman"/>
          <w:sz w:val="28"/>
          <w:szCs w:val="28"/>
        </w:rPr>
        <w:t xml:space="preserve">Эти </w:t>
      </w:r>
      <w:r w:rsidRPr="00093A99">
        <w:rPr>
          <w:rFonts w:ascii="Times New Roman" w:hAnsi="Times New Roman" w:cs="Times New Roman"/>
          <w:sz w:val="28"/>
          <w:szCs w:val="28"/>
        </w:rPr>
        <w:t xml:space="preserve"> функции представляют собой то, что обычно мы называем процессом управления. </w:t>
      </w:r>
      <w:r>
        <w:rPr>
          <w:rFonts w:ascii="Times New Roman" w:hAnsi="Times New Roman" w:cs="Times New Roman"/>
          <w:sz w:val="28"/>
          <w:szCs w:val="28"/>
        </w:rPr>
        <w:t xml:space="preserve">Они </w:t>
      </w:r>
      <w:r w:rsidRPr="00093A99">
        <w:rPr>
          <w:rFonts w:ascii="Times New Roman" w:hAnsi="Times New Roman" w:cs="Times New Roman"/>
          <w:sz w:val="28"/>
          <w:szCs w:val="28"/>
        </w:rPr>
        <w:t>включа</w:t>
      </w:r>
      <w:r>
        <w:rPr>
          <w:rFonts w:ascii="Times New Roman" w:hAnsi="Times New Roman" w:cs="Times New Roman"/>
          <w:sz w:val="28"/>
          <w:szCs w:val="28"/>
        </w:rPr>
        <w:t>ю</w:t>
      </w:r>
      <w:r w:rsidRPr="00093A99">
        <w:rPr>
          <w:rFonts w:ascii="Times New Roman" w:hAnsi="Times New Roman" w:cs="Times New Roman"/>
          <w:sz w:val="28"/>
          <w:szCs w:val="28"/>
        </w:rPr>
        <w:t>т в себя:</w:t>
      </w:r>
    </w:p>
    <w:p w:rsidR="00093A99" w:rsidRPr="00093A99" w:rsidRDefault="00093A99" w:rsidP="0056096A">
      <w:pPr>
        <w:pStyle w:val="a3"/>
        <w:numPr>
          <w:ilvl w:val="0"/>
          <w:numId w:val="2"/>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w:t>
      </w:r>
      <w:r w:rsidRPr="00093A99">
        <w:rPr>
          <w:rFonts w:ascii="Times New Roman" w:hAnsi="Times New Roman" w:cs="Times New Roman"/>
          <w:sz w:val="28"/>
          <w:szCs w:val="28"/>
        </w:rPr>
        <w:t>ланирование</w:t>
      </w:r>
      <w:r>
        <w:rPr>
          <w:rFonts w:ascii="Times New Roman" w:hAnsi="Times New Roman" w:cs="Times New Roman"/>
          <w:sz w:val="28"/>
          <w:szCs w:val="28"/>
        </w:rPr>
        <w:t xml:space="preserve">: </w:t>
      </w:r>
      <w:r w:rsidRPr="00093A99">
        <w:rPr>
          <w:rFonts w:ascii="Times New Roman" w:hAnsi="Times New Roman" w:cs="Times New Roman"/>
          <w:sz w:val="28"/>
          <w:szCs w:val="28"/>
        </w:rPr>
        <w:t>постановка целей и стандартов, разработка правил и последовательности действий, разработка планов и прогнозирование некоторых возможностей в будущем;</w:t>
      </w:r>
    </w:p>
    <w:p w:rsidR="00093A99" w:rsidRPr="00093A99" w:rsidRDefault="00093A99" w:rsidP="0056096A">
      <w:pPr>
        <w:pStyle w:val="a3"/>
        <w:numPr>
          <w:ilvl w:val="0"/>
          <w:numId w:val="2"/>
        </w:numPr>
        <w:spacing w:after="0" w:line="360" w:lineRule="auto"/>
        <w:ind w:left="0" w:firstLine="851"/>
        <w:jc w:val="both"/>
        <w:rPr>
          <w:rFonts w:ascii="Times New Roman" w:hAnsi="Times New Roman" w:cs="Times New Roman"/>
          <w:sz w:val="28"/>
          <w:szCs w:val="28"/>
        </w:rPr>
      </w:pPr>
      <w:r w:rsidRPr="00093A99">
        <w:rPr>
          <w:rFonts w:ascii="Times New Roman" w:hAnsi="Times New Roman" w:cs="Times New Roman"/>
          <w:sz w:val="28"/>
          <w:szCs w:val="28"/>
        </w:rPr>
        <w:t>организация: постановка определенных задач перед каждым подчиненным, разделение на отделы, делегирование части полномочий подчиненным, разработка каналов управления и передачи информации, координация работы подчиненных;</w:t>
      </w:r>
    </w:p>
    <w:p w:rsidR="00093A99" w:rsidRPr="00093A99" w:rsidRDefault="00093A99" w:rsidP="0056096A">
      <w:pPr>
        <w:pStyle w:val="a3"/>
        <w:numPr>
          <w:ilvl w:val="0"/>
          <w:numId w:val="2"/>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управление персоналом</w:t>
      </w:r>
      <w:r w:rsidRPr="00093A99">
        <w:rPr>
          <w:rFonts w:ascii="Times New Roman" w:hAnsi="Times New Roman" w:cs="Times New Roman"/>
          <w:sz w:val="28"/>
          <w:szCs w:val="28"/>
        </w:rPr>
        <w:t>: решение вопроса об определении стандарта для подходящих кандидатов, подбор подходящих работников, отбор работников, установка стандартов работы, компенсации работникам, оценка выполнения работ, консультирование работников, обучение и развитие работников;</w:t>
      </w:r>
    </w:p>
    <w:p w:rsidR="00093A99" w:rsidRPr="00093A99" w:rsidRDefault="00093A99" w:rsidP="0056096A">
      <w:pPr>
        <w:pStyle w:val="a3"/>
        <w:numPr>
          <w:ilvl w:val="0"/>
          <w:numId w:val="2"/>
        </w:numPr>
        <w:spacing w:after="0" w:line="360" w:lineRule="auto"/>
        <w:ind w:left="0" w:firstLine="851"/>
        <w:jc w:val="both"/>
        <w:rPr>
          <w:rFonts w:ascii="Times New Roman" w:hAnsi="Times New Roman" w:cs="Times New Roman"/>
          <w:sz w:val="28"/>
          <w:szCs w:val="28"/>
        </w:rPr>
      </w:pPr>
      <w:r w:rsidRPr="00093A99">
        <w:rPr>
          <w:rFonts w:ascii="Times New Roman" w:hAnsi="Times New Roman" w:cs="Times New Roman"/>
          <w:sz w:val="28"/>
          <w:szCs w:val="28"/>
        </w:rPr>
        <w:t>руководство: решение вопроса, как заставить работников выполнять свою работу, оказание моральной поддержки, мотивация подчиненных;</w:t>
      </w:r>
    </w:p>
    <w:p w:rsidR="00093A99" w:rsidRDefault="00093A99" w:rsidP="0056096A">
      <w:pPr>
        <w:pStyle w:val="a3"/>
        <w:numPr>
          <w:ilvl w:val="0"/>
          <w:numId w:val="2"/>
        </w:numPr>
        <w:spacing w:after="0" w:line="360" w:lineRule="auto"/>
        <w:ind w:left="0" w:firstLine="851"/>
        <w:jc w:val="both"/>
        <w:rPr>
          <w:rFonts w:ascii="Times New Roman" w:hAnsi="Times New Roman" w:cs="Times New Roman"/>
          <w:sz w:val="28"/>
          <w:szCs w:val="28"/>
        </w:rPr>
      </w:pPr>
      <w:r w:rsidRPr="00093A99">
        <w:rPr>
          <w:rFonts w:ascii="Times New Roman" w:hAnsi="Times New Roman" w:cs="Times New Roman"/>
          <w:sz w:val="28"/>
          <w:szCs w:val="28"/>
        </w:rPr>
        <w:t>контроль: установление таких стандартов, как квота продаж, качество, уровень продуктивности; проверка соответствия выполнения работ этим стандартам; их корректировка при необходимости.</w:t>
      </w:r>
    </w:p>
    <w:p w:rsidR="00093A99" w:rsidRDefault="00C6035D" w:rsidP="0056096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585BA2">
        <w:rPr>
          <w:rFonts w:ascii="Times New Roman" w:hAnsi="Times New Roman" w:cs="Times New Roman"/>
          <w:sz w:val="28"/>
          <w:szCs w:val="28"/>
        </w:rPr>
        <w:t xml:space="preserve"> курсовой работы</w:t>
      </w:r>
      <w:r>
        <w:rPr>
          <w:rFonts w:ascii="Times New Roman" w:hAnsi="Times New Roman" w:cs="Times New Roman"/>
          <w:sz w:val="28"/>
          <w:szCs w:val="28"/>
        </w:rPr>
        <w:t xml:space="preserve"> мы</w:t>
      </w:r>
      <w:r w:rsidR="00093A99">
        <w:rPr>
          <w:rFonts w:ascii="Times New Roman" w:hAnsi="Times New Roman" w:cs="Times New Roman"/>
          <w:sz w:val="28"/>
          <w:szCs w:val="28"/>
        </w:rPr>
        <w:t xml:space="preserve"> рассм</w:t>
      </w:r>
      <w:r w:rsidR="00585BA2">
        <w:rPr>
          <w:rFonts w:ascii="Times New Roman" w:hAnsi="Times New Roman" w:cs="Times New Roman"/>
          <w:sz w:val="28"/>
          <w:szCs w:val="28"/>
        </w:rPr>
        <w:t>о</w:t>
      </w:r>
      <w:r w:rsidR="00093A99">
        <w:rPr>
          <w:rFonts w:ascii="Times New Roman" w:hAnsi="Times New Roman" w:cs="Times New Roman"/>
          <w:sz w:val="28"/>
          <w:szCs w:val="28"/>
        </w:rPr>
        <w:t>тр</w:t>
      </w:r>
      <w:r>
        <w:rPr>
          <w:rFonts w:ascii="Times New Roman" w:hAnsi="Times New Roman" w:cs="Times New Roman"/>
          <w:sz w:val="28"/>
          <w:szCs w:val="28"/>
        </w:rPr>
        <w:t>им</w:t>
      </w:r>
      <w:r w:rsidR="00093A99">
        <w:rPr>
          <w:rFonts w:ascii="Times New Roman" w:hAnsi="Times New Roman" w:cs="Times New Roman"/>
          <w:sz w:val="28"/>
          <w:szCs w:val="28"/>
        </w:rPr>
        <w:t xml:space="preserve"> само понятие одной из функций – управление персоналом,</w:t>
      </w:r>
      <w:r w:rsidR="00585BA2">
        <w:rPr>
          <w:rFonts w:ascii="Times New Roman" w:hAnsi="Times New Roman" w:cs="Times New Roman"/>
          <w:sz w:val="28"/>
          <w:szCs w:val="28"/>
        </w:rPr>
        <w:t xml:space="preserve"> а так же</w:t>
      </w:r>
      <w:r w:rsidR="00093A99">
        <w:rPr>
          <w:rFonts w:ascii="Times New Roman" w:hAnsi="Times New Roman" w:cs="Times New Roman"/>
          <w:sz w:val="28"/>
          <w:szCs w:val="28"/>
        </w:rPr>
        <w:t xml:space="preserve"> </w:t>
      </w:r>
      <w:r w:rsidR="00585BA2">
        <w:rPr>
          <w:rFonts w:ascii="Times New Roman" w:hAnsi="Times New Roman" w:cs="Times New Roman"/>
          <w:sz w:val="28"/>
          <w:szCs w:val="28"/>
        </w:rPr>
        <w:t>этапы её</w:t>
      </w:r>
      <w:r w:rsidR="00093A99">
        <w:rPr>
          <w:rFonts w:ascii="Times New Roman" w:hAnsi="Times New Roman" w:cs="Times New Roman"/>
          <w:sz w:val="28"/>
          <w:szCs w:val="28"/>
        </w:rPr>
        <w:t xml:space="preserve"> становления</w:t>
      </w:r>
      <w:r w:rsidR="00585BA2">
        <w:rPr>
          <w:rFonts w:ascii="Times New Roman" w:hAnsi="Times New Roman" w:cs="Times New Roman"/>
          <w:sz w:val="28"/>
          <w:szCs w:val="28"/>
        </w:rPr>
        <w:t xml:space="preserve"> и анализ мероприятий, связанных с этой функцией</w:t>
      </w:r>
      <w:r w:rsidR="00093A99">
        <w:rPr>
          <w:rFonts w:ascii="Times New Roman" w:hAnsi="Times New Roman" w:cs="Times New Roman"/>
          <w:sz w:val="28"/>
          <w:szCs w:val="28"/>
        </w:rPr>
        <w:t>.</w:t>
      </w:r>
      <w:r w:rsidR="00585BA2">
        <w:rPr>
          <w:rFonts w:ascii="Times New Roman" w:hAnsi="Times New Roman" w:cs="Times New Roman"/>
          <w:sz w:val="28"/>
          <w:szCs w:val="28"/>
        </w:rPr>
        <w:t xml:space="preserve"> Так же стоит отметить, что у</w:t>
      </w:r>
      <w:r w:rsidR="00585BA2" w:rsidRPr="00585BA2">
        <w:rPr>
          <w:rFonts w:ascii="Times New Roman" w:hAnsi="Times New Roman" w:cs="Times New Roman"/>
          <w:sz w:val="28"/>
          <w:szCs w:val="28"/>
        </w:rPr>
        <w:t>правление человеческими ресурсами отвечает концепциям и методам,</w:t>
      </w:r>
      <w:r w:rsidR="00585BA2">
        <w:rPr>
          <w:rFonts w:ascii="Times New Roman" w:hAnsi="Times New Roman" w:cs="Times New Roman"/>
          <w:sz w:val="28"/>
          <w:szCs w:val="28"/>
        </w:rPr>
        <w:t xml:space="preserve"> которые тоже подлежат рассмотрению. </w:t>
      </w:r>
      <w:r w:rsidR="00585BA2" w:rsidRPr="00585BA2">
        <w:rPr>
          <w:rFonts w:ascii="Times New Roman" w:hAnsi="Times New Roman" w:cs="Times New Roman"/>
          <w:sz w:val="28"/>
          <w:szCs w:val="28"/>
        </w:rPr>
        <w:t>К ним относятся:</w:t>
      </w:r>
    </w:p>
    <w:p w:rsidR="00585BA2" w:rsidRPr="00585BA2" w:rsidRDefault="00585BA2" w:rsidP="0056096A">
      <w:pPr>
        <w:pStyle w:val="a3"/>
        <w:numPr>
          <w:ilvl w:val="0"/>
          <w:numId w:val="3"/>
        </w:numPr>
        <w:spacing w:after="0" w:line="360" w:lineRule="auto"/>
        <w:ind w:left="0" w:firstLine="851"/>
        <w:jc w:val="both"/>
        <w:rPr>
          <w:rFonts w:ascii="Times New Roman" w:hAnsi="Times New Roman" w:cs="Times New Roman"/>
          <w:sz w:val="28"/>
          <w:szCs w:val="28"/>
        </w:rPr>
      </w:pPr>
      <w:r w:rsidRPr="00585BA2">
        <w:rPr>
          <w:rFonts w:ascii="Times New Roman" w:hAnsi="Times New Roman" w:cs="Times New Roman"/>
          <w:sz w:val="28"/>
          <w:szCs w:val="28"/>
        </w:rPr>
        <w:lastRenderedPageBreak/>
        <w:t>анализ работы (определение характера работы сотрудник</w:t>
      </w:r>
      <w:r>
        <w:rPr>
          <w:rFonts w:ascii="Times New Roman" w:hAnsi="Times New Roman" w:cs="Times New Roman"/>
          <w:sz w:val="28"/>
          <w:szCs w:val="28"/>
        </w:rPr>
        <w:t>ов)</w:t>
      </w:r>
      <w:r w:rsidRPr="00585BA2">
        <w:rPr>
          <w:rFonts w:ascii="Times New Roman" w:hAnsi="Times New Roman" w:cs="Times New Roman"/>
          <w:sz w:val="28"/>
          <w:szCs w:val="28"/>
        </w:rPr>
        <w:t>;</w:t>
      </w:r>
    </w:p>
    <w:p w:rsidR="00585BA2" w:rsidRPr="00585BA2" w:rsidRDefault="00585BA2" w:rsidP="0056096A">
      <w:pPr>
        <w:pStyle w:val="a3"/>
        <w:numPr>
          <w:ilvl w:val="0"/>
          <w:numId w:val="3"/>
        </w:numPr>
        <w:spacing w:after="0" w:line="360" w:lineRule="auto"/>
        <w:ind w:left="0" w:firstLine="851"/>
        <w:jc w:val="both"/>
        <w:rPr>
          <w:rFonts w:ascii="Times New Roman" w:hAnsi="Times New Roman" w:cs="Times New Roman"/>
          <w:sz w:val="28"/>
          <w:szCs w:val="28"/>
        </w:rPr>
      </w:pPr>
      <w:r w:rsidRPr="00585BA2">
        <w:rPr>
          <w:rFonts w:ascii="Times New Roman" w:hAnsi="Times New Roman" w:cs="Times New Roman"/>
          <w:sz w:val="28"/>
          <w:szCs w:val="28"/>
        </w:rPr>
        <w:t>планирование потребности в персон</w:t>
      </w:r>
      <w:r>
        <w:rPr>
          <w:rFonts w:ascii="Times New Roman" w:hAnsi="Times New Roman" w:cs="Times New Roman"/>
          <w:sz w:val="28"/>
          <w:szCs w:val="28"/>
        </w:rPr>
        <w:t>але и наем кандидатов на работу</w:t>
      </w:r>
      <w:r w:rsidRPr="00585BA2">
        <w:rPr>
          <w:rFonts w:ascii="Times New Roman" w:hAnsi="Times New Roman" w:cs="Times New Roman"/>
          <w:sz w:val="28"/>
          <w:szCs w:val="28"/>
        </w:rPr>
        <w:t>;</w:t>
      </w:r>
    </w:p>
    <w:p w:rsidR="00585BA2" w:rsidRPr="00585BA2" w:rsidRDefault="00585BA2" w:rsidP="0056096A">
      <w:pPr>
        <w:pStyle w:val="a3"/>
        <w:numPr>
          <w:ilvl w:val="0"/>
          <w:numId w:val="3"/>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отбор кандидатов</w:t>
      </w:r>
      <w:r>
        <w:rPr>
          <w:rFonts w:ascii="Times New Roman" w:hAnsi="Times New Roman" w:cs="Times New Roman"/>
          <w:sz w:val="28"/>
          <w:szCs w:val="28"/>
          <w:lang w:val="en-US"/>
        </w:rPr>
        <w:t>;</w:t>
      </w:r>
    </w:p>
    <w:p w:rsidR="00585BA2" w:rsidRPr="00585BA2" w:rsidRDefault="00585BA2" w:rsidP="0056096A">
      <w:pPr>
        <w:pStyle w:val="a3"/>
        <w:numPr>
          <w:ilvl w:val="0"/>
          <w:numId w:val="3"/>
        </w:numPr>
        <w:spacing w:after="0" w:line="360" w:lineRule="auto"/>
        <w:ind w:left="0" w:firstLine="851"/>
        <w:jc w:val="both"/>
        <w:rPr>
          <w:rFonts w:ascii="Times New Roman" w:hAnsi="Times New Roman" w:cs="Times New Roman"/>
          <w:sz w:val="28"/>
          <w:szCs w:val="28"/>
        </w:rPr>
      </w:pPr>
      <w:r w:rsidRPr="00585BA2">
        <w:rPr>
          <w:rFonts w:ascii="Times New Roman" w:hAnsi="Times New Roman" w:cs="Times New Roman"/>
          <w:sz w:val="28"/>
          <w:szCs w:val="28"/>
        </w:rPr>
        <w:t>ориента</w:t>
      </w:r>
      <w:r>
        <w:rPr>
          <w:rFonts w:ascii="Times New Roman" w:hAnsi="Times New Roman" w:cs="Times New Roman"/>
          <w:sz w:val="28"/>
          <w:szCs w:val="28"/>
        </w:rPr>
        <w:t>ция и обучение новых работников;</w:t>
      </w:r>
    </w:p>
    <w:p w:rsidR="00585BA2" w:rsidRPr="00585BA2" w:rsidRDefault="00585BA2" w:rsidP="0056096A">
      <w:pPr>
        <w:pStyle w:val="a3"/>
        <w:numPr>
          <w:ilvl w:val="0"/>
          <w:numId w:val="3"/>
        </w:numPr>
        <w:spacing w:after="0" w:line="360" w:lineRule="auto"/>
        <w:ind w:left="0" w:firstLine="851"/>
        <w:jc w:val="both"/>
        <w:rPr>
          <w:rFonts w:ascii="Times New Roman" w:hAnsi="Times New Roman" w:cs="Times New Roman"/>
          <w:sz w:val="28"/>
          <w:szCs w:val="28"/>
        </w:rPr>
      </w:pPr>
      <w:r w:rsidRPr="00585BA2">
        <w:rPr>
          <w:rFonts w:ascii="Times New Roman" w:hAnsi="Times New Roman" w:cs="Times New Roman"/>
          <w:sz w:val="28"/>
          <w:szCs w:val="28"/>
        </w:rPr>
        <w:t>управление оплатой труда</w:t>
      </w:r>
      <w:r>
        <w:rPr>
          <w:rFonts w:ascii="Times New Roman" w:hAnsi="Times New Roman" w:cs="Times New Roman"/>
          <w:sz w:val="28"/>
          <w:szCs w:val="28"/>
          <w:lang w:val="en-US"/>
        </w:rPr>
        <w:t>;</w:t>
      </w:r>
    </w:p>
    <w:p w:rsidR="00585BA2" w:rsidRPr="00585BA2" w:rsidRDefault="00585BA2" w:rsidP="0056096A">
      <w:pPr>
        <w:pStyle w:val="a3"/>
        <w:numPr>
          <w:ilvl w:val="0"/>
          <w:numId w:val="3"/>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обеспечение мотивации и льгот</w:t>
      </w:r>
      <w:r>
        <w:rPr>
          <w:rFonts w:ascii="Times New Roman" w:hAnsi="Times New Roman" w:cs="Times New Roman"/>
          <w:sz w:val="28"/>
          <w:szCs w:val="28"/>
          <w:lang w:val="en-US"/>
        </w:rPr>
        <w:t>;</w:t>
      </w:r>
    </w:p>
    <w:p w:rsidR="00585BA2" w:rsidRPr="00585BA2" w:rsidRDefault="00585BA2" w:rsidP="0056096A">
      <w:pPr>
        <w:pStyle w:val="a3"/>
        <w:numPr>
          <w:ilvl w:val="0"/>
          <w:numId w:val="3"/>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оценка исполнения</w:t>
      </w:r>
      <w:r>
        <w:rPr>
          <w:rFonts w:ascii="Times New Roman" w:hAnsi="Times New Roman" w:cs="Times New Roman"/>
          <w:sz w:val="28"/>
          <w:szCs w:val="28"/>
          <w:lang w:val="en-US"/>
        </w:rPr>
        <w:t>;</w:t>
      </w:r>
    </w:p>
    <w:p w:rsidR="00585BA2" w:rsidRPr="00585BA2" w:rsidRDefault="00585BA2" w:rsidP="0056096A">
      <w:pPr>
        <w:pStyle w:val="a3"/>
        <w:numPr>
          <w:ilvl w:val="0"/>
          <w:numId w:val="3"/>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общение</w:t>
      </w:r>
      <w:r>
        <w:rPr>
          <w:rFonts w:ascii="Times New Roman" w:hAnsi="Times New Roman" w:cs="Times New Roman"/>
          <w:sz w:val="28"/>
          <w:szCs w:val="28"/>
          <w:lang w:val="en-US"/>
        </w:rPr>
        <w:t>;</w:t>
      </w:r>
    </w:p>
    <w:p w:rsidR="00585BA2" w:rsidRPr="00585BA2" w:rsidRDefault="00585BA2" w:rsidP="0056096A">
      <w:pPr>
        <w:pStyle w:val="a3"/>
        <w:numPr>
          <w:ilvl w:val="0"/>
          <w:numId w:val="3"/>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обучение и развитие</w:t>
      </w:r>
      <w:r>
        <w:rPr>
          <w:rFonts w:ascii="Times New Roman" w:hAnsi="Times New Roman" w:cs="Times New Roman"/>
          <w:sz w:val="28"/>
          <w:szCs w:val="28"/>
          <w:lang w:val="en-US"/>
        </w:rPr>
        <w:t>;</w:t>
      </w:r>
    </w:p>
    <w:p w:rsidR="00585BA2" w:rsidRPr="00585BA2" w:rsidRDefault="00585BA2" w:rsidP="0056096A">
      <w:pPr>
        <w:pStyle w:val="a3"/>
        <w:numPr>
          <w:ilvl w:val="0"/>
          <w:numId w:val="3"/>
        </w:numPr>
        <w:spacing w:after="0" w:line="360" w:lineRule="auto"/>
        <w:ind w:left="0" w:firstLine="851"/>
        <w:jc w:val="both"/>
        <w:rPr>
          <w:rFonts w:ascii="Times New Roman" w:hAnsi="Times New Roman" w:cs="Times New Roman"/>
          <w:sz w:val="28"/>
          <w:szCs w:val="28"/>
        </w:rPr>
      </w:pPr>
      <w:r w:rsidRPr="00585BA2">
        <w:rPr>
          <w:rFonts w:ascii="Times New Roman" w:hAnsi="Times New Roman" w:cs="Times New Roman"/>
          <w:sz w:val="28"/>
          <w:szCs w:val="28"/>
        </w:rPr>
        <w:t>создание у раб</w:t>
      </w:r>
      <w:r>
        <w:rPr>
          <w:rFonts w:ascii="Times New Roman" w:hAnsi="Times New Roman" w:cs="Times New Roman"/>
          <w:sz w:val="28"/>
          <w:szCs w:val="28"/>
        </w:rPr>
        <w:t>отников чувства ответственности</w:t>
      </w:r>
      <w:r w:rsidRPr="00585BA2">
        <w:rPr>
          <w:rFonts w:ascii="Times New Roman" w:hAnsi="Times New Roman" w:cs="Times New Roman"/>
          <w:sz w:val="28"/>
          <w:szCs w:val="28"/>
        </w:rPr>
        <w:t>;</w:t>
      </w:r>
    </w:p>
    <w:p w:rsidR="00585BA2" w:rsidRPr="00585BA2" w:rsidRDefault="00585BA2" w:rsidP="0056096A">
      <w:pPr>
        <w:pStyle w:val="a3"/>
        <w:numPr>
          <w:ilvl w:val="0"/>
          <w:numId w:val="3"/>
        </w:numPr>
        <w:spacing w:after="0" w:line="360" w:lineRule="auto"/>
        <w:ind w:left="0" w:firstLine="851"/>
        <w:jc w:val="both"/>
        <w:rPr>
          <w:rFonts w:ascii="Times New Roman" w:hAnsi="Times New Roman" w:cs="Times New Roman"/>
          <w:sz w:val="28"/>
          <w:szCs w:val="28"/>
        </w:rPr>
      </w:pPr>
      <w:r w:rsidRPr="00585BA2">
        <w:rPr>
          <w:rFonts w:ascii="Times New Roman" w:hAnsi="Times New Roman" w:cs="Times New Roman"/>
          <w:sz w:val="28"/>
          <w:szCs w:val="28"/>
        </w:rPr>
        <w:t>здо</w:t>
      </w:r>
      <w:r>
        <w:rPr>
          <w:rFonts w:ascii="Times New Roman" w:hAnsi="Times New Roman" w:cs="Times New Roman"/>
          <w:sz w:val="28"/>
          <w:szCs w:val="28"/>
        </w:rPr>
        <w:t>ровье и безопасность работников</w:t>
      </w:r>
      <w:r>
        <w:rPr>
          <w:rFonts w:ascii="Times New Roman" w:hAnsi="Times New Roman" w:cs="Times New Roman"/>
          <w:sz w:val="28"/>
          <w:szCs w:val="28"/>
          <w:lang w:val="en-US"/>
        </w:rPr>
        <w:t>;</w:t>
      </w:r>
    </w:p>
    <w:p w:rsidR="00585BA2" w:rsidRPr="00585BA2" w:rsidRDefault="00585BA2" w:rsidP="0056096A">
      <w:pPr>
        <w:pStyle w:val="a3"/>
        <w:numPr>
          <w:ilvl w:val="0"/>
          <w:numId w:val="3"/>
        </w:numPr>
        <w:spacing w:after="0" w:line="360" w:lineRule="auto"/>
        <w:ind w:left="0" w:firstLine="851"/>
        <w:jc w:val="both"/>
        <w:rPr>
          <w:rFonts w:ascii="Times New Roman" w:hAnsi="Times New Roman" w:cs="Times New Roman"/>
          <w:sz w:val="28"/>
          <w:szCs w:val="28"/>
        </w:rPr>
      </w:pPr>
      <w:r w:rsidRPr="00585BA2">
        <w:rPr>
          <w:rFonts w:ascii="Times New Roman" w:hAnsi="Times New Roman" w:cs="Times New Roman"/>
          <w:sz w:val="28"/>
          <w:szCs w:val="28"/>
        </w:rPr>
        <w:t>работа с жалобами и трудовые отношения.</w:t>
      </w:r>
    </w:p>
    <w:p w:rsidR="00585BA2" w:rsidRDefault="00521358" w:rsidP="0056096A">
      <w:pPr>
        <w:pStyle w:val="a4"/>
        <w:shd w:val="clear" w:color="auto" w:fill="FFFFFF"/>
        <w:spacing w:before="0" w:beforeAutospacing="0" w:after="0" w:afterAutospacing="0" w:line="360" w:lineRule="auto"/>
        <w:ind w:firstLine="851"/>
        <w:jc w:val="both"/>
        <w:rPr>
          <w:sz w:val="28"/>
          <w:szCs w:val="28"/>
        </w:rPr>
      </w:pPr>
      <w:r>
        <w:rPr>
          <w:sz w:val="28"/>
          <w:szCs w:val="28"/>
        </w:rPr>
        <w:t xml:space="preserve">Управление </w:t>
      </w:r>
      <w:r w:rsidRPr="00521358">
        <w:rPr>
          <w:sz w:val="28"/>
          <w:szCs w:val="28"/>
        </w:rPr>
        <w:t xml:space="preserve">персоналом </w:t>
      </w:r>
      <w:r w:rsidRPr="00521358">
        <w:rPr>
          <w:rStyle w:val="a5"/>
          <w:color w:val="000000"/>
          <w:sz w:val="28"/>
          <w:szCs w:val="28"/>
          <w:shd w:val="clear" w:color="auto" w:fill="FFFFFF"/>
        </w:rPr>
        <w:t>(</w:t>
      </w:r>
      <w:r w:rsidRPr="00521358">
        <w:rPr>
          <w:rStyle w:val="w"/>
          <w:bCs/>
          <w:color w:val="000000"/>
          <w:sz w:val="28"/>
          <w:szCs w:val="28"/>
          <w:shd w:val="clear" w:color="auto" w:fill="FFFFFF"/>
        </w:rPr>
        <w:t>personnel</w:t>
      </w:r>
      <w:r w:rsidRPr="00521358">
        <w:rPr>
          <w:rStyle w:val="apple-converted-space"/>
          <w:bCs/>
          <w:color w:val="000000"/>
          <w:sz w:val="28"/>
          <w:szCs w:val="28"/>
          <w:shd w:val="clear" w:color="auto" w:fill="FFFFFF"/>
        </w:rPr>
        <w:t> </w:t>
      </w:r>
      <w:r w:rsidRPr="00521358">
        <w:rPr>
          <w:rStyle w:val="w"/>
          <w:bCs/>
          <w:color w:val="000000"/>
          <w:sz w:val="28"/>
          <w:szCs w:val="28"/>
          <w:shd w:val="clear" w:color="auto" w:fill="FFFFFF"/>
        </w:rPr>
        <w:t>management</w:t>
      </w:r>
      <w:r w:rsidRPr="00521358">
        <w:rPr>
          <w:rStyle w:val="a5"/>
          <w:color w:val="000000"/>
          <w:sz w:val="28"/>
          <w:szCs w:val="28"/>
          <w:shd w:val="clear" w:color="auto" w:fill="FFFFFF"/>
        </w:rPr>
        <w:t>)</w:t>
      </w:r>
      <w:r>
        <w:rPr>
          <w:rStyle w:val="a5"/>
          <w:rFonts w:ascii="Helvetica" w:hAnsi="Helvetica" w:cs="Helvetica"/>
          <w:color w:val="000000"/>
          <w:sz w:val="21"/>
          <w:szCs w:val="21"/>
          <w:shd w:val="clear" w:color="auto" w:fill="FFFFFF"/>
        </w:rPr>
        <w:t xml:space="preserve"> </w:t>
      </w:r>
      <w:r>
        <w:rPr>
          <w:sz w:val="28"/>
          <w:szCs w:val="28"/>
        </w:rPr>
        <w:t>– у</w:t>
      </w:r>
      <w:r w:rsidRPr="00521358">
        <w:rPr>
          <w:sz w:val="28"/>
          <w:szCs w:val="28"/>
        </w:rPr>
        <w:t>правление сотрудниками организации в целях выполнения ими их работы и в рамках организации в целом, как в ее интересах, так и в интересах сотрудников</w:t>
      </w:r>
      <w:r>
        <w:rPr>
          <w:sz w:val="28"/>
          <w:szCs w:val="28"/>
        </w:rPr>
        <w:t xml:space="preserve"> </w:t>
      </w:r>
      <w:r w:rsidR="0056096A" w:rsidRPr="0056096A">
        <w:rPr>
          <w:sz w:val="28"/>
          <w:szCs w:val="28"/>
        </w:rPr>
        <w:t>[1]</w:t>
      </w:r>
      <w:r w:rsidRPr="0056096A">
        <w:rPr>
          <w:sz w:val="28"/>
          <w:szCs w:val="28"/>
        </w:rPr>
        <w:t>.</w:t>
      </w:r>
      <w:r>
        <w:rPr>
          <w:sz w:val="28"/>
          <w:szCs w:val="28"/>
        </w:rPr>
        <w:t xml:space="preserve"> </w:t>
      </w:r>
      <w:r w:rsidR="00C6035D" w:rsidRPr="00C6035D">
        <w:rPr>
          <w:sz w:val="28"/>
          <w:szCs w:val="28"/>
        </w:rPr>
        <w:t>Управление персонала занимает ведущее место в системе управления предприятием и считается основным критерием его экономического успеха. Методологически эта сфера управления обладает специфическим понятийным аппаратом, имеет отличительные характеристики и показатели деятельности, специальные процедуры и методы – аттестация, эксперимент и другие; методы изучения и направления анализа содержания труда различных категорий персонала.</w:t>
      </w:r>
    </w:p>
    <w:p w:rsidR="00C6035D" w:rsidRPr="00C6035D" w:rsidRDefault="00C6035D" w:rsidP="0056096A">
      <w:pPr>
        <w:spacing w:after="0" w:line="360" w:lineRule="auto"/>
        <w:ind w:firstLine="851"/>
        <w:jc w:val="both"/>
        <w:rPr>
          <w:rFonts w:ascii="Times New Roman" w:hAnsi="Times New Roman" w:cs="Times New Roman"/>
          <w:sz w:val="28"/>
          <w:szCs w:val="28"/>
        </w:rPr>
      </w:pPr>
      <w:r w:rsidRPr="00C6035D">
        <w:rPr>
          <w:rFonts w:ascii="Times New Roman" w:hAnsi="Times New Roman" w:cs="Times New Roman"/>
          <w:sz w:val="28"/>
          <w:szCs w:val="28"/>
        </w:rPr>
        <w:t xml:space="preserve">Объектом исследования в данной работе является </w:t>
      </w:r>
      <w:r>
        <w:rPr>
          <w:rFonts w:ascii="Times New Roman" w:hAnsi="Times New Roman" w:cs="Times New Roman"/>
          <w:sz w:val="28"/>
          <w:szCs w:val="28"/>
        </w:rPr>
        <w:t>П</w:t>
      </w:r>
      <w:r w:rsidRPr="00C6035D">
        <w:rPr>
          <w:rFonts w:ascii="Times New Roman" w:hAnsi="Times New Roman" w:cs="Times New Roman"/>
          <w:sz w:val="28"/>
          <w:szCs w:val="28"/>
        </w:rPr>
        <w:t>АО «</w:t>
      </w:r>
      <w:r>
        <w:rPr>
          <w:rFonts w:ascii="Times New Roman" w:hAnsi="Times New Roman" w:cs="Times New Roman"/>
          <w:sz w:val="28"/>
          <w:szCs w:val="28"/>
        </w:rPr>
        <w:t>С</w:t>
      </w:r>
      <w:r w:rsidR="00446634">
        <w:rPr>
          <w:rFonts w:ascii="Times New Roman" w:hAnsi="Times New Roman" w:cs="Times New Roman"/>
          <w:sz w:val="28"/>
          <w:szCs w:val="28"/>
        </w:rPr>
        <w:t>бербанк</w:t>
      </w:r>
      <w:r w:rsidRPr="00C6035D">
        <w:rPr>
          <w:rFonts w:ascii="Times New Roman" w:hAnsi="Times New Roman" w:cs="Times New Roman"/>
          <w:sz w:val="28"/>
          <w:szCs w:val="28"/>
        </w:rPr>
        <w:t>».</w:t>
      </w:r>
    </w:p>
    <w:p w:rsidR="00C6035D" w:rsidRPr="00C6035D" w:rsidRDefault="00C6035D" w:rsidP="0056096A">
      <w:pPr>
        <w:spacing w:after="0" w:line="360" w:lineRule="auto"/>
        <w:ind w:firstLine="851"/>
        <w:jc w:val="both"/>
        <w:rPr>
          <w:rFonts w:ascii="Times New Roman" w:hAnsi="Times New Roman" w:cs="Times New Roman"/>
          <w:sz w:val="28"/>
          <w:szCs w:val="28"/>
        </w:rPr>
      </w:pPr>
      <w:r w:rsidRPr="00C6035D">
        <w:rPr>
          <w:rFonts w:ascii="Times New Roman" w:hAnsi="Times New Roman" w:cs="Times New Roman"/>
          <w:sz w:val="28"/>
          <w:szCs w:val="28"/>
        </w:rPr>
        <w:t xml:space="preserve">Предметом исследования является процесс управления персоналом </w:t>
      </w:r>
      <w:r>
        <w:rPr>
          <w:rFonts w:ascii="Times New Roman" w:hAnsi="Times New Roman" w:cs="Times New Roman"/>
          <w:sz w:val="28"/>
          <w:szCs w:val="28"/>
        </w:rPr>
        <w:t>в</w:t>
      </w:r>
      <w:r w:rsidRPr="00C6035D">
        <w:rPr>
          <w:rFonts w:ascii="Times New Roman" w:hAnsi="Times New Roman" w:cs="Times New Roman"/>
          <w:sz w:val="28"/>
          <w:szCs w:val="28"/>
        </w:rPr>
        <w:t xml:space="preserve"> </w:t>
      </w:r>
      <w:r>
        <w:rPr>
          <w:rFonts w:ascii="Times New Roman" w:hAnsi="Times New Roman" w:cs="Times New Roman"/>
          <w:sz w:val="28"/>
          <w:szCs w:val="28"/>
        </w:rPr>
        <w:t>П</w:t>
      </w:r>
      <w:r w:rsidRPr="00C6035D">
        <w:rPr>
          <w:rFonts w:ascii="Times New Roman" w:hAnsi="Times New Roman" w:cs="Times New Roman"/>
          <w:sz w:val="28"/>
          <w:szCs w:val="28"/>
        </w:rPr>
        <w:t>АО «</w:t>
      </w:r>
      <w:r w:rsidR="00446634">
        <w:rPr>
          <w:rFonts w:ascii="Times New Roman" w:hAnsi="Times New Roman" w:cs="Times New Roman"/>
          <w:sz w:val="28"/>
          <w:szCs w:val="28"/>
        </w:rPr>
        <w:t>Сбербанк</w:t>
      </w:r>
      <w:r w:rsidRPr="00C6035D">
        <w:rPr>
          <w:rFonts w:ascii="Times New Roman" w:hAnsi="Times New Roman" w:cs="Times New Roman"/>
          <w:sz w:val="28"/>
          <w:szCs w:val="28"/>
        </w:rPr>
        <w:t>».</w:t>
      </w:r>
    </w:p>
    <w:p w:rsidR="00C6035D" w:rsidRPr="00C6035D" w:rsidRDefault="00C6035D" w:rsidP="0056096A">
      <w:pPr>
        <w:spacing w:after="0" w:line="360" w:lineRule="auto"/>
        <w:ind w:firstLine="851"/>
        <w:jc w:val="both"/>
        <w:rPr>
          <w:rFonts w:ascii="Times New Roman" w:hAnsi="Times New Roman" w:cs="Times New Roman"/>
          <w:sz w:val="28"/>
          <w:szCs w:val="28"/>
        </w:rPr>
      </w:pPr>
      <w:r w:rsidRPr="00C6035D">
        <w:rPr>
          <w:rFonts w:ascii="Times New Roman" w:hAnsi="Times New Roman" w:cs="Times New Roman"/>
          <w:sz w:val="28"/>
          <w:szCs w:val="28"/>
        </w:rPr>
        <w:t xml:space="preserve">Целью работы является определение путей совершенствования управления персоналом </w:t>
      </w:r>
      <w:r w:rsidR="00B30E4C">
        <w:rPr>
          <w:rFonts w:ascii="Times New Roman" w:hAnsi="Times New Roman" w:cs="Times New Roman"/>
          <w:sz w:val="28"/>
          <w:szCs w:val="28"/>
        </w:rPr>
        <w:t>в П</w:t>
      </w:r>
      <w:r w:rsidR="00B30E4C" w:rsidRPr="00C6035D">
        <w:rPr>
          <w:rFonts w:ascii="Times New Roman" w:hAnsi="Times New Roman" w:cs="Times New Roman"/>
          <w:sz w:val="28"/>
          <w:szCs w:val="28"/>
        </w:rPr>
        <w:t>АО «</w:t>
      </w:r>
      <w:r w:rsidR="00B30E4C">
        <w:rPr>
          <w:rFonts w:ascii="Times New Roman" w:hAnsi="Times New Roman" w:cs="Times New Roman"/>
          <w:sz w:val="28"/>
          <w:szCs w:val="28"/>
        </w:rPr>
        <w:t>С</w:t>
      </w:r>
      <w:r w:rsidR="00446634">
        <w:rPr>
          <w:rFonts w:ascii="Times New Roman" w:hAnsi="Times New Roman" w:cs="Times New Roman"/>
          <w:sz w:val="28"/>
          <w:szCs w:val="28"/>
        </w:rPr>
        <w:t>бербанк</w:t>
      </w:r>
      <w:r w:rsidR="00B30E4C" w:rsidRPr="00C6035D">
        <w:rPr>
          <w:rFonts w:ascii="Times New Roman" w:hAnsi="Times New Roman" w:cs="Times New Roman"/>
          <w:sz w:val="28"/>
          <w:szCs w:val="28"/>
        </w:rPr>
        <w:t>»</w:t>
      </w:r>
      <w:r w:rsidR="00B30E4C">
        <w:rPr>
          <w:rFonts w:ascii="Times New Roman" w:hAnsi="Times New Roman" w:cs="Times New Roman"/>
          <w:sz w:val="28"/>
          <w:szCs w:val="28"/>
        </w:rPr>
        <w:t xml:space="preserve"> </w:t>
      </w:r>
      <w:r w:rsidRPr="00C6035D">
        <w:rPr>
          <w:rFonts w:ascii="Times New Roman" w:hAnsi="Times New Roman" w:cs="Times New Roman"/>
          <w:sz w:val="28"/>
          <w:szCs w:val="28"/>
        </w:rPr>
        <w:t>на основе теоретических знаний и анализа управления персоналом</w:t>
      </w:r>
      <w:r w:rsidR="00B30E4C">
        <w:rPr>
          <w:rFonts w:ascii="Times New Roman" w:hAnsi="Times New Roman" w:cs="Times New Roman"/>
          <w:sz w:val="28"/>
          <w:szCs w:val="28"/>
        </w:rPr>
        <w:t xml:space="preserve"> в П</w:t>
      </w:r>
      <w:r w:rsidR="00B30E4C" w:rsidRPr="00C6035D">
        <w:rPr>
          <w:rFonts w:ascii="Times New Roman" w:hAnsi="Times New Roman" w:cs="Times New Roman"/>
          <w:sz w:val="28"/>
          <w:szCs w:val="28"/>
        </w:rPr>
        <w:t>АО «</w:t>
      </w:r>
      <w:r w:rsidR="00B30E4C">
        <w:rPr>
          <w:rFonts w:ascii="Times New Roman" w:hAnsi="Times New Roman" w:cs="Times New Roman"/>
          <w:sz w:val="28"/>
          <w:szCs w:val="28"/>
        </w:rPr>
        <w:t>С</w:t>
      </w:r>
      <w:r w:rsidR="00446634">
        <w:rPr>
          <w:rFonts w:ascii="Times New Roman" w:hAnsi="Times New Roman" w:cs="Times New Roman"/>
          <w:sz w:val="28"/>
          <w:szCs w:val="28"/>
        </w:rPr>
        <w:t>бербанк</w:t>
      </w:r>
      <w:r w:rsidR="00B30E4C" w:rsidRPr="00C6035D">
        <w:rPr>
          <w:rFonts w:ascii="Times New Roman" w:hAnsi="Times New Roman" w:cs="Times New Roman"/>
          <w:sz w:val="28"/>
          <w:szCs w:val="28"/>
        </w:rPr>
        <w:t>»</w:t>
      </w:r>
      <w:r w:rsidR="00B30E4C">
        <w:rPr>
          <w:rFonts w:ascii="Times New Roman" w:hAnsi="Times New Roman" w:cs="Times New Roman"/>
          <w:sz w:val="28"/>
          <w:szCs w:val="28"/>
        </w:rPr>
        <w:t>.</w:t>
      </w:r>
    </w:p>
    <w:p w:rsidR="00C6035D" w:rsidRPr="00C6035D" w:rsidRDefault="00C6035D" w:rsidP="0056096A">
      <w:pPr>
        <w:spacing w:after="0" w:line="360" w:lineRule="auto"/>
        <w:ind w:firstLine="851"/>
        <w:jc w:val="both"/>
        <w:rPr>
          <w:rFonts w:ascii="Times New Roman" w:hAnsi="Times New Roman" w:cs="Times New Roman"/>
          <w:sz w:val="28"/>
          <w:szCs w:val="28"/>
        </w:rPr>
      </w:pPr>
      <w:r w:rsidRPr="00C6035D">
        <w:rPr>
          <w:rFonts w:ascii="Times New Roman" w:hAnsi="Times New Roman" w:cs="Times New Roman"/>
          <w:sz w:val="28"/>
          <w:szCs w:val="28"/>
        </w:rPr>
        <w:t>Соответственно основными задачами работы являются:</w:t>
      </w:r>
    </w:p>
    <w:p w:rsidR="00C6035D" w:rsidRPr="00C6035D" w:rsidRDefault="00C6035D" w:rsidP="0056096A">
      <w:pPr>
        <w:spacing w:after="0" w:line="360" w:lineRule="auto"/>
        <w:ind w:firstLine="851"/>
        <w:jc w:val="both"/>
        <w:rPr>
          <w:rFonts w:ascii="Times New Roman" w:hAnsi="Times New Roman" w:cs="Times New Roman"/>
          <w:sz w:val="28"/>
          <w:szCs w:val="28"/>
        </w:rPr>
      </w:pPr>
      <w:r w:rsidRPr="00C6035D">
        <w:rPr>
          <w:rFonts w:ascii="Times New Roman" w:hAnsi="Times New Roman" w:cs="Times New Roman"/>
          <w:sz w:val="28"/>
          <w:szCs w:val="28"/>
        </w:rPr>
        <w:lastRenderedPageBreak/>
        <w:t>1) изучение теоретических основ управления персоналом;</w:t>
      </w:r>
    </w:p>
    <w:p w:rsidR="00B30E4C" w:rsidRPr="00B30E4C" w:rsidRDefault="00C6035D" w:rsidP="0056096A">
      <w:pPr>
        <w:spacing w:after="0" w:line="360" w:lineRule="auto"/>
        <w:ind w:firstLine="851"/>
        <w:jc w:val="both"/>
        <w:rPr>
          <w:rFonts w:ascii="Times New Roman" w:hAnsi="Times New Roman" w:cs="Times New Roman"/>
          <w:sz w:val="28"/>
          <w:szCs w:val="28"/>
        </w:rPr>
      </w:pPr>
      <w:r w:rsidRPr="00C6035D">
        <w:rPr>
          <w:rFonts w:ascii="Times New Roman" w:hAnsi="Times New Roman" w:cs="Times New Roman"/>
          <w:sz w:val="28"/>
          <w:szCs w:val="28"/>
        </w:rPr>
        <w:t>2) анализ деятельности и управления персоналом</w:t>
      </w:r>
      <w:r w:rsidR="00B30E4C">
        <w:rPr>
          <w:rFonts w:ascii="Times New Roman" w:hAnsi="Times New Roman" w:cs="Times New Roman"/>
          <w:sz w:val="28"/>
          <w:szCs w:val="28"/>
        </w:rPr>
        <w:t xml:space="preserve"> в</w:t>
      </w:r>
      <w:r w:rsidRPr="00C6035D">
        <w:rPr>
          <w:rFonts w:ascii="Times New Roman" w:hAnsi="Times New Roman" w:cs="Times New Roman"/>
          <w:sz w:val="28"/>
          <w:szCs w:val="28"/>
        </w:rPr>
        <w:t xml:space="preserve"> </w:t>
      </w:r>
      <w:r w:rsidR="00B30E4C">
        <w:rPr>
          <w:rFonts w:ascii="Times New Roman" w:hAnsi="Times New Roman" w:cs="Times New Roman"/>
          <w:sz w:val="28"/>
          <w:szCs w:val="28"/>
        </w:rPr>
        <w:t>П</w:t>
      </w:r>
      <w:r w:rsidR="00B30E4C" w:rsidRPr="00C6035D">
        <w:rPr>
          <w:rFonts w:ascii="Times New Roman" w:hAnsi="Times New Roman" w:cs="Times New Roman"/>
          <w:sz w:val="28"/>
          <w:szCs w:val="28"/>
        </w:rPr>
        <w:t>АО «</w:t>
      </w:r>
      <w:r w:rsidR="00B30E4C">
        <w:rPr>
          <w:rFonts w:ascii="Times New Roman" w:hAnsi="Times New Roman" w:cs="Times New Roman"/>
          <w:sz w:val="28"/>
          <w:szCs w:val="28"/>
        </w:rPr>
        <w:t>С</w:t>
      </w:r>
      <w:r w:rsidR="00446634">
        <w:rPr>
          <w:rFonts w:ascii="Times New Roman" w:hAnsi="Times New Roman" w:cs="Times New Roman"/>
          <w:sz w:val="28"/>
          <w:szCs w:val="28"/>
        </w:rPr>
        <w:t>бербанк</w:t>
      </w:r>
      <w:r w:rsidR="00B30E4C" w:rsidRPr="00C6035D">
        <w:rPr>
          <w:rFonts w:ascii="Times New Roman" w:hAnsi="Times New Roman" w:cs="Times New Roman"/>
          <w:sz w:val="28"/>
          <w:szCs w:val="28"/>
        </w:rPr>
        <w:t>»</w:t>
      </w:r>
      <w:r w:rsidR="00B30E4C" w:rsidRPr="00B30E4C">
        <w:rPr>
          <w:rFonts w:ascii="Times New Roman" w:hAnsi="Times New Roman" w:cs="Times New Roman"/>
          <w:sz w:val="28"/>
          <w:szCs w:val="28"/>
        </w:rPr>
        <w:t>;</w:t>
      </w:r>
    </w:p>
    <w:p w:rsidR="00C6035D" w:rsidRDefault="00C6035D" w:rsidP="0056096A">
      <w:pPr>
        <w:spacing w:after="0" w:line="360" w:lineRule="auto"/>
        <w:ind w:firstLine="851"/>
        <w:jc w:val="both"/>
        <w:rPr>
          <w:rFonts w:ascii="Times New Roman" w:hAnsi="Times New Roman" w:cs="Times New Roman"/>
          <w:sz w:val="28"/>
          <w:szCs w:val="28"/>
        </w:rPr>
      </w:pPr>
      <w:r w:rsidRPr="00C6035D">
        <w:rPr>
          <w:rFonts w:ascii="Times New Roman" w:hAnsi="Times New Roman" w:cs="Times New Roman"/>
          <w:sz w:val="28"/>
          <w:szCs w:val="28"/>
        </w:rPr>
        <w:t>3) определение путей совершенствования управления персоналом</w:t>
      </w:r>
      <w:r w:rsidR="00B30E4C">
        <w:rPr>
          <w:rFonts w:ascii="Times New Roman" w:hAnsi="Times New Roman" w:cs="Times New Roman"/>
          <w:sz w:val="28"/>
          <w:szCs w:val="28"/>
        </w:rPr>
        <w:t xml:space="preserve"> П</w:t>
      </w:r>
      <w:r w:rsidR="00B30E4C" w:rsidRPr="00C6035D">
        <w:rPr>
          <w:rFonts w:ascii="Times New Roman" w:hAnsi="Times New Roman" w:cs="Times New Roman"/>
          <w:sz w:val="28"/>
          <w:szCs w:val="28"/>
        </w:rPr>
        <w:t>АО «</w:t>
      </w:r>
      <w:r w:rsidR="00446634">
        <w:rPr>
          <w:rFonts w:ascii="Times New Roman" w:hAnsi="Times New Roman" w:cs="Times New Roman"/>
          <w:sz w:val="28"/>
          <w:szCs w:val="28"/>
        </w:rPr>
        <w:t>Сбербанк</w:t>
      </w:r>
      <w:r w:rsidR="00B30E4C" w:rsidRPr="00C6035D">
        <w:rPr>
          <w:rFonts w:ascii="Times New Roman" w:hAnsi="Times New Roman" w:cs="Times New Roman"/>
          <w:sz w:val="28"/>
          <w:szCs w:val="28"/>
        </w:rPr>
        <w:t>»</w:t>
      </w:r>
      <w:r w:rsidR="00B30E4C">
        <w:rPr>
          <w:rFonts w:ascii="Times New Roman" w:hAnsi="Times New Roman" w:cs="Times New Roman"/>
          <w:sz w:val="28"/>
          <w:szCs w:val="28"/>
        </w:rPr>
        <w:t>.</w:t>
      </w:r>
    </w:p>
    <w:p w:rsidR="00B30E4C" w:rsidRDefault="00B30E4C" w:rsidP="0056096A">
      <w:pPr>
        <w:spacing w:after="0" w:line="360" w:lineRule="auto"/>
        <w:ind w:firstLine="851"/>
        <w:jc w:val="both"/>
        <w:rPr>
          <w:rFonts w:ascii="Times New Roman" w:hAnsi="Times New Roman" w:cs="Times New Roman"/>
          <w:sz w:val="28"/>
          <w:szCs w:val="28"/>
        </w:rPr>
      </w:pPr>
      <w:r w:rsidRPr="00B30E4C">
        <w:rPr>
          <w:rFonts w:ascii="Times New Roman" w:hAnsi="Times New Roman" w:cs="Times New Roman"/>
          <w:sz w:val="28"/>
          <w:szCs w:val="28"/>
        </w:rPr>
        <w:t>Работа состоит из введения, общей характеристики работы, трех глав, заключения, списка литературы и приложений.</w:t>
      </w:r>
    </w:p>
    <w:p w:rsidR="00B30E4C" w:rsidRDefault="00B30E4C" w:rsidP="0056096A">
      <w:pPr>
        <w:spacing w:after="0" w:line="360" w:lineRule="auto"/>
        <w:ind w:firstLine="851"/>
        <w:jc w:val="both"/>
        <w:rPr>
          <w:rFonts w:ascii="Times New Roman" w:hAnsi="Times New Roman" w:cs="Times New Roman"/>
          <w:sz w:val="28"/>
          <w:szCs w:val="28"/>
        </w:rPr>
      </w:pPr>
    </w:p>
    <w:p w:rsidR="00B30E4C" w:rsidRDefault="00B30E4C" w:rsidP="0056096A">
      <w:pPr>
        <w:spacing w:after="0" w:line="360" w:lineRule="auto"/>
        <w:ind w:firstLine="851"/>
        <w:jc w:val="both"/>
        <w:rPr>
          <w:rFonts w:ascii="Times New Roman" w:hAnsi="Times New Roman" w:cs="Times New Roman"/>
          <w:sz w:val="28"/>
          <w:szCs w:val="28"/>
        </w:rPr>
      </w:pPr>
    </w:p>
    <w:p w:rsidR="00446634" w:rsidRDefault="00446634" w:rsidP="0056096A">
      <w:pPr>
        <w:spacing w:after="0" w:line="360" w:lineRule="auto"/>
        <w:ind w:firstLine="851"/>
        <w:jc w:val="both"/>
        <w:rPr>
          <w:rFonts w:ascii="Times New Roman" w:hAnsi="Times New Roman" w:cs="Times New Roman"/>
          <w:sz w:val="28"/>
          <w:szCs w:val="28"/>
        </w:rPr>
      </w:pPr>
    </w:p>
    <w:p w:rsidR="0056096A" w:rsidRDefault="0056096A" w:rsidP="0056096A">
      <w:pPr>
        <w:spacing w:after="0" w:line="360" w:lineRule="auto"/>
        <w:ind w:firstLine="851"/>
        <w:jc w:val="both"/>
        <w:rPr>
          <w:rFonts w:ascii="Times New Roman" w:hAnsi="Times New Roman" w:cs="Times New Roman"/>
          <w:sz w:val="28"/>
          <w:szCs w:val="28"/>
        </w:rPr>
      </w:pPr>
    </w:p>
    <w:p w:rsidR="0056096A" w:rsidRDefault="0056096A" w:rsidP="0056096A">
      <w:pPr>
        <w:spacing w:after="0" w:line="360" w:lineRule="auto"/>
        <w:ind w:firstLine="851"/>
        <w:jc w:val="both"/>
        <w:rPr>
          <w:rFonts w:ascii="Times New Roman" w:hAnsi="Times New Roman" w:cs="Times New Roman"/>
          <w:sz w:val="28"/>
          <w:szCs w:val="28"/>
        </w:rPr>
      </w:pPr>
    </w:p>
    <w:p w:rsidR="0056096A" w:rsidRDefault="0056096A" w:rsidP="0056096A">
      <w:pPr>
        <w:spacing w:after="0" w:line="360" w:lineRule="auto"/>
        <w:ind w:firstLine="851"/>
        <w:jc w:val="both"/>
        <w:rPr>
          <w:rFonts w:ascii="Times New Roman" w:hAnsi="Times New Roman" w:cs="Times New Roman"/>
          <w:sz w:val="28"/>
          <w:szCs w:val="28"/>
        </w:rPr>
      </w:pPr>
    </w:p>
    <w:p w:rsidR="0056096A" w:rsidRDefault="0056096A" w:rsidP="0056096A">
      <w:pPr>
        <w:spacing w:after="0" w:line="360" w:lineRule="auto"/>
        <w:ind w:firstLine="851"/>
        <w:jc w:val="both"/>
        <w:rPr>
          <w:rFonts w:ascii="Times New Roman" w:hAnsi="Times New Roman" w:cs="Times New Roman"/>
          <w:sz w:val="28"/>
          <w:szCs w:val="28"/>
        </w:rPr>
      </w:pPr>
    </w:p>
    <w:p w:rsidR="0056096A" w:rsidRDefault="0056096A" w:rsidP="0056096A">
      <w:pPr>
        <w:spacing w:after="0" w:line="360" w:lineRule="auto"/>
        <w:ind w:firstLine="851"/>
        <w:jc w:val="both"/>
        <w:rPr>
          <w:rFonts w:ascii="Times New Roman" w:hAnsi="Times New Roman" w:cs="Times New Roman"/>
          <w:sz w:val="28"/>
          <w:szCs w:val="28"/>
        </w:rPr>
      </w:pPr>
    </w:p>
    <w:p w:rsidR="0056096A" w:rsidRDefault="0056096A" w:rsidP="0056096A">
      <w:pPr>
        <w:spacing w:after="0" w:line="360" w:lineRule="auto"/>
        <w:ind w:firstLine="851"/>
        <w:jc w:val="both"/>
        <w:rPr>
          <w:rFonts w:ascii="Times New Roman" w:hAnsi="Times New Roman" w:cs="Times New Roman"/>
          <w:sz w:val="28"/>
          <w:szCs w:val="28"/>
        </w:rPr>
      </w:pPr>
    </w:p>
    <w:p w:rsidR="0056096A" w:rsidRDefault="0056096A" w:rsidP="0056096A">
      <w:pPr>
        <w:spacing w:after="0" w:line="360" w:lineRule="auto"/>
        <w:ind w:firstLine="851"/>
        <w:jc w:val="both"/>
        <w:rPr>
          <w:rFonts w:ascii="Times New Roman" w:hAnsi="Times New Roman" w:cs="Times New Roman"/>
          <w:sz w:val="28"/>
          <w:szCs w:val="28"/>
        </w:rPr>
      </w:pPr>
    </w:p>
    <w:p w:rsidR="0056096A" w:rsidRDefault="0056096A" w:rsidP="0056096A">
      <w:pPr>
        <w:spacing w:after="0" w:line="360" w:lineRule="auto"/>
        <w:ind w:firstLine="851"/>
        <w:jc w:val="both"/>
        <w:rPr>
          <w:rFonts w:ascii="Times New Roman" w:hAnsi="Times New Roman" w:cs="Times New Roman"/>
          <w:sz w:val="28"/>
          <w:szCs w:val="28"/>
        </w:rPr>
      </w:pPr>
    </w:p>
    <w:p w:rsidR="0056096A" w:rsidRDefault="0056096A" w:rsidP="0056096A">
      <w:pPr>
        <w:spacing w:after="0" w:line="360" w:lineRule="auto"/>
        <w:ind w:firstLine="851"/>
        <w:jc w:val="both"/>
        <w:rPr>
          <w:rFonts w:ascii="Times New Roman" w:hAnsi="Times New Roman" w:cs="Times New Roman"/>
          <w:sz w:val="28"/>
          <w:szCs w:val="28"/>
        </w:rPr>
      </w:pPr>
    </w:p>
    <w:p w:rsidR="0056096A" w:rsidRDefault="0056096A" w:rsidP="0056096A">
      <w:pPr>
        <w:spacing w:after="0" w:line="360" w:lineRule="auto"/>
        <w:ind w:firstLine="851"/>
        <w:jc w:val="both"/>
        <w:rPr>
          <w:rFonts w:ascii="Times New Roman" w:hAnsi="Times New Roman" w:cs="Times New Roman"/>
          <w:sz w:val="28"/>
          <w:szCs w:val="28"/>
        </w:rPr>
      </w:pPr>
    </w:p>
    <w:p w:rsidR="0056096A" w:rsidRDefault="0056096A" w:rsidP="0056096A">
      <w:pPr>
        <w:spacing w:after="0" w:line="360" w:lineRule="auto"/>
        <w:ind w:firstLine="851"/>
        <w:jc w:val="both"/>
        <w:rPr>
          <w:rFonts w:ascii="Times New Roman" w:hAnsi="Times New Roman" w:cs="Times New Roman"/>
          <w:sz w:val="28"/>
          <w:szCs w:val="28"/>
        </w:rPr>
      </w:pPr>
    </w:p>
    <w:p w:rsidR="0056096A" w:rsidRDefault="0056096A" w:rsidP="0056096A">
      <w:pPr>
        <w:spacing w:after="0" w:line="360" w:lineRule="auto"/>
        <w:ind w:firstLine="851"/>
        <w:jc w:val="both"/>
        <w:rPr>
          <w:rFonts w:ascii="Times New Roman" w:hAnsi="Times New Roman" w:cs="Times New Roman"/>
          <w:sz w:val="28"/>
          <w:szCs w:val="28"/>
        </w:rPr>
      </w:pPr>
    </w:p>
    <w:p w:rsidR="0056096A" w:rsidRDefault="0056096A" w:rsidP="0056096A">
      <w:pPr>
        <w:spacing w:after="0" w:line="360" w:lineRule="auto"/>
        <w:ind w:firstLine="851"/>
        <w:jc w:val="both"/>
        <w:rPr>
          <w:rFonts w:ascii="Times New Roman" w:hAnsi="Times New Roman" w:cs="Times New Roman"/>
          <w:sz w:val="28"/>
          <w:szCs w:val="28"/>
        </w:rPr>
      </w:pPr>
    </w:p>
    <w:p w:rsidR="0056096A" w:rsidRDefault="0056096A" w:rsidP="0056096A">
      <w:pPr>
        <w:spacing w:after="0" w:line="360" w:lineRule="auto"/>
        <w:ind w:firstLine="851"/>
        <w:jc w:val="both"/>
        <w:rPr>
          <w:rFonts w:ascii="Times New Roman" w:hAnsi="Times New Roman" w:cs="Times New Roman"/>
          <w:sz w:val="28"/>
          <w:szCs w:val="28"/>
        </w:rPr>
      </w:pPr>
    </w:p>
    <w:p w:rsidR="00D66A3D" w:rsidRDefault="00D66A3D" w:rsidP="0056096A">
      <w:pPr>
        <w:spacing w:after="0" w:line="360" w:lineRule="auto"/>
        <w:ind w:firstLine="851"/>
        <w:jc w:val="both"/>
        <w:rPr>
          <w:rFonts w:ascii="Times New Roman" w:hAnsi="Times New Roman" w:cs="Times New Roman"/>
          <w:sz w:val="28"/>
          <w:szCs w:val="28"/>
        </w:rPr>
      </w:pPr>
    </w:p>
    <w:p w:rsidR="00D66A3D" w:rsidRDefault="00D66A3D" w:rsidP="0056096A">
      <w:pPr>
        <w:spacing w:after="0" w:line="360" w:lineRule="auto"/>
        <w:ind w:firstLine="851"/>
        <w:jc w:val="both"/>
        <w:rPr>
          <w:rFonts w:ascii="Times New Roman" w:hAnsi="Times New Roman" w:cs="Times New Roman"/>
          <w:sz w:val="28"/>
          <w:szCs w:val="28"/>
        </w:rPr>
      </w:pPr>
    </w:p>
    <w:p w:rsidR="00D66A3D" w:rsidRDefault="00D66A3D" w:rsidP="0056096A">
      <w:pPr>
        <w:spacing w:after="0" w:line="360" w:lineRule="auto"/>
        <w:ind w:firstLine="851"/>
        <w:jc w:val="both"/>
        <w:rPr>
          <w:rFonts w:ascii="Times New Roman" w:hAnsi="Times New Roman" w:cs="Times New Roman"/>
          <w:sz w:val="28"/>
          <w:szCs w:val="28"/>
        </w:rPr>
      </w:pPr>
    </w:p>
    <w:p w:rsidR="00D66A3D" w:rsidRDefault="00D66A3D" w:rsidP="0056096A">
      <w:pPr>
        <w:spacing w:after="0" w:line="360" w:lineRule="auto"/>
        <w:ind w:firstLine="851"/>
        <w:jc w:val="both"/>
        <w:rPr>
          <w:rFonts w:ascii="Times New Roman" w:hAnsi="Times New Roman" w:cs="Times New Roman"/>
          <w:sz w:val="28"/>
          <w:szCs w:val="28"/>
        </w:rPr>
      </w:pPr>
    </w:p>
    <w:p w:rsidR="0056096A" w:rsidRDefault="0056096A" w:rsidP="0056096A">
      <w:pPr>
        <w:spacing w:after="0" w:line="360" w:lineRule="auto"/>
        <w:ind w:firstLine="851"/>
        <w:jc w:val="both"/>
        <w:rPr>
          <w:rFonts w:ascii="Times New Roman" w:hAnsi="Times New Roman" w:cs="Times New Roman"/>
          <w:sz w:val="28"/>
          <w:szCs w:val="28"/>
        </w:rPr>
      </w:pPr>
    </w:p>
    <w:p w:rsidR="0056096A" w:rsidRDefault="0056096A" w:rsidP="0056096A">
      <w:pPr>
        <w:spacing w:after="0" w:line="360" w:lineRule="auto"/>
        <w:ind w:firstLine="851"/>
        <w:jc w:val="both"/>
        <w:rPr>
          <w:rFonts w:ascii="Times New Roman" w:hAnsi="Times New Roman" w:cs="Times New Roman"/>
          <w:sz w:val="28"/>
          <w:szCs w:val="28"/>
        </w:rPr>
      </w:pPr>
    </w:p>
    <w:p w:rsidR="00B30E4C" w:rsidRDefault="00B30E4C" w:rsidP="0056096A">
      <w:pPr>
        <w:spacing w:after="0" w:line="360" w:lineRule="auto"/>
        <w:ind w:firstLine="851"/>
        <w:jc w:val="both"/>
        <w:rPr>
          <w:rFonts w:ascii="Times New Roman" w:hAnsi="Times New Roman" w:cs="Times New Roman"/>
          <w:sz w:val="28"/>
          <w:szCs w:val="28"/>
        </w:rPr>
      </w:pPr>
    </w:p>
    <w:p w:rsidR="00406AB9" w:rsidRDefault="00406AB9" w:rsidP="0056096A">
      <w:pPr>
        <w:pStyle w:val="a3"/>
        <w:numPr>
          <w:ilvl w:val="0"/>
          <w:numId w:val="4"/>
        </w:numPr>
        <w:spacing w:after="0" w:line="360" w:lineRule="auto"/>
        <w:ind w:left="0" w:firstLine="851"/>
        <w:jc w:val="both"/>
        <w:rPr>
          <w:rFonts w:ascii="Times New Roman" w:hAnsi="Times New Roman" w:cs="Times New Roman"/>
          <w:sz w:val="28"/>
          <w:szCs w:val="28"/>
        </w:rPr>
      </w:pPr>
      <w:r w:rsidRPr="00406AB9">
        <w:rPr>
          <w:rFonts w:ascii="Times New Roman" w:hAnsi="Times New Roman" w:cs="Times New Roman"/>
          <w:sz w:val="28"/>
          <w:szCs w:val="28"/>
        </w:rPr>
        <w:lastRenderedPageBreak/>
        <w:t>Теория и методика управления персоналом</w:t>
      </w:r>
    </w:p>
    <w:p w:rsidR="00406AB9" w:rsidRDefault="00406AB9" w:rsidP="0056096A">
      <w:pPr>
        <w:spacing w:after="0" w:line="360" w:lineRule="auto"/>
        <w:ind w:firstLine="851"/>
        <w:jc w:val="both"/>
        <w:rPr>
          <w:rFonts w:ascii="Times New Roman" w:hAnsi="Times New Roman" w:cs="Times New Roman"/>
          <w:sz w:val="28"/>
          <w:szCs w:val="28"/>
        </w:rPr>
      </w:pPr>
    </w:p>
    <w:p w:rsidR="00406AB9" w:rsidRDefault="00406AB9" w:rsidP="0056096A">
      <w:pPr>
        <w:pStyle w:val="a3"/>
        <w:numPr>
          <w:ilvl w:val="1"/>
          <w:numId w:val="4"/>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Этапы развития теории управления персоналом</w:t>
      </w:r>
    </w:p>
    <w:p w:rsidR="00A63800" w:rsidRPr="00A63800" w:rsidRDefault="00A63800" w:rsidP="0056096A">
      <w:pPr>
        <w:spacing w:after="0" w:line="360" w:lineRule="auto"/>
        <w:ind w:firstLine="851"/>
        <w:jc w:val="both"/>
        <w:rPr>
          <w:rFonts w:ascii="Times New Roman" w:hAnsi="Times New Roman" w:cs="Times New Roman"/>
          <w:sz w:val="28"/>
          <w:szCs w:val="28"/>
        </w:rPr>
      </w:pPr>
    </w:p>
    <w:p w:rsidR="00613362" w:rsidRPr="00613362" w:rsidRDefault="00613362" w:rsidP="0056096A">
      <w:pPr>
        <w:pStyle w:val="a4"/>
        <w:shd w:val="clear" w:color="auto" w:fill="FFFFFF"/>
        <w:spacing w:before="0" w:beforeAutospacing="0" w:after="0" w:afterAutospacing="0" w:line="360" w:lineRule="auto"/>
        <w:ind w:firstLine="851"/>
        <w:jc w:val="both"/>
        <w:rPr>
          <w:sz w:val="28"/>
          <w:szCs w:val="28"/>
        </w:rPr>
      </w:pPr>
      <w:r w:rsidRPr="00613362">
        <w:rPr>
          <w:sz w:val="28"/>
          <w:szCs w:val="28"/>
        </w:rPr>
        <w:t>Формирование науки управления персоналом началось вместе с формированием теории управления как науки, которое произошло более ста лет назад в самом начале периода промышленной революции. Тогда управление организацией и управление ее персоналом не различались. Кроме того, наиболее ключевые проблемы науки об управлении относились к управлению персоналом. Теория и практика управления персоналом являлись основой управления как науки. В настоящее время научное направление "Управление персоналом" формируется на стыке теории и организации управления, психологии, социологии, конфликтологии, этики, экономики труда, трудового права, политики и ряда других наук.</w:t>
      </w:r>
    </w:p>
    <w:p w:rsidR="00613362" w:rsidRDefault="00613362" w:rsidP="0056096A">
      <w:pPr>
        <w:pStyle w:val="a4"/>
        <w:shd w:val="clear" w:color="auto" w:fill="FFFFFF"/>
        <w:spacing w:before="0" w:beforeAutospacing="0" w:after="0" w:afterAutospacing="0" w:line="360" w:lineRule="auto"/>
        <w:ind w:firstLine="851"/>
        <w:jc w:val="both"/>
        <w:rPr>
          <w:sz w:val="28"/>
          <w:szCs w:val="28"/>
        </w:rPr>
      </w:pPr>
      <w:r w:rsidRPr="00613362">
        <w:rPr>
          <w:sz w:val="28"/>
          <w:szCs w:val="28"/>
        </w:rPr>
        <w:t>Развитие теорий управления персоналом шло под влиянием различных школ управления. За более чем столетие роль человека в организации существенно менялась, поэтому развивались, уточнялись и теории управления персоналом. По мере развития теории становятся все более гуманными.</w:t>
      </w:r>
    </w:p>
    <w:p w:rsidR="00613362" w:rsidRDefault="00613362" w:rsidP="0056096A">
      <w:pPr>
        <w:pStyle w:val="a4"/>
        <w:shd w:val="clear" w:color="auto" w:fill="FFFFFF"/>
        <w:spacing w:before="0" w:beforeAutospacing="0" w:after="0" w:afterAutospacing="0" w:line="360" w:lineRule="auto"/>
        <w:ind w:firstLine="851"/>
        <w:jc w:val="both"/>
        <w:rPr>
          <w:sz w:val="28"/>
          <w:szCs w:val="28"/>
        </w:rPr>
      </w:pPr>
      <w:r w:rsidRPr="00613362">
        <w:rPr>
          <w:sz w:val="28"/>
          <w:szCs w:val="28"/>
        </w:rPr>
        <w:t>Можно выделить семь наиболее значительных этап</w:t>
      </w:r>
      <w:r>
        <w:rPr>
          <w:sz w:val="28"/>
          <w:szCs w:val="28"/>
        </w:rPr>
        <w:t>ов в развитии науки о персонале:</w:t>
      </w:r>
    </w:p>
    <w:p w:rsidR="00521358" w:rsidRDefault="00A63800" w:rsidP="0056096A">
      <w:pPr>
        <w:pStyle w:val="a4"/>
        <w:numPr>
          <w:ilvl w:val="0"/>
          <w:numId w:val="7"/>
        </w:numPr>
        <w:shd w:val="clear" w:color="auto" w:fill="FFFFFF"/>
        <w:spacing w:before="0" w:beforeAutospacing="0" w:after="0" w:afterAutospacing="0" w:line="360" w:lineRule="auto"/>
        <w:ind w:left="0" w:firstLine="851"/>
        <w:jc w:val="both"/>
        <w:rPr>
          <w:sz w:val="28"/>
          <w:szCs w:val="28"/>
        </w:rPr>
      </w:pPr>
      <w:r>
        <w:rPr>
          <w:sz w:val="28"/>
          <w:szCs w:val="28"/>
        </w:rPr>
        <w:t>Конец</w:t>
      </w:r>
      <w:r w:rsidR="00613362" w:rsidRPr="00613362">
        <w:rPr>
          <w:sz w:val="28"/>
          <w:szCs w:val="28"/>
        </w:rPr>
        <w:t xml:space="preserve"> Х</w:t>
      </w:r>
      <w:r>
        <w:rPr>
          <w:sz w:val="28"/>
          <w:szCs w:val="28"/>
          <w:lang w:val="en-US"/>
        </w:rPr>
        <w:t>I</w:t>
      </w:r>
      <w:r w:rsidR="00613362" w:rsidRPr="00613362">
        <w:rPr>
          <w:sz w:val="28"/>
          <w:szCs w:val="28"/>
        </w:rPr>
        <w:t>Х века</w:t>
      </w:r>
      <w:r>
        <w:rPr>
          <w:sz w:val="28"/>
          <w:szCs w:val="28"/>
        </w:rPr>
        <w:t xml:space="preserve"> – начало </w:t>
      </w:r>
      <w:r>
        <w:rPr>
          <w:sz w:val="28"/>
          <w:szCs w:val="28"/>
          <w:lang w:val="en-US"/>
        </w:rPr>
        <w:t>XX</w:t>
      </w:r>
      <w:r>
        <w:rPr>
          <w:sz w:val="28"/>
          <w:szCs w:val="28"/>
        </w:rPr>
        <w:t xml:space="preserve"> века</w:t>
      </w:r>
      <w:r w:rsidR="00613362" w:rsidRPr="00613362">
        <w:rPr>
          <w:sz w:val="28"/>
          <w:szCs w:val="28"/>
        </w:rPr>
        <w:t>.</w:t>
      </w:r>
      <w:r>
        <w:rPr>
          <w:sz w:val="28"/>
          <w:szCs w:val="28"/>
        </w:rPr>
        <w:t xml:space="preserve"> Основной идеей являлась – ш</w:t>
      </w:r>
      <w:r w:rsidR="00613362" w:rsidRPr="00613362">
        <w:rPr>
          <w:sz w:val="28"/>
          <w:szCs w:val="28"/>
        </w:rPr>
        <w:t xml:space="preserve">кола </w:t>
      </w:r>
      <w:r w:rsidR="00613362">
        <w:rPr>
          <w:sz w:val="28"/>
          <w:szCs w:val="28"/>
        </w:rPr>
        <w:t>научной организации труда</w:t>
      </w:r>
      <w:r>
        <w:rPr>
          <w:sz w:val="28"/>
          <w:szCs w:val="28"/>
        </w:rPr>
        <w:t xml:space="preserve"> – Тейлоризм. На этом этапе</w:t>
      </w:r>
      <w:r w:rsidR="00613362" w:rsidRPr="00613362">
        <w:rPr>
          <w:sz w:val="28"/>
          <w:szCs w:val="28"/>
        </w:rPr>
        <w:t xml:space="preserve"> </w:t>
      </w:r>
      <w:r>
        <w:rPr>
          <w:sz w:val="28"/>
          <w:szCs w:val="28"/>
        </w:rPr>
        <w:t>т</w:t>
      </w:r>
      <w:r w:rsidR="00613362" w:rsidRPr="00613362">
        <w:rPr>
          <w:sz w:val="28"/>
          <w:szCs w:val="28"/>
        </w:rPr>
        <w:t xml:space="preserve">руд </w:t>
      </w:r>
      <w:r>
        <w:rPr>
          <w:sz w:val="28"/>
          <w:szCs w:val="28"/>
        </w:rPr>
        <w:t xml:space="preserve">считался </w:t>
      </w:r>
      <w:r w:rsidR="00613362" w:rsidRPr="00613362">
        <w:rPr>
          <w:sz w:val="28"/>
          <w:szCs w:val="28"/>
        </w:rPr>
        <w:t>индивидуальн</w:t>
      </w:r>
      <w:r>
        <w:rPr>
          <w:sz w:val="28"/>
          <w:szCs w:val="28"/>
        </w:rPr>
        <w:t>ой</w:t>
      </w:r>
      <w:r w:rsidR="00613362" w:rsidRPr="00613362">
        <w:rPr>
          <w:sz w:val="28"/>
          <w:szCs w:val="28"/>
        </w:rPr>
        <w:t xml:space="preserve"> деятельность</w:t>
      </w:r>
      <w:r>
        <w:rPr>
          <w:sz w:val="28"/>
          <w:szCs w:val="28"/>
        </w:rPr>
        <w:t>ю</w:t>
      </w:r>
      <w:r w:rsidR="00613362" w:rsidRPr="00613362">
        <w:rPr>
          <w:sz w:val="28"/>
          <w:szCs w:val="28"/>
        </w:rPr>
        <w:t xml:space="preserve"> человека, которая представляет собой совокупность конкретных видов работ, которые четко регламентируются. </w:t>
      </w:r>
    </w:p>
    <w:p w:rsidR="00F65AB7" w:rsidRDefault="00521358" w:rsidP="0056096A">
      <w:pPr>
        <w:pStyle w:val="a4"/>
        <w:shd w:val="clear" w:color="auto" w:fill="FFFFFF"/>
        <w:spacing w:before="0" w:beforeAutospacing="0" w:after="0" w:afterAutospacing="0" w:line="360" w:lineRule="auto"/>
        <w:ind w:firstLine="851"/>
        <w:jc w:val="both"/>
        <w:rPr>
          <w:sz w:val="28"/>
          <w:szCs w:val="28"/>
        </w:rPr>
      </w:pPr>
      <w:r>
        <w:rPr>
          <w:sz w:val="28"/>
          <w:szCs w:val="28"/>
        </w:rPr>
        <w:t>Основателем школы научной</w:t>
      </w:r>
      <w:r w:rsidRPr="00521358">
        <w:rPr>
          <w:sz w:val="28"/>
          <w:szCs w:val="28"/>
        </w:rPr>
        <w:t xml:space="preserve"> </w:t>
      </w:r>
      <w:r>
        <w:rPr>
          <w:sz w:val="28"/>
          <w:szCs w:val="28"/>
        </w:rPr>
        <w:t>организации</w:t>
      </w:r>
      <w:r w:rsidR="00F65AB7">
        <w:rPr>
          <w:sz w:val="28"/>
          <w:szCs w:val="28"/>
        </w:rPr>
        <w:t xml:space="preserve"> труда</w:t>
      </w:r>
      <w:r w:rsidRPr="00521358">
        <w:rPr>
          <w:sz w:val="28"/>
          <w:szCs w:val="28"/>
        </w:rPr>
        <w:t xml:space="preserve"> с</w:t>
      </w:r>
      <w:r>
        <w:rPr>
          <w:sz w:val="28"/>
          <w:szCs w:val="28"/>
        </w:rPr>
        <w:t xml:space="preserve">читают американского инженера Фредерика </w:t>
      </w:r>
      <w:r w:rsidRPr="00521358">
        <w:rPr>
          <w:sz w:val="28"/>
          <w:szCs w:val="28"/>
        </w:rPr>
        <w:t xml:space="preserve">Тейлора (1856–1915 гг.). Он стоял у истоков создания современного менеджмента. По мнению Тейлора, рабочий трудится не в полную силу и сознательно ограничивает свою выработку. Истоки поведения рабочего, именуемого им как "работа с прохладцей", он связывал с "феноменом группового давления" и "феноменом сознательного ограничения выработки". </w:t>
      </w:r>
    </w:p>
    <w:p w:rsidR="00521358" w:rsidRPr="00521358" w:rsidRDefault="00521358" w:rsidP="0056096A">
      <w:pPr>
        <w:pStyle w:val="a4"/>
        <w:shd w:val="clear" w:color="auto" w:fill="FFFFFF"/>
        <w:spacing w:before="0" w:beforeAutospacing="0" w:after="0" w:afterAutospacing="0" w:line="360" w:lineRule="auto"/>
        <w:ind w:firstLine="851"/>
        <w:jc w:val="both"/>
        <w:rPr>
          <w:sz w:val="28"/>
          <w:szCs w:val="28"/>
        </w:rPr>
      </w:pPr>
      <w:r w:rsidRPr="00521358">
        <w:rPr>
          <w:sz w:val="28"/>
          <w:szCs w:val="28"/>
        </w:rPr>
        <w:lastRenderedPageBreak/>
        <w:t>Суть первого заключается в том, что при традиционных принципах организации трудовой деятельности работа в коллективе заставляет передовиков опускаться до уровня середняков, а середняков – до уровня отстающих. Следовательно, необходимо отказаться от коллективных норм организации трудовой деятельности.</w:t>
      </w:r>
    </w:p>
    <w:p w:rsidR="00521358" w:rsidRPr="00521358" w:rsidRDefault="00521358" w:rsidP="0056096A">
      <w:pPr>
        <w:pStyle w:val="a4"/>
        <w:shd w:val="clear" w:color="auto" w:fill="FFFFFF"/>
        <w:spacing w:before="0" w:beforeAutospacing="0" w:after="0" w:afterAutospacing="0" w:line="360" w:lineRule="auto"/>
        <w:ind w:firstLine="851"/>
        <w:jc w:val="both"/>
        <w:rPr>
          <w:sz w:val="28"/>
          <w:szCs w:val="28"/>
        </w:rPr>
      </w:pPr>
      <w:r w:rsidRPr="00521358">
        <w:rPr>
          <w:sz w:val="28"/>
          <w:szCs w:val="28"/>
        </w:rPr>
        <w:t>Суть второго феномена состоит в том, что рабочий сознательно ограничивает выработку. Тейлор пришел к выводу, что такое поведение – итог ожиданий рабочих относительно снижения администрацией расценок при возможном увеличении выработки. Гарантией недопущения этого может дать только всеобщая реформа управления на основе научных принципов. Тейлор полагал, что не техника и экономика, а именно управление людьми является основным фактором, влияющим на повышение эффективности производства. При этом он выдвигал две программы: "достигающего рабочего" и "достигающего руководителя".</w:t>
      </w:r>
    </w:p>
    <w:p w:rsidR="00521358" w:rsidRPr="00521358" w:rsidRDefault="00521358" w:rsidP="0056096A">
      <w:pPr>
        <w:pStyle w:val="a4"/>
        <w:shd w:val="clear" w:color="auto" w:fill="FFFFFF"/>
        <w:spacing w:before="0" w:beforeAutospacing="0" w:after="0" w:afterAutospacing="0" w:line="360" w:lineRule="auto"/>
        <w:ind w:firstLine="851"/>
        <w:jc w:val="both"/>
        <w:rPr>
          <w:sz w:val="28"/>
          <w:szCs w:val="28"/>
        </w:rPr>
      </w:pPr>
      <w:r w:rsidRPr="00521358">
        <w:rPr>
          <w:sz w:val="28"/>
          <w:szCs w:val="28"/>
        </w:rPr>
        <w:t xml:space="preserve">Цель программы "достигающего рабочего" </w:t>
      </w:r>
      <w:r w:rsidR="009F231C">
        <w:rPr>
          <w:sz w:val="28"/>
          <w:szCs w:val="28"/>
        </w:rPr>
        <w:t>–</w:t>
      </w:r>
      <w:r w:rsidRPr="00521358">
        <w:rPr>
          <w:sz w:val="28"/>
          <w:szCs w:val="28"/>
        </w:rPr>
        <w:t xml:space="preserve"> "поднять каждого рабочего до высшего уровня</w:t>
      </w:r>
      <w:r w:rsidR="00F65AB7">
        <w:rPr>
          <w:sz w:val="28"/>
          <w:szCs w:val="28"/>
        </w:rPr>
        <w:t>, какого он может достигнуть</w:t>
      </w:r>
      <w:r w:rsidRPr="00521358">
        <w:rPr>
          <w:sz w:val="28"/>
          <w:szCs w:val="28"/>
        </w:rPr>
        <w:t>, заставляя его использовать лучшие свои способности, пробуждая в нем самолюбие и энергию и давая ему плату, достаточную, чтобы жить лучше"</w:t>
      </w:r>
      <w:r w:rsidR="00F65AB7">
        <w:rPr>
          <w:sz w:val="28"/>
          <w:szCs w:val="28"/>
        </w:rPr>
        <w:t xml:space="preserve"> </w:t>
      </w:r>
      <w:r w:rsidR="0056096A" w:rsidRPr="0056096A">
        <w:rPr>
          <w:sz w:val="28"/>
          <w:szCs w:val="28"/>
        </w:rPr>
        <w:t>[2]</w:t>
      </w:r>
      <w:r w:rsidRPr="00521358">
        <w:rPr>
          <w:sz w:val="28"/>
          <w:szCs w:val="28"/>
        </w:rPr>
        <w:t>.</w:t>
      </w:r>
    </w:p>
    <w:p w:rsidR="00613362" w:rsidRPr="0056096A" w:rsidRDefault="00521358" w:rsidP="0056096A">
      <w:pPr>
        <w:pStyle w:val="a4"/>
        <w:shd w:val="clear" w:color="auto" w:fill="FFFFFF"/>
        <w:spacing w:before="0" w:beforeAutospacing="0" w:after="0" w:afterAutospacing="0" w:line="360" w:lineRule="auto"/>
        <w:ind w:firstLine="851"/>
        <w:jc w:val="both"/>
        <w:rPr>
          <w:b/>
          <w:sz w:val="28"/>
          <w:szCs w:val="28"/>
        </w:rPr>
      </w:pPr>
      <w:r w:rsidRPr="00521358">
        <w:rPr>
          <w:sz w:val="28"/>
          <w:szCs w:val="28"/>
        </w:rPr>
        <w:t>Программа "достигающего руководителя" охватывает широкий круг вопросов подготовки персонала. В то время проблему подбора квалифицированных руководителей решали на довольно примитивном уровне – переманиванием с других предприятий, а основной подход к управлению людьми сводился к тому, что "если найдется подходящий человек, то методы управления могут быть предоставлены всецело его усмотрению</w:t>
      </w:r>
      <w:r w:rsidRPr="00F65AB7">
        <w:rPr>
          <w:sz w:val="28"/>
          <w:szCs w:val="28"/>
        </w:rPr>
        <w:t>"</w:t>
      </w:r>
      <w:r w:rsidR="0056096A" w:rsidRPr="0056096A">
        <w:rPr>
          <w:sz w:val="28"/>
          <w:szCs w:val="28"/>
        </w:rPr>
        <w:t xml:space="preserve"> [3].</w:t>
      </w:r>
    </w:p>
    <w:p w:rsidR="00E5037F" w:rsidRDefault="00E5037F" w:rsidP="0056096A">
      <w:pPr>
        <w:pStyle w:val="a4"/>
        <w:shd w:val="clear" w:color="auto" w:fill="FFFFFF"/>
        <w:spacing w:before="0" w:beforeAutospacing="0" w:after="0" w:afterAutospacing="0" w:line="360" w:lineRule="auto"/>
        <w:ind w:firstLine="851"/>
        <w:jc w:val="both"/>
        <w:rPr>
          <w:sz w:val="28"/>
          <w:szCs w:val="28"/>
        </w:rPr>
      </w:pPr>
      <w:r w:rsidRPr="00E5037F">
        <w:rPr>
          <w:sz w:val="28"/>
          <w:szCs w:val="28"/>
        </w:rPr>
        <w:t xml:space="preserve">Теория "научного управления" утверждала, что существуют оптимальные и универсальные для всех предприятий методы управления и организации труда, позволяющие значительно повысить его производительность. В основе этих методов лежало разделение труда и глубокая специализация сотрудников. Сами методы предлагалось разрабатывать на основе использования достижений науки (математики, </w:t>
      </w:r>
      <w:r w:rsidRPr="00E5037F">
        <w:rPr>
          <w:sz w:val="28"/>
          <w:szCs w:val="28"/>
        </w:rPr>
        <w:lastRenderedPageBreak/>
        <w:t xml:space="preserve">физики, психологии), систематического изучения существующих рабочих методов и проведения экспериментов. По мере распространения идей "научного управления" на многих предприятиях появились представители новой профессии </w:t>
      </w:r>
      <w:r w:rsidR="009F231C">
        <w:rPr>
          <w:sz w:val="28"/>
          <w:szCs w:val="28"/>
        </w:rPr>
        <w:t>–</w:t>
      </w:r>
      <w:r w:rsidRPr="00E5037F">
        <w:rPr>
          <w:sz w:val="28"/>
          <w:szCs w:val="28"/>
        </w:rPr>
        <w:t xml:space="preserve"> инженеры, занимающиеся изучением и оптимизацией рабочих методов.</w:t>
      </w:r>
    </w:p>
    <w:p w:rsidR="00014E06" w:rsidRDefault="00E5037F" w:rsidP="0056096A">
      <w:pPr>
        <w:pStyle w:val="a4"/>
        <w:numPr>
          <w:ilvl w:val="0"/>
          <w:numId w:val="7"/>
        </w:numPr>
        <w:shd w:val="clear" w:color="auto" w:fill="FFFFFF"/>
        <w:spacing w:before="0" w:beforeAutospacing="0" w:after="0" w:afterAutospacing="0" w:line="360" w:lineRule="auto"/>
        <w:ind w:left="0" w:firstLine="851"/>
        <w:jc w:val="both"/>
        <w:rPr>
          <w:sz w:val="28"/>
          <w:szCs w:val="28"/>
        </w:rPr>
      </w:pPr>
      <w:r w:rsidRPr="00E5037F">
        <w:rPr>
          <w:sz w:val="28"/>
          <w:szCs w:val="28"/>
        </w:rPr>
        <w:t>20</w:t>
      </w:r>
      <w:r w:rsidR="009F231C" w:rsidRPr="006E7694">
        <w:rPr>
          <w:sz w:val="28"/>
          <w:szCs w:val="28"/>
        </w:rPr>
        <w:t>-</w:t>
      </w:r>
      <w:r w:rsidRPr="00E5037F">
        <w:rPr>
          <w:sz w:val="28"/>
          <w:szCs w:val="28"/>
        </w:rPr>
        <w:t xml:space="preserve">е годы. </w:t>
      </w:r>
      <w:r>
        <w:rPr>
          <w:sz w:val="28"/>
          <w:szCs w:val="28"/>
        </w:rPr>
        <w:t>В след за тейлоризмом появилась ш</w:t>
      </w:r>
      <w:r w:rsidRPr="00E5037F">
        <w:rPr>
          <w:sz w:val="28"/>
          <w:szCs w:val="28"/>
        </w:rPr>
        <w:t>кола администрирования</w:t>
      </w:r>
      <w:r w:rsidR="0082690E">
        <w:rPr>
          <w:sz w:val="28"/>
          <w:szCs w:val="28"/>
        </w:rPr>
        <w:t xml:space="preserve"> (классическая)</w:t>
      </w:r>
      <w:r>
        <w:rPr>
          <w:sz w:val="28"/>
          <w:szCs w:val="28"/>
        </w:rPr>
        <w:t>. На этом этапе были с</w:t>
      </w:r>
      <w:r w:rsidRPr="00E5037F">
        <w:rPr>
          <w:sz w:val="28"/>
          <w:szCs w:val="28"/>
        </w:rPr>
        <w:t>формулированы 14 принципов управления персоналом, ориентированных на построение формальных орга</w:t>
      </w:r>
      <w:r>
        <w:rPr>
          <w:sz w:val="28"/>
          <w:szCs w:val="28"/>
        </w:rPr>
        <w:t>низационных структур и систем, о</w:t>
      </w:r>
      <w:r w:rsidRPr="00E5037F">
        <w:rPr>
          <w:sz w:val="28"/>
          <w:szCs w:val="28"/>
        </w:rPr>
        <w:t>пределены принципы эффективной производительности труда.</w:t>
      </w:r>
      <w:r>
        <w:rPr>
          <w:sz w:val="28"/>
          <w:szCs w:val="28"/>
        </w:rPr>
        <w:t xml:space="preserve"> </w:t>
      </w:r>
      <w:r w:rsidR="00014E06" w:rsidRPr="00014E06">
        <w:rPr>
          <w:sz w:val="28"/>
          <w:szCs w:val="28"/>
        </w:rPr>
        <w:t>Видным представителем административной школы является американский профессор Гаррингтон Эмерсон (1853-1931). Он полагал, что совокупное знание экспертов представляет особую ценность для управления.</w:t>
      </w:r>
      <w:r w:rsidR="00014E06">
        <w:rPr>
          <w:sz w:val="28"/>
          <w:szCs w:val="28"/>
        </w:rPr>
        <w:t xml:space="preserve"> </w:t>
      </w:r>
    </w:p>
    <w:p w:rsidR="00E5037F" w:rsidRDefault="00014E06" w:rsidP="0056096A">
      <w:pPr>
        <w:pStyle w:val="a4"/>
        <w:shd w:val="clear" w:color="auto" w:fill="FFFFFF"/>
        <w:spacing w:before="0" w:beforeAutospacing="0" w:after="0" w:afterAutospacing="0" w:line="360" w:lineRule="auto"/>
        <w:ind w:firstLine="851"/>
        <w:jc w:val="both"/>
        <w:rPr>
          <w:sz w:val="28"/>
          <w:szCs w:val="28"/>
        </w:rPr>
      </w:pPr>
      <w:r w:rsidRPr="00014E06">
        <w:rPr>
          <w:sz w:val="28"/>
          <w:szCs w:val="28"/>
        </w:rPr>
        <w:t>На место наделённого неограниченными возможностями одного человека, по Эмерсону, выдвигался управленческий шта</w:t>
      </w:r>
      <w:r>
        <w:rPr>
          <w:sz w:val="28"/>
          <w:szCs w:val="28"/>
        </w:rPr>
        <w:t>т</w:t>
      </w:r>
      <w:r w:rsidRPr="00014E06">
        <w:rPr>
          <w:sz w:val="28"/>
          <w:szCs w:val="28"/>
        </w:rPr>
        <w:t>, опирающийся на планирование и штабные рекомендации. Этим обосновывался принцип сочетания единоначалия и коллегиальности.</w:t>
      </w:r>
      <w:r>
        <w:rPr>
          <w:sz w:val="28"/>
          <w:szCs w:val="28"/>
        </w:rPr>
        <w:t xml:space="preserve"> </w:t>
      </w:r>
    </w:p>
    <w:p w:rsidR="00014E06" w:rsidRDefault="00014E06" w:rsidP="0056096A">
      <w:pPr>
        <w:pStyle w:val="a4"/>
        <w:shd w:val="clear" w:color="auto" w:fill="FFFFFF"/>
        <w:spacing w:before="0" w:beforeAutospacing="0" w:after="0" w:afterAutospacing="0" w:line="360" w:lineRule="auto"/>
        <w:ind w:firstLine="851"/>
        <w:jc w:val="both"/>
        <w:rPr>
          <w:sz w:val="28"/>
          <w:szCs w:val="28"/>
        </w:rPr>
      </w:pPr>
      <w:r>
        <w:rPr>
          <w:sz w:val="28"/>
          <w:szCs w:val="28"/>
        </w:rPr>
        <w:t>В 1912 году Эмерсон выдвинул 12 принципов управления персон</w:t>
      </w:r>
      <w:r w:rsidR="009F231C">
        <w:rPr>
          <w:sz w:val="28"/>
          <w:szCs w:val="28"/>
        </w:rPr>
        <w:t>ал</w:t>
      </w:r>
      <w:r>
        <w:rPr>
          <w:sz w:val="28"/>
          <w:szCs w:val="28"/>
        </w:rPr>
        <w:t xml:space="preserve">ом: </w:t>
      </w:r>
      <w:r w:rsidRPr="00014E06">
        <w:rPr>
          <w:sz w:val="28"/>
          <w:szCs w:val="28"/>
        </w:rPr>
        <w:t>точно поставленные идеалы или цели</w:t>
      </w:r>
      <w:r>
        <w:rPr>
          <w:sz w:val="28"/>
          <w:szCs w:val="28"/>
        </w:rPr>
        <w:t xml:space="preserve">, </w:t>
      </w:r>
      <w:r w:rsidRPr="00014E06">
        <w:rPr>
          <w:sz w:val="28"/>
          <w:szCs w:val="28"/>
        </w:rPr>
        <w:t>здравый смысл</w:t>
      </w:r>
      <w:r>
        <w:rPr>
          <w:sz w:val="28"/>
          <w:szCs w:val="28"/>
        </w:rPr>
        <w:t xml:space="preserve">,   компетентная консультация, </w:t>
      </w:r>
      <w:r w:rsidRPr="00014E06">
        <w:rPr>
          <w:sz w:val="28"/>
          <w:szCs w:val="28"/>
        </w:rPr>
        <w:t>дисциплина</w:t>
      </w:r>
      <w:r>
        <w:rPr>
          <w:sz w:val="28"/>
          <w:szCs w:val="28"/>
        </w:rPr>
        <w:t xml:space="preserve">, </w:t>
      </w:r>
      <w:r w:rsidRPr="00014E06">
        <w:rPr>
          <w:sz w:val="28"/>
          <w:szCs w:val="28"/>
        </w:rPr>
        <w:t>справедливое отношение к персоналу</w:t>
      </w:r>
      <w:r>
        <w:rPr>
          <w:sz w:val="28"/>
          <w:szCs w:val="28"/>
        </w:rPr>
        <w:t>,</w:t>
      </w:r>
      <w:r w:rsidRPr="00014E06">
        <w:rPr>
          <w:sz w:val="28"/>
          <w:szCs w:val="28"/>
        </w:rPr>
        <w:t xml:space="preserve"> быстрый, надёжный, полный, точный и постоянный учёт</w:t>
      </w:r>
      <w:r>
        <w:rPr>
          <w:sz w:val="28"/>
          <w:szCs w:val="28"/>
        </w:rPr>
        <w:t xml:space="preserve">, диспетчирование, </w:t>
      </w:r>
      <w:r w:rsidRPr="00014E06">
        <w:rPr>
          <w:sz w:val="28"/>
          <w:szCs w:val="28"/>
        </w:rPr>
        <w:t>нормы и расписание</w:t>
      </w:r>
      <w:r>
        <w:rPr>
          <w:sz w:val="28"/>
          <w:szCs w:val="28"/>
        </w:rPr>
        <w:t xml:space="preserve">, </w:t>
      </w:r>
      <w:r w:rsidRPr="00014E06">
        <w:rPr>
          <w:sz w:val="28"/>
          <w:szCs w:val="28"/>
        </w:rPr>
        <w:t>нормализация условий</w:t>
      </w:r>
      <w:r>
        <w:rPr>
          <w:sz w:val="28"/>
          <w:szCs w:val="28"/>
        </w:rPr>
        <w:t>,</w:t>
      </w:r>
      <w:r w:rsidRPr="00014E06">
        <w:rPr>
          <w:sz w:val="28"/>
          <w:szCs w:val="28"/>
        </w:rPr>
        <w:t xml:space="preserve">  нормирование операций</w:t>
      </w:r>
      <w:r>
        <w:rPr>
          <w:sz w:val="28"/>
          <w:szCs w:val="28"/>
        </w:rPr>
        <w:t xml:space="preserve">, </w:t>
      </w:r>
      <w:r w:rsidRPr="00014E06">
        <w:rPr>
          <w:sz w:val="28"/>
          <w:szCs w:val="28"/>
        </w:rPr>
        <w:t>писаные стандартные инструкции</w:t>
      </w:r>
      <w:r>
        <w:rPr>
          <w:sz w:val="28"/>
          <w:szCs w:val="28"/>
        </w:rPr>
        <w:t xml:space="preserve">, </w:t>
      </w:r>
      <w:r w:rsidRPr="00014E06">
        <w:rPr>
          <w:sz w:val="28"/>
          <w:szCs w:val="28"/>
        </w:rPr>
        <w:t>вознаграждение за производительность</w:t>
      </w:r>
      <w:r w:rsidR="0056096A" w:rsidRPr="0056096A">
        <w:rPr>
          <w:sz w:val="28"/>
          <w:szCs w:val="28"/>
        </w:rPr>
        <w:t xml:space="preserve"> [4]</w:t>
      </w:r>
      <w:r w:rsidRPr="00014E06">
        <w:rPr>
          <w:b/>
          <w:sz w:val="28"/>
          <w:szCs w:val="28"/>
        </w:rPr>
        <w:t>.</w:t>
      </w:r>
      <w:r>
        <w:rPr>
          <w:sz w:val="28"/>
          <w:szCs w:val="28"/>
        </w:rPr>
        <w:t xml:space="preserve"> </w:t>
      </w:r>
      <w:r w:rsidR="0082690E" w:rsidRPr="0082690E">
        <w:rPr>
          <w:sz w:val="28"/>
          <w:szCs w:val="28"/>
        </w:rPr>
        <w:t>По мнению Эмерсона, применение</w:t>
      </w:r>
      <w:r w:rsidR="0082690E">
        <w:rPr>
          <w:sz w:val="28"/>
          <w:szCs w:val="28"/>
        </w:rPr>
        <w:t xml:space="preserve"> этих</w:t>
      </w:r>
      <w:r w:rsidR="0082690E" w:rsidRPr="0082690E">
        <w:rPr>
          <w:sz w:val="28"/>
          <w:szCs w:val="28"/>
        </w:rPr>
        <w:t xml:space="preserve"> принципов производительности приводит к учёту и устранению потерь.</w:t>
      </w:r>
    </w:p>
    <w:p w:rsidR="00594486" w:rsidRDefault="0082690E" w:rsidP="0056096A">
      <w:pPr>
        <w:pStyle w:val="a4"/>
        <w:shd w:val="clear" w:color="auto" w:fill="FFFFFF"/>
        <w:spacing w:before="0" w:beforeAutospacing="0" w:after="0" w:afterAutospacing="0" w:line="360" w:lineRule="auto"/>
        <w:ind w:firstLine="851"/>
        <w:jc w:val="both"/>
        <w:rPr>
          <w:sz w:val="28"/>
          <w:szCs w:val="28"/>
        </w:rPr>
      </w:pPr>
      <w:r w:rsidRPr="0082690E">
        <w:rPr>
          <w:sz w:val="28"/>
          <w:szCs w:val="28"/>
        </w:rPr>
        <w:t>Теоретиком административной школы управления является также французский администратор и предприниматель Анри Файоль (1841-1925)</w:t>
      </w:r>
      <w:r>
        <w:rPr>
          <w:sz w:val="28"/>
          <w:szCs w:val="28"/>
        </w:rPr>
        <w:t xml:space="preserve">. Он </w:t>
      </w:r>
      <w:r w:rsidRPr="0082690E">
        <w:rPr>
          <w:sz w:val="28"/>
          <w:szCs w:val="28"/>
        </w:rPr>
        <w:t>был первым учёным, высказавшим идею об управлении как процессе выполнения функций планирования, организации, руководства, координации, контроля.</w:t>
      </w:r>
      <w:r>
        <w:rPr>
          <w:sz w:val="28"/>
          <w:szCs w:val="28"/>
        </w:rPr>
        <w:t xml:space="preserve"> Файоль</w:t>
      </w:r>
      <w:r w:rsidRPr="0082690E">
        <w:rPr>
          <w:sz w:val="28"/>
          <w:szCs w:val="28"/>
        </w:rPr>
        <w:t xml:space="preserve"> выделил 14 принципов управления, придерживаться которых </w:t>
      </w:r>
      <w:r w:rsidRPr="0082690E">
        <w:rPr>
          <w:sz w:val="28"/>
          <w:szCs w:val="28"/>
        </w:rPr>
        <w:lastRenderedPageBreak/>
        <w:t>должен каждый руководитель в любой организации. По его мнению, они универсальны, их можно применять и в бизнесе, и во флоте, и в правительственных учреждениях:</w:t>
      </w:r>
      <w:r>
        <w:rPr>
          <w:sz w:val="28"/>
          <w:szCs w:val="28"/>
        </w:rPr>
        <w:t xml:space="preserve"> разделение работы, </w:t>
      </w:r>
      <w:r w:rsidRPr="0082690E">
        <w:rPr>
          <w:sz w:val="28"/>
          <w:szCs w:val="28"/>
        </w:rPr>
        <w:t>власть</w:t>
      </w:r>
      <w:r>
        <w:rPr>
          <w:sz w:val="28"/>
          <w:szCs w:val="28"/>
        </w:rPr>
        <w:t>,</w:t>
      </w:r>
      <w:r w:rsidRPr="0082690E">
        <w:rPr>
          <w:sz w:val="28"/>
          <w:szCs w:val="28"/>
        </w:rPr>
        <w:t xml:space="preserve"> дисциплина</w:t>
      </w:r>
      <w:r>
        <w:rPr>
          <w:sz w:val="28"/>
          <w:szCs w:val="28"/>
        </w:rPr>
        <w:t xml:space="preserve">, </w:t>
      </w:r>
      <w:r w:rsidRPr="0082690E">
        <w:rPr>
          <w:sz w:val="28"/>
          <w:szCs w:val="28"/>
        </w:rPr>
        <w:t>единоначалие</w:t>
      </w:r>
      <w:r>
        <w:rPr>
          <w:sz w:val="28"/>
          <w:szCs w:val="28"/>
        </w:rPr>
        <w:t xml:space="preserve">, </w:t>
      </w:r>
      <w:r w:rsidRPr="0082690E">
        <w:rPr>
          <w:sz w:val="28"/>
          <w:szCs w:val="28"/>
        </w:rPr>
        <w:t xml:space="preserve">единство </w:t>
      </w:r>
      <w:r w:rsidR="00EA7A18" w:rsidRPr="0082690E">
        <w:rPr>
          <w:sz w:val="28"/>
          <w:szCs w:val="28"/>
        </w:rPr>
        <w:t>направления</w:t>
      </w:r>
      <w:r w:rsidR="00EA7A18">
        <w:rPr>
          <w:sz w:val="28"/>
          <w:szCs w:val="28"/>
        </w:rPr>
        <w:t xml:space="preserve">, </w:t>
      </w:r>
      <w:r w:rsidR="00EA7A18" w:rsidRPr="0082690E">
        <w:rPr>
          <w:sz w:val="28"/>
          <w:szCs w:val="28"/>
        </w:rPr>
        <w:t xml:space="preserve"> </w:t>
      </w:r>
      <w:r w:rsidRPr="0082690E">
        <w:rPr>
          <w:sz w:val="28"/>
          <w:szCs w:val="28"/>
        </w:rPr>
        <w:t>подчинение индивидуальных интересов общим</w:t>
      </w:r>
      <w:r>
        <w:rPr>
          <w:sz w:val="28"/>
          <w:szCs w:val="28"/>
        </w:rPr>
        <w:t xml:space="preserve">, </w:t>
      </w:r>
      <w:r w:rsidRPr="0082690E">
        <w:rPr>
          <w:sz w:val="28"/>
          <w:szCs w:val="28"/>
        </w:rPr>
        <w:t>вознаграждение</w:t>
      </w:r>
      <w:r>
        <w:rPr>
          <w:sz w:val="28"/>
          <w:szCs w:val="28"/>
        </w:rPr>
        <w:t xml:space="preserve">, </w:t>
      </w:r>
      <w:r w:rsidRPr="0082690E">
        <w:rPr>
          <w:sz w:val="28"/>
          <w:szCs w:val="28"/>
        </w:rPr>
        <w:t xml:space="preserve">  централизация</w:t>
      </w:r>
      <w:r>
        <w:rPr>
          <w:sz w:val="28"/>
          <w:szCs w:val="28"/>
        </w:rPr>
        <w:t xml:space="preserve">, </w:t>
      </w:r>
      <w:r w:rsidRPr="0082690E">
        <w:rPr>
          <w:sz w:val="28"/>
          <w:szCs w:val="28"/>
        </w:rPr>
        <w:t>иерархическая цепь</w:t>
      </w:r>
      <w:r>
        <w:rPr>
          <w:sz w:val="28"/>
          <w:szCs w:val="28"/>
        </w:rPr>
        <w:t xml:space="preserve">, </w:t>
      </w:r>
      <w:r w:rsidRPr="0082690E">
        <w:rPr>
          <w:sz w:val="28"/>
          <w:szCs w:val="28"/>
        </w:rPr>
        <w:t>порядок</w:t>
      </w:r>
      <w:r>
        <w:rPr>
          <w:sz w:val="28"/>
          <w:szCs w:val="28"/>
        </w:rPr>
        <w:t xml:space="preserve">, </w:t>
      </w:r>
      <w:r w:rsidRPr="0082690E">
        <w:rPr>
          <w:sz w:val="28"/>
          <w:szCs w:val="28"/>
        </w:rPr>
        <w:t>справедливость</w:t>
      </w:r>
      <w:r>
        <w:rPr>
          <w:sz w:val="28"/>
          <w:szCs w:val="28"/>
        </w:rPr>
        <w:t xml:space="preserve">, </w:t>
      </w:r>
      <w:r w:rsidRPr="0082690E">
        <w:rPr>
          <w:sz w:val="28"/>
          <w:szCs w:val="28"/>
        </w:rPr>
        <w:t>стабильность персонала</w:t>
      </w:r>
      <w:r>
        <w:rPr>
          <w:sz w:val="28"/>
          <w:szCs w:val="28"/>
        </w:rPr>
        <w:t xml:space="preserve">, </w:t>
      </w:r>
      <w:r w:rsidRPr="0082690E">
        <w:rPr>
          <w:sz w:val="28"/>
          <w:szCs w:val="28"/>
        </w:rPr>
        <w:t>инициатива</w:t>
      </w:r>
      <w:r>
        <w:rPr>
          <w:sz w:val="28"/>
          <w:szCs w:val="28"/>
        </w:rPr>
        <w:t xml:space="preserve">, </w:t>
      </w:r>
      <w:r w:rsidRPr="0082690E">
        <w:rPr>
          <w:sz w:val="28"/>
          <w:szCs w:val="28"/>
        </w:rPr>
        <w:t>кастовый дух</w:t>
      </w:r>
      <w:r w:rsidR="0056096A" w:rsidRPr="0056096A">
        <w:rPr>
          <w:sz w:val="28"/>
          <w:szCs w:val="28"/>
        </w:rPr>
        <w:t xml:space="preserve"> [5]</w:t>
      </w:r>
      <w:r w:rsidRPr="0082690E">
        <w:rPr>
          <w:sz w:val="28"/>
          <w:szCs w:val="28"/>
        </w:rPr>
        <w:t>.</w:t>
      </w:r>
      <w:r w:rsidR="00594486">
        <w:rPr>
          <w:sz w:val="28"/>
          <w:szCs w:val="28"/>
        </w:rPr>
        <w:t xml:space="preserve"> </w:t>
      </w:r>
      <w:r w:rsidR="00594486" w:rsidRPr="00594486">
        <w:rPr>
          <w:sz w:val="28"/>
          <w:szCs w:val="28"/>
        </w:rPr>
        <w:t>Если объектом управления у Тейлора был цех, то у Файоля вся организация – это высшее административное управление.</w:t>
      </w:r>
      <w:r w:rsidR="00594486">
        <w:rPr>
          <w:sz w:val="28"/>
          <w:szCs w:val="28"/>
        </w:rPr>
        <w:t xml:space="preserve"> Так же Файоль впервые поднял вопрос о преподавании менеджмента в учебных заведениях. </w:t>
      </w:r>
    </w:p>
    <w:p w:rsidR="00594486" w:rsidRDefault="00594486" w:rsidP="0056096A">
      <w:pPr>
        <w:pStyle w:val="a4"/>
        <w:numPr>
          <w:ilvl w:val="0"/>
          <w:numId w:val="7"/>
        </w:numPr>
        <w:shd w:val="clear" w:color="auto" w:fill="FFFFFF"/>
        <w:spacing w:before="0" w:beforeAutospacing="0" w:after="0" w:afterAutospacing="0" w:line="360" w:lineRule="auto"/>
        <w:ind w:left="0" w:firstLine="851"/>
        <w:jc w:val="both"/>
        <w:rPr>
          <w:sz w:val="28"/>
          <w:szCs w:val="28"/>
        </w:rPr>
      </w:pPr>
      <w:r w:rsidRPr="00594486">
        <w:rPr>
          <w:sz w:val="28"/>
          <w:szCs w:val="28"/>
        </w:rPr>
        <w:t xml:space="preserve">30-40 годы. </w:t>
      </w:r>
      <w:r>
        <w:rPr>
          <w:sz w:val="28"/>
          <w:szCs w:val="28"/>
        </w:rPr>
        <w:t>На смену классическим идеям пришла школа человеческих отношений. Она утверждала, что о</w:t>
      </w:r>
      <w:r w:rsidRPr="00594486">
        <w:rPr>
          <w:sz w:val="28"/>
          <w:szCs w:val="28"/>
        </w:rPr>
        <w:t xml:space="preserve">рганизация – </w:t>
      </w:r>
      <w:r>
        <w:rPr>
          <w:sz w:val="28"/>
          <w:szCs w:val="28"/>
        </w:rPr>
        <w:t xml:space="preserve">это </w:t>
      </w:r>
      <w:r w:rsidRPr="00594486">
        <w:rPr>
          <w:sz w:val="28"/>
          <w:szCs w:val="28"/>
        </w:rPr>
        <w:t>социальная система</w:t>
      </w:r>
      <w:r>
        <w:rPr>
          <w:sz w:val="28"/>
          <w:szCs w:val="28"/>
        </w:rPr>
        <w:t xml:space="preserve"> и то, что</w:t>
      </w:r>
      <w:r w:rsidRPr="00594486">
        <w:rPr>
          <w:sz w:val="28"/>
          <w:szCs w:val="28"/>
        </w:rPr>
        <w:t xml:space="preserve"> в управлении персоналом необходимо использовать достижения психологии и социологии в области поведения человека.</w:t>
      </w:r>
      <w:r>
        <w:rPr>
          <w:sz w:val="28"/>
          <w:szCs w:val="28"/>
        </w:rPr>
        <w:t xml:space="preserve"> Эта школа положила начало новому этапу в развитии науки менеджмента – этапу </w:t>
      </w:r>
      <w:r w:rsidR="009E4C61">
        <w:rPr>
          <w:sz w:val="28"/>
          <w:szCs w:val="28"/>
        </w:rPr>
        <w:t>теорий</w:t>
      </w:r>
      <w:r>
        <w:rPr>
          <w:sz w:val="28"/>
          <w:szCs w:val="28"/>
        </w:rPr>
        <w:t xml:space="preserve"> человеческих отношений, который длился до 70-ых. </w:t>
      </w:r>
    </w:p>
    <w:p w:rsidR="00D75C7A" w:rsidRPr="00D75C7A" w:rsidRDefault="00D75C7A" w:rsidP="0056096A">
      <w:pPr>
        <w:pStyle w:val="a4"/>
        <w:shd w:val="clear" w:color="auto" w:fill="FFFFFF"/>
        <w:spacing w:before="0" w:beforeAutospacing="0" w:after="0" w:afterAutospacing="0" w:line="360" w:lineRule="auto"/>
        <w:ind w:firstLine="851"/>
        <w:jc w:val="both"/>
        <w:rPr>
          <w:sz w:val="28"/>
          <w:szCs w:val="28"/>
        </w:rPr>
      </w:pPr>
      <w:r>
        <w:rPr>
          <w:sz w:val="28"/>
          <w:szCs w:val="28"/>
        </w:rPr>
        <w:t xml:space="preserve">Одним из </w:t>
      </w:r>
      <w:r w:rsidR="000357C6">
        <w:rPr>
          <w:sz w:val="28"/>
          <w:szCs w:val="28"/>
        </w:rPr>
        <w:t>представителей школы</w:t>
      </w:r>
      <w:r>
        <w:rPr>
          <w:sz w:val="28"/>
          <w:szCs w:val="28"/>
        </w:rPr>
        <w:t xml:space="preserve"> считался Абрахам Маслоу (1908-1970), который утверждал, что м</w:t>
      </w:r>
      <w:r w:rsidRPr="00D75C7A">
        <w:rPr>
          <w:sz w:val="28"/>
          <w:szCs w:val="28"/>
        </w:rPr>
        <w:t>отивами поступков людей являются, в основном, не экономические силы, как считали сторонники и последователи школы научного управления, а различные потребности, которые могут быть лишь частично и косвенно удовлетворены с помощью денег.</w:t>
      </w:r>
    </w:p>
    <w:p w:rsidR="00D75C7A" w:rsidRPr="00D75C7A" w:rsidRDefault="00D75C7A" w:rsidP="0056096A">
      <w:pPr>
        <w:pStyle w:val="a4"/>
        <w:shd w:val="clear" w:color="auto" w:fill="FFFFFF"/>
        <w:spacing w:before="0" w:beforeAutospacing="0" w:after="0" w:afterAutospacing="0" w:line="360" w:lineRule="auto"/>
        <w:ind w:firstLine="851"/>
        <w:jc w:val="both"/>
        <w:rPr>
          <w:sz w:val="28"/>
          <w:szCs w:val="28"/>
        </w:rPr>
      </w:pPr>
      <w:r w:rsidRPr="00D75C7A">
        <w:rPr>
          <w:sz w:val="28"/>
          <w:szCs w:val="28"/>
        </w:rPr>
        <w:t>Основываясь на этих выводах, исследователи психологической школы полагали, что, если руководство проявляет большую заботу о своих работниках, то и уровень удовлетворенности работников должен возрастать, что будет вести к увеличению производительности. Они рекомендовали использовать приемы управления человеческими отношениями, включающие более эффективные действия непосредственных начальников, консультации с работниками и предоставление им более широких возможностей общения на работе.</w:t>
      </w:r>
    </w:p>
    <w:p w:rsidR="00254BA4" w:rsidRDefault="00D75C7A" w:rsidP="0056096A">
      <w:pPr>
        <w:pStyle w:val="a4"/>
        <w:numPr>
          <w:ilvl w:val="0"/>
          <w:numId w:val="7"/>
        </w:numPr>
        <w:shd w:val="clear" w:color="auto" w:fill="FFFFFF"/>
        <w:spacing w:before="0" w:beforeAutospacing="0" w:after="0" w:afterAutospacing="0" w:line="360" w:lineRule="auto"/>
        <w:ind w:left="0" w:firstLine="851"/>
        <w:jc w:val="both"/>
        <w:rPr>
          <w:sz w:val="28"/>
          <w:szCs w:val="28"/>
        </w:rPr>
      </w:pPr>
      <w:r w:rsidRPr="00D75C7A">
        <w:rPr>
          <w:sz w:val="28"/>
          <w:szCs w:val="28"/>
        </w:rPr>
        <w:t>50-60 годы.</w:t>
      </w:r>
      <w:r>
        <w:rPr>
          <w:sz w:val="28"/>
          <w:szCs w:val="28"/>
        </w:rPr>
        <w:t xml:space="preserve"> В середине прошлого века активно стала развиваться</w:t>
      </w:r>
      <w:r w:rsidRPr="00D75C7A">
        <w:rPr>
          <w:sz w:val="28"/>
          <w:szCs w:val="28"/>
        </w:rPr>
        <w:t xml:space="preserve"> </w:t>
      </w:r>
      <w:r>
        <w:rPr>
          <w:sz w:val="28"/>
          <w:szCs w:val="28"/>
        </w:rPr>
        <w:t>ш</w:t>
      </w:r>
      <w:r w:rsidRPr="00D75C7A">
        <w:rPr>
          <w:sz w:val="28"/>
          <w:szCs w:val="28"/>
        </w:rPr>
        <w:t>кола науки управления</w:t>
      </w:r>
      <w:r>
        <w:rPr>
          <w:sz w:val="28"/>
          <w:szCs w:val="28"/>
        </w:rPr>
        <w:t xml:space="preserve">, чьим основным принципом считается </w:t>
      </w:r>
      <w:r w:rsidRPr="00D75C7A">
        <w:rPr>
          <w:sz w:val="28"/>
          <w:szCs w:val="28"/>
        </w:rPr>
        <w:lastRenderedPageBreak/>
        <w:t>количественный подход</w:t>
      </w:r>
      <w:r>
        <w:rPr>
          <w:sz w:val="28"/>
          <w:szCs w:val="28"/>
        </w:rPr>
        <w:t xml:space="preserve">. </w:t>
      </w:r>
      <w:r w:rsidRPr="00D75C7A">
        <w:rPr>
          <w:sz w:val="28"/>
          <w:szCs w:val="28"/>
        </w:rPr>
        <w:t>Появление данной школы – следствие применения математики, статистики, инженерных наук, экспертных оценок, ЭВМ в управлении.</w:t>
      </w:r>
      <w:r>
        <w:rPr>
          <w:sz w:val="28"/>
          <w:szCs w:val="28"/>
        </w:rPr>
        <w:t xml:space="preserve"> </w:t>
      </w:r>
    </w:p>
    <w:p w:rsidR="00D75C7A" w:rsidRPr="00D75C7A" w:rsidRDefault="00D75C7A" w:rsidP="0056096A">
      <w:pPr>
        <w:pStyle w:val="a4"/>
        <w:shd w:val="clear" w:color="auto" w:fill="FFFFFF"/>
        <w:spacing w:before="0" w:beforeAutospacing="0" w:after="0" w:afterAutospacing="0" w:line="360" w:lineRule="auto"/>
        <w:ind w:firstLine="851"/>
        <w:jc w:val="both"/>
        <w:rPr>
          <w:sz w:val="28"/>
          <w:szCs w:val="28"/>
        </w:rPr>
      </w:pPr>
      <w:r w:rsidRPr="00D75C7A">
        <w:rPr>
          <w:sz w:val="28"/>
          <w:szCs w:val="28"/>
        </w:rPr>
        <w:t>До второй мировой войны количественные методы использовались в управлении недостаточно. Война как бы подтолкнула к использованию этих методов. Стали активно разрабатываться модели. Модель – это форма представления реальности, которая упрощает реальность и представляет её абстрактно. Она позволяет сокращать число переменных, подлежащих рассмотрению до управляемого количества.</w:t>
      </w:r>
    </w:p>
    <w:p w:rsidR="00D75C7A" w:rsidRDefault="00D75C7A" w:rsidP="0056096A">
      <w:pPr>
        <w:pStyle w:val="a4"/>
        <w:shd w:val="clear" w:color="auto" w:fill="FFFFFF"/>
        <w:spacing w:before="0" w:beforeAutospacing="0" w:after="0" w:afterAutospacing="0" w:line="360" w:lineRule="auto"/>
        <w:ind w:firstLine="851"/>
        <w:jc w:val="both"/>
        <w:rPr>
          <w:sz w:val="28"/>
          <w:szCs w:val="28"/>
        </w:rPr>
      </w:pPr>
      <w:r w:rsidRPr="00D75C7A">
        <w:rPr>
          <w:sz w:val="28"/>
          <w:szCs w:val="28"/>
        </w:rPr>
        <w:t>Ключевой характеристикой науки управления является замена словесных рассуждений, качественных оценок и описательного анализа моделями, символами и количественными значениями. Огромный толчок дало развитие компьютеров, которые позволили конструировать математические модели возрастающей сложности, наиболее точно отражающие реальность. Таким образом, школа науки управления или количественного подхода использует количественные методики, такие как построение моделей и исследование операций, чтобы помочь менеджерам в принятии решений и повысить их эффективность.</w:t>
      </w:r>
    </w:p>
    <w:p w:rsidR="00254BA4" w:rsidRDefault="00254BA4" w:rsidP="0056096A">
      <w:pPr>
        <w:pStyle w:val="a4"/>
        <w:numPr>
          <w:ilvl w:val="0"/>
          <w:numId w:val="7"/>
        </w:numPr>
        <w:shd w:val="clear" w:color="auto" w:fill="FFFFFF"/>
        <w:spacing w:before="0" w:beforeAutospacing="0" w:after="0" w:afterAutospacing="0" w:line="360" w:lineRule="auto"/>
        <w:ind w:left="0" w:firstLine="851"/>
        <w:jc w:val="both"/>
        <w:rPr>
          <w:sz w:val="28"/>
          <w:szCs w:val="28"/>
        </w:rPr>
      </w:pPr>
      <w:r w:rsidRPr="00254BA4">
        <w:rPr>
          <w:sz w:val="28"/>
          <w:szCs w:val="28"/>
        </w:rPr>
        <w:t xml:space="preserve">70-е годы. </w:t>
      </w:r>
      <w:r w:rsidR="00D543BB">
        <w:rPr>
          <w:sz w:val="28"/>
          <w:szCs w:val="28"/>
        </w:rPr>
        <w:t>С 70-ых годов берет начало виток нового этапа в развитии науки менеджмента</w:t>
      </w:r>
      <w:r w:rsidR="009E4C61">
        <w:rPr>
          <w:sz w:val="28"/>
          <w:szCs w:val="28"/>
        </w:rPr>
        <w:t>, который длится и по сей день</w:t>
      </w:r>
      <w:r w:rsidR="00D543BB">
        <w:rPr>
          <w:sz w:val="28"/>
          <w:szCs w:val="28"/>
        </w:rPr>
        <w:t>.</w:t>
      </w:r>
      <w:r w:rsidR="009E4C61">
        <w:rPr>
          <w:sz w:val="28"/>
          <w:szCs w:val="28"/>
        </w:rPr>
        <w:t xml:space="preserve"> Он называется этапом развития гуманистических теорий. Этап непосредственно</w:t>
      </w:r>
      <w:r w:rsidR="00D543BB">
        <w:rPr>
          <w:sz w:val="28"/>
          <w:szCs w:val="28"/>
        </w:rPr>
        <w:t xml:space="preserve"> связан с развитием ш</w:t>
      </w:r>
      <w:r w:rsidRPr="00254BA4">
        <w:rPr>
          <w:sz w:val="28"/>
          <w:szCs w:val="28"/>
        </w:rPr>
        <w:t>кол</w:t>
      </w:r>
      <w:r w:rsidR="00D543BB">
        <w:rPr>
          <w:sz w:val="28"/>
          <w:szCs w:val="28"/>
        </w:rPr>
        <w:t>ы ситуационного подхода, где о</w:t>
      </w:r>
      <w:r w:rsidRPr="00254BA4">
        <w:rPr>
          <w:sz w:val="28"/>
          <w:szCs w:val="28"/>
        </w:rPr>
        <w:t xml:space="preserve">рганизация </w:t>
      </w:r>
      <w:r w:rsidR="00D543BB">
        <w:rPr>
          <w:sz w:val="28"/>
          <w:szCs w:val="28"/>
        </w:rPr>
        <w:t xml:space="preserve">считалась </w:t>
      </w:r>
      <w:r w:rsidRPr="00254BA4">
        <w:rPr>
          <w:sz w:val="28"/>
          <w:szCs w:val="28"/>
        </w:rPr>
        <w:t>открыт</w:t>
      </w:r>
      <w:r w:rsidR="00D543BB">
        <w:rPr>
          <w:sz w:val="28"/>
          <w:szCs w:val="28"/>
        </w:rPr>
        <w:t>ой</w:t>
      </w:r>
      <w:r w:rsidRPr="00254BA4">
        <w:rPr>
          <w:sz w:val="28"/>
          <w:szCs w:val="28"/>
        </w:rPr>
        <w:t xml:space="preserve"> систем</w:t>
      </w:r>
      <w:r w:rsidR="00D543BB">
        <w:rPr>
          <w:sz w:val="28"/>
          <w:szCs w:val="28"/>
        </w:rPr>
        <w:t>ой</w:t>
      </w:r>
      <w:r w:rsidRPr="00254BA4">
        <w:rPr>
          <w:sz w:val="28"/>
          <w:szCs w:val="28"/>
        </w:rPr>
        <w:t xml:space="preserve">. </w:t>
      </w:r>
      <w:r w:rsidR="00D543BB">
        <w:rPr>
          <w:sz w:val="28"/>
          <w:szCs w:val="28"/>
        </w:rPr>
        <w:t>Здесь ф</w:t>
      </w:r>
      <w:r w:rsidRPr="00254BA4">
        <w:rPr>
          <w:sz w:val="28"/>
          <w:szCs w:val="28"/>
        </w:rPr>
        <w:t>ормы управления персоналом во мног</w:t>
      </w:r>
      <w:r w:rsidR="00D543BB">
        <w:rPr>
          <w:sz w:val="28"/>
          <w:szCs w:val="28"/>
        </w:rPr>
        <w:t>ом зависели</w:t>
      </w:r>
      <w:r w:rsidRPr="00254BA4">
        <w:rPr>
          <w:sz w:val="28"/>
          <w:szCs w:val="28"/>
        </w:rPr>
        <w:t xml:space="preserve"> от внешней и внут</w:t>
      </w:r>
      <w:r w:rsidR="00D543BB">
        <w:rPr>
          <w:sz w:val="28"/>
          <w:szCs w:val="28"/>
        </w:rPr>
        <w:t>р</w:t>
      </w:r>
      <w:r w:rsidRPr="00254BA4">
        <w:rPr>
          <w:sz w:val="28"/>
          <w:szCs w:val="28"/>
        </w:rPr>
        <w:t>енней среды организации.</w:t>
      </w:r>
      <w:r w:rsidR="00D543BB">
        <w:rPr>
          <w:sz w:val="28"/>
          <w:szCs w:val="28"/>
        </w:rPr>
        <w:t xml:space="preserve"> </w:t>
      </w:r>
    </w:p>
    <w:p w:rsidR="00D543BB" w:rsidRPr="00D543BB" w:rsidRDefault="00D543BB" w:rsidP="0056096A">
      <w:pPr>
        <w:pStyle w:val="a4"/>
        <w:shd w:val="clear" w:color="auto" w:fill="FFFFFF"/>
        <w:spacing w:before="0" w:beforeAutospacing="0" w:after="0" w:afterAutospacing="0" w:line="360" w:lineRule="auto"/>
        <w:ind w:firstLine="851"/>
        <w:jc w:val="both"/>
        <w:rPr>
          <w:sz w:val="28"/>
          <w:szCs w:val="28"/>
        </w:rPr>
      </w:pPr>
      <w:r w:rsidRPr="00D543BB">
        <w:rPr>
          <w:sz w:val="28"/>
          <w:szCs w:val="28"/>
        </w:rPr>
        <w:t xml:space="preserve">Традиционные школы управления пытались определить принципы, относящиеся к функциям управления. Этот комплекс теоретических знаний о том, как должны работать руководители, традиционно рассматривается как научный компонент управления. Применение этих принципов на практике традиционно рассматривалось как искусство, т.е. как нечто, чего можно достичь только через опыт, методом проб и ошибок. Ситуационный подход </w:t>
      </w:r>
      <w:r w:rsidRPr="00D543BB">
        <w:rPr>
          <w:sz w:val="28"/>
          <w:szCs w:val="28"/>
        </w:rPr>
        <w:lastRenderedPageBreak/>
        <w:t>внес большой вклад в теорию управления, используя возможности прямого приложения науки к конкретным ситуациям и условиям. Центральным моментом ситуационно</w:t>
      </w:r>
      <w:r>
        <w:rPr>
          <w:sz w:val="28"/>
          <w:szCs w:val="28"/>
        </w:rPr>
        <w:t>го подхода является ситуация, то есть</w:t>
      </w:r>
      <w:r w:rsidRPr="00D543BB">
        <w:rPr>
          <w:sz w:val="28"/>
          <w:szCs w:val="28"/>
        </w:rPr>
        <w:t xml:space="preserve"> конкретный набор обстоятельств, которые сильно влияют на организацию в данное конкретное время. Из-за того, что в центре внимания оказывается ситуация, ситуационный подход подчеркивает значимость "ситуационного мышления". Используя этот подход, руководители могут лучше понять, какие приемы будут в большей степени способствовать достижению целей организации в конкретной ситуации.</w:t>
      </w:r>
    </w:p>
    <w:p w:rsidR="00D543BB" w:rsidRDefault="00D543BB" w:rsidP="0056096A">
      <w:pPr>
        <w:pStyle w:val="a4"/>
        <w:shd w:val="clear" w:color="auto" w:fill="FFFFFF"/>
        <w:spacing w:before="0" w:beforeAutospacing="0" w:after="0" w:afterAutospacing="0" w:line="360" w:lineRule="auto"/>
        <w:ind w:firstLine="851"/>
        <w:jc w:val="both"/>
        <w:rPr>
          <w:sz w:val="28"/>
          <w:szCs w:val="28"/>
        </w:rPr>
      </w:pPr>
      <w:r w:rsidRPr="00D543BB">
        <w:rPr>
          <w:sz w:val="28"/>
          <w:szCs w:val="28"/>
        </w:rPr>
        <w:t>Ситуационный подход, разработанный в конце 60-х годов</w:t>
      </w:r>
      <w:r>
        <w:rPr>
          <w:sz w:val="28"/>
          <w:szCs w:val="28"/>
        </w:rPr>
        <w:t>,</w:t>
      </w:r>
      <w:r w:rsidRPr="00D543BB">
        <w:rPr>
          <w:sz w:val="28"/>
          <w:szCs w:val="28"/>
        </w:rPr>
        <w:t xml:space="preserve"> не считает, что концепции традиционной теории управления, бихевиористской школы и школы науки управления неверны. Системный подход, с которым ситуационный тесно связан, пытается интегрировать различные частичные подходы. Он также подчеркивает неразрывную взаимосвязь между управленческими функциями и не рассматривает их по отдельности.</w:t>
      </w:r>
    </w:p>
    <w:p w:rsidR="00D543BB" w:rsidRDefault="00D543BB" w:rsidP="0056096A">
      <w:pPr>
        <w:pStyle w:val="a4"/>
        <w:shd w:val="clear" w:color="auto" w:fill="FFFFFF"/>
        <w:spacing w:before="0" w:beforeAutospacing="0" w:after="0" w:afterAutospacing="0" w:line="360" w:lineRule="auto"/>
        <w:ind w:firstLine="851"/>
        <w:jc w:val="both"/>
      </w:pPr>
      <w:r w:rsidRPr="00D543BB">
        <w:rPr>
          <w:sz w:val="28"/>
          <w:szCs w:val="28"/>
        </w:rPr>
        <w:t>Как и системный, ситуационный подход не является простым набором предписываемых руководств, это скорее способ мышления об организационных проблемах и их решениях. В нем также сохранена концепция процесса управления, применимая ко всем организациям. Но ситуационный подход признает, что, хотя общий процесс одинаков, специфические приемы, которые должен использовать руководитель для эффективного достижения целей организации, могут значительно варьировать.</w:t>
      </w:r>
      <w:r w:rsidRPr="00D543BB">
        <w:t xml:space="preserve"> </w:t>
      </w:r>
    </w:p>
    <w:p w:rsidR="00D543BB" w:rsidRPr="00D543BB" w:rsidRDefault="00D543BB" w:rsidP="0056096A">
      <w:pPr>
        <w:pStyle w:val="a4"/>
        <w:shd w:val="clear" w:color="auto" w:fill="FFFFFF"/>
        <w:spacing w:before="0" w:beforeAutospacing="0" w:after="0" w:afterAutospacing="0" w:line="360" w:lineRule="auto"/>
        <w:ind w:firstLine="851"/>
        <w:jc w:val="both"/>
        <w:rPr>
          <w:sz w:val="28"/>
          <w:szCs w:val="28"/>
        </w:rPr>
      </w:pPr>
      <w:r w:rsidRPr="00D543BB">
        <w:rPr>
          <w:sz w:val="28"/>
          <w:szCs w:val="28"/>
        </w:rPr>
        <w:t>Ситуационный подход пытается увязать конкретные приемы и концепции с определенными конкретными ситуациями для того, чтобы достичь целей организации наиболее эффективно.</w:t>
      </w:r>
    </w:p>
    <w:p w:rsidR="00D543BB" w:rsidRPr="00D543BB" w:rsidRDefault="00D543BB" w:rsidP="0056096A">
      <w:pPr>
        <w:pStyle w:val="a4"/>
        <w:shd w:val="clear" w:color="auto" w:fill="FFFFFF"/>
        <w:spacing w:before="0" w:beforeAutospacing="0" w:after="0" w:afterAutospacing="0" w:line="360" w:lineRule="auto"/>
        <w:ind w:firstLine="851"/>
        <w:jc w:val="both"/>
        <w:rPr>
          <w:sz w:val="28"/>
          <w:szCs w:val="28"/>
        </w:rPr>
      </w:pPr>
      <w:r w:rsidRPr="00D543BB">
        <w:rPr>
          <w:sz w:val="28"/>
          <w:szCs w:val="28"/>
        </w:rPr>
        <w:t>Ситуационный подход концентрируется на ситуационных различиях между организациями и внутри самих организаций. Он пытается определить, каковы значимые переменные ситуации и как они влияют на эффективность организации.</w:t>
      </w:r>
    </w:p>
    <w:p w:rsidR="00D543BB" w:rsidRDefault="009E4C61" w:rsidP="0056096A">
      <w:pPr>
        <w:pStyle w:val="a4"/>
        <w:numPr>
          <w:ilvl w:val="0"/>
          <w:numId w:val="7"/>
        </w:numPr>
        <w:shd w:val="clear" w:color="auto" w:fill="FFFFFF"/>
        <w:spacing w:before="0" w:beforeAutospacing="0" w:after="0" w:afterAutospacing="0" w:line="360" w:lineRule="auto"/>
        <w:ind w:left="0" w:firstLine="851"/>
        <w:jc w:val="both"/>
        <w:rPr>
          <w:sz w:val="28"/>
          <w:szCs w:val="28"/>
        </w:rPr>
      </w:pPr>
      <w:r w:rsidRPr="009E4C61">
        <w:rPr>
          <w:sz w:val="28"/>
          <w:szCs w:val="28"/>
        </w:rPr>
        <w:lastRenderedPageBreak/>
        <w:t xml:space="preserve">80-е годы. </w:t>
      </w:r>
      <w:r>
        <w:rPr>
          <w:sz w:val="28"/>
          <w:szCs w:val="28"/>
        </w:rPr>
        <w:t>В эти года бурное развитие получила школа организационной культуры. Основные положение этой школы:</w:t>
      </w:r>
      <w:r w:rsidRPr="009E4C61">
        <w:rPr>
          <w:sz w:val="28"/>
          <w:szCs w:val="28"/>
        </w:rPr>
        <w:t xml:space="preserve"> </w:t>
      </w:r>
      <w:r>
        <w:rPr>
          <w:sz w:val="28"/>
          <w:szCs w:val="28"/>
        </w:rPr>
        <w:t>м</w:t>
      </w:r>
      <w:r w:rsidRPr="009E4C61">
        <w:rPr>
          <w:sz w:val="28"/>
          <w:szCs w:val="28"/>
        </w:rPr>
        <w:t>етоды управления персоналом определяются организационной культурой, т</w:t>
      </w:r>
      <w:r>
        <w:rPr>
          <w:sz w:val="28"/>
          <w:szCs w:val="28"/>
        </w:rPr>
        <w:t xml:space="preserve">о </w:t>
      </w:r>
      <w:r w:rsidRPr="009E4C61">
        <w:rPr>
          <w:sz w:val="28"/>
          <w:szCs w:val="28"/>
        </w:rPr>
        <w:t>е</w:t>
      </w:r>
      <w:r>
        <w:rPr>
          <w:sz w:val="28"/>
          <w:szCs w:val="28"/>
        </w:rPr>
        <w:t>сть</w:t>
      </w:r>
      <w:r w:rsidRPr="009E4C61">
        <w:rPr>
          <w:sz w:val="28"/>
          <w:szCs w:val="28"/>
        </w:rPr>
        <w:t xml:space="preserve"> стереотипами поведения людей в организации.</w:t>
      </w:r>
    </w:p>
    <w:p w:rsidR="009E4C61" w:rsidRPr="009E4C61" w:rsidRDefault="009E4C61" w:rsidP="0056096A">
      <w:pPr>
        <w:pStyle w:val="a4"/>
        <w:shd w:val="clear" w:color="auto" w:fill="FFFFFF"/>
        <w:spacing w:before="0" w:beforeAutospacing="0" w:after="0" w:afterAutospacing="0" w:line="360" w:lineRule="auto"/>
        <w:ind w:firstLine="851"/>
        <w:jc w:val="both"/>
        <w:rPr>
          <w:sz w:val="28"/>
          <w:szCs w:val="28"/>
        </w:rPr>
      </w:pPr>
      <w:r w:rsidRPr="009E4C61">
        <w:rPr>
          <w:sz w:val="28"/>
          <w:szCs w:val="28"/>
        </w:rPr>
        <w:t>Развитие таких наук, как психология и социология и совершенствование методов исследования после второй мировой войны сделало изучение поведения на рабочем месте в большей степени строго научным. Среди наиболее крупных фигур более позднего периода развития поведенческого</w:t>
      </w:r>
      <w:r w:rsidR="009F231C">
        <w:rPr>
          <w:sz w:val="28"/>
          <w:szCs w:val="28"/>
        </w:rPr>
        <w:t xml:space="preserve"> –</w:t>
      </w:r>
      <w:r w:rsidRPr="009E4C61">
        <w:rPr>
          <w:sz w:val="28"/>
          <w:szCs w:val="28"/>
        </w:rPr>
        <w:t xml:space="preserve">бихевиористского </w:t>
      </w:r>
      <w:r w:rsidR="009F231C">
        <w:rPr>
          <w:sz w:val="28"/>
          <w:szCs w:val="28"/>
        </w:rPr>
        <w:t xml:space="preserve">– </w:t>
      </w:r>
      <w:r w:rsidRPr="009E4C61">
        <w:rPr>
          <w:sz w:val="28"/>
          <w:szCs w:val="28"/>
        </w:rPr>
        <w:t>направления можно упомянуть, в первую очередь, Криса Арджириса, Ренсиса Лайкерта, Дугласа МакГрегора и Фредерика Герцберга. Эти и другие исследователи изучали различные аспекты социального взаимодействия, мотивации, характера власти и авторитета, организационной структуры, коммуникации в организациях, лидерства, изменение содержания работы и качества трудовой жизни.</w:t>
      </w:r>
    </w:p>
    <w:p w:rsidR="009E4C61" w:rsidRPr="009E4C61" w:rsidRDefault="009E4C61" w:rsidP="0056096A">
      <w:pPr>
        <w:pStyle w:val="a4"/>
        <w:shd w:val="clear" w:color="auto" w:fill="FFFFFF"/>
        <w:spacing w:before="0" w:beforeAutospacing="0" w:after="0" w:afterAutospacing="0" w:line="360" w:lineRule="auto"/>
        <w:ind w:firstLine="851"/>
        <w:jc w:val="both"/>
        <w:rPr>
          <w:sz w:val="28"/>
          <w:szCs w:val="28"/>
        </w:rPr>
      </w:pPr>
      <w:r w:rsidRPr="009E4C61">
        <w:rPr>
          <w:sz w:val="28"/>
          <w:szCs w:val="28"/>
        </w:rPr>
        <w:t>Школа поведенческих наук значительно отошла от школы человеческих отношений, сосредоточившейся, прежде всего на методах налаживания межличностных отношений. Новый подход стремился в большей степени оказать помощь работнику в осознании своих собственных возможностей на основе применения концепций поведенческих наук к построению и управлению организациями. В самых общих чертах, основной целью этой школы было повышение эффективности организации за счет повышения эффективности ее человеческих ресурсов.</w:t>
      </w:r>
    </w:p>
    <w:p w:rsidR="009E4C61" w:rsidRPr="009E4C61" w:rsidRDefault="009E4C61" w:rsidP="0056096A">
      <w:pPr>
        <w:pStyle w:val="a4"/>
        <w:shd w:val="clear" w:color="auto" w:fill="FFFFFF"/>
        <w:spacing w:before="0" w:beforeAutospacing="0" w:after="0" w:afterAutospacing="0" w:line="360" w:lineRule="auto"/>
        <w:ind w:firstLine="851"/>
        <w:jc w:val="both"/>
        <w:rPr>
          <w:sz w:val="28"/>
          <w:szCs w:val="28"/>
        </w:rPr>
      </w:pPr>
      <w:r w:rsidRPr="009E4C61">
        <w:rPr>
          <w:sz w:val="28"/>
          <w:szCs w:val="28"/>
        </w:rPr>
        <w:t>Поведенческий подход стал настолько популярен, что он почти полностью охватил всю область управления в 60-е годы. Как и более ранние школы, этот подход отстаивал "единственный наилучший путь" решения управленческих проблем. Его главный постулат состоял в том, что правильное применение науки о поведении всегда будет способствовать повышению эффективности как отдельного работника, так и организации в целом.</w:t>
      </w:r>
    </w:p>
    <w:p w:rsidR="009E4C61" w:rsidRPr="009E4C61" w:rsidRDefault="009E4C61" w:rsidP="0056096A">
      <w:pPr>
        <w:pStyle w:val="a4"/>
        <w:numPr>
          <w:ilvl w:val="0"/>
          <w:numId w:val="7"/>
        </w:numPr>
        <w:shd w:val="clear" w:color="auto" w:fill="FFFFFF"/>
        <w:spacing w:before="0" w:beforeAutospacing="0" w:after="0" w:afterAutospacing="0" w:line="360" w:lineRule="auto"/>
        <w:ind w:left="0" w:firstLine="851"/>
        <w:jc w:val="both"/>
        <w:rPr>
          <w:sz w:val="28"/>
          <w:szCs w:val="28"/>
        </w:rPr>
      </w:pPr>
      <w:r w:rsidRPr="009E4C61">
        <w:rPr>
          <w:sz w:val="28"/>
          <w:szCs w:val="28"/>
        </w:rPr>
        <w:t xml:space="preserve">90-е годы. </w:t>
      </w:r>
      <w:r w:rsidR="002072BD">
        <w:rPr>
          <w:sz w:val="28"/>
          <w:szCs w:val="28"/>
        </w:rPr>
        <w:t>На первый план приходит ш</w:t>
      </w:r>
      <w:r w:rsidRPr="009E4C61">
        <w:rPr>
          <w:sz w:val="28"/>
          <w:szCs w:val="28"/>
        </w:rPr>
        <w:t>кола человеческих ресурсов</w:t>
      </w:r>
      <w:r w:rsidR="002072BD">
        <w:rPr>
          <w:sz w:val="28"/>
          <w:szCs w:val="28"/>
        </w:rPr>
        <w:t>. Она выдвигает следующие утверждения: л</w:t>
      </w:r>
      <w:r w:rsidRPr="009E4C61">
        <w:rPr>
          <w:sz w:val="28"/>
          <w:szCs w:val="28"/>
        </w:rPr>
        <w:t>юди</w:t>
      </w:r>
      <w:r w:rsidR="002072BD">
        <w:rPr>
          <w:sz w:val="28"/>
          <w:szCs w:val="28"/>
        </w:rPr>
        <w:t xml:space="preserve"> </w:t>
      </w:r>
      <w:r w:rsidRPr="009E4C61">
        <w:rPr>
          <w:sz w:val="28"/>
          <w:szCs w:val="28"/>
        </w:rPr>
        <w:t>– один и</w:t>
      </w:r>
      <w:r w:rsidR="002072BD">
        <w:rPr>
          <w:sz w:val="28"/>
          <w:szCs w:val="28"/>
        </w:rPr>
        <w:t xml:space="preserve">з ключевых ресурсов </w:t>
      </w:r>
      <w:r w:rsidR="002072BD">
        <w:rPr>
          <w:sz w:val="28"/>
          <w:szCs w:val="28"/>
        </w:rPr>
        <w:lastRenderedPageBreak/>
        <w:t>экономики, д</w:t>
      </w:r>
      <w:r w:rsidRPr="009E4C61">
        <w:rPr>
          <w:sz w:val="28"/>
          <w:szCs w:val="28"/>
        </w:rPr>
        <w:t>енежные инвестиции в работу с персонало</w:t>
      </w:r>
      <w:r w:rsidR="002072BD">
        <w:rPr>
          <w:sz w:val="28"/>
          <w:szCs w:val="28"/>
        </w:rPr>
        <w:t>м способны дать высокую отдачу, ц</w:t>
      </w:r>
      <w:r w:rsidRPr="009E4C61">
        <w:rPr>
          <w:sz w:val="28"/>
          <w:szCs w:val="28"/>
        </w:rPr>
        <w:t>ель – максимальное использование потенциала работников при создании всех условий для его интенсивного развития.</w:t>
      </w:r>
    </w:p>
    <w:p w:rsidR="009E4C61" w:rsidRPr="009E4C61" w:rsidRDefault="002072BD" w:rsidP="0056096A">
      <w:pPr>
        <w:pStyle w:val="a4"/>
        <w:shd w:val="clear" w:color="auto" w:fill="FFFFFF"/>
        <w:spacing w:before="0" w:beforeAutospacing="0" w:after="0" w:afterAutospacing="0" w:line="360" w:lineRule="auto"/>
        <w:ind w:firstLine="851"/>
        <w:jc w:val="both"/>
        <w:rPr>
          <w:sz w:val="28"/>
          <w:szCs w:val="28"/>
        </w:rPr>
      </w:pPr>
      <w:r>
        <w:rPr>
          <w:sz w:val="28"/>
          <w:szCs w:val="28"/>
        </w:rPr>
        <w:t xml:space="preserve">С развитием школы, в </w:t>
      </w:r>
      <w:r w:rsidR="009E4C61" w:rsidRPr="009E4C61">
        <w:rPr>
          <w:sz w:val="28"/>
          <w:szCs w:val="28"/>
        </w:rPr>
        <w:t>менеджменте начинает утверждаться принципиально новый подход к управлению персоналом – объектом становятся не люди, их деятельность, процессы, а организационные культуры различного типа. Современные руководители рассматривают культуру своей организации как важный стратегический инструмент, позволяющий ориентировать все подразделения на общие цели, мобилизовать инициативу сотрудников, облегчить взаимное общение</w:t>
      </w:r>
      <w:r w:rsidR="0056096A" w:rsidRPr="0056096A">
        <w:rPr>
          <w:sz w:val="28"/>
          <w:szCs w:val="28"/>
        </w:rPr>
        <w:t xml:space="preserve"> [6]</w:t>
      </w:r>
      <w:r w:rsidR="009E4C61" w:rsidRPr="000C2622">
        <w:rPr>
          <w:b/>
          <w:sz w:val="28"/>
          <w:szCs w:val="28"/>
        </w:rPr>
        <w:t>.</w:t>
      </w:r>
    </w:p>
    <w:p w:rsidR="002072BD" w:rsidRDefault="002072BD" w:rsidP="0056096A">
      <w:pPr>
        <w:pStyle w:val="a4"/>
        <w:shd w:val="clear" w:color="auto" w:fill="FFFFFF"/>
        <w:spacing w:before="0" w:beforeAutospacing="0" w:after="0" w:afterAutospacing="0" w:line="360" w:lineRule="auto"/>
        <w:ind w:firstLine="851"/>
        <w:jc w:val="both"/>
        <w:rPr>
          <w:sz w:val="28"/>
          <w:szCs w:val="28"/>
        </w:rPr>
      </w:pPr>
    </w:p>
    <w:p w:rsidR="002072BD" w:rsidRDefault="002072BD" w:rsidP="0056096A">
      <w:pPr>
        <w:pStyle w:val="a3"/>
        <w:numPr>
          <w:ilvl w:val="1"/>
          <w:numId w:val="4"/>
        </w:numPr>
        <w:spacing w:after="0" w:line="360" w:lineRule="auto"/>
        <w:ind w:left="0" w:firstLine="851"/>
        <w:jc w:val="both"/>
        <w:rPr>
          <w:rFonts w:ascii="Times New Roman" w:hAnsi="Times New Roman" w:cs="Times New Roman"/>
          <w:sz w:val="28"/>
          <w:szCs w:val="28"/>
        </w:rPr>
      </w:pPr>
      <w:r w:rsidRPr="003C6685">
        <w:rPr>
          <w:rFonts w:ascii="Times New Roman" w:hAnsi="Times New Roman" w:cs="Times New Roman"/>
          <w:sz w:val="28"/>
          <w:szCs w:val="28"/>
        </w:rPr>
        <w:t xml:space="preserve"> </w:t>
      </w:r>
      <w:r>
        <w:rPr>
          <w:rFonts w:ascii="Times New Roman" w:hAnsi="Times New Roman" w:cs="Times New Roman"/>
          <w:sz w:val="28"/>
          <w:szCs w:val="28"/>
        </w:rPr>
        <w:t>Методика управления персоналом</w:t>
      </w:r>
    </w:p>
    <w:p w:rsidR="00353F76" w:rsidRDefault="00353F76" w:rsidP="0056096A">
      <w:pPr>
        <w:pStyle w:val="a4"/>
        <w:spacing w:before="0" w:beforeAutospacing="0" w:after="0" w:afterAutospacing="0" w:line="360" w:lineRule="auto"/>
        <w:ind w:firstLine="851"/>
        <w:jc w:val="both"/>
        <w:rPr>
          <w:rStyle w:val="a5"/>
          <w:rFonts w:ascii="Arial" w:hAnsi="Arial" w:cs="Arial"/>
          <w:color w:val="000000"/>
          <w:sz w:val="20"/>
          <w:szCs w:val="20"/>
        </w:rPr>
      </w:pPr>
    </w:p>
    <w:p w:rsidR="002072BD" w:rsidRDefault="00353F76" w:rsidP="0056096A">
      <w:pPr>
        <w:pStyle w:val="a4"/>
        <w:shd w:val="clear" w:color="auto" w:fill="FFFFFF"/>
        <w:spacing w:before="0" w:beforeAutospacing="0" w:after="0" w:afterAutospacing="0" w:line="360" w:lineRule="auto"/>
        <w:ind w:firstLine="851"/>
        <w:jc w:val="both"/>
        <w:rPr>
          <w:b/>
          <w:sz w:val="28"/>
          <w:szCs w:val="28"/>
        </w:rPr>
      </w:pPr>
      <w:r w:rsidRPr="00353F76">
        <w:rPr>
          <w:sz w:val="28"/>
          <w:szCs w:val="28"/>
        </w:rPr>
        <w:t>Методы – это способы осуществления управленческой деятельности, которая представляет собой, с одной стороны процесс реализации функций управления, а с другой, процесс воздействия на персонал организации с целью активизации его работы и придания ей творческого, заинтересованного, активного характера</w:t>
      </w:r>
      <w:r w:rsidR="0056096A" w:rsidRPr="0056096A">
        <w:rPr>
          <w:sz w:val="28"/>
          <w:szCs w:val="28"/>
        </w:rPr>
        <w:t xml:space="preserve"> [7]</w:t>
      </w:r>
      <w:r w:rsidRPr="00353F76">
        <w:rPr>
          <w:b/>
          <w:sz w:val="28"/>
          <w:szCs w:val="28"/>
        </w:rPr>
        <w:t>.</w:t>
      </w:r>
    </w:p>
    <w:p w:rsidR="00655A60" w:rsidRPr="00353F76" w:rsidRDefault="00655A60" w:rsidP="00655A60">
      <w:pPr>
        <w:pStyle w:val="a4"/>
        <w:spacing w:before="0" w:beforeAutospacing="0" w:after="0" w:afterAutospacing="0" w:line="360" w:lineRule="auto"/>
        <w:ind w:firstLine="851"/>
        <w:jc w:val="both"/>
        <w:rPr>
          <w:color w:val="000000"/>
          <w:sz w:val="28"/>
          <w:szCs w:val="28"/>
        </w:rPr>
      </w:pPr>
      <w:r w:rsidRPr="00353F76">
        <w:rPr>
          <w:color w:val="000000"/>
          <w:sz w:val="28"/>
          <w:szCs w:val="28"/>
        </w:rPr>
        <w:t>В системе</w:t>
      </w:r>
      <w:r w:rsidRPr="00353F76">
        <w:rPr>
          <w:rStyle w:val="apple-converted-space"/>
          <w:color w:val="000000"/>
          <w:sz w:val="28"/>
          <w:szCs w:val="28"/>
        </w:rPr>
        <w:t> </w:t>
      </w:r>
      <w:r w:rsidRPr="00353F76">
        <w:rPr>
          <w:color w:val="000000"/>
          <w:sz w:val="28"/>
          <w:szCs w:val="28"/>
        </w:rPr>
        <w:t>менеджмента</w:t>
      </w:r>
      <w:r w:rsidRPr="00353F76">
        <w:rPr>
          <w:rStyle w:val="apple-converted-space"/>
          <w:color w:val="000000"/>
          <w:sz w:val="28"/>
          <w:szCs w:val="28"/>
        </w:rPr>
        <w:t> </w:t>
      </w:r>
      <w:r w:rsidRPr="00353F76">
        <w:rPr>
          <w:color w:val="000000"/>
          <w:sz w:val="28"/>
          <w:szCs w:val="28"/>
        </w:rPr>
        <w:t>методы занимают особое положение, поскольку они имеют сугубо практическое применение. Именно с помощью методов менеджеры воздействуют на управляемые объекты для преобразования их из исходного состояние в желаемое.</w:t>
      </w:r>
    </w:p>
    <w:p w:rsidR="002072BD" w:rsidRDefault="000C2622" w:rsidP="0056096A">
      <w:pPr>
        <w:pStyle w:val="a4"/>
        <w:shd w:val="clear" w:color="auto" w:fill="FFFFFF"/>
        <w:spacing w:before="0" w:beforeAutospacing="0" w:after="0" w:afterAutospacing="0" w:line="360" w:lineRule="auto"/>
        <w:ind w:firstLine="851"/>
        <w:jc w:val="both"/>
        <w:rPr>
          <w:b/>
          <w:sz w:val="28"/>
          <w:szCs w:val="28"/>
        </w:rPr>
      </w:pPr>
      <w:r w:rsidRPr="000C2622">
        <w:rPr>
          <w:sz w:val="28"/>
          <w:szCs w:val="28"/>
        </w:rPr>
        <w:t xml:space="preserve">Методы управления </w:t>
      </w:r>
      <w:r w:rsidR="009F231C">
        <w:rPr>
          <w:sz w:val="28"/>
          <w:szCs w:val="28"/>
        </w:rPr>
        <w:t>–</w:t>
      </w:r>
      <w:r w:rsidRPr="000C2622">
        <w:rPr>
          <w:sz w:val="28"/>
          <w:szCs w:val="28"/>
        </w:rPr>
        <w:t xml:space="preserve"> это способы воздействия управляющей подсистемы - субъекта управления </w:t>
      </w:r>
      <w:r w:rsidR="009F231C">
        <w:rPr>
          <w:sz w:val="28"/>
          <w:szCs w:val="28"/>
        </w:rPr>
        <w:t>–</w:t>
      </w:r>
      <w:r w:rsidRPr="000C2622">
        <w:rPr>
          <w:sz w:val="28"/>
          <w:szCs w:val="28"/>
        </w:rPr>
        <w:t xml:space="preserve"> на управляемую подсистему - объект управления (работник, коллектив, организационно-экономический объект управления) для достижения поставленных целей</w:t>
      </w:r>
      <w:r w:rsidR="0056096A" w:rsidRPr="0056096A">
        <w:rPr>
          <w:sz w:val="28"/>
          <w:szCs w:val="28"/>
        </w:rPr>
        <w:t xml:space="preserve"> [8]</w:t>
      </w:r>
      <w:r>
        <w:rPr>
          <w:b/>
          <w:sz w:val="28"/>
          <w:szCs w:val="28"/>
        </w:rPr>
        <w:t>.</w:t>
      </w:r>
    </w:p>
    <w:p w:rsidR="000C2622" w:rsidRDefault="000C2622" w:rsidP="0056096A">
      <w:pPr>
        <w:pStyle w:val="a4"/>
        <w:shd w:val="clear" w:color="auto" w:fill="FFFFFF"/>
        <w:spacing w:before="0" w:beforeAutospacing="0" w:after="0" w:afterAutospacing="0" w:line="360" w:lineRule="auto"/>
        <w:ind w:firstLine="851"/>
        <w:jc w:val="both"/>
        <w:rPr>
          <w:sz w:val="28"/>
          <w:szCs w:val="28"/>
        </w:rPr>
      </w:pPr>
      <w:r w:rsidRPr="000C2622">
        <w:rPr>
          <w:sz w:val="28"/>
          <w:szCs w:val="28"/>
        </w:rPr>
        <w:t xml:space="preserve">Существует 3 группы методов управления, которые различаются способами воздействия на людей: административные, экономические, социально-психологические. </w:t>
      </w:r>
    </w:p>
    <w:p w:rsidR="000C2622" w:rsidRDefault="000C2622" w:rsidP="0056096A">
      <w:pPr>
        <w:pStyle w:val="a4"/>
        <w:shd w:val="clear" w:color="auto" w:fill="FFFFFF"/>
        <w:spacing w:before="0" w:beforeAutospacing="0" w:after="0" w:afterAutospacing="0" w:line="360" w:lineRule="auto"/>
        <w:ind w:firstLine="851"/>
        <w:jc w:val="both"/>
        <w:rPr>
          <w:sz w:val="28"/>
          <w:szCs w:val="28"/>
        </w:rPr>
      </w:pPr>
      <w:r>
        <w:rPr>
          <w:sz w:val="28"/>
          <w:szCs w:val="28"/>
        </w:rPr>
        <w:lastRenderedPageBreak/>
        <w:t>У административных методов о</w:t>
      </w:r>
      <w:r w:rsidRPr="000C2622">
        <w:rPr>
          <w:sz w:val="28"/>
          <w:szCs w:val="28"/>
        </w:rPr>
        <w:t>существление управленческих воздействий на персонал базируется на власти, дисциплине и взы</w:t>
      </w:r>
      <w:r>
        <w:rPr>
          <w:sz w:val="28"/>
          <w:szCs w:val="28"/>
        </w:rPr>
        <w:t xml:space="preserve">сканиях. Здесь </w:t>
      </w:r>
      <w:r w:rsidRPr="000C2622">
        <w:rPr>
          <w:sz w:val="28"/>
          <w:szCs w:val="28"/>
        </w:rPr>
        <w:t>ориента</w:t>
      </w:r>
      <w:r>
        <w:rPr>
          <w:sz w:val="28"/>
          <w:szCs w:val="28"/>
        </w:rPr>
        <w:t>ция идет</w:t>
      </w:r>
      <w:r w:rsidRPr="000C2622">
        <w:rPr>
          <w:sz w:val="28"/>
          <w:szCs w:val="28"/>
        </w:rPr>
        <w:t xml:space="preserve"> на такие мотивы поведения, как осознанная необходимость дисциплины труда, чувство долга, стремление человека трудиться в определенной организации и т</w:t>
      </w:r>
      <w:r>
        <w:rPr>
          <w:sz w:val="28"/>
          <w:szCs w:val="28"/>
        </w:rPr>
        <w:t>ак</w:t>
      </w:r>
      <w:r w:rsidRPr="000C2622">
        <w:rPr>
          <w:sz w:val="28"/>
          <w:szCs w:val="28"/>
        </w:rPr>
        <w:t xml:space="preserve"> д</w:t>
      </w:r>
      <w:r>
        <w:rPr>
          <w:sz w:val="28"/>
          <w:szCs w:val="28"/>
        </w:rPr>
        <w:t>алее.</w:t>
      </w:r>
      <w:r w:rsidRPr="000C2622">
        <w:rPr>
          <w:sz w:val="28"/>
          <w:szCs w:val="28"/>
        </w:rPr>
        <w:t xml:space="preserve"> Эти методы имеют прямой характер воздействия: любой регламентирующий или административный акт подлежит обязательному исполнению.</w:t>
      </w:r>
      <w:r>
        <w:rPr>
          <w:sz w:val="28"/>
          <w:szCs w:val="28"/>
        </w:rPr>
        <w:t xml:space="preserve"> К с</w:t>
      </w:r>
      <w:r w:rsidRPr="000C2622">
        <w:rPr>
          <w:sz w:val="28"/>
          <w:szCs w:val="28"/>
        </w:rPr>
        <w:t>пособ</w:t>
      </w:r>
      <w:r>
        <w:rPr>
          <w:sz w:val="28"/>
          <w:szCs w:val="28"/>
        </w:rPr>
        <w:t>ам</w:t>
      </w:r>
      <w:r w:rsidRPr="000C2622">
        <w:rPr>
          <w:sz w:val="28"/>
          <w:szCs w:val="28"/>
        </w:rPr>
        <w:t xml:space="preserve"> административного воздействия</w:t>
      </w:r>
      <w:r>
        <w:rPr>
          <w:sz w:val="28"/>
          <w:szCs w:val="28"/>
        </w:rPr>
        <w:t xml:space="preserve"> относят</w:t>
      </w:r>
      <w:r w:rsidRPr="000C2622">
        <w:rPr>
          <w:sz w:val="28"/>
          <w:szCs w:val="28"/>
        </w:rPr>
        <w:t>:</w:t>
      </w:r>
      <w:r>
        <w:rPr>
          <w:sz w:val="28"/>
          <w:szCs w:val="28"/>
        </w:rPr>
        <w:t xml:space="preserve"> </w:t>
      </w:r>
    </w:p>
    <w:p w:rsidR="000C2622" w:rsidRDefault="000C2622" w:rsidP="0056096A">
      <w:pPr>
        <w:pStyle w:val="a4"/>
        <w:shd w:val="clear" w:color="auto" w:fill="FFFFFF"/>
        <w:spacing w:before="0" w:beforeAutospacing="0" w:after="0" w:afterAutospacing="0" w:line="360" w:lineRule="auto"/>
        <w:ind w:firstLine="851"/>
        <w:jc w:val="both"/>
        <w:rPr>
          <w:sz w:val="28"/>
          <w:szCs w:val="28"/>
        </w:rPr>
      </w:pPr>
      <w:r w:rsidRPr="000C2622">
        <w:rPr>
          <w:sz w:val="28"/>
          <w:szCs w:val="28"/>
        </w:rPr>
        <w:t>1</w:t>
      </w:r>
      <w:r w:rsidR="002D50BF">
        <w:rPr>
          <w:sz w:val="28"/>
          <w:szCs w:val="28"/>
        </w:rPr>
        <w:t>) организационные воздействия: ш</w:t>
      </w:r>
      <w:r w:rsidRPr="000C2622">
        <w:rPr>
          <w:sz w:val="28"/>
          <w:szCs w:val="28"/>
        </w:rPr>
        <w:t>татное расписание</w:t>
      </w:r>
      <w:r>
        <w:rPr>
          <w:sz w:val="28"/>
          <w:szCs w:val="28"/>
        </w:rPr>
        <w:t>, положение о подразделениях, должностные инструкции,</w:t>
      </w:r>
      <w:r w:rsidRPr="000C2622">
        <w:rPr>
          <w:sz w:val="28"/>
          <w:szCs w:val="28"/>
        </w:rPr>
        <w:t xml:space="preserve"> организация рабочего места</w:t>
      </w:r>
      <w:r>
        <w:rPr>
          <w:sz w:val="28"/>
          <w:szCs w:val="28"/>
        </w:rPr>
        <w:t>,</w:t>
      </w:r>
      <w:r w:rsidRPr="000C2622">
        <w:rPr>
          <w:sz w:val="28"/>
          <w:szCs w:val="28"/>
        </w:rPr>
        <w:t xml:space="preserve"> коллективный договор</w:t>
      </w:r>
      <w:r>
        <w:rPr>
          <w:sz w:val="28"/>
          <w:szCs w:val="28"/>
        </w:rPr>
        <w:t>, правила трудового распорядка,</w:t>
      </w:r>
      <w:r w:rsidRPr="000C2622">
        <w:rPr>
          <w:sz w:val="28"/>
          <w:szCs w:val="28"/>
        </w:rPr>
        <w:t xml:space="preserve"> орган</w:t>
      </w:r>
      <w:r>
        <w:rPr>
          <w:sz w:val="28"/>
          <w:szCs w:val="28"/>
        </w:rPr>
        <w:t>изационная структура управления</w:t>
      </w:r>
      <w:r w:rsidR="002D50BF">
        <w:rPr>
          <w:sz w:val="28"/>
          <w:szCs w:val="28"/>
        </w:rPr>
        <w:t xml:space="preserve">. Эти документы </w:t>
      </w:r>
      <w:r w:rsidRPr="000C2622">
        <w:rPr>
          <w:sz w:val="28"/>
          <w:szCs w:val="28"/>
        </w:rPr>
        <w:t xml:space="preserve">могут оформляться в виде стандартов учреждения и обязательно вводятся в действие приказом руководителя. С другой стороны, реализация организационных воздействий в значительной степени зависит от менталитета работников, их готовности неукоснительно соблюдать инструкции и работать по правилам, утвержденным администрацией; </w:t>
      </w:r>
    </w:p>
    <w:p w:rsidR="000C2622" w:rsidRDefault="000C2622" w:rsidP="0056096A">
      <w:pPr>
        <w:pStyle w:val="a4"/>
        <w:shd w:val="clear" w:color="auto" w:fill="FFFFFF"/>
        <w:spacing w:before="0" w:beforeAutospacing="0" w:after="0" w:afterAutospacing="0" w:line="360" w:lineRule="auto"/>
        <w:ind w:firstLine="851"/>
        <w:jc w:val="both"/>
        <w:rPr>
          <w:sz w:val="28"/>
          <w:szCs w:val="28"/>
        </w:rPr>
      </w:pPr>
      <w:r w:rsidRPr="000C2622">
        <w:rPr>
          <w:sz w:val="28"/>
          <w:szCs w:val="28"/>
        </w:rPr>
        <w:t>2) распорядительные воздействия</w:t>
      </w:r>
      <w:r w:rsidR="002D50BF">
        <w:rPr>
          <w:sz w:val="28"/>
          <w:szCs w:val="28"/>
        </w:rPr>
        <w:t>: п</w:t>
      </w:r>
      <w:r w:rsidRPr="000C2622">
        <w:rPr>
          <w:sz w:val="28"/>
          <w:szCs w:val="28"/>
        </w:rPr>
        <w:t>риказы</w:t>
      </w:r>
      <w:r w:rsidR="002D50BF">
        <w:rPr>
          <w:sz w:val="28"/>
          <w:szCs w:val="28"/>
        </w:rPr>
        <w:t>,</w:t>
      </w:r>
      <w:r w:rsidRPr="000C2622">
        <w:rPr>
          <w:sz w:val="28"/>
          <w:szCs w:val="28"/>
        </w:rPr>
        <w:t xml:space="preserve"> распоряжения</w:t>
      </w:r>
      <w:r w:rsidR="002D50BF">
        <w:rPr>
          <w:sz w:val="28"/>
          <w:szCs w:val="28"/>
        </w:rPr>
        <w:t>,</w:t>
      </w:r>
      <w:r w:rsidRPr="000C2622">
        <w:rPr>
          <w:sz w:val="28"/>
          <w:szCs w:val="28"/>
        </w:rPr>
        <w:t xml:space="preserve"> указания</w:t>
      </w:r>
      <w:r w:rsidR="002D50BF">
        <w:rPr>
          <w:sz w:val="28"/>
          <w:szCs w:val="28"/>
        </w:rPr>
        <w:t>,</w:t>
      </w:r>
      <w:r w:rsidRPr="000C2622">
        <w:rPr>
          <w:sz w:val="28"/>
          <w:szCs w:val="28"/>
        </w:rPr>
        <w:t xml:space="preserve"> инструктирование</w:t>
      </w:r>
      <w:r w:rsidR="002D50BF">
        <w:rPr>
          <w:sz w:val="28"/>
          <w:szCs w:val="28"/>
        </w:rPr>
        <w:t>,</w:t>
      </w:r>
      <w:r w:rsidRPr="000C2622">
        <w:rPr>
          <w:sz w:val="28"/>
          <w:szCs w:val="28"/>
        </w:rPr>
        <w:t xml:space="preserve"> наставления</w:t>
      </w:r>
      <w:r w:rsidR="002D50BF">
        <w:rPr>
          <w:sz w:val="28"/>
          <w:szCs w:val="28"/>
        </w:rPr>
        <w:t>,</w:t>
      </w:r>
      <w:r w:rsidRPr="000C2622">
        <w:rPr>
          <w:sz w:val="28"/>
          <w:szCs w:val="28"/>
        </w:rPr>
        <w:t xml:space="preserve"> целевое планирование</w:t>
      </w:r>
      <w:r w:rsidR="002D50BF">
        <w:rPr>
          <w:sz w:val="28"/>
          <w:szCs w:val="28"/>
        </w:rPr>
        <w:t>,</w:t>
      </w:r>
      <w:r w:rsidRPr="000C2622">
        <w:rPr>
          <w:sz w:val="28"/>
          <w:szCs w:val="28"/>
        </w:rPr>
        <w:t xml:space="preserve"> нормирование труда</w:t>
      </w:r>
      <w:r w:rsidR="002D50BF">
        <w:rPr>
          <w:sz w:val="28"/>
          <w:szCs w:val="28"/>
        </w:rPr>
        <w:t>,</w:t>
      </w:r>
      <w:r w:rsidRPr="000C2622">
        <w:rPr>
          <w:sz w:val="28"/>
          <w:szCs w:val="28"/>
        </w:rPr>
        <w:t xml:space="preserve"> координация работ</w:t>
      </w:r>
      <w:r w:rsidR="002D50BF">
        <w:rPr>
          <w:sz w:val="28"/>
          <w:szCs w:val="28"/>
        </w:rPr>
        <w:t>,</w:t>
      </w:r>
      <w:r w:rsidRPr="000C2622">
        <w:rPr>
          <w:sz w:val="28"/>
          <w:szCs w:val="28"/>
        </w:rPr>
        <w:t xml:space="preserve"> контроль исполнения. Распорядительные воздействия направлены на достижение поставленных целей управления, исполнение внутренних нормативных документов или поддержание системы управления учреждения в заданных параметрах путем прямого административного регулирования. Наиболее категоричная форма распорядительного воздействия– приказ. Его невыполнение влечет за</w:t>
      </w:r>
      <w:r w:rsidR="002D50BF">
        <w:rPr>
          <w:sz w:val="28"/>
          <w:szCs w:val="28"/>
        </w:rPr>
        <w:t xml:space="preserve"> собой соответствующую санкцию</w:t>
      </w:r>
      <w:r w:rsidRPr="000C2622">
        <w:rPr>
          <w:sz w:val="28"/>
          <w:szCs w:val="28"/>
        </w:rPr>
        <w:t xml:space="preserve">; </w:t>
      </w:r>
    </w:p>
    <w:p w:rsidR="000C2622" w:rsidRDefault="000C2622" w:rsidP="0056096A">
      <w:pPr>
        <w:pStyle w:val="a4"/>
        <w:shd w:val="clear" w:color="auto" w:fill="FFFFFF"/>
        <w:spacing w:before="0" w:beforeAutospacing="0" w:after="0" w:afterAutospacing="0" w:line="360" w:lineRule="auto"/>
        <w:ind w:firstLine="851"/>
        <w:jc w:val="both"/>
        <w:rPr>
          <w:sz w:val="28"/>
          <w:szCs w:val="28"/>
        </w:rPr>
      </w:pPr>
      <w:r w:rsidRPr="000C2622">
        <w:rPr>
          <w:sz w:val="28"/>
          <w:szCs w:val="28"/>
        </w:rPr>
        <w:t>3) материальная ответственность и взыскания: добровольное возмещение ущерба учреждению или пациенту, которому был нанесен вред здоровью или спровоцирова</w:t>
      </w:r>
      <w:r w:rsidR="002D50BF">
        <w:rPr>
          <w:sz w:val="28"/>
          <w:szCs w:val="28"/>
        </w:rPr>
        <w:t>но развитие другого заболевания,</w:t>
      </w:r>
      <w:r w:rsidRPr="000C2622">
        <w:rPr>
          <w:sz w:val="28"/>
          <w:szCs w:val="28"/>
        </w:rPr>
        <w:t xml:space="preserve"> удержания из заработной платы</w:t>
      </w:r>
      <w:r w:rsidR="002D50BF">
        <w:rPr>
          <w:sz w:val="28"/>
          <w:szCs w:val="28"/>
        </w:rPr>
        <w:t>,</w:t>
      </w:r>
      <w:r w:rsidRPr="000C2622">
        <w:rPr>
          <w:sz w:val="28"/>
          <w:szCs w:val="28"/>
        </w:rPr>
        <w:t xml:space="preserve"> депремирование</w:t>
      </w:r>
      <w:r w:rsidR="002D50BF">
        <w:rPr>
          <w:sz w:val="28"/>
          <w:szCs w:val="28"/>
        </w:rPr>
        <w:t>,</w:t>
      </w:r>
      <w:r w:rsidRPr="000C2622">
        <w:rPr>
          <w:sz w:val="28"/>
          <w:szCs w:val="28"/>
        </w:rPr>
        <w:t xml:space="preserve"> полная материальная ответственность</w:t>
      </w:r>
      <w:r w:rsidR="002D50BF">
        <w:rPr>
          <w:sz w:val="28"/>
          <w:szCs w:val="28"/>
        </w:rPr>
        <w:t>,</w:t>
      </w:r>
      <w:r w:rsidRPr="000C2622">
        <w:rPr>
          <w:sz w:val="28"/>
          <w:szCs w:val="28"/>
        </w:rPr>
        <w:t xml:space="preserve"> коллективная материальная ответственность; </w:t>
      </w:r>
    </w:p>
    <w:p w:rsidR="000C2622" w:rsidRDefault="000C2622" w:rsidP="0056096A">
      <w:pPr>
        <w:pStyle w:val="a4"/>
        <w:shd w:val="clear" w:color="auto" w:fill="FFFFFF"/>
        <w:spacing w:before="0" w:beforeAutospacing="0" w:after="0" w:afterAutospacing="0" w:line="360" w:lineRule="auto"/>
        <w:ind w:firstLine="851"/>
        <w:jc w:val="both"/>
        <w:rPr>
          <w:sz w:val="28"/>
          <w:szCs w:val="28"/>
        </w:rPr>
      </w:pPr>
      <w:r w:rsidRPr="000C2622">
        <w:rPr>
          <w:sz w:val="28"/>
          <w:szCs w:val="28"/>
        </w:rPr>
        <w:lastRenderedPageBreak/>
        <w:t>4) дисциплинарная ответственность и взыскания: замечание</w:t>
      </w:r>
      <w:r w:rsidR="002D50BF">
        <w:rPr>
          <w:sz w:val="28"/>
          <w:szCs w:val="28"/>
        </w:rPr>
        <w:t>,</w:t>
      </w:r>
      <w:r w:rsidRPr="000C2622">
        <w:rPr>
          <w:sz w:val="28"/>
          <w:szCs w:val="28"/>
        </w:rPr>
        <w:t xml:space="preserve"> выговор</w:t>
      </w:r>
      <w:r w:rsidR="002D50BF">
        <w:rPr>
          <w:sz w:val="28"/>
          <w:szCs w:val="28"/>
        </w:rPr>
        <w:t>,</w:t>
      </w:r>
      <w:r w:rsidRPr="000C2622">
        <w:rPr>
          <w:sz w:val="28"/>
          <w:szCs w:val="28"/>
        </w:rPr>
        <w:t xml:space="preserve"> строгий выговор</w:t>
      </w:r>
      <w:r w:rsidR="002D50BF">
        <w:rPr>
          <w:sz w:val="28"/>
          <w:szCs w:val="28"/>
        </w:rPr>
        <w:t>,</w:t>
      </w:r>
      <w:r w:rsidRPr="000C2622">
        <w:rPr>
          <w:sz w:val="28"/>
          <w:szCs w:val="28"/>
        </w:rPr>
        <w:t xml:space="preserve"> понижение в должности</w:t>
      </w:r>
      <w:r w:rsidR="002D50BF">
        <w:rPr>
          <w:sz w:val="28"/>
          <w:szCs w:val="28"/>
        </w:rPr>
        <w:t>,</w:t>
      </w:r>
      <w:r w:rsidRPr="000C2622">
        <w:rPr>
          <w:sz w:val="28"/>
          <w:szCs w:val="28"/>
        </w:rPr>
        <w:t xml:space="preserve"> увольнение; </w:t>
      </w:r>
    </w:p>
    <w:p w:rsidR="000C2622" w:rsidRDefault="000C2622" w:rsidP="0056096A">
      <w:pPr>
        <w:pStyle w:val="a4"/>
        <w:shd w:val="clear" w:color="auto" w:fill="FFFFFF"/>
        <w:spacing w:before="0" w:beforeAutospacing="0" w:after="0" w:afterAutospacing="0" w:line="360" w:lineRule="auto"/>
        <w:ind w:firstLine="851"/>
        <w:jc w:val="both"/>
        <w:rPr>
          <w:sz w:val="28"/>
          <w:szCs w:val="28"/>
        </w:rPr>
      </w:pPr>
      <w:r w:rsidRPr="000C2622">
        <w:rPr>
          <w:sz w:val="28"/>
          <w:szCs w:val="28"/>
        </w:rPr>
        <w:t>5) административная ответственность: предупреждения</w:t>
      </w:r>
      <w:r w:rsidR="002D50BF">
        <w:rPr>
          <w:sz w:val="28"/>
          <w:szCs w:val="28"/>
        </w:rPr>
        <w:t>,</w:t>
      </w:r>
      <w:r w:rsidRPr="000C2622">
        <w:rPr>
          <w:sz w:val="28"/>
          <w:szCs w:val="28"/>
        </w:rPr>
        <w:t xml:space="preserve"> штрафы</w:t>
      </w:r>
      <w:r w:rsidR="002D50BF">
        <w:rPr>
          <w:sz w:val="28"/>
          <w:szCs w:val="28"/>
        </w:rPr>
        <w:t>,</w:t>
      </w:r>
      <w:r w:rsidRPr="000C2622">
        <w:rPr>
          <w:sz w:val="28"/>
          <w:szCs w:val="28"/>
        </w:rPr>
        <w:t xml:space="preserve"> возмещение ущерба. Роль административной ответственности в последнее время возросла. Все чаще стали налагаться штрафы за нарушение трудовой дисциплины, невыполнение приказов и распоряжений</w:t>
      </w:r>
      <w:r w:rsidR="002D50BF">
        <w:rPr>
          <w:sz w:val="28"/>
          <w:szCs w:val="28"/>
        </w:rPr>
        <w:t>.</w:t>
      </w:r>
    </w:p>
    <w:p w:rsidR="002D50BF" w:rsidRDefault="002D50BF" w:rsidP="0056096A">
      <w:pPr>
        <w:pStyle w:val="a4"/>
        <w:shd w:val="clear" w:color="auto" w:fill="FFFFFF"/>
        <w:spacing w:before="0" w:beforeAutospacing="0" w:after="0" w:afterAutospacing="0" w:line="360" w:lineRule="auto"/>
        <w:ind w:firstLine="851"/>
        <w:jc w:val="both"/>
        <w:rPr>
          <w:sz w:val="28"/>
          <w:szCs w:val="28"/>
        </w:rPr>
      </w:pPr>
      <w:r>
        <w:rPr>
          <w:sz w:val="28"/>
          <w:szCs w:val="28"/>
        </w:rPr>
        <w:t xml:space="preserve">У экономических методов осуществление управляющих </w:t>
      </w:r>
      <w:r w:rsidRPr="002D50BF">
        <w:rPr>
          <w:sz w:val="28"/>
          <w:szCs w:val="28"/>
        </w:rPr>
        <w:t>воздействи</w:t>
      </w:r>
      <w:r>
        <w:rPr>
          <w:sz w:val="28"/>
          <w:szCs w:val="28"/>
        </w:rPr>
        <w:t>й на персонал осуществляются через</w:t>
      </w:r>
      <w:r w:rsidRPr="002D50BF">
        <w:rPr>
          <w:sz w:val="28"/>
          <w:szCs w:val="28"/>
        </w:rPr>
        <w:t xml:space="preserve"> использовани</w:t>
      </w:r>
      <w:r>
        <w:rPr>
          <w:sz w:val="28"/>
          <w:szCs w:val="28"/>
        </w:rPr>
        <w:t>е</w:t>
      </w:r>
      <w:r w:rsidRPr="002D50BF">
        <w:rPr>
          <w:sz w:val="28"/>
          <w:szCs w:val="28"/>
        </w:rPr>
        <w:t xml:space="preserve"> эко</w:t>
      </w:r>
      <w:r>
        <w:rPr>
          <w:sz w:val="28"/>
          <w:szCs w:val="28"/>
        </w:rPr>
        <w:t>номических законов и категорий</w:t>
      </w:r>
      <w:r w:rsidRPr="002D50BF">
        <w:rPr>
          <w:sz w:val="28"/>
          <w:szCs w:val="28"/>
        </w:rPr>
        <w:t xml:space="preserve">. В советский период экономическими методами считались централизованное планирование, хозяйственный расчет, заработная плата, </w:t>
      </w:r>
      <w:r w:rsidR="000357C6" w:rsidRPr="002D50BF">
        <w:rPr>
          <w:sz w:val="28"/>
          <w:szCs w:val="28"/>
        </w:rPr>
        <w:t>т</w:t>
      </w:r>
      <w:r w:rsidR="000357C6">
        <w:rPr>
          <w:sz w:val="28"/>
          <w:szCs w:val="28"/>
        </w:rPr>
        <w:t xml:space="preserve">о </w:t>
      </w:r>
      <w:r w:rsidR="000357C6" w:rsidRPr="002D50BF">
        <w:rPr>
          <w:sz w:val="28"/>
          <w:szCs w:val="28"/>
        </w:rPr>
        <w:t>есть</w:t>
      </w:r>
      <w:r w:rsidRPr="002D50BF">
        <w:rPr>
          <w:sz w:val="28"/>
          <w:szCs w:val="28"/>
        </w:rPr>
        <w:t xml:space="preserve"> </w:t>
      </w:r>
      <w:r>
        <w:rPr>
          <w:sz w:val="28"/>
          <w:szCs w:val="28"/>
        </w:rPr>
        <w:t>роль</w:t>
      </w:r>
      <w:r w:rsidRPr="002D50BF">
        <w:rPr>
          <w:sz w:val="28"/>
          <w:szCs w:val="28"/>
        </w:rPr>
        <w:t xml:space="preserve"> и место экономических методов толковались узко, что ограничивало диапазон принимаемых решений и рычагов регулирования на уровне учреждения. Экономические методы должны базироваться на товарно-денежных отношениях рыночной экономики, что вызывает необходимость нового теоретического обоснования роли экономических методов. Экономические методы управления можно классифицировать следующим образом: </w:t>
      </w:r>
    </w:p>
    <w:p w:rsidR="002D50BF" w:rsidRDefault="002D50BF" w:rsidP="0056096A">
      <w:pPr>
        <w:pStyle w:val="a4"/>
        <w:shd w:val="clear" w:color="auto" w:fill="FFFFFF"/>
        <w:spacing w:before="0" w:beforeAutospacing="0" w:after="0" w:afterAutospacing="0" w:line="360" w:lineRule="auto"/>
        <w:ind w:firstLine="851"/>
        <w:jc w:val="both"/>
        <w:rPr>
          <w:sz w:val="28"/>
          <w:szCs w:val="28"/>
        </w:rPr>
      </w:pPr>
      <w:r w:rsidRPr="002D50BF">
        <w:rPr>
          <w:sz w:val="28"/>
          <w:szCs w:val="28"/>
        </w:rPr>
        <w:t>1) плановое ведение хозяйства</w:t>
      </w:r>
      <w:r w:rsidR="00353F76">
        <w:rPr>
          <w:sz w:val="28"/>
          <w:szCs w:val="28"/>
        </w:rPr>
        <w:t xml:space="preserve">: свободное предпринимательство, </w:t>
      </w:r>
      <w:r w:rsidRPr="002D50BF">
        <w:rPr>
          <w:sz w:val="28"/>
          <w:szCs w:val="28"/>
        </w:rPr>
        <w:t>план экономического развития</w:t>
      </w:r>
      <w:r w:rsidR="00353F76">
        <w:rPr>
          <w:sz w:val="28"/>
          <w:szCs w:val="28"/>
        </w:rPr>
        <w:t>,</w:t>
      </w:r>
      <w:r w:rsidRPr="002D50BF">
        <w:rPr>
          <w:sz w:val="28"/>
          <w:szCs w:val="28"/>
        </w:rPr>
        <w:t xml:space="preserve"> портфель заказов</w:t>
      </w:r>
      <w:r w:rsidR="00353F76">
        <w:rPr>
          <w:sz w:val="28"/>
          <w:szCs w:val="28"/>
        </w:rPr>
        <w:t>,</w:t>
      </w:r>
      <w:r w:rsidRPr="002D50BF">
        <w:rPr>
          <w:sz w:val="28"/>
          <w:szCs w:val="28"/>
        </w:rPr>
        <w:t xml:space="preserve"> критерий эффективности</w:t>
      </w:r>
      <w:r w:rsidR="00353F76">
        <w:rPr>
          <w:sz w:val="28"/>
          <w:szCs w:val="28"/>
        </w:rPr>
        <w:t>,</w:t>
      </w:r>
      <w:r w:rsidRPr="002D50BF">
        <w:rPr>
          <w:sz w:val="28"/>
          <w:szCs w:val="28"/>
        </w:rPr>
        <w:t xml:space="preserve"> конечные результаты. Роль экономических методов заключается в увязке перечисленных категорий и мобилизации трудового коллектива на достижение конечных результатов; </w:t>
      </w:r>
    </w:p>
    <w:p w:rsidR="002D50BF" w:rsidRDefault="002D50BF" w:rsidP="0056096A">
      <w:pPr>
        <w:pStyle w:val="a4"/>
        <w:shd w:val="clear" w:color="auto" w:fill="FFFFFF"/>
        <w:spacing w:before="0" w:beforeAutospacing="0" w:after="0" w:afterAutospacing="0" w:line="360" w:lineRule="auto"/>
        <w:ind w:firstLine="851"/>
        <w:jc w:val="both"/>
        <w:rPr>
          <w:sz w:val="28"/>
          <w:szCs w:val="28"/>
        </w:rPr>
      </w:pPr>
      <w:r w:rsidRPr="002D50BF">
        <w:rPr>
          <w:sz w:val="28"/>
          <w:szCs w:val="28"/>
        </w:rPr>
        <w:t>2) оплата труда: должностной оклад для врачей</w:t>
      </w:r>
      <w:r w:rsidR="00353F76">
        <w:rPr>
          <w:sz w:val="28"/>
          <w:szCs w:val="28"/>
        </w:rPr>
        <w:t>,</w:t>
      </w:r>
      <w:r w:rsidRPr="002D50BF">
        <w:rPr>
          <w:sz w:val="28"/>
          <w:szCs w:val="28"/>
        </w:rPr>
        <w:t xml:space="preserve"> тарифная ставка для среднего и младшего медицинского персонала</w:t>
      </w:r>
      <w:r w:rsidR="00353F76">
        <w:rPr>
          <w:sz w:val="28"/>
          <w:szCs w:val="28"/>
        </w:rPr>
        <w:t>,</w:t>
      </w:r>
      <w:r w:rsidRPr="002D50BF">
        <w:rPr>
          <w:sz w:val="28"/>
          <w:szCs w:val="28"/>
        </w:rPr>
        <w:t xml:space="preserve"> дополнительная зарплата</w:t>
      </w:r>
      <w:r w:rsidR="00353F76">
        <w:rPr>
          <w:sz w:val="28"/>
          <w:szCs w:val="28"/>
        </w:rPr>
        <w:t>,</w:t>
      </w:r>
      <w:r w:rsidRPr="002D50BF">
        <w:rPr>
          <w:sz w:val="28"/>
          <w:szCs w:val="28"/>
        </w:rPr>
        <w:t xml:space="preserve"> вознаграждение</w:t>
      </w:r>
      <w:r w:rsidR="00353F76">
        <w:rPr>
          <w:sz w:val="28"/>
          <w:szCs w:val="28"/>
        </w:rPr>
        <w:t>,</w:t>
      </w:r>
      <w:r w:rsidRPr="002D50BF">
        <w:rPr>
          <w:sz w:val="28"/>
          <w:szCs w:val="28"/>
        </w:rPr>
        <w:t xml:space="preserve"> премия. Руководитель учреждения с помощью 5 перечисленных компонентов может регулировать материальную заинтересованность работников в соответствии с экономически возможными расхо</w:t>
      </w:r>
      <w:r w:rsidR="00353F76">
        <w:rPr>
          <w:sz w:val="28"/>
          <w:szCs w:val="28"/>
        </w:rPr>
        <w:t xml:space="preserve">дами на производство по статье </w:t>
      </w:r>
      <w:r w:rsidR="00353F76" w:rsidRPr="00353F76">
        <w:rPr>
          <w:sz w:val="28"/>
          <w:szCs w:val="28"/>
        </w:rPr>
        <w:t>“</w:t>
      </w:r>
      <w:r w:rsidRPr="002D50BF">
        <w:rPr>
          <w:sz w:val="28"/>
          <w:szCs w:val="28"/>
        </w:rPr>
        <w:t>заработная плата</w:t>
      </w:r>
      <w:r w:rsidR="00353F76" w:rsidRPr="00353F76">
        <w:rPr>
          <w:sz w:val="28"/>
          <w:szCs w:val="28"/>
        </w:rPr>
        <w:t>”</w:t>
      </w:r>
      <w:r w:rsidRPr="002D50BF">
        <w:rPr>
          <w:sz w:val="28"/>
          <w:szCs w:val="28"/>
        </w:rPr>
        <w:t xml:space="preserve">, применять различные системы оплаты труда, формировать материальные и духовные потребности работников, обеспечивать рост их жизненного уровня; </w:t>
      </w:r>
    </w:p>
    <w:p w:rsidR="002D50BF" w:rsidRDefault="002D50BF" w:rsidP="0056096A">
      <w:pPr>
        <w:pStyle w:val="a4"/>
        <w:shd w:val="clear" w:color="auto" w:fill="FFFFFF"/>
        <w:spacing w:before="0" w:beforeAutospacing="0" w:after="0" w:afterAutospacing="0" w:line="360" w:lineRule="auto"/>
        <w:ind w:firstLine="851"/>
        <w:jc w:val="both"/>
        <w:rPr>
          <w:sz w:val="28"/>
          <w:szCs w:val="28"/>
        </w:rPr>
      </w:pPr>
      <w:r w:rsidRPr="002D50BF">
        <w:rPr>
          <w:sz w:val="28"/>
          <w:szCs w:val="28"/>
        </w:rPr>
        <w:lastRenderedPageBreak/>
        <w:t>3) рабочая сила: рынок труда</w:t>
      </w:r>
      <w:r w:rsidR="00353F76">
        <w:rPr>
          <w:sz w:val="28"/>
          <w:szCs w:val="28"/>
        </w:rPr>
        <w:t>,</w:t>
      </w:r>
      <w:r w:rsidRPr="002D50BF">
        <w:rPr>
          <w:sz w:val="28"/>
          <w:szCs w:val="28"/>
        </w:rPr>
        <w:t xml:space="preserve"> спрос</w:t>
      </w:r>
      <w:r w:rsidR="00353F76">
        <w:rPr>
          <w:sz w:val="28"/>
          <w:szCs w:val="28"/>
        </w:rPr>
        <w:t>,</w:t>
      </w:r>
      <w:r w:rsidRPr="002D50BF">
        <w:rPr>
          <w:sz w:val="28"/>
          <w:szCs w:val="28"/>
        </w:rPr>
        <w:t xml:space="preserve"> наличие</w:t>
      </w:r>
      <w:r w:rsidR="00353F76">
        <w:rPr>
          <w:sz w:val="28"/>
          <w:szCs w:val="28"/>
        </w:rPr>
        <w:t>,</w:t>
      </w:r>
      <w:r w:rsidRPr="002D50BF">
        <w:rPr>
          <w:sz w:val="28"/>
          <w:szCs w:val="28"/>
        </w:rPr>
        <w:t xml:space="preserve"> стоимость рабочей силы</w:t>
      </w:r>
      <w:r w:rsidR="00353F76">
        <w:rPr>
          <w:sz w:val="28"/>
          <w:szCs w:val="28"/>
        </w:rPr>
        <w:t>,</w:t>
      </w:r>
      <w:r w:rsidRPr="002D50BF">
        <w:rPr>
          <w:sz w:val="28"/>
          <w:szCs w:val="28"/>
        </w:rPr>
        <w:t xml:space="preserve"> уровень жизни; </w:t>
      </w:r>
    </w:p>
    <w:p w:rsidR="002D50BF" w:rsidRDefault="002D50BF" w:rsidP="0056096A">
      <w:pPr>
        <w:pStyle w:val="a4"/>
        <w:shd w:val="clear" w:color="auto" w:fill="FFFFFF"/>
        <w:spacing w:before="0" w:beforeAutospacing="0" w:after="0" w:afterAutospacing="0" w:line="360" w:lineRule="auto"/>
        <w:ind w:firstLine="851"/>
        <w:jc w:val="both"/>
        <w:rPr>
          <w:sz w:val="28"/>
          <w:szCs w:val="28"/>
        </w:rPr>
      </w:pPr>
      <w:r w:rsidRPr="002D50BF">
        <w:rPr>
          <w:sz w:val="28"/>
          <w:szCs w:val="28"/>
        </w:rPr>
        <w:t>4) рыночное ценообразование: стоимость</w:t>
      </w:r>
      <w:r w:rsidR="00353F76">
        <w:rPr>
          <w:sz w:val="28"/>
          <w:szCs w:val="28"/>
        </w:rPr>
        <w:t>,</w:t>
      </w:r>
      <w:r w:rsidRPr="002D50BF">
        <w:rPr>
          <w:sz w:val="28"/>
          <w:szCs w:val="28"/>
        </w:rPr>
        <w:t xml:space="preserve"> цена</w:t>
      </w:r>
      <w:r w:rsidR="00353F76">
        <w:rPr>
          <w:sz w:val="28"/>
          <w:szCs w:val="28"/>
        </w:rPr>
        <w:t>,</w:t>
      </w:r>
      <w:r w:rsidRPr="002D50BF">
        <w:rPr>
          <w:sz w:val="28"/>
          <w:szCs w:val="28"/>
        </w:rPr>
        <w:t xml:space="preserve"> себестоимость</w:t>
      </w:r>
      <w:r w:rsidR="00353F76">
        <w:rPr>
          <w:sz w:val="28"/>
          <w:szCs w:val="28"/>
        </w:rPr>
        <w:t>,</w:t>
      </w:r>
      <w:r w:rsidRPr="002D50BF">
        <w:rPr>
          <w:sz w:val="28"/>
          <w:szCs w:val="28"/>
        </w:rPr>
        <w:t xml:space="preserve"> доход</w:t>
      </w:r>
      <w:r w:rsidR="00353F76">
        <w:rPr>
          <w:sz w:val="28"/>
          <w:szCs w:val="28"/>
        </w:rPr>
        <w:t>,</w:t>
      </w:r>
      <w:r w:rsidRPr="002D50BF">
        <w:rPr>
          <w:sz w:val="28"/>
          <w:szCs w:val="28"/>
        </w:rPr>
        <w:t xml:space="preserve"> прибыль; </w:t>
      </w:r>
    </w:p>
    <w:p w:rsidR="002D50BF" w:rsidRDefault="002D50BF" w:rsidP="0056096A">
      <w:pPr>
        <w:pStyle w:val="a4"/>
        <w:shd w:val="clear" w:color="auto" w:fill="FFFFFF"/>
        <w:spacing w:before="0" w:beforeAutospacing="0" w:after="0" w:afterAutospacing="0" w:line="360" w:lineRule="auto"/>
        <w:ind w:firstLine="851"/>
        <w:jc w:val="both"/>
        <w:rPr>
          <w:sz w:val="28"/>
          <w:szCs w:val="28"/>
        </w:rPr>
      </w:pPr>
      <w:r w:rsidRPr="002D50BF">
        <w:rPr>
          <w:sz w:val="28"/>
          <w:szCs w:val="28"/>
        </w:rPr>
        <w:t>5) формы собственности: государственная</w:t>
      </w:r>
      <w:r w:rsidR="00353F76">
        <w:rPr>
          <w:sz w:val="28"/>
          <w:szCs w:val="28"/>
        </w:rPr>
        <w:t>,</w:t>
      </w:r>
      <w:r w:rsidRPr="002D50BF">
        <w:rPr>
          <w:sz w:val="28"/>
          <w:szCs w:val="28"/>
        </w:rPr>
        <w:t xml:space="preserve"> муниципальная</w:t>
      </w:r>
      <w:r w:rsidR="00353F76">
        <w:rPr>
          <w:sz w:val="28"/>
          <w:szCs w:val="28"/>
        </w:rPr>
        <w:t>,</w:t>
      </w:r>
      <w:r w:rsidRPr="002D50BF">
        <w:rPr>
          <w:sz w:val="28"/>
          <w:szCs w:val="28"/>
        </w:rPr>
        <w:t xml:space="preserve"> частная</w:t>
      </w:r>
      <w:r w:rsidR="00353F76">
        <w:rPr>
          <w:sz w:val="28"/>
          <w:szCs w:val="28"/>
        </w:rPr>
        <w:t>,</w:t>
      </w:r>
      <w:r w:rsidRPr="002D50BF">
        <w:rPr>
          <w:sz w:val="28"/>
          <w:szCs w:val="28"/>
        </w:rPr>
        <w:t xml:space="preserve"> общественная</w:t>
      </w:r>
      <w:r w:rsidR="00353F76">
        <w:rPr>
          <w:sz w:val="28"/>
          <w:szCs w:val="28"/>
        </w:rPr>
        <w:t>,</w:t>
      </w:r>
      <w:r w:rsidRPr="002D50BF">
        <w:rPr>
          <w:sz w:val="28"/>
          <w:szCs w:val="28"/>
        </w:rPr>
        <w:t xml:space="preserve"> интеллектуальная. Формы собственности – важная экономическая категория, определяющая характер взаимоотношений внутри учреждения.</w:t>
      </w:r>
    </w:p>
    <w:p w:rsidR="00353F76" w:rsidRDefault="00353F76" w:rsidP="0056096A">
      <w:pPr>
        <w:pStyle w:val="a4"/>
        <w:shd w:val="clear" w:color="auto" w:fill="FFFFFF"/>
        <w:spacing w:before="0" w:beforeAutospacing="0" w:after="0" w:afterAutospacing="0" w:line="360" w:lineRule="auto"/>
        <w:ind w:firstLine="851"/>
        <w:jc w:val="both"/>
        <w:rPr>
          <w:sz w:val="28"/>
          <w:szCs w:val="28"/>
        </w:rPr>
      </w:pPr>
      <w:r w:rsidRPr="00353F76">
        <w:rPr>
          <w:sz w:val="28"/>
          <w:szCs w:val="28"/>
        </w:rPr>
        <w:t>Социально-психологические методы воздействия на персонал базируются на использовании закономерностей психологии и соц</w:t>
      </w:r>
      <w:r>
        <w:rPr>
          <w:sz w:val="28"/>
          <w:szCs w:val="28"/>
        </w:rPr>
        <w:t xml:space="preserve">иологии. </w:t>
      </w:r>
    </w:p>
    <w:p w:rsidR="00353F76" w:rsidRDefault="00353F76" w:rsidP="0056096A">
      <w:pPr>
        <w:pStyle w:val="a4"/>
        <w:shd w:val="clear" w:color="auto" w:fill="FFFFFF"/>
        <w:spacing w:before="0" w:beforeAutospacing="0" w:after="0" w:afterAutospacing="0" w:line="360" w:lineRule="auto"/>
        <w:ind w:firstLine="851"/>
        <w:jc w:val="both"/>
        <w:rPr>
          <w:sz w:val="28"/>
          <w:szCs w:val="28"/>
        </w:rPr>
      </w:pPr>
      <w:r>
        <w:rPr>
          <w:sz w:val="28"/>
          <w:szCs w:val="28"/>
        </w:rPr>
        <w:t xml:space="preserve">Социологические методы </w:t>
      </w:r>
      <w:r w:rsidRPr="00353F76">
        <w:rPr>
          <w:sz w:val="28"/>
          <w:szCs w:val="28"/>
        </w:rPr>
        <w:t>позволяют установить назначение и место сотрудников в коллективе, выявить лидеров и обеспечить их поддержку, связать мотивацию работников с конечными результатами производства, обеспечить эффективные коммуникации и разрешение конфликтов в коллективе.</w:t>
      </w:r>
      <w:r>
        <w:rPr>
          <w:sz w:val="28"/>
          <w:szCs w:val="28"/>
        </w:rPr>
        <w:t xml:space="preserve"> </w:t>
      </w:r>
    </w:p>
    <w:p w:rsidR="00353F76" w:rsidRDefault="00353F76" w:rsidP="0056096A">
      <w:pPr>
        <w:pStyle w:val="a4"/>
        <w:shd w:val="clear" w:color="auto" w:fill="FFFFFF"/>
        <w:spacing w:before="0" w:beforeAutospacing="0" w:after="0" w:afterAutospacing="0" w:line="360" w:lineRule="auto"/>
        <w:ind w:firstLine="851"/>
        <w:jc w:val="both"/>
        <w:rPr>
          <w:b/>
          <w:sz w:val="28"/>
          <w:szCs w:val="28"/>
        </w:rPr>
      </w:pPr>
      <w:r w:rsidRPr="00353F76">
        <w:rPr>
          <w:sz w:val="28"/>
          <w:szCs w:val="28"/>
        </w:rPr>
        <w:t>Психологические методы направлены на конкретную личность рабочего или служащего и, как правило, строго персонифицированы и индивидуальны</w:t>
      </w:r>
      <w:r w:rsidR="0056096A" w:rsidRPr="0056096A">
        <w:rPr>
          <w:sz w:val="28"/>
          <w:szCs w:val="28"/>
        </w:rPr>
        <w:t>[9]</w:t>
      </w:r>
      <w:r w:rsidRPr="00353F76">
        <w:rPr>
          <w:b/>
          <w:sz w:val="28"/>
          <w:szCs w:val="28"/>
        </w:rPr>
        <w:t>.</w:t>
      </w:r>
    </w:p>
    <w:p w:rsidR="00DD3391" w:rsidRDefault="00DD3391" w:rsidP="0056096A">
      <w:pPr>
        <w:pStyle w:val="a4"/>
        <w:shd w:val="clear" w:color="auto" w:fill="FFFFFF"/>
        <w:spacing w:before="0" w:beforeAutospacing="0" w:after="0" w:afterAutospacing="0" w:line="360" w:lineRule="auto"/>
        <w:ind w:firstLine="851"/>
        <w:jc w:val="both"/>
        <w:rPr>
          <w:b/>
          <w:sz w:val="28"/>
          <w:szCs w:val="28"/>
        </w:rPr>
      </w:pPr>
    </w:p>
    <w:p w:rsidR="00DD3391" w:rsidRDefault="00DD3391" w:rsidP="0056096A">
      <w:pPr>
        <w:pStyle w:val="a3"/>
        <w:numPr>
          <w:ilvl w:val="1"/>
          <w:numId w:val="4"/>
        </w:numPr>
        <w:spacing w:after="0" w:line="360" w:lineRule="auto"/>
        <w:ind w:left="0" w:firstLine="851"/>
        <w:jc w:val="both"/>
        <w:rPr>
          <w:rFonts w:ascii="Times New Roman" w:hAnsi="Times New Roman" w:cs="Times New Roman"/>
          <w:sz w:val="28"/>
          <w:szCs w:val="28"/>
        </w:rPr>
      </w:pPr>
      <w:r w:rsidRPr="00DD3391">
        <w:rPr>
          <w:rFonts w:ascii="Times New Roman" w:hAnsi="Times New Roman" w:cs="Times New Roman"/>
          <w:sz w:val="28"/>
          <w:szCs w:val="28"/>
        </w:rPr>
        <w:t>Методика анализа и оценки эффективности управления персоналом на микроуровне</w:t>
      </w:r>
    </w:p>
    <w:p w:rsidR="00DD3391" w:rsidRDefault="00DD3391" w:rsidP="0056096A">
      <w:pPr>
        <w:spacing w:after="0" w:line="360" w:lineRule="auto"/>
        <w:ind w:firstLine="851"/>
        <w:jc w:val="both"/>
        <w:rPr>
          <w:rFonts w:ascii="Times New Roman" w:hAnsi="Times New Roman" w:cs="Times New Roman"/>
          <w:sz w:val="28"/>
          <w:szCs w:val="28"/>
        </w:rPr>
      </w:pPr>
    </w:p>
    <w:p w:rsidR="001C2DF2" w:rsidRPr="001C2DF2" w:rsidRDefault="001C2DF2" w:rsidP="0056096A">
      <w:pPr>
        <w:spacing w:after="0" w:line="360" w:lineRule="auto"/>
        <w:ind w:firstLine="851"/>
        <w:jc w:val="both"/>
        <w:rPr>
          <w:rFonts w:ascii="Times New Roman" w:hAnsi="Times New Roman" w:cs="Times New Roman"/>
          <w:sz w:val="28"/>
          <w:szCs w:val="28"/>
        </w:rPr>
      </w:pPr>
      <w:r w:rsidRPr="001C2DF2">
        <w:rPr>
          <w:rFonts w:ascii="Times New Roman" w:hAnsi="Times New Roman" w:cs="Times New Roman"/>
          <w:sz w:val="28"/>
          <w:szCs w:val="28"/>
        </w:rPr>
        <w:t>Оценка эффективности управления персоналом – это систематический, четко формализованный процесс, направленный на измерение издержек и выгод, связанных с программами кадровой деятельности, и для соотнесения их результатов с итогами деятельности предприятия в прошлом, с итогами других предприятий и с целями предприятия.</w:t>
      </w:r>
    </w:p>
    <w:p w:rsidR="001C2DF2" w:rsidRPr="001C2DF2" w:rsidRDefault="001C2DF2" w:rsidP="0056096A">
      <w:pPr>
        <w:spacing w:after="0" w:line="360" w:lineRule="auto"/>
        <w:ind w:firstLine="851"/>
        <w:jc w:val="both"/>
        <w:rPr>
          <w:rFonts w:ascii="Times New Roman" w:hAnsi="Times New Roman" w:cs="Times New Roman"/>
          <w:sz w:val="28"/>
          <w:szCs w:val="28"/>
        </w:rPr>
      </w:pPr>
      <w:r w:rsidRPr="001C2DF2">
        <w:rPr>
          <w:rFonts w:ascii="Times New Roman" w:hAnsi="Times New Roman" w:cs="Times New Roman"/>
          <w:sz w:val="28"/>
          <w:szCs w:val="28"/>
        </w:rPr>
        <w:t>Чтобы определить эффективность системы управления персоналом, нужно определить показатели, позволяющие произвести такую оценку.</w:t>
      </w:r>
    </w:p>
    <w:p w:rsidR="001C2DF2" w:rsidRPr="001C2DF2" w:rsidRDefault="001C2DF2" w:rsidP="0056096A">
      <w:pPr>
        <w:spacing w:after="0" w:line="360" w:lineRule="auto"/>
        <w:ind w:firstLine="851"/>
        <w:jc w:val="both"/>
        <w:rPr>
          <w:rFonts w:ascii="Times New Roman" w:hAnsi="Times New Roman" w:cs="Times New Roman"/>
          <w:sz w:val="28"/>
          <w:szCs w:val="28"/>
        </w:rPr>
      </w:pPr>
      <w:r w:rsidRPr="001C2DF2">
        <w:rPr>
          <w:rFonts w:ascii="Times New Roman" w:hAnsi="Times New Roman" w:cs="Times New Roman"/>
          <w:sz w:val="28"/>
          <w:szCs w:val="28"/>
        </w:rPr>
        <w:lastRenderedPageBreak/>
        <w:t>Эффективность управления персоналом определяется исходя из объема, полноты, качества, своевременности выполнения закрепленных за ним функций. При выборе критериев оценки следует учитывать, во-первых, для решения каких конкретных задач используются результаты оценки и, во-вторых, для какой категории работников устанавливаются критерии, учитывая, что они будут дифференцироваться в зависимости от сложности, ответственности и характера деятельности. В качестве критериев в области эффективности управления персоналом могут выступать выполнение установленных норм выработки или обслуживания при надлежащем качестве работы и снижение издержек, возникающих из-за повышенной текучести персонала, необоснованных простоев и др.</w:t>
      </w:r>
    </w:p>
    <w:p w:rsidR="001C2DF2" w:rsidRPr="001C2DF2" w:rsidRDefault="001C2DF2" w:rsidP="0056096A">
      <w:pPr>
        <w:spacing w:after="0" w:line="360" w:lineRule="auto"/>
        <w:ind w:firstLine="851"/>
        <w:jc w:val="both"/>
        <w:rPr>
          <w:rFonts w:ascii="Times New Roman" w:hAnsi="Times New Roman" w:cs="Times New Roman"/>
          <w:sz w:val="28"/>
          <w:szCs w:val="28"/>
        </w:rPr>
      </w:pPr>
      <w:r w:rsidRPr="001C2DF2">
        <w:rPr>
          <w:rFonts w:ascii="Times New Roman" w:hAnsi="Times New Roman" w:cs="Times New Roman"/>
          <w:sz w:val="28"/>
          <w:szCs w:val="28"/>
        </w:rPr>
        <w:t>При этом оценка эффективности управления персоналом состоит из двух компонентов: экономической эффективности, характеризующей достижение целей предприятия путем использования персонала на основании принципа экономичного расходования имеющихся ресурсов, и социальной эффективности, характеризующей степень ожидания потребностей и интересов работников.</w:t>
      </w:r>
    </w:p>
    <w:p w:rsidR="001C2DF2" w:rsidRPr="001C2DF2" w:rsidRDefault="001C2DF2" w:rsidP="0056096A">
      <w:pPr>
        <w:spacing w:after="0" w:line="360" w:lineRule="auto"/>
        <w:ind w:firstLine="851"/>
        <w:jc w:val="both"/>
        <w:rPr>
          <w:rFonts w:ascii="Times New Roman" w:hAnsi="Times New Roman" w:cs="Times New Roman"/>
          <w:sz w:val="28"/>
          <w:szCs w:val="28"/>
        </w:rPr>
      </w:pPr>
      <w:r w:rsidRPr="001C2DF2">
        <w:rPr>
          <w:rFonts w:ascii="Times New Roman" w:hAnsi="Times New Roman" w:cs="Times New Roman"/>
          <w:sz w:val="28"/>
          <w:szCs w:val="28"/>
        </w:rPr>
        <w:t>В качестве компонентов экономической эффективности управления персоналом некоторые экономисты предлагают рассматривать:</w:t>
      </w:r>
    </w:p>
    <w:p w:rsidR="001C2DF2" w:rsidRPr="001C2DF2" w:rsidRDefault="001C2DF2" w:rsidP="0056096A">
      <w:pPr>
        <w:spacing w:after="0" w:line="360" w:lineRule="auto"/>
        <w:ind w:firstLine="851"/>
        <w:jc w:val="both"/>
        <w:rPr>
          <w:rFonts w:ascii="Times New Roman" w:hAnsi="Times New Roman" w:cs="Times New Roman"/>
          <w:sz w:val="28"/>
          <w:szCs w:val="28"/>
        </w:rPr>
      </w:pPr>
      <w:r w:rsidRPr="001C2DF2">
        <w:rPr>
          <w:rFonts w:ascii="Times New Roman" w:hAnsi="Times New Roman" w:cs="Times New Roman"/>
          <w:sz w:val="28"/>
          <w:szCs w:val="28"/>
        </w:rPr>
        <w:t>– соотношение результатов работы и издержек на персонал, рассматриваемое с точки зрения поставленных организационных целей;</w:t>
      </w:r>
    </w:p>
    <w:p w:rsidR="001C2DF2" w:rsidRPr="001C2DF2" w:rsidRDefault="001C2DF2" w:rsidP="0056096A">
      <w:pPr>
        <w:spacing w:after="0" w:line="360" w:lineRule="auto"/>
        <w:ind w:firstLine="851"/>
        <w:jc w:val="both"/>
        <w:rPr>
          <w:rFonts w:ascii="Times New Roman" w:hAnsi="Times New Roman" w:cs="Times New Roman"/>
          <w:sz w:val="28"/>
          <w:szCs w:val="28"/>
        </w:rPr>
      </w:pPr>
      <w:r w:rsidRPr="001C2DF2">
        <w:rPr>
          <w:rFonts w:ascii="Times New Roman" w:hAnsi="Times New Roman" w:cs="Times New Roman"/>
          <w:sz w:val="28"/>
          <w:szCs w:val="28"/>
        </w:rPr>
        <w:t>– компоненты, отражающие вклад персонала в долгосрочное существование и развитие предприятия.</w:t>
      </w:r>
    </w:p>
    <w:p w:rsidR="001C2DF2" w:rsidRPr="001C2DF2" w:rsidRDefault="001C2DF2" w:rsidP="0056096A">
      <w:pPr>
        <w:spacing w:after="0" w:line="360" w:lineRule="auto"/>
        <w:ind w:firstLine="851"/>
        <w:jc w:val="both"/>
        <w:rPr>
          <w:rFonts w:ascii="Times New Roman" w:hAnsi="Times New Roman" w:cs="Times New Roman"/>
          <w:sz w:val="28"/>
          <w:szCs w:val="28"/>
        </w:rPr>
      </w:pPr>
      <w:r w:rsidRPr="001C2DF2">
        <w:rPr>
          <w:rFonts w:ascii="Times New Roman" w:hAnsi="Times New Roman" w:cs="Times New Roman"/>
          <w:sz w:val="28"/>
          <w:szCs w:val="28"/>
        </w:rPr>
        <w:t>К</w:t>
      </w:r>
      <w:r>
        <w:rPr>
          <w:rFonts w:ascii="Times New Roman" w:hAnsi="Times New Roman" w:cs="Times New Roman"/>
          <w:sz w:val="28"/>
          <w:szCs w:val="28"/>
        </w:rPr>
        <w:t xml:space="preserve"> компонентам</w:t>
      </w:r>
      <w:r w:rsidRPr="001C2DF2">
        <w:rPr>
          <w:rFonts w:ascii="Times New Roman" w:hAnsi="Times New Roman" w:cs="Times New Roman"/>
          <w:sz w:val="28"/>
          <w:szCs w:val="28"/>
        </w:rPr>
        <w:t xml:space="preserve"> относятся:</w:t>
      </w:r>
    </w:p>
    <w:p w:rsidR="001C2DF2" w:rsidRPr="006E7694" w:rsidRDefault="001C2DF2" w:rsidP="0056096A">
      <w:pPr>
        <w:spacing w:after="0" w:line="360" w:lineRule="auto"/>
        <w:ind w:firstLine="851"/>
        <w:jc w:val="both"/>
        <w:rPr>
          <w:rFonts w:ascii="Times New Roman" w:hAnsi="Times New Roman" w:cs="Times New Roman"/>
          <w:sz w:val="28"/>
          <w:szCs w:val="28"/>
        </w:rPr>
      </w:pPr>
      <w:r w:rsidRPr="001C2DF2">
        <w:rPr>
          <w:rFonts w:ascii="Times New Roman" w:hAnsi="Times New Roman" w:cs="Times New Roman"/>
          <w:sz w:val="28"/>
          <w:szCs w:val="28"/>
        </w:rPr>
        <w:t>– стабильность, которая отражается в преемственности кадрового состава, в надежности выполнения работниками порученных им заданий, в отсутствии напряженности и конфликтов;</w:t>
      </w:r>
    </w:p>
    <w:p w:rsidR="00DD3391" w:rsidRPr="00DD3391" w:rsidRDefault="001C2DF2" w:rsidP="0056096A">
      <w:pPr>
        <w:spacing w:after="0" w:line="360" w:lineRule="auto"/>
        <w:ind w:firstLine="851"/>
        <w:jc w:val="both"/>
        <w:rPr>
          <w:rFonts w:ascii="Times New Roman" w:hAnsi="Times New Roman" w:cs="Times New Roman"/>
          <w:sz w:val="28"/>
          <w:szCs w:val="28"/>
        </w:rPr>
      </w:pPr>
      <w:r w:rsidRPr="001C2DF2">
        <w:rPr>
          <w:rFonts w:ascii="Times New Roman" w:hAnsi="Times New Roman" w:cs="Times New Roman"/>
          <w:sz w:val="28"/>
          <w:szCs w:val="28"/>
        </w:rPr>
        <w:t xml:space="preserve">– гибкость, которая означает способность персонала адаптироваться к новым условиям, активно содействовать организационным изменениям и быть </w:t>
      </w:r>
      <w:r w:rsidRPr="001C2DF2">
        <w:rPr>
          <w:rFonts w:ascii="Times New Roman" w:hAnsi="Times New Roman" w:cs="Times New Roman"/>
          <w:sz w:val="28"/>
          <w:szCs w:val="28"/>
        </w:rPr>
        <w:lastRenderedPageBreak/>
        <w:t>готовым к конфликтам, если это необходимо для реализации инновационных концепций.</w:t>
      </w:r>
    </w:p>
    <w:p w:rsidR="00D75C7A" w:rsidRDefault="001C2DF2" w:rsidP="0056096A">
      <w:pPr>
        <w:pStyle w:val="a4"/>
        <w:shd w:val="clear" w:color="auto" w:fill="FFFFFF"/>
        <w:spacing w:before="0" w:beforeAutospacing="0" w:after="0" w:afterAutospacing="0" w:line="360" w:lineRule="auto"/>
        <w:ind w:firstLine="851"/>
        <w:jc w:val="both"/>
        <w:rPr>
          <w:sz w:val="28"/>
          <w:szCs w:val="28"/>
        </w:rPr>
      </w:pPr>
      <w:r w:rsidRPr="001C2DF2">
        <w:rPr>
          <w:sz w:val="28"/>
          <w:szCs w:val="28"/>
        </w:rPr>
        <w:t>Оценка эффективности управления персоналом опирается на критерии, выраженные в объективных показателях развития производст</w:t>
      </w:r>
      <w:r>
        <w:rPr>
          <w:sz w:val="28"/>
          <w:szCs w:val="28"/>
        </w:rPr>
        <w:t>ва, которые представлены в таблице</w:t>
      </w:r>
      <w:r w:rsidRPr="001C2DF2">
        <w:rPr>
          <w:sz w:val="28"/>
          <w:szCs w:val="28"/>
        </w:rPr>
        <w:t xml:space="preserve"> 1</w:t>
      </w:r>
      <w:r>
        <w:rPr>
          <w:sz w:val="28"/>
          <w:szCs w:val="28"/>
        </w:rPr>
        <w:t>.</w:t>
      </w:r>
    </w:p>
    <w:p w:rsidR="008E1FF3" w:rsidRDefault="008E1FF3" w:rsidP="008E1FF3">
      <w:pPr>
        <w:pStyle w:val="a4"/>
        <w:shd w:val="clear" w:color="auto" w:fill="FFFFFF"/>
        <w:spacing w:before="0" w:beforeAutospacing="0" w:after="0" w:afterAutospacing="0" w:line="360" w:lineRule="auto"/>
        <w:jc w:val="both"/>
        <w:rPr>
          <w:sz w:val="28"/>
          <w:szCs w:val="28"/>
        </w:rPr>
      </w:pPr>
    </w:p>
    <w:p w:rsidR="00145385" w:rsidRPr="006E7694" w:rsidRDefault="00145385" w:rsidP="008E1FF3">
      <w:pPr>
        <w:pStyle w:val="a4"/>
        <w:shd w:val="clear" w:color="auto" w:fill="FFFFFF"/>
        <w:spacing w:before="0" w:beforeAutospacing="0" w:after="0" w:afterAutospacing="0" w:line="360" w:lineRule="auto"/>
        <w:jc w:val="both"/>
        <w:rPr>
          <w:sz w:val="28"/>
          <w:szCs w:val="28"/>
        </w:rPr>
      </w:pPr>
    </w:p>
    <w:p w:rsidR="001C2DF2" w:rsidRPr="00145385" w:rsidRDefault="00F97FE7" w:rsidP="008E1FF3">
      <w:pPr>
        <w:pStyle w:val="a4"/>
        <w:shd w:val="clear" w:color="auto" w:fill="FFFFFF"/>
        <w:spacing w:before="0" w:beforeAutospacing="0" w:after="0" w:afterAutospacing="0" w:line="360" w:lineRule="auto"/>
        <w:jc w:val="both"/>
        <w:rPr>
          <w:sz w:val="28"/>
          <w:szCs w:val="28"/>
        </w:rPr>
      </w:pPr>
      <w:r>
        <w:rPr>
          <w:sz w:val="28"/>
          <w:szCs w:val="28"/>
        </w:rPr>
        <w:t>Таблица 1</w:t>
      </w:r>
      <w:r w:rsidR="001C2DF2">
        <w:rPr>
          <w:sz w:val="28"/>
          <w:szCs w:val="28"/>
        </w:rPr>
        <w:t xml:space="preserve"> - </w:t>
      </w:r>
      <w:r w:rsidR="001C2DF2" w:rsidRPr="001C2DF2">
        <w:rPr>
          <w:sz w:val="28"/>
          <w:szCs w:val="28"/>
        </w:rPr>
        <w:t>Показатели эффективности управления персоналом</w:t>
      </w:r>
    </w:p>
    <w:p w:rsidR="008E1FF3" w:rsidRDefault="008E1FF3" w:rsidP="008E1FF3">
      <w:pPr>
        <w:pStyle w:val="a4"/>
        <w:shd w:val="clear" w:color="auto" w:fill="FFFFFF"/>
        <w:spacing w:before="0" w:beforeAutospacing="0" w:after="0" w:afterAutospacing="0" w:line="360" w:lineRule="auto"/>
        <w:jc w:val="both"/>
        <w:rPr>
          <w:sz w:val="28"/>
          <w:szCs w:val="28"/>
        </w:rPr>
      </w:pPr>
    </w:p>
    <w:p w:rsidR="00145385" w:rsidRDefault="00145385" w:rsidP="008E1FF3">
      <w:pPr>
        <w:pStyle w:val="a4"/>
        <w:shd w:val="clear" w:color="auto" w:fill="FFFFFF"/>
        <w:spacing w:before="0" w:beforeAutospacing="0" w:after="0" w:afterAutospacing="0" w:line="360" w:lineRule="auto"/>
        <w:jc w:val="both"/>
        <w:rPr>
          <w:sz w:val="28"/>
          <w:szCs w:val="28"/>
        </w:rPr>
      </w:pPr>
    </w:p>
    <w:tbl>
      <w:tblPr>
        <w:tblStyle w:val="a7"/>
        <w:tblW w:w="0" w:type="auto"/>
        <w:tblLook w:val="04A0"/>
      </w:tblPr>
      <w:tblGrid>
        <w:gridCol w:w="4785"/>
        <w:gridCol w:w="4786"/>
      </w:tblGrid>
      <w:tr w:rsidR="007B25B7" w:rsidTr="008E1FF3">
        <w:tc>
          <w:tcPr>
            <w:tcW w:w="4785" w:type="dxa"/>
            <w:vAlign w:val="center"/>
          </w:tcPr>
          <w:p w:rsidR="007B25B7" w:rsidRPr="007B25B7" w:rsidRDefault="007B25B7" w:rsidP="008E1FF3">
            <w:pPr>
              <w:pStyle w:val="a4"/>
              <w:spacing w:before="0" w:beforeAutospacing="0" w:after="0" w:afterAutospacing="0" w:line="360" w:lineRule="auto"/>
              <w:jc w:val="center"/>
              <w:rPr>
                <w:color w:val="000000"/>
              </w:rPr>
            </w:pPr>
            <w:r w:rsidRPr="007B25B7">
              <w:rPr>
                <w:color w:val="000000"/>
              </w:rPr>
              <w:t>Направление анализа</w:t>
            </w:r>
          </w:p>
        </w:tc>
        <w:tc>
          <w:tcPr>
            <w:tcW w:w="4786" w:type="dxa"/>
            <w:vAlign w:val="center"/>
          </w:tcPr>
          <w:p w:rsidR="007B25B7" w:rsidRPr="007B25B7" w:rsidRDefault="007B25B7" w:rsidP="008E1FF3">
            <w:pPr>
              <w:pStyle w:val="a4"/>
              <w:spacing w:before="0" w:beforeAutospacing="0" w:after="0" w:afterAutospacing="0" w:line="360" w:lineRule="auto"/>
              <w:jc w:val="center"/>
              <w:rPr>
                <w:color w:val="000000"/>
              </w:rPr>
            </w:pPr>
            <w:r w:rsidRPr="007B25B7">
              <w:rPr>
                <w:color w:val="000000"/>
              </w:rPr>
              <w:t>Показатели</w:t>
            </w:r>
          </w:p>
        </w:tc>
      </w:tr>
      <w:tr w:rsidR="007B25B7" w:rsidTr="008E1FF3">
        <w:tc>
          <w:tcPr>
            <w:tcW w:w="4785" w:type="dxa"/>
            <w:vAlign w:val="center"/>
          </w:tcPr>
          <w:p w:rsidR="007B25B7" w:rsidRPr="007B25B7" w:rsidRDefault="007B25B7" w:rsidP="008E1FF3">
            <w:pPr>
              <w:pStyle w:val="a4"/>
              <w:spacing w:before="0" w:beforeAutospacing="0" w:after="0" w:afterAutospacing="0" w:line="360" w:lineRule="auto"/>
              <w:jc w:val="center"/>
              <w:rPr>
                <w:color w:val="000000"/>
              </w:rPr>
            </w:pPr>
            <w:r w:rsidRPr="007B25B7">
              <w:rPr>
                <w:color w:val="000000"/>
              </w:rPr>
              <w:t>Производительность труда</w:t>
            </w:r>
          </w:p>
        </w:tc>
        <w:tc>
          <w:tcPr>
            <w:tcW w:w="4786" w:type="dxa"/>
            <w:vAlign w:val="center"/>
          </w:tcPr>
          <w:p w:rsidR="008E1FF3" w:rsidRPr="008E1FF3" w:rsidRDefault="007B25B7" w:rsidP="008E1FF3">
            <w:pPr>
              <w:pStyle w:val="a4"/>
              <w:spacing w:before="0" w:beforeAutospacing="0" w:after="0" w:afterAutospacing="0" w:line="360" w:lineRule="auto"/>
              <w:jc w:val="center"/>
              <w:rPr>
                <w:color w:val="000000"/>
              </w:rPr>
            </w:pPr>
            <w:r>
              <w:rPr>
                <w:color w:val="000000"/>
              </w:rPr>
              <w:t>1)  о</w:t>
            </w:r>
            <w:r w:rsidRPr="007B25B7">
              <w:rPr>
                <w:color w:val="000000"/>
              </w:rPr>
              <w:t>бъем реализации на одного работника и его динамика,</w:t>
            </w:r>
          </w:p>
          <w:p w:rsidR="007B25B7" w:rsidRPr="007B25B7" w:rsidRDefault="007B25B7" w:rsidP="008E1FF3">
            <w:pPr>
              <w:pStyle w:val="a4"/>
              <w:spacing w:before="0" w:beforeAutospacing="0" w:after="0" w:afterAutospacing="0" w:line="360" w:lineRule="auto"/>
              <w:jc w:val="center"/>
              <w:rPr>
                <w:color w:val="000000"/>
              </w:rPr>
            </w:pPr>
            <w:r>
              <w:rPr>
                <w:color w:val="000000"/>
              </w:rPr>
              <w:t xml:space="preserve">2) </w:t>
            </w:r>
            <w:r w:rsidRPr="007B25B7">
              <w:rPr>
                <w:color w:val="000000"/>
              </w:rPr>
              <w:t>объем прибыли до уплаты налогов на одного работника и его динамика</w:t>
            </w:r>
          </w:p>
        </w:tc>
      </w:tr>
      <w:tr w:rsidR="007B25B7" w:rsidTr="008E1FF3">
        <w:tc>
          <w:tcPr>
            <w:tcW w:w="4785" w:type="dxa"/>
            <w:vAlign w:val="center"/>
          </w:tcPr>
          <w:p w:rsidR="007B25B7" w:rsidRPr="007B25B7" w:rsidRDefault="007B25B7" w:rsidP="008E1FF3">
            <w:pPr>
              <w:pStyle w:val="a4"/>
              <w:spacing w:before="0" w:beforeAutospacing="0" w:after="0" w:afterAutospacing="0" w:line="360" w:lineRule="auto"/>
              <w:jc w:val="center"/>
              <w:rPr>
                <w:color w:val="000000"/>
              </w:rPr>
            </w:pPr>
            <w:r w:rsidRPr="007B25B7">
              <w:rPr>
                <w:color w:val="000000"/>
              </w:rPr>
              <w:t>Улучшение качества продукции, услуг</w:t>
            </w:r>
          </w:p>
        </w:tc>
        <w:tc>
          <w:tcPr>
            <w:tcW w:w="4786" w:type="dxa"/>
            <w:vAlign w:val="center"/>
          </w:tcPr>
          <w:p w:rsidR="007B25B7" w:rsidRDefault="007B25B7" w:rsidP="008E1FF3">
            <w:pPr>
              <w:pStyle w:val="a4"/>
              <w:numPr>
                <w:ilvl w:val="0"/>
                <w:numId w:val="23"/>
              </w:numPr>
              <w:spacing w:before="0" w:beforeAutospacing="0" w:after="0" w:afterAutospacing="0" w:line="360" w:lineRule="auto"/>
              <w:jc w:val="center"/>
              <w:rPr>
                <w:color w:val="000000"/>
              </w:rPr>
            </w:pPr>
            <w:r>
              <w:rPr>
                <w:color w:val="000000"/>
              </w:rPr>
              <w:t>к</w:t>
            </w:r>
            <w:r w:rsidRPr="007B25B7">
              <w:rPr>
                <w:color w:val="000000"/>
              </w:rPr>
              <w:t>оличество рекламаций и их динамика,</w:t>
            </w:r>
          </w:p>
          <w:p w:rsidR="007B25B7" w:rsidRPr="007B25B7" w:rsidRDefault="007B25B7" w:rsidP="008E1FF3">
            <w:pPr>
              <w:pStyle w:val="a4"/>
              <w:numPr>
                <w:ilvl w:val="0"/>
                <w:numId w:val="23"/>
              </w:numPr>
              <w:spacing w:before="0" w:beforeAutospacing="0" w:after="0" w:afterAutospacing="0" w:line="360" w:lineRule="auto"/>
              <w:jc w:val="center"/>
              <w:rPr>
                <w:color w:val="000000"/>
              </w:rPr>
            </w:pPr>
            <w:r>
              <w:rPr>
                <w:color w:val="000000"/>
              </w:rPr>
              <w:t>у</w:t>
            </w:r>
            <w:r w:rsidRPr="007B25B7">
              <w:rPr>
                <w:color w:val="000000"/>
              </w:rPr>
              <w:t>дельный вес брака и его динамика</w:t>
            </w:r>
          </w:p>
        </w:tc>
      </w:tr>
      <w:tr w:rsidR="007B25B7" w:rsidTr="008E1FF3">
        <w:tc>
          <w:tcPr>
            <w:tcW w:w="4785" w:type="dxa"/>
            <w:vAlign w:val="center"/>
          </w:tcPr>
          <w:p w:rsidR="007B25B7" w:rsidRPr="007B25B7" w:rsidRDefault="007B25B7" w:rsidP="008E1FF3">
            <w:pPr>
              <w:pStyle w:val="a4"/>
              <w:spacing w:before="0" w:beforeAutospacing="0" w:after="0" w:afterAutospacing="0" w:line="360" w:lineRule="auto"/>
              <w:jc w:val="center"/>
              <w:rPr>
                <w:color w:val="000000"/>
              </w:rPr>
            </w:pPr>
            <w:r w:rsidRPr="007B25B7">
              <w:rPr>
                <w:color w:val="000000"/>
              </w:rPr>
              <w:t>Издержки на персонал (затраты на персонал)</w:t>
            </w:r>
          </w:p>
        </w:tc>
        <w:tc>
          <w:tcPr>
            <w:tcW w:w="4786" w:type="dxa"/>
            <w:vAlign w:val="center"/>
          </w:tcPr>
          <w:p w:rsidR="007B25B7" w:rsidRDefault="007B25B7" w:rsidP="008E1FF3">
            <w:pPr>
              <w:pStyle w:val="a4"/>
              <w:numPr>
                <w:ilvl w:val="0"/>
                <w:numId w:val="24"/>
              </w:numPr>
              <w:spacing w:before="0" w:beforeAutospacing="0" w:after="0" w:afterAutospacing="0" w:line="360" w:lineRule="auto"/>
              <w:jc w:val="center"/>
              <w:rPr>
                <w:color w:val="000000"/>
              </w:rPr>
            </w:pPr>
            <w:r>
              <w:rPr>
                <w:color w:val="000000"/>
              </w:rPr>
              <w:t>о</w:t>
            </w:r>
            <w:r w:rsidRPr="007B25B7">
              <w:rPr>
                <w:color w:val="000000"/>
              </w:rPr>
              <w:t>бщие издержки пред</w:t>
            </w:r>
            <w:r>
              <w:rPr>
                <w:color w:val="000000"/>
              </w:rPr>
              <w:t>приятия на персонал за период,</w:t>
            </w:r>
          </w:p>
          <w:p w:rsidR="007B25B7" w:rsidRDefault="007B25B7" w:rsidP="008E1FF3">
            <w:pPr>
              <w:pStyle w:val="a4"/>
              <w:numPr>
                <w:ilvl w:val="0"/>
                <w:numId w:val="24"/>
              </w:numPr>
              <w:spacing w:before="0" w:beforeAutospacing="0" w:after="0" w:afterAutospacing="0" w:line="360" w:lineRule="auto"/>
              <w:jc w:val="center"/>
              <w:rPr>
                <w:color w:val="000000"/>
              </w:rPr>
            </w:pPr>
            <w:r>
              <w:rPr>
                <w:color w:val="000000"/>
              </w:rPr>
              <w:t>д</w:t>
            </w:r>
            <w:r w:rsidRPr="007B25B7">
              <w:rPr>
                <w:color w:val="000000"/>
              </w:rPr>
              <w:t>оля издержек предприятия на персонал в объеме реализации за период</w:t>
            </w:r>
            <w:r>
              <w:rPr>
                <w:color w:val="000000"/>
              </w:rPr>
              <w:t>,</w:t>
            </w:r>
          </w:p>
          <w:p w:rsidR="007B25B7" w:rsidRPr="007B25B7" w:rsidRDefault="007B25B7" w:rsidP="00D66A3D">
            <w:pPr>
              <w:pStyle w:val="a4"/>
              <w:numPr>
                <w:ilvl w:val="0"/>
                <w:numId w:val="24"/>
              </w:numPr>
              <w:spacing w:before="0" w:beforeAutospacing="0" w:after="0" w:afterAutospacing="0" w:line="360" w:lineRule="auto"/>
              <w:jc w:val="both"/>
              <w:rPr>
                <w:color w:val="000000"/>
              </w:rPr>
            </w:pPr>
            <w:r>
              <w:rPr>
                <w:color w:val="000000"/>
              </w:rPr>
              <w:t>и</w:t>
            </w:r>
            <w:r w:rsidR="008E1FF3">
              <w:rPr>
                <w:color w:val="000000"/>
              </w:rPr>
              <w:t>здержки на</w:t>
            </w:r>
            <w:r w:rsidRPr="007B25B7">
              <w:rPr>
                <w:color w:val="000000"/>
              </w:rPr>
              <w:t xml:space="preserve"> работника и их динамика</w:t>
            </w:r>
          </w:p>
        </w:tc>
      </w:tr>
      <w:tr w:rsidR="007B25B7" w:rsidTr="008E1FF3">
        <w:tc>
          <w:tcPr>
            <w:tcW w:w="4785" w:type="dxa"/>
            <w:vAlign w:val="center"/>
          </w:tcPr>
          <w:p w:rsidR="007B25B7" w:rsidRPr="007B25B7" w:rsidRDefault="007B25B7" w:rsidP="008E1FF3">
            <w:pPr>
              <w:pStyle w:val="a4"/>
              <w:spacing w:before="0" w:beforeAutospacing="0" w:after="0" w:afterAutospacing="0" w:line="360" w:lineRule="auto"/>
              <w:jc w:val="center"/>
              <w:rPr>
                <w:color w:val="000000"/>
              </w:rPr>
            </w:pPr>
            <w:r w:rsidRPr="007B25B7">
              <w:rPr>
                <w:color w:val="000000"/>
              </w:rPr>
              <w:t>Эффективность</w:t>
            </w:r>
            <w:r>
              <w:rPr>
                <w:color w:val="000000"/>
              </w:rPr>
              <w:t xml:space="preserve"> </w:t>
            </w:r>
            <w:r w:rsidRPr="007B25B7">
              <w:rPr>
                <w:color w:val="000000"/>
              </w:rPr>
              <w:t>управленческих</w:t>
            </w:r>
            <w:r>
              <w:rPr>
                <w:color w:val="000000"/>
              </w:rPr>
              <w:t xml:space="preserve"> </w:t>
            </w:r>
            <w:r w:rsidRPr="007B25B7">
              <w:rPr>
                <w:color w:val="000000"/>
              </w:rPr>
              <w:t>программ</w:t>
            </w:r>
          </w:p>
        </w:tc>
        <w:tc>
          <w:tcPr>
            <w:tcW w:w="4786" w:type="dxa"/>
            <w:vAlign w:val="center"/>
          </w:tcPr>
          <w:p w:rsidR="007B25B7" w:rsidRDefault="007B25B7" w:rsidP="008E1FF3">
            <w:pPr>
              <w:pStyle w:val="a4"/>
              <w:numPr>
                <w:ilvl w:val="0"/>
                <w:numId w:val="25"/>
              </w:numPr>
              <w:spacing w:before="0" w:beforeAutospacing="0" w:after="0" w:afterAutospacing="0" w:line="360" w:lineRule="auto"/>
              <w:jc w:val="center"/>
              <w:rPr>
                <w:color w:val="000000"/>
              </w:rPr>
            </w:pPr>
            <w:r>
              <w:rPr>
                <w:color w:val="000000"/>
              </w:rPr>
              <w:t>з</w:t>
            </w:r>
            <w:r w:rsidRPr="007B25B7">
              <w:rPr>
                <w:color w:val="000000"/>
              </w:rPr>
              <w:t>атраты на отдельные направления и программы деятельности служб управления персоналом в расчете на одного работника</w:t>
            </w:r>
            <w:r>
              <w:rPr>
                <w:color w:val="000000"/>
              </w:rPr>
              <w:t>,</w:t>
            </w:r>
          </w:p>
          <w:p w:rsidR="007B25B7" w:rsidRPr="007B25B7" w:rsidRDefault="007B25B7" w:rsidP="008E1FF3">
            <w:pPr>
              <w:pStyle w:val="a4"/>
              <w:numPr>
                <w:ilvl w:val="0"/>
                <w:numId w:val="25"/>
              </w:numPr>
              <w:spacing w:before="0" w:beforeAutospacing="0" w:after="0" w:afterAutospacing="0" w:line="360" w:lineRule="auto"/>
              <w:jc w:val="center"/>
              <w:rPr>
                <w:color w:val="000000"/>
              </w:rPr>
            </w:pPr>
            <w:r>
              <w:rPr>
                <w:color w:val="000000"/>
              </w:rPr>
              <w:t>э</w:t>
            </w:r>
            <w:r w:rsidRPr="007B25B7">
              <w:rPr>
                <w:color w:val="000000"/>
              </w:rPr>
              <w:t>ффект воздействия отдельных программ на результативность деятельности работников и предприятия в целом</w:t>
            </w:r>
          </w:p>
        </w:tc>
      </w:tr>
      <w:tr w:rsidR="00D66A3D" w:rsidTr="008E1FF3">
        <w:tc>
          <w:tcPr>
            <w:tcW w:w="4785" w:type="dxa"/>
            <w:vAlign w:val="center"/>
          </w:tcPr>
          <w:p w:rsidR="00D66A3D" w:rsidRPr="007B25B7" w:rsidRDefault="00D66A3D" w:rsidP="006E7694">
            <w:pPr>
              <w:pStyle w:val="a4"/>
              <w:spacing w:before="0" w:beforeAutospacing="0" w:after="0" w:afterAutospacing="0" w:line="360" w:lineRule="auto"/>
              <w:jc w:val="center"/>
              <w:rPr>
                <w:color w:val="000000"/>
              </w:rPr>
            </w:pPr>
            <w:r w:rsidRPr="007B25B7">
              <w:rPr>
                <w:color w:val="000000"/>
              </w:rPr>
              <w:lastRenderedPageBreak/>
              <w:t>Направление анализа</w:t>
            </w:r>
          </w:p>
        </w:tc>
        <w:tc>
          <w:tcPr>
            <w:tcW w:w="4786" w:type="dxa"/>
            <w:vAlign w:val="center"/>
          </w:tcPr>
          <w:p w:rsidR="00D66A3D" w:rsidRPr="007B25B7" w:rsidRDefault="00D66A3D" w:rsidP="006E7694">
            <w:pPr>
              <w:pStyle w:val="a4"/>
              <w:spacing w:before="0" w:beforeAutospacing="0" w:after="0" w:afterAutospacing="0" w:line="360" w:lineRule="auto"/>
              <w:jc w:val="center"/>
              <w:rPr>
                <w:color w:val="000000"/>
              </w:rPr>
            </w:pPr>
            <w:r w:rsidRPr="007B25B7">
              <w:rPr>
                <w:color w:val="000000"/>
              </w:rPr>
              <w:t>Показатели</w:t>
            </w:r>
          </w:p>
        </w:tc>
      </w:tr>
      <w:tr w:rsidR="007B25B7" w:rsidTr="008E1FF3">
        <w:tc>
          <w:tcPr>
            <w:tcW w:w="4785" w:type="dxa"/>
            <w:vAlign w:val="center"/>
          </w:tcPr>
          <w:p w:rsidR="007B25B7" w:rsidRPr="007B25B7" w:rsidRDefault="007B25B7" w:rsidP="008E1FF3">
            <w:pPr>
              <w:pStyle w:val="a4"/>
              <w:spacing w:before="0" w:beforeAutospacing="0" w:after="0" w:afterAutospacing="0" w:line="360" w:lineRule="auto"/>
              <w:jc w:val="center"/>
              <w:rPr>
                <w:color w:val="000000"/>
              </w:rPr>
            </w:pPr>
            <w:r w:rsidRPr="007B25B7">
              <w:rPr>
                <w:color w:val="000000"/>
              </w:rPr>
              <w:t>Социально-психологический климат в коллективе</w:t>
            </w:r>
          </w:p>
        </w:tc>
        <w:tc>
          <w:tcPr>
            <w:tcW w:w="4786" w:type="dxa"/>
            <w:vAlign w:val="center"/>
          </w:tcPr>
          <w:p w:rsidR="007B25B7" w:rsidRDefault="007B25B7" w:rsidP="008E1FF3">
            <w:pPr>
              <w:pStyle w:val="a4"/>
              <w:numPr>
                <w:ilvl w:val="0"/>
                <w:numId w:val="28"/>
              </w:numPr>
              <w:spacing w:before="0" w:beforeAutospacing="0" w:after="0" w:afterAutospacing="0" w:line="360" w:lineRule="auto"/>
              <w:rPr>
                <w:color w:val="000000"/>
              </w:rPr>
            </w:pPr>
            <w:r>
              <w:rPr>
                <w:color w:val="000000"/>
              </w:rPr>
              <w:t>взаимоотношения с коллегами,</w:t>
            </w:r>
          </w:p>
          <w:p w:rsidR="007B25B7" w:rsidRDefault="007B25B7" w:rsidP="008E1FF3">
            <w:pPr>
              <w:pStyle w:val="a4"/>
              <w:numPr>
                <w:ilvl w:val="0"/>
                <w:numId w:val="28"/>
              </w:numPr>
              <w:spacing w:before="0" w:beforeAutospacing="0" w:after="0" w:afterAutospacing="0" w:line="360" w:lineRule="auto"/>
              <w:jc w:val="center"/>
              <w:rPr>
                <w:color w:val="000000"/>
              </w:rPr>
            </w:pPr>
            <w:r>
              <w:rPr>
                <w:color w:val="000000"/>
              </w:rPr>
              <w:t>взаимоотношения с руководством,</w:t>
            </w:r>
          </w:p>
          <w:p w:rsidR="007B25B7" w:rsidRPr="007B25B7" w:rsidRDefault="007B25B7" w:rsidP="008E1FF3">
            <w:pPr>
              <w:pStyle w:val="a4"/>
              <w:numPr>
                <w:ilvl w:val="0"/>
                <w:numId w:val="28"/>
              </w:numPr>
              <w:spacing w:before="0" w:beforeAutospacing="0" w:after="0" w:afterAutospacing="0" w:line="360" w:lineRule="auto"/>
              <w:jc w:val="center"/>
              <w:rPr>
                <w:color w:val="000000"/>
              </w:rPr>
            </w:pPr>
            <w:r>
              <w:rPr>
                <w:color w:val="000000"/>
              </w:rPr>
              <w:t>в</w:t>
            </w:r>
            <w:r w:rsidRPr="007B25B7">
              <w:rPr>
                <w:color w:val="000000"/>
              </w:rPr>
              <w:t>заимоотношения с клиентами</w:t>
            </w:r>
          </w:p>
        </w:tc>
      </w:tr>
      <w:tr w:rsidR="007B25B7" w:rsidTr="008E1FF3">
        <w:tc>
          <w:tcPr>
            <w:tcW w:w="4785" w:type="dxa"/>
            <w:vAlign w:val="center"/>
          </w:tcPr>
          <w:p w:rsidR="007B25B7" w:rsidRPr="007B25B7" w:rsidRDefault="007B25B7" w:rsidP="008E1FF3">
            <w:pPr>
              <w:pStyle w:val="a4"/>
              <w:spacing w:before="0" w:beforeAutospacing="0" w:after="0" w:afterAutospacing="0" w:line="360" w:lineRule="auto"/>
              <w:jc w:val="center"/>
              <w:rPr>
                <w:color w:val="000000"/>
              </w:rPr>
            </w:pPr>
            <w:r w:rsidRPr="007B25B7">
              <w:rPr>
                <w:color w:val="000000"/>
              </w:rPr>
              <w:t>Уровень удовлетворенности персонала</w:t>
            </w:r>
          </w:p>
        </w:tc>
        <w:tc>
          <w:tcPr>
            <w:tcW w:w="4786" w:type="dxa"/>
            <w:vAlign w:val="center"/>
          </w:tcPr>
          <w:p w:rsidR="007B25B7" w:rsidRDefault="007B25B7" w:rsidP="008E1FF3">
            <w:pPr>
              <w:pStyle w:val="a4"/>
              <w:numPr>
                <w:ilvl w:val="0"/>
                <w:numId w:val="26"/>
              </w:numPr>
              <w:spacing w:before="0" w:beforeAutospacing="0" w:after="0" w:afterAutospacing="0" w:line="360" w:lineRule="auto"/>
              <w:jc w:val="center"/>
              <w:rPr>
                <w:color w:val="000000"/>
              </w:rPr>
            </w:pPr>
            <w:r w:rsidRPr="007B25B7">
              <w:rPr>
                <w:color w:val="000000"/>
              </w:rPr>
              <w:t>соответствие</w:t>
            </w:r>
            <w:r>
              <w:rPr>
                <w:color w:val="000000"/>
              </w:rPr>
              <w:t xml:space="preserve"> организационных и личных целей,</w:t>
            </w:r>
          </w:p>
          <w:p w:rsidR="007B25B7" w:rsidRDefault="007B25B7" w:rsidP="008E1FF3">
            <w:pPr>
              <w:pStyle w:val="a4"/>
              <w:numPr>
                <w:ilvl w:val="0"/>
                <w:numId w:val="26"/>
              </w:numPr>
              <w:spacing w:before="0" w:beforeAutospacing="0" w:after="0" w:afterAutospacing="0" w:line="360" w:lineRule="auto"/>
              <w:jc w:val="center"/>
              <w:rPr>
                <w:color w:val="000000"/>
              </w:rPr>
            </w:pPr>
            <w:r w:rsidRPr="007B25B7">
              <w:rPr>
                <w:color w:val="000000"/>
              </w:rPr>
              <w:t>коэффициент текучести персонала и его динамика</w:t>
            </w:r>
            <w:r>
              <w:rPr>
                <w:color w:val="000000"/>
              </w:rPr>
              <w:t>,</w:t>
            </w:r>
          </w:p>
          <w:p w:rsidR="007B25B7" w:rsidRDefault="007B25B7" w:rsidP="008E1FF3">
            <w:pPr>
              <w:pStyle w:val="a4"/>
              <w:numPr>
                <w:ilvl w:val="0"/>
                <w:numId w:val="26"/>
              </w:numPr>
              <w:spacing w:before="0" w:beforeAutospacing="0" w:after="0" w:afterAutospacing="0" w:line="360" w:lineRule="auto"/>
              <w:jc w:val="center"/>
              <w:rPr>
                <w:color w:val="000000"/>
              </w:rPr>
            </w:pPr>
            <w:r w:rsidRPr="007B25B7">
              <w:rPr>
                <w:color w:val="000000"/>
              </w:rPr>
              <w:t>уровень абсентеизма</w:t>
            </w:r>
            <w:r>
              <w:rPr>
                <w:color w:val="000000"/>
              </w:rPr>
              <w:t>,</w:t>
            </w:r>
          </w:p>
          <w:p w:rsidR="007B25B7" w:rsidRDefault="007B25B7" w:rsidP="008E1FF3">
            <w:pPr>
              <w:pStyle w:val="a4"/>
              <w:numPr>
                <w:ilvl w:val="0"/>
                <w:numId w:val="26"/>
              </w:numPr>
              <w:spacing w:before="0" w:beforeAutospacing="0" w:after="0" w:afterAutospacing="0" w:line="360" w:lineRule="auto"/>
              <w:jc w:val="center"/>
              <w:rPr>
                <w:color w:val="000000"/>
              </w:rPr>
            </w:pPr>
            <w:r>
              <w:rPr>
                <w:color w:val="000000"/>
              </w:rPr>
              <w:t>у</w:t>
            </w:r>
            <w:r w:rsidRPr="007B25B7">
              <w:rPr>
                <w:color w:val="000000"/>
              </w:rPr>
              <w:t>ро</w:t>
            </w:r>
            <w:r>
              <w:rPr>
                <w:color w:val="000000"/>
              </w:rPr>
              <w:t>вень конфликтности в коллективе,</w:t>
            </w:r>
          </w:p>
          <w:p w:rsidR="007B25B7" w:rsidRPr="007B25B7" w:rsidRDefault="007B25B7" w:rsidP="008E1FF3">
            <w:pPr>
              <w:pStyle w:val="a4"/>
              <w:numPr>
                <w:ilvl w:val="0"/>
                <w:numId w:val="26"/>
              </w:numPr>
              <w:spacing w:before="0" w:beforeAutospacing="0" w:after="0" w:afterAutospacing="0" w:line="360" w:lineRule="auto"/>
              <w:jc w:val="center"/>
              <w:rPr>
                <w:color w:val="000000"/>
              </w:rPr>
            </w:pPr>
            <w:r>
              <w:rPr>
                <w:color w:val="000000"/>
              </w:rPr>
              <w:t>к</w:t>
            </w:r>
            <w:r w:rsidRPr="007B25B7">
              <w:rPr>
                <w:color w:val="000000"/>
              </w:rPr>
              <w:t>оличество жалоб от работников</w:t>
            </w:r>
          </w:p>
        </w:tc>
      </w:tr>
    </w:tbl>
    <w:p w:rsidR="001C2DF2" w:rsidRDefault="001C2DF2" w:rsidP="0056096A">
      <w:pPr>
        <w:pStyle w:val="a4"/>
        <w:shd w:val="clear" w:color="auto" w:fill="FFFFFF"/>
        <w:spacing w:before="0" w:beforeAutospacing="0" w:after="0" w:afterAutospacing="0" w:line="360" w:lineRule="auto"/>
        <w:ind w:firstLine="851"/>
        <w:jc w:val="both"/>
        <w:rPr>
          <w:sz w:val="28"/>
          <w:szCs w:val="28"/>
        </w:rPr>
      </w:pPr>
    </w:p>
    <w:p w:rsidR="00F97FE7" w:rsidRPr="00AA6075" w:rsidRDefault="00F97FE7" w:rsidP="0056096A">
      <w:pPr>
        <w:pStyle w:val="a4"/>
        <w:shd w:val="clear" w:color="auto" w:fill="FFFFFF"/>
        <w:spacing w:before="0" w:beforeAutospacing="0" w:after="0" w:afterAutospacing="0" w:line="360" w:lineRule="auto"/>
        <w:ind w:firstLine="851"/>
        <w:jc w:val="both"/>
        <w:rPr>
          <w:sz w:val="28"/>
          <w:szCs w:val="28"/>
        </w:rPr>
      </w:pPr>
      <w:r w:rsidRPr="00F97FE7">
        <w:rPr>
          <w:sz w:val="28"/>
          <w:szCs w:val="28"/>
        </w:rPr>
        <w:t>Результативным показателем, характеризующим социальную эффективность управления персоналом, является коэффициент текучести. Этот показатель отражает динамику персонала организации и также выступает в роли косвенно влияющего на производительность труда и представляет собой индикатор благополучия в области управления персоналом. Повышенная текучесть может дорого обходиться организации. Следует более тщательно подходить к анализу причин, по которым люди покидают организацию. Коэффициент текучести рассчитывается как отношение числа выбывших по собственному желанию, уволенных за прогулы и другие нарушения трудовой дисциплины работников за определенный период (в данном случае за год) к среднему числу занятых в течение года, в процентах:</w:t>
      </w:r>
    </w:p>
    <w:p w:rsidR="00F97FE7" w:rsidRPr="00F97FE7" w:rsidRDefault="00F97FE7" w:rsidP="0056096A">
      <w:pPr>
        <w:pStyle w:val="a4"/>
        <w:shd w:val="clear" w:color="auto" w:fill="FFFFFF"/>
        <w:spacing w:before="0" w:beforeAutospacing="0" w:after="0" w:afterAutospacing="0" w:line="360" w:lineRule="auto"/>
        <w:ind w:firstLine="851"/>
        <w:jc w:val="both"/>
        <w:rPr>
          <w:b/>
          <w:sz w:val="28"/>
          <w:szCs w:val="28"/>
        </w:rPr>
      </w:pPr>
      <w:r>
        <w:rPr>
          <w:b/>
          <w:sz w:val="28"/>
          <w:szCs w:val="28"/>
        </w:rPr>
        <w:t xml:space="preserve"> </w:t>
      </w:r>
    </w:p>
    <w:p w:rsidR="00F97FE7" w:rsidRPr="00F97FE7" w:rsidRDefault="00F97FE7" w:rsidP="0056096A">
      <w:pPr>
        <w:pStyle w:val="a4"/>
        <w:shd w:val="clear" w:color="auto" w:fill="FFFFFF"/>
        <w:spacing w:before="0" w:beforeAutospacing="0" w:after="0" w:afterAutospacing="0" w:line="360" w:lineRule="auto"/>
        <w:ind w:firstLine="851"/>
        <w:jc w:val="both"/>
        <w:rPr>
          <w:b/>
          <w:sz w:val="28"/>
          <w:szCs w:val="28"/>
        </w:rPr>
      </w:pPr>
      <w:r>
        <w:rPr>
          <w:b/>
          <w:sz w:val="28"/>
          <w:szCs w:val="28"/>
        </w:rPr>
        <w:t xml:space="preserve">         </w:t>
      </w:r>
      <w:r w:rsidR="00C35B1A">
        <w:rPr>
          <w:b/>
          <w:sz w:val="28"/>
          <w:szCs w:val="28"/>
        </w:rPr>
        <w:t xml:space="preserve">                       </w:t>
      </w:r>
      <w:r>
        <w:rPr>
          <w:b/>
          <w:sz w:val="28"/>
          <w:szCs w:val="28"/>
        </w:rPr>
        <w:t xml:space="preserve"> </w:t>
      </w:r>
      <w:r w:rsidRPr="00F97FE7">
        <w:rPr>
          <w:b/>
          <w:sz w:val="28"/>
          <w:szCs w:val="28"/>
        </w:rPr>
        <w:t>К</w:t>
      </w:r>
      <w:r w:rsidRPr="00F97FE7">
        <w:rPr>
          <w:b/>
          <w:sz w:val="28"/>
          <w:szCs w:val="28"/>
          <w:vertAlign w:val="subscript"/>
        </w:rPr>
        <w:t>т</w:t>
      </w:r>
      <w:r w:rsidRPr="00F97FE7">
        <w:rPr>
          <w:b/>
          <w:sz w:val="28"/>
          <w:szCs w:val="28"/>
        </w:rPr>
        <w:t xml:space="preserve"> = Р</w:t>
      </w:r>
      <w:r w:rsidRPr="00F97FE7">
        <w:rPr>
          <w:b/>
          <w:sz w:val="28"/>
          <w:szCs w:val="28"/>
          <w:vertAlign w:val="subscript"/>
        </w:rPr>
        <w:t>в</w:t>
      </w:r>
      <w:r w:rsidRPr="00F97FE7">
        <w:rPr>
          <w:b/>
          <w:sz w:val="28"/>
          <w:szCs w:val="28"/>
        </w:rPr>
        <w:t>/Р * 100</w:t>
      </w:r>
      <w:r>
        <w:rPr>
          <w:b/>
          <w:sz w:val="28"/>
          <w:szCs w:val="28"/>
        </w:rPr>
        <w:t xml:space="preserve">%                             </w:t>
      </w:r>
      <w:r w:rsidR="00C35B1A">
        <w:rPr>
          <w:b/>
          <w:sz w:val="28"/>
          <w:szCs w:val="28"/>
        </w:rPr>
        <w:t xml:space="preserve">      </w:t>
      </w:r>
      <w:r w:rsidR="00655A60">
        <w:rPr>
          <w:b/>
          <w:sz w:val="28"/>
          <w:szCs w:val="28"/>
        </w:rPr>
        <w:t xml:space="preserve">        (1.3.1</w:t>
      </w:r>
      <w:r>
        <w:rPr>
          <w:b/>
          <w:sz w:val="28"/>
          <w:szCs w:val="28"/>
        </w:rPr>
        <w:t>)</w:t>
      </w:r>
    </w:p>
    <w:p w:rsidR="00594486" w:rsidRDefault="00594486" w:rsidP="0056096A">
      <w:pPr>
        <w:pStyle w:val="a4"/>
        <w:shd w:val="clear" w:color="auto" w:fill="FFFFFF"/>
        <w:spacing w:before="0" w:beforeAutospacing="0" w:after="0" w:afterAutospacing="0" w:line="360" w:lineRule="auto"/>
        <w:ind w:firstLine="851"/>
        <w:jc w:val="both"/>
        <w:rPr>
          <w:sz w:val="28"/>
          <w:szCs w:val="28"/>
        </w:rPr>
      </w:pPr>
    </w:p>
    <w:p w:rsidR="00F97FE7" w:rsidRDefault="00F97FE7" w:rsidP="0056096A">
      <w:pPr>
        <w:pStyle w:val="a4"/>
        <w:shd w:val="clear" w:color="auto" w:fill="FFFFFF"/>
        <w:spacing w:before="0" w:beforeAutospacing="0" w:after="0" w:afterAutospacing="0" w:line="360" w:lineRule="auto"/>
        <w:ind w:firstLine="851"/>
        <w:jc w:val="both"/>
        <w:rPr>
          <w:sz w:val="28"/>
          <w:szCs w:val="28"/>
        </w:rPr>
      </w:pPr>
      <w:r w:rsidRPr="00F97FE7">
        <w:rPr>
          <w:sz w:val="28"/>
          <w:szCs w:val="28"/>
        </w:rPr>
        <w:t>где К</w:t>
      </w:r>
      <w:r w:rsidRPr="00F97FE7">
        <w:rPr>
          <w:sz w:val="28"/>
          <w:szCs w:val="28"/>
          <w:vertAlign w:val="subscript"/>
        </w:rPr>
        <w:t>т</w:t>
      </w:r>
      <w:r w:rsidRPr="00F97FE7">
        <w:rPr>
          <w:sz w:val="28"/>
          <w:szCs w:val="28"/>
        </w:rPr>
        <w:t xml:space="preserve"> – коэффициент текучести; </w:t>
      </w:r>
    </w:p>
    <w:p w:rsidR="00F97FE7" w:rsidRDefault="00F97FE7" w:rsidP="0056096A">
      <w:pPr>
        <w:pStyle w:val="a4"/>
        <w:shd w:val="clear" w:color="auto" w:fill="FFFFFF"/>
        <w:spacing w:before="0" w:beforeAutospacing="0" w:after="0" w:afterAutospacing="0" w:line="360" w:lineRule="auto"/>
        <w:ind w:firstLine="851"/>
        <w:jc w:val="both"/>
        <w:rPr>
          <w:sz w:val="28"/>
          <w:szCs w:val="28"/>
        </w:rPr>
      </w:pPr>
      <w:r w:rsidRPr="00F97FE7">
        <w:rPr>
          <w:sz w:val="28"/>
          <w:szCs w:val="28"/>
        </w:rPr>
        <w:t>Р</w:t>
      </w:r>
      <w:r w:rsidRPr="00F97FE7">
        <w:rPr>
          <w:sz w:val="28"/>
          <w:szCs w:val="28"/>
          <w:vertAlign w:val="subscript"/>
        </w:rPr>
        <w:t>в</w:t>
      </w:r>
      <w:r w:rsidRPr="00F97FE7">
        <w:rPr>
          <w:sz w:val="28"/>
          <w:szCs w:val="28"/>
        </w:rPr>
        <w:t xml:space="preserve"> – численность работников, уволенных по причинам, относимым к текучести; </w:t>
      </w:r>
    </w:p>
    <w:p w:rsidR="0082690E" w:rsidRPr="00014E06" w:rsidRDefault="00F97FE7" w:rsidP="0056096A">
      <w:pPr>
        <w:pStyle w:val="a4"/>
        <w:shd w:val="clear" w:color="auto" w:fill="FFFFFF"/>
        <w:spacing w:before="0" w:beforeAutospacing="0" w:after="0" w:afterAutospacing="0" w:line="360" w:lineRule="auto"/>
        <w:ind w:firstLine="851"/>
        <w:jc w:val="both"/>
        <w:rPr>
          <w:sz w:val="28"/>
          <w:szCs w:val="28"/>
        </w:rPr>
      </w:pPr>
      <w:r w:rsidRPr="00F97FE7">
        <w:rPr>
          <w:sz w:val="28"/>
          <w:szCs w:val="28"/>
        </w:rPr>
        <w:t>Р – среднесписочная численность персонала.</w:t>
      </w:r>
    </w:p>
    <w:p w:rsidR="00F97FE7" w:rsidRPr="00F97FE7" w:rsidRDefault="00F97FE7" w:rsidP="0056096A">
      <w:pPr>
        <w:spacing w:after="0" w:line="360" w:lineRule="auto"/>
        <w:ind w:firstLine="851"/>
        <w:jc w:val="both"/>
        <w:rPr>
          <w:rFonts w:ascii="Times New Roman" w:hAnsi="Times New Roman" w:cs="Times New Roman"/>
          <w:sz w:val="28"/>
          <w:szCs w:val="28"/>
        </w:rPr>
      </w:pPr>
      <w:r w:rsidRPr="00F97FE7">
        <w:rPr>
          <w:rFonts w:ascii="Times New Roman" w:hAnsi="Times New Roman" w:cs="Times New Roman"/>
          <w:sz w:val="28"/>
          <w:szCs w:val="28"/>
        </w:rPr>
        <w:lastRenderedPageBreak/>
        <w:t>Естественная текучесть (3</w:t>
      </w:r>
      <w:r w:rsidR="009F231C">
        <w:rPr>
          <w:sz w:val="28"/>
          <w:szCs w:val="28"/>
        </w:rPr>
        <w:t>–</w:t>
      </w:r>
      <w:r w:rsidRPr="00F97FE7">
        <w:rPr>
          <w:rFonts w:ascii="Times New Roman" w:hAnsi="Times New Roman" w:cs="Times New Roman"/>
          <w:sz w:val="28"/>
          <w:szCs w:val="28"/>
        </w:rPr>
        <w:t>5% в год) способствует своевременному обновлению коллектива и не требует особых мер со стороны руководства и кадровой службы.</w:t>
      </w:r>
    </w:p>
    <w:p w:rsidR="00F97FE7" w:rsidRPr="00F97FE7" w:rsidRDefault="00F97FE7" w:rsidP="0056096A">
      <w:pPr>
        <w:spacing w:after="0" w:line="360" w:lineRule="auto"/>
        <w:ind w:firstLine="851"/>
        <w:jc w:val="both"/>
        <w:rPr>
          <w:rFonts w:ascii="Times New Roman" w:hAnsi="Times New Roman" w:cs="Times New Roman"/>
          <w:sz w:val="28"/>
          <w:szCs w:val="28"/>
        </w:rPr>
      </w:pPr>
      <w:r w:rsidRPr="00F97FE7">
        <w:rPr>
          <w:rFonts w:ascii="Times New Roman" w:hAnsi="Times New Roman" w:cs="Times New Roman"/>
          <w:sz w:val="28"/>
          <w:szCs w:val="28"/>
        </w:rPr>
        <w:t>Излишняя текучесть (свыше 5% в год) вызывает значительные экономические потери, а также создает организационные, кадровые, технологические, психологические трудности.</w:t>
      </w:r>
    </w:p>
    <w:p w:rsidR="00B30E4C" w:rsidRDefault="00F97FE7" w:rsidP="0056096A">
      <w:pPr>
        <w:spacing w:after="0" w:line="360" w:lineRule="auto"/>
        <w:ind w:firstLine="851"/>
        <w:jc w:val="both"/>
        <w:rPr>
          <w:rFonts w:ascii="Times New Roman" w:hAnsi="Times New Roman" w:cs="Times New Roman"/>
          <w:sz w:val="28"/>
          <w:szCs w:val="28"/>
        </w:rPr>
      </w:pPr>
      <w:r w:rsidRPr="00F97FE7">
        <w:rPr>
          <w:rFonts w:ascii="Times New Roman" w:hAnsi="Times New Roman" w:cs="Times New Roman"/>
          <w:sz w:val="28"/>
          <w:szCs w:val="28"/>
        </w:rPr>
        <w:t>Излишняя текучесть персонала, по данным социологических исследований, отрицательно сказывается на моральном состоянии оставшихся работников, на их трудовой мотивации и преданности организации.</w:t>
      </w:r>
    </w:p>
    <w:p w:rsidR="00F97FE7" w:rsidRPr="00F97FE7" w:rsidRDefault="00F97FE7" w:rsidP="0056096A">
      <w:pPr>
        <w:spacing w:after="0" w:line="360" w:lineRule="auto"/>
        <w:ind w:firstLine="851"/>
        <w:jc w:val="both"/>
        <w:rPr>
          <w:rFonts w:ascii="Times New Roman" w:hAnsi="Times New Roman" w:cs="Times New Roman"/>
          <w:sz w:val="28"/>
          <w:szCs w:val="28"/>
        </w:rPr>
      </w:pPr>
      <w:r w:rsidRPr="00F97FE7">
        <w:rPr>
          <w:rFonts w:ascii="Times New Roman" w:hAnsi="Times New Roman" w:cs="Times New Roman"/>
          <w:sz w:val="28"/>
          <w:szCs w:val="28"/>
        </w:rPr>
        <w:t>Для анализа изменения численности работников в результате приема на работу и увольнения применяют относительные показатели, называемые коэффициент оборота по приему и коэффициент оборота по выбытию. Коэффициент оборота по приему определяется как отношение числа принятых за отчетный период к среднесписочной численности работников за тот же период. Коэффициент оборота по выбытию определяется как отношение числа уволенных работников по всем причинам за отчетный период к среднесписочной численности работников за тот же период.</w:t>
      </w:r>
    </w:p>
    <w:p w:rsidR="00F97FE7" w:rsidRPr="00F97FE7" w:rsidRDefault="00F97FE7" w:rsidP="0056096A">
      <w:pPr>
        <w:spacing w:after="0" w:line="360" w:lineRule="auto"/>
        <w:ind w:firstLine="851"/>
        <w:jc w:val="both"/>
        <w:rPr>
          <w:rFonts w:ascii="Times New Roman" w:hAnsi="Times New Roman" w:cs="Times New Roman"/>
          <w:sz w:val="28"/>
          <w:szCs w:val="28"/>
        </w:rPr>
      </w:pPr>
      <w:r w:rsidRPr="00F97FE7">
        <w:rPr>
          <w:rFonts w:ascii="Times New Roman" w:hAnsi="Times New Roman" w:cs="Times New Roman"/>
          <w:sz w:val="28"/>
          <w:szCs w:val="28"/>
        </w:rPr>
        <w:t>Анализ данных показателей целесообразно проводить не только в целом по организации, но и по отдельным структурным подразделениям и по категориям работников.</w:t>
      </w:r>
    </w:p>
    <w:p w:rsidR="00F97FE7" w:rsidRPr="00F97FE7" w:rsidRDefault="00F97FE7" w:rsidP="0056096A">
      <w:pPr>
        <w:spacing w:after="0" w:line="360" w:lineRule="auto"/>
        <w:ind w:firstLine="851"/>
        <w:jc w:val="both"/>
        <w:rPr>
          <w:rFonts w:ascii="Times New Roman" w:hAnsi="Times New Roman" w:cs="Times New Roman"/>
          <w:sz w:val="28"/>
          <w:szCs w:val="28"/>
        </w:rPr>
      </w:pPr>
      <w:r w:rsidRPr="00F97FE7">
        <w:rPr>
          <w:rFonts w:ascii="Times New Roman" w:hAnsi="Times New Roman" w:cs="Times New Roman"/>
          <w:sz w:val="28"/>
          <w:szCs w:val="28"/>
        </w:rPr>
        <w:t>На российском рынке труда наблюдаются такие причины увольнения, как в связи с ликвидацией предприятия, сокращением численности в связи со спадом производства. Увольнение по этим причинам в отдельных отраслях экономики достигает значительных размеров. Подобное выбытие происходит не по вине работника, вызывая излишний оборот и имеющий негативные экономические и социальные последствия. Его целесообразно учитывать обособленно.</w:t>
      </w:r>
    </w:p>
    <w:p w:rsidR="00F97FE7" w:rsidRPr="00585BA2" w:rsidRDefault="00F97FE7" w:rsidP="0056096A">
      <w:pPr>
        <w:spacing w:after="0" w:line="360" w:lineRule="auto"/>
        <w:ind w:firstLine="851"/>
        <w:jc w:val="both"/>
        <w:rPr>
          <w:rFonts w:ascii="Times New Roman" w:hAnsi="Times New Roman" w:cs="Times New Roman"/>
          <w:sz w:val="28"/>
          <w:szCs w:val="28"/>
        </w:rPr>
      </w:pPr>
      <w:r w:rsidRPr="00F97FE7">
        <w:rPr>
          <w:rFonts w:ascii="Times New Roman" w:hAnsi="Times New Roman" w:cs="Times New Roman"/>
          <w:sz w:val="28"/>
          <w:szCs w:val="28"/>
        </w:rPr>
        <w:t xml:space="preserve">Коэффициент абсентеизма также является важным показателем социальной эффективности управления персоналом, но он коррелируется с показателем текучести, поскольку оба явления вызываются одними и </w:t>
      </w:r>
      <w:r w:rsidR="00C35B1A" w:rsidRPr="00F97FE7">
        <w:rPr>
          <w:rFonts w:ascii="Times New Roman" w:hAnsi="Times New Roman" w:cs="Times New Roman"/>
          <w:sz w:val="28"/>
          <w:szCs w:val="28"/>
        </w:rPr>
        <w:t>теми</w:t>
      </w:r>
      <w:r w:rsidRPr="00F97FE7">
        <w:rPr>
          <w:rFonts w:ascii="Times New Roman" w:hAnsi="Times New Roman" w:cs="Times New Roman"/>
          <w:sz w:val="28"/>
          <w:szCs w:val="28"/>
        </w:rPr>
        <w:t xml:space="preserve"> же </w:t>
      </w:r>
      <w:r w:rsidRPr="00F97FE7">
        <w:rPr>
          <w:rFonts w:ascii="Times New Roman" w:hAnsi="Times New Roman" w:cs="Times New Roman"/>
          <w:sz w:val="28"/>
          <w:szCs w:val="28"/>
        </w:rPr>
        <w:lastRenderedPageBreak/>
        <w:t>факторами. Высокий уровень абсентеизма является признаком того, что в ближайшем будущем вероятна повышенная текучесть.</w:t>
      </w:r>
    </w:p>
    <w:p w:rsidR="00F97FE7" w:rsidRDefault="00F97FE7" w:rsidP="0056096A">
      <w:pPr>
        <w:spacing w:after="0" w:line="360" w:lineRule="auto"/>
        <w:ind w:firstLine="851"/>
        <w:jc w:val="both"/>
        <w:rPr>
          <w:rFonts w:ascii="Times New Roman" w:hAnsi="Times New Roman" w:cs="Times New Roman"/>
          <w:sz w:val="28"/>
          <w:szCs w:val="28"/>
        </w:rPr>
      </w:pPr>
    </w:p>
    <w:p w:rsidR="00C35B1A" w:rsidRPr="006E7694" w:rsidRDefault="00C35B1A" w:rsidP="0056096A">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                                      </w:t>
      </w:r>
      <w:r w:rsidRPr="00C35B1A">
        <w:rPr>
          <w:rFonts w:ascii="Times New Roman" w:hAnsi="Times New Roman" w:cs="Times New Roman"/>
          <w:b/>
          <w:sz w:val="28"/>
          <w:szCs w:val="28"/>
        </w:rPr>
        <w:t>А= Д</w:t>
      </w:r>
      <w:r w:rsidRPr="00C35B1A">
        <w:rPr>
          <w:rFonts w:ascii="Times New Roman" w:hAnsi="Times New Roman" w:cs="Times New Roman"/>
          <w:b/>
          <w:sz w:val="28"/>
          <w:szCs w:val="28"/>
          <w:vertAlign w:val="subscript"/>
        </w:rPr>
        <w:t>п</w:t>
      </w:r>
      <w:r w:rsidRPr="00C35B1A">
        <w:rPr>
          <w:rFonts w:ascii="Times New Roman" w:hAnsi="Times New Roman" w:cs="Times New Roman"/>
          <w:b/>
          <w:sz w:val="28"/>
          <w:szCs w:val="28"/>
        </w:rPr>
        <w:t>/(Д*N)</w:t>
      </w:r>
      <w:r>
        <w:rPr>
          <w:rFonts w:ascii="Times New Roman" w:hAnsi="Times New Roman" w:cs="Times New Roman"/>
          <w:b/>
          <w:sz w:val="28"/>
          <w:szCs w:val="28"/>
        </w:rPr>
        <w:t xml:space="preserve">                      </w:t>
      </w:r>
      <w:r w:rsidR="00655A60">
        <w:rPr>
          <w:rFonts w:ascii="Times New Roman" w:hAnsi="Times New Roman" w:cs="Times New Roman"/>
          <w:b/>
          <w:sz w:val="28"/>
          <w:szCs w:val="28"/>
        </w:rPr>
        <w:t xml:space="preserve">                          (1.3.2</w:t>
      </w:r>
      <w:r>
        <w:rPr>
          <w:rFonts w:ascii="Times New Roman" w:hAnsi="Times New Roman" w:cs="Times New Roman"/>
          <w:b/>
          <w:sz w:val="28"/>
          <w:szCs w:val="28"/>
        </w:rPr>
        <w:t>)</w:t>
      </w:r>
    </w:p>
    <w:p w:rsidR="0056096A" w:rsidRPr="006E7694" w:rsidRDefault="0056096A" w:rsidP="0056096A">
      <w:pPr>
        <w:spacing w:after="0" w:line="360" w:lineRule="auto"/>
        <w:ind w:firstLine="851"/>
        <w:jc w:val="both"/>
        <w:rPr>
          <w:rFonts w:ascii="Times New Roman" w:hAnsi="Times New Roman" w:cs="Times New Roman"/>
          <w:b/>
          <w:sz w:val="28"/>
          <w:szCs w:val="28"/>
        </w:rPr>
      </w:pPr>
      <w:bookmarkStart w:id="0" w:name="_GoBack"/>
      <w:bookmarkEnd w:id="0"/>
    </w:p>
    <w:p w:rsidR="00C35B1A" w:rsidRDefault="00C35B1A" w:rsidP="0056096A">
      <w:pPr>
        <w:spacing w:after="0" w:line="360" w:lineRule="auto"/>
        <w:ind w:firstLine="851"/>
        <w:jc w:val="both"/>
        <w:rPr>
          <w:rFonts w:ascii="Times New Roman" w:hAnsi="Times New Roman" w:cs="Times New Roman"/>
          <w:sz w:val="28"/>
          <w:szCs w:val="28"/>
        </w:rPr>
      </w:pPr>
      <w:r w:rsidRPr="00C35B1A">
        <w:rPr>
          <w:rFonts w:ascii="Times New Roman" w:hAnsi="Times New Roman" w:cs="Times New Roman"/>
          <w:sz w:val="28"/>
          <w:szCs w:val="28"/>
        </w:rPr>
        <w:t xml:space="preserve">где А – абсентеизм; </w:t>
      </w:r>
    </w:p>
    <w:p w:rsidR="00C35B1A" w:rsidRDefault="00C35B1A" w:rsidP="0056096A">
      <w:pPr>
        <w:spacing w:after="0" w:line="360" w:lineRule="auto"/>
        <w:ind w:firstLine="851"/>
        <w:jc w:val="both"/>
        <w:rPr>
          <w:rFonts w:ascii="Times New Roman" w:hAnsi="Times New Roman" w:cs="Times New Roman"/>
          <w:sz w:val="28"/>
          <w:szCs w:val="28"/>
        </w:rPr>
      </w:pPr>
      <w:r w:rsidRPr="00C35B1A">
        <w:rPr>
          <w:rFonts w:ascii="Times New Roman" w:hAnsi="Times New Roman" w:cs="Times New Roman"/>
          <w:sz w:val="28"/>
          <w:szCs w:val="28"/>
        </w:rPr>
        <w:t>Д</w:t>
      </w:r>
      <w:r w:rsidRPr="00C35B1A">
        <w:rPr>
          <w:rFonts w:ascii="Times New Roman" w:hAnsi="Times New Roman" w:cs="Times New Roman"/>
          <w:sz w:val="28"/>
          <w:szCs w:val="28"/>
          <w:vertAlign w:val="subscript"/>
        </w:rPr>
        <w:t>п</w:t>
      </w:r>
      <w:r w:rsidRPr="00C35B1A">
        <w:rPr>
          <w:rFonts w:ascii="Times New Roman" w:hAnsi="Times New Roman" w:cs="Times New Roman"/>
          <w:sz w:val="28"/>
          <w:szCs w:val="28"/>
        </w:rPr>
        <w:t xml:space="preserve"> – число рабочих дней, потерянных за определенный период из-за отсутствия на работе; </w:t>
      </w:r>
    </w:p>
    <w:p w:rsidR="00C35B1A" w:rsidRDefault="00C35B1A" w:rsidP="0056096A">
      <w:pPr>
        <w:spacing w:after="0" w:line="360" w:lineRule="auto"/>
        <w:ind w:firstLine="851"/>
        <w:jc w:val="both"/>
        <w:rPr>
          <w:rFonts w:ascii="Times New Roman" w:hAnsi="Times New Roman" w:cs="Times New Roman"/>
          <w:sz w:val="28"/>
          <w:szCs w:val="28"/>
        </w:rPr>
      </w:pPr>
      <w:r w:rsidRPr="00C35B1A">
        <w:rPr>
          <w:rFonts w:ascii="Times New Roman" w:hAnsi="Times New Roman" w:cs="Times New Roman"/>
          <w:sz w:val="28"/>
          <w:szCs w:val="28"/>
        </w:rPr>
        <w:t xml:space="preserve">Д – число рабочих дней; </w:t>
      </w:r>
    </w:p>
    <w:p w:rsidR="00C35B1A" w:rsidRDefault="00C35B1A" w:rsidP="0056096A">
      <w:pPr>
        <w:spacing w:after="0" w:line="360" w:lineRule="auto"/>
        <w:ind w:firstLine="851"/>
        <w:jc w:val="both"/>
        <w:rPr>
          <w:rFonts w:ascii="Times New Roman" w:hAnsi="Times New Roman" w:cs="Times New Roman"/>
          <w:sz w:val="28"/>
          <w:szCs w:val="28"/>
        </w:rPr>
      </w:pPr>
      <w:r w:rsidRPr="00C35B1A">
        <w:rPr>
          <w:rFonts w:ascii="Times New Roman" w:hAnsi="Times New Roman" w:cs="Times New Roman"/>
          <w:sz w:val="28"/>
          <w:szCs w:val="28"/>
        </w:rPr>
        <w:t>N – среднее число работников.</w:t>
      </w:r>
    </w:p>
    <w:p w:rsidR="00C35B1A" w:rsidRPr="00C35B1A" w:rsidRDefault="00C35B1A" w:rsidP="0056096A">
      <w:pPr>
        <w:spacing w:after="0" w:line="360" w:lineRule="auto"/>
        <w:ind w:firstLine="851"/>
        <w:jc w:val="both"/>
        <w:rPr>
          <w:rFonts w:ascii="Times New Roman" w:hAnsi="Times New Roman" w:cs="Times New Roman"/>
          <w:sz w:val="28"/>
          <w:szCs w:val="28"/>
        </w:rPr>
      </w:pPr>
      <w:r w:rsidRPr="00C35B1A">
        <w:rPr>
          <w:rFonts w:ascii="Times New Roman" w:hAnsi="Times New Roman" w:cs="Times New Roman"/>
          <w:sz w:val="28"/>
          <w:szCs w:val="28"/>
        </w:rPr>
        <w:t>Абсентеизм приводит к значительным издержкам, которые включают: ряд выплат, обязательных вне зависимости от фактического присутствия работника на рабочем месте; оплату сверхурочных работ сотруднику, заменяющему отсутствующего; потери, связанные с простоями оборудования, падением производительности труда и т.п.</w:t>
      </w:r>
    </w:p>
    <w:p w:rsidR="00C35B1A" w:rsidRDefault="00C35B1A" w:rsidP="0056096A">
      <w:pPr>
        <w:spacing w:after="0" w:line="360" w:lineRule="auto"/>
        <w:ind w:firstLine="851"/>
        <w:jc w:val="both"/>
        <w:rPr>
          <w:rFonts w:ascii="Times New Roman" w:hAnsi="Times New Roman" w:cs="Times New Roman"/>
          <w:sz w:val="28"/>
          <w:szCs w:val="28"/>
        </w:rPr>
      </w:pPr>
      <w:r w:rsidRPr="00C35B1A">
        <w:rPr>
          <w:rFonts w:ascii="Times New Roman" w:hAnsi="Times New Roman" w:cs="Times New Roman"/>
          <w:sz w:val="28"/>
          <w:szCs w:val="28"/>
        </w:rPr>
        <w:t>С текучестью и абсентеизмом тесно связаны и такие косвенные формы оценок, как жалобы, конфликты. Эти факторы являются показателями того, насколько эффективна деятельность службы управления персоналом по созданию условий повышения удовлетворенности работников работой в организации.</w:t>
      </w:r>
    </w:p>
    <w:p w:rsidR="00C35B1A" w:rsidRPr="00C35B1A" w:rsidRDefault="00C35B1A" w:rsidP="0056096A">
      <w:pPr>
        <w:spacing w:after="0" w:line="360" w:lineRule="auto"/>
        <w:ind w:firstLine="851"/>
        <w:jc w:val="both"/>
        <w:rPr>
          <w:rFonts w:ascii="Times New Roman" w:hAnsi="Times New Roman" w:cs="Times New Roman"/>
          <w:sz w:val="28"/>
          <w:szCs w:val="28"/>
        </w:rPr>
      </w:pPr>
      <w:r w:rsidRPr="00C35B1A">
        <w:rPr>
          <w:rFonts w:ascii="Times New Roman" w:hAnsi="Times New Roman" w:cs="Times New Roman"/>
          <w:sz w:val="28"/>
          <w:szCs w:val="28"/>
        </w:rPr>
        <w:t>При оценке организации управленческого труда анализируются формы и методы взаимодействия управленческих работников с объектами управления и между собой. Подлежат анализу штатное расписание, распределение обязанностей, документооборот отдела.</w:t>
      </w:r>
    </w:p>
    <w:p w:rsidR="008E1FF3" w:rsidRPr="006E7694" w:rsidRDefault="00C35B1A" w:rsidP="008E1FF3">
      <w:pPr>
        <w:spacing w:after="0" w:line="360" w:lineRule="auto"/>
        <w:ind w:firstLine="851"/>
        <w:jc w:val="both"/>
        <w:rPr>
          <w:rFonts w:ascii="Times New Roman" w:hAnsi="Times New Roman" w:cs="Times New Roman"/>
          <w:sz w:val="28"/>
          <w:szCs w:val="28"/>
        </w:rPr>
      </w:pPr>
      <w:r w:rsidRPr="00C35B1A">
        <w:rPr>
          <w:rFonts w:ascii="Times New Roman" w:hAnsi="Times New Roman" w:cs="Times New Roman"/>
          <w:sz w:val="28"/>
          <w:szCs w:val="28"/>
        </w:rPr>
        <w:t>Представляет интерес анализ качества управления персоналом. Он производится в зависимости от конкретных задач, стоящих перед органом управления. Анализ качества управления персонало</w:t>
      </w:r>
      <w:r>
        <w:rPr>
          <w:rFonts w:ascii="Times New Roman" w:hAnsi="Times New Roman" w:cs="Times New Roman"/>
          <w:sz w:val="28"/>
          <w:szCs w:val="28"/>
        </w:rPr>
        <w:t>м приводится в таблице 2.</w:t>
      </w:r>
    </w:p>
    <w:p w:rsidR="00145385" w:rsidRPr="006E7694" w:rsidRDefault="00145385" w:rsidP="008E1FF3">
      <w:pPr>
        <w:spacing w:after="0" w:line="360" w:lineRule="auto"/>
        <w:ind w:firstLine="851"/>
        <w:jc w:val="both"/>
        <w:rPr>
          <w:rFonts w:ascii="Times New Roman" w:hAnsi="Times New Roman" w:cs="Times New Roman"/>
          <w:sz w:val="28"/>
          <w:szCs w:val="28"/>
        </w:rPr>
      </w:pPr>
    </w:p>
    <w:p w:rsidR="008E1FF3" w:rsidRDefault="00C35B1A" w:rsidP="008E1F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2 - Н</w:t>
      </w:r>
      <w:r w:rsidRPr="00C35B1A">
        <w:rPr>
          <w:rFonts w:ascii="Times New Roman" w:hAnsi="Times New Roman" w:cs="Times New Roman"/>
          <w:sz w:val="28"/>
          <w:szCs w:val="28"/>
        </w:rPr>
        <w:t>аправления анализа качества управления персоналом предприятия</w:t>
      </w:r>
    </w:p>
    <w:p w:rsidR="009F231C" w:rsidRPr="008E1FF3" w:rsidRDefault="009F231C" w:rsidP="008E1FF3">
      <w:pPr>
        <w:spacing w:after="0" w:line="360" w:lineRule="auto"/>
        <w:jc w:val="both"/>
        <w:rPr>
          <w:rFonts w:ascii="Times New Roman" w:hAnsi="Times New Roman" w:cs="Times New Roman"/>
          <w:sz w:val="28"/>
          <w:szCs w:val="28"/>
        </w:rPr>
      </w:pPr>
    </w:p>
    <w:tbl>
      <w:tblPr>
        <w:tblStyle w:val="a7"/>
        <w:tblW w:w="0" w:type="auto"/>
        <w:tblInd w:w="99" w:type="dxa"/>
        <w:tblLook w:val="04A0"/>
      </w:tblPr>
      <w:tblGrid>
        <w:gridCol w:w="4785"/>
        <w:gridCol w:w="4786"/>
      </w:tblGrid>
      <w:tr w:rsidR="00C35B1A" w:rsidTr="009F231C">
        <w:tc>
          <w:tcPr>
            <w:tcW w:w="4785" w:type="dxa"/>
            <w:vAlign w:val="center"/>
          </w:tcPr>
          <w:p w:rsidR="00C35B1A" w:rsidRPr="00C35B1A" w:rsidRDefault="00C35B1A" w:rsidP="00EA7A18">
            <w:pPr>
              <w:pStyle w:val="a4"/>
              <w:spacing w:before="0" w:beforeAutospacing="0" w:after="0" w:afterAutospacing="0" w:line="360" w:lineRule="auto"/>
              <w:jc w:val="center"/>
              <w:rPr>
                <w:color w:val="000000"/>
              </w:rPr>
            </w:pPr>
            <w:r w:rsidRPr="00C35B1A">
              <w:rPr>
                <w:color w:val="000000"/>
              </w:rPr>
              <w:lastRenderedPageBreak/>
              <w:t>Направление анализа</w:t>
            </w:r>
          </w:p>
        </w:tc>
        <w:tc>
          <w:tcPr>
            <w:tcW w:w="4786" w:type="dxa"/>
            <w:vAlign w:val="center"/>
          </w:tcPr>
          <w:p w:rsidR="00C35B1A" w:rsidRPr="00C35B1A" w:rsidRDefault="00C35B1A" w:rsidP="00EA7A18">
            <w:pPr>
              <w:pStyle w:val="a4"/>
              <w:spacing w:before="0" w:beforeAutospacing="0" w:after="0" w:afterAutospacing="0" w:line="360" w:lineRule="auto"/>
              <w:jc w:val="center"/>
              <w:rPr>
                <w:color w:val="000000"/>
              </w:rPr>
            </w:pPr>
            <w:r w:rsidRPr="00C35B1A">
              <w:rPr>
                <w:color w:val="000000"/>
              </w:rPr>
              <w:t>Используемые критерии</w:t>
            </w:r>
          </w:p>
        </w:tc>
      </w:tr>
      <w:tr w:rsidR="00C35B1A" w:rsidTr="009F231C">
        <w:tc>
          <w:tcPr>
            <w:tcW w:w="4785" w:type="dxa"/>
            <w:vAlign w:val="center"/>
          </w:tcPr>
          <w:p w:rsidR="00C35B1A" w:rsidRPr="00C35B1A" w:rsidRDefault="00C35B1A" w:rsidP="00EA7A18">
            <w:pPr>
              <w:pStyle w:val="a4"/>
              <w:spacing w:before="0" w:beforeAutospacing="0" w:after="0" w:afterAutospacing="0" w:line="360" w:lineRule="auto"/>
              <w:jc w:val="center"/>
              <w:rPr>
                <w:color w:val="000000"/>
              </w:rPr>
            </w:pPr>
            <w:r w:rsidRPr="00C35B1A">
              <w:rPr>
                <w:color w:val="000000"/>
              </w:rPr>
              <w:t>Анализ степени соответствия кадровой политики и практики управления персоналом целям и задачам предприятия</w:t>
            </w:r>
          </w:p>
        </w:tc>
        <w:tc>
          <w:tcPr>
            <w:tcW w:w="4786" w:type="dxa"/>
            <w:vAlign w:val="center"/>
          </w:tcPr>
          <w:p w:rsidR="00EA7A18" w:rsidRDefault="00EA7A18" w:rsidP="00EA7A18">
            <w:pPr>
              <w:pStyle w:val="a4"/>
              <w:spacing w:before="0" w:beforeAutospacing="0" w:after="0" w:afterAutospacing="0" w:line="360" w:lineRule="auto"/>
              <w:jc w:val="center"/>
              <w:rPr>
                <w:color w:val="000000"/>
              </w:rPr>
            </w:pPr>
            <w:r>
              <w:rPr>
                <w:color w:val="000000"/>
              </w:rPr>
              <w:t xml:space="preserve">1) последовательность; </w:t>
            </w:r>
          </w:p>
          <w:p w:rsidR="00C35B1A" w:rsidRPr="00C35B1A" w:rsidRDefault="00EA7A18" w:rsidP="00EA7A18">
            <w:pPr>
              <w:pStyle w:val="a4"/>
              <w:spacing w:before="0" w:beforeAutospacing="0" w:after="0" w:afterAutospacing="0" w:line="360" w:lineRule="auto"/>
              <w:jc w:val="center"/>
              <w:rPr>
                <w:color w:val="000000"/>
              </w:rPr>
            </w:pPr>
            <w:r>
              <w:rPr>
                <w:color w:val="000000"/>
              </w:rPr>
              <w:t xml:space="preserve">2) </w:t>
            </w:r>
            <w:r w:rsidR="00C35B1A" w:rsidRPr="00C35B1A">
              <w:rPr>
                <w:color w:val="000000"/>
              </w:rPr>
              <w:t>непротиворечивость целей и путей их достижения</w:t>
            </w:r>
          </w:p>
        </w:tc>
      </w:tr>
      <w:tr w:rsidR="00C35B1A" w:rsidTr="009F231C">
        <w:tc>
          <w:tcPr>
            <w:tcW w:w="4785" w:type="dxa"/>
            <w:vAlign w:val="center"/>
          </w:tcPr>
          <w:p w:rsidR="00C35B1A" w:rsidRPr="00C35B1A" w:rsidRDefault="00C35B1A" w:rsidP="00EA7A18">
            <w:pPr>
              <w:pStyle w:val="a4"/>
              <w:spacing w:before="0" w:beforeAutospacing="0" w:after="0" w:afterAutospacing="0" w:line="360" w:lineRule="auto"/>
              <w:jc w:val="center"/>
              <w:rPr>
                <w:color w:val="000000"/>
              </w:rPr>
            </w:pPr>
            <w:r w:rsidRPr="00C35B1A">
              <w:rPr>
                <w:color w:val="000000"/>
              </w:rPr>
              <w:t>Опенка качества документов, регламентирующих работу персонала</w:t>
            </w:r>
          </w:p>
        </w:tc>
        <w:tc>
          <w:tcPr>
            <w:tcW w:w="4786" w:type="dxa"/>
            <w:vAlign w:val="center"/>
          </w:tcPr>
          <w:p w:rsidR="00C35B1A" w:rsidRPr="00C35B1A" w:rsidRDefault="00EA7A18" w:rsidP="00EA7A18">
            <w:pPr>
              <w:pStyle w:val="a4"/>
              <w:spacing w:before="0" w:beforeAutospacing="0" w:after="0" w:afterAutospacing="0" w:line="360" w:lineRule="auto"/>
              <w:jc w:val="center"/>
              <w:rPr>
                <w:color w:val="000000"/>
              </w:rPr>
            </w:pPr>
            <w:r>
              <w:rPr>
                <w:color w:val="000000"/>
              </w:rPr>
              <w:t>ч</w:t>
            </w:r>
            <w:r w:rsidR="00C35B1A" w:rsidRPr="00C35B1A">
              <w:rPr>
                <w:color w:val="000000"/>
              </w:rPr>
              <w:t>еткость и полнота изложения, соответствие ТК РФ</w:t>
            </w:r>
          </w:p>
        </w:tc>
      </w:tr>
      <w:tr w:rsidR="00C35B1A" w:rsidTr="009F231C">
        <w:tc>
          <w:tcPr>
            <w:tcW w:w="4785" w:type="dxa"/>
            <w:vAlign w:val="center"/>
          </w:tcPr>
          <w:p w:rsidR="00C35B1A" w:rsidRPr="00C35B1A" w:rsidRDefault="00C35B1A" w:rsidP="00EA7A18">
            <w:pPr>
              <w:pStyle w:val="a4"/>
              <w:spacing w:before="0" w:beforeAutospacing="0" w:after="0" w:afterAutospacing="0" w:line="360" w:lineRule="auto"/>
              <w:jc w:val="center"/>
              <w:rPr>
                <w:color w:val="000000"/>
              </w:rPr>
            </w:pPr>
            <w:r w:rsidRPr="00C35B1A">
              <w:rPr>
                <w:color w:val="000000"/>
              </w:rPr>
              <w:t>Оценка важнейших формальных правил и процедур, обеспечивающих процесс управления персоналом предприятия</w:t>
            </w:r>
          </w:p>
        </w:tc>
        <w:tc>
          <w:tcPr>
            <w:tcW w:w="4786" w:type="dxa"/>
            <w:vAlign w:val="center"/>
          </w:tcPr>
          <w:p w:rsidR="00EA7A18" w:rsidRDefault="00EA7A18" w:rsidP="00EA7A18">
            <w:pPr>
              <w:pStyle w:val="a4"/>
              <w:spacing w:before="0" w:beforeAutospacing="0" w:after="0" w:afterAutospacing="0" w:line="360" w:lineRule="auto"/>
              <w:jc w:val="center"/>
              <w:rPr>
                <w:color w:val="000000"/>
              </w:rPr>
            </w:pPr>
            <w:r>
              <w:rPr>
                <w:color w:val="000000"/>
              </w:rPr>
              <w:t>1) т</w:t>
            </w:r>
            <w:r w:rsidR="00C35B1A" w:rsidRPr="00C35B1A">
              <w:rPr>
                <w:color w:val="000000"/>
              </w:rPr>
              <w:t xml:space="preserve">рудовые показатели работников, </w:t>
            </w:r>
          </w:p>
          <w:p w:rsidR="00C35B1A" w:rsidRPr="00C35B1A" w:rsidRDefault="00EA7A18" w:rsidP="00EA7A18">
            <w:pPr>
              <w:pStyle w:val="a4"/>
              <w:spacing w:before="0" w:beforeAutospacing="0" w:after="0" w:afterAutospacing="0" w:line="360" w:lineRule="auto"/>
              <w:jc w:val="center"/>
              <w:rPr>
                <w:color w:val="000000"/>
              </w:rPr>
            </w:pPr>
            <w:r>
              <w:rPr>
                <w:color w:val="000000"/>
              </w:rPr>
              <w:t xml:space="preserve">2) </w:t>
            </w:r>
            <w:r w:rsidR="00C35B1A" w:rsidRPr="00C35B1A">
              <w:rPr>
                <w:color w:val="000000"/>
              </w:rPr>
              <w:t>эффективность работы предприятия</w:t>
            </w:r>
          </w:p>
        </w:tc>
      </w:tr>
      <w:tr w:rsidR="00C35B1A" w:rsidTr="009F231C">
        <w:tc>
          <w:tcPr>
            <w:tcW w:w="4785" w:type="dxa"/>
            <w:vAlign w:val="center"/>
          </w:tcPr>
          <w:p w:rsidR="00C35B1A" w:rsidRPr="00C35B1A" w:rsidRDefault="00C35B1A" w:rsidP="00EA7A18">
            <w:pPr>
              <w:pStyle w:val="a4"/>
              <w:spacing w:before="0" w:beforeAutospacing="0" w:after="0" w:afterAutospacing="0" w:line="360" w:lineRule="auto"/>
              <w:jc w:val="center"/>
              <w:rPr>
                <w:color w:val="000000"/>
              </w:rPr>
            </w:pPr>
            <w:r w:rsidRPr="00C35B1A">
              <w:rPr>
                <w:color w:val="000000"/>
              </w:rPr>
              <w:t>Оценка основных элементов организационной культуры, оказывающих воздействие на поведение работников</w:t>
            </w:r>
          </w:p>
        </w:tc>
        <w:tc>
          <w:tcPr>
            <w:tcW w:w="4786" w:type="dxa"/>
            <w:vAlign w:val="center"/>
          </w:tcPr>
          <w:p w:rsidR="00EA7A18" w:rsidRDefault="00EA7A18" w:rsidP="00EA7A18">
            <w:pPr>
              <w:pStyle w:val="a4"/>
              <w:spacing w:before="0" w:beforeAutospacing="0" w:after="0" w:afterAutospacing="0" w:line="360" w:lineRule="auto"/>
              <w:jc w:val="center"/>
              <w:rPr>
                <w:color w:val="000000"/>
              </w:rPr>
            </w:pPr>
            <w:r>
              <w:rPr>
                <w:color w:val="000000"/>
              </w:rPr>
              <w:t xml:space="preserve">1) состояние трудовой этики; </w:t>
            </w:r>
          </w:p>
          <w:p w:rsidR="00C35B1A" w:rsidRPr="00C35B1A" w:rsidRDefault="00EA7A18" w:rsidP="00EA7A18">
            <w:pPr>
              <w:pStyle w:val="a4"/>
              <w:spacing w:before="0" w:beforeAutospacing="0" w:after="0" w:afterAutospacing="0" w:line="360" w:lineRule="auto"/>
              <w:jc w:val="center"/>
              <w:rPr>
                <w:color w:val="000000"/>
              </w:rPr>
            </w:pPr>
            <w:r>
              <w:rPr>
                <w:color w:val="000000"/>
              </w:rPr>
              <w:t>2)м</w:t>
            </w:r>
            <w:r w:rsidR="00C35B1A" w:rsidRPr="00C35B1A">
              <w:rPr>
                <w:color w:val="000000"/>
              </w:rPr>
              <w:t>орально-психологический климат в коллективе</w:t>
            </w:r>
          </w:p>
        </w:tc>
      </w:tr>
      <w:tr w:rsidR="00C35B1A" w:rsidTr="009F231C">
        <w:tc>
          <w:tcPr>
            <w:tcW w:w="4785" w:type="dxa"/>
            <w:vAlign w:val="center"/>
          </w:tcPr>
          <w:p w:rsidR="00C35B1A" w:rsidRPr="00C35B1A" w:rsidRDefault="00C35B1A" w:rsidP="00EA7A18">
            <w:pPr>
              <w:pStyle w:val="a4"/>
              <w:spacing w:before="0" w:beforeAutospacing="0" w:after="0" w:afterAutospacing="0" w:line="360" w:lineRule="auto"/>
              <w:jc w:val="center"/>
              <w:rPr>
                <w:color w:val="000000"/>
              </w:rPr>
            </w:pPr>
            <w:r w:rsidRPr="00C35B1A">
              <w:rPr>
                <w:color w:val="000000"/>
              </w:rPr>
              <w:t>Оценка показателей, характеризующих качество управления персоналом (уровень текучести персонала, состояние трудовой дисциплины, удовлетворенность работников работой, морально-психологический климат и др.)</w:t>
            </w:r>
          </w:p>
        </w:tc>
        <w:tc>
          <w:tcPr>
            <w:tcW w:w="4786" w:type="dxa"/>
            <w:vAlign w:val="center"/>
          </w:tcPr>
          <w:p w:rsidR="00EA7A18" w:rsidRDefault="00EA7A18" w:rsidP="00EA7A18">
            <w:pPr>
              <w:pStyle w:val="a4"/>
              <w:spacing w:before="0" w:beforeAutospacing="0" w:after="0" w:afterAutospacing="0" w:line="360" w:lineRule="auto"/>
              <w:jc w:val="center"/>
              <w:rPr>
                <w:color w:val="000000"/>
              </w:rPr>
            </w:pPr>
            <w:r>
              <w:rPr>
                <w:color w:val="000000"/>
              </w:rPr>
              <w:t>1) у</w:t>
            </w:r>
            <w:r w:rsidR="00C35B1A" w:rsidRPr="00C35B1A">
              <w:rPr>
                <w:color w:val="000000"/>
              </w:rPr>
              <w:t>дов</w:t>
            </w:r>
            <w:r>
              <w:rPr>
                <w:color w:val="000000"/>
              </w:rPr>
              <w:t xml:space="preserve">летворенность персонала работой; </w:t>
            </w:r>
          </w:p>
          <w:p w:rsidR="00EA7A18" w:rsidRDefault="00EA7A18" w:rsidP="00EA7A18">
            <w:pPr>
              <w:pStyle w:val="a4"/>
              <w:spacing w:before="0" w:beforeAutospacing="0" w:after="0" w:afterAutospacing="0" w:line="360" w:lineRule="auto"/>
              <w:jc w:val="center"/>
              <w:rPr>
                <w:color w:val="000000"/>
              </w:rPr>
            </w:pPr>
            <w:r>
              <w:rPr>
                <w:color w:val="000000"/>
              </w:rPr>
              <w:t>2)</w:t>
            </w:r>
            <w:r w:rsidR="00C35B1A" w:rsidRPr="00C35B1A">
              <w:rPr>
                <w:color w:val="000000"/>
              </w:rPr>
              <w:t xml:space="preserve"> отсутствие жалоб,</w:t>
            </w:r>
            <w:r>
              <w:rPr>
                <w:color w:val="000000"/>
              </w:rPr>
              <w:t xml:space="preserve"> других проявлений недовольства;</w:t>
            </w:r>
            <w:r w:rsidR="00C35B1A" w:rsidRPr="00C35B1A">
              <w:rPr>
                <w:color w:val="000000"/>
              </w:rPr>
              <w:t xml:space="preserve"> </w:t>
            </w:r>
          </w:p>
          <w:p w:rsidR="00EA7A18" w:rsidRDefault="00EA7A18" w:rsidP="00EA7A18">
            <w:pPr>
              <w:pStyle w:val="a4"/>
              <w:spacing w:before="0" w:beforeAutospacing="0" w:after="0" w:afterAutospacing="0" w:line="360" w:lineRule="auto"/>
              <w:jc w:val="center"/>
              <w:rPr>
                <w:color w:val="000000"/>
              </w:rPr>
            </w:pPr>
            <w:r>
              <w:rPr>
                <w:color w:val="000000"/>
              </w:rPr>
              <w:t>3) и</w:t>
            </w:r>
            <w:r w:rsidR="00C35B1A" w:rsidRPr="00C35B1A">
              <w:rPr>
                <w:color w:val="000000"/>
              </w:rPr>
              <w:t>мидж</w:t>
            </w:r>
            <w:r>
              <w:rPr>
                <w:color w:val="000000"/>
              </w:rPr>
              <w:t xml:space="preserve"> предприятия в глазах клиентов; </w:t>
            </w:r>
          </w:p>
          <w:p w:rsidR="00EA7A18" w:rsidRDefault="00EA7A18" w:rsidP="00EA7A18">
            <w:pPr>
              <w:pStyle w:val="a4"/>
              <w:spacing w:before="0" w:beforeAutospacing="0" w:after="0" w:afterAutospacing="0" w:line="360" w:lineRule="auto"/>
              <w:jc w:val="center"/>
              <w:rPr>
                <w:color w:val="000000"/>
              </w:rPr>
            </w:pPr>
            <w:r>
              <w:rPr>
                <w:color w:val="000000"/>
              </w:rPr>
              <w:t>4) п</w:t>
            </w:r>
            <w:r w:rsidR="00C35B1A" w:rsidRPr="00C35B1A">
              <w:rPr>
                <w:color w:val="000000"/>
              </w:rPr>
              <w:t>риверженность работников своему предприятию</w:t>
            </w:r>
            <w:r>
              <w:rPr>
                <w:color w:val="000000"/>
              </w:rPr>
              <w:t>;</w:t>
            </w:r>
          </w:p>
          <w:p w:rsidR="00C35B1A" w:rsidRPr="00C35B1A" w:rsidRDefault="00EA7A18" w:rsidP="00EA7A18">
            <w:pPr>
              <w:pStyle w:val="a4"/>
              <w:spacing w:before="0" w:beforeAutospacing="0" w:after="0" w:afterAutospacing="0" w:line="360" w:lineRule="auto"/>
              <w:jc w:val="center"/>
              <w:rPr>
                <w:color w:val="000000"/>
              </w:rPr>
            </w:pPr>
            <w:r>
              <w:rPr>
                <w:color w:val="000000"/>
              </w:rPr>
              <w:t>5) т</w:t>
            </w:r>
            <w:r w:rsidR="00C35B1A" w:rsidRPr="00C35B1A">
              <w:rPr>
                <w:color w:val="000000"/>
              </w:rPr>
              <w:t>рудовые показатели</w:t>
            </w:r>
          </w:p>
        </w:tc>
      </w:tr>
    </w:tbl>
    <w:p w:rsidR="00655A60" w:rsidRDefault="00655A60" w:rsidP="0056096A">
      <w:pPr>
        <w:spacing w:after="0" w:line="360" w:lineRule="auto"/>
        <w:ind w:firstLine="851"/>
        <w:jc w:val="both"/>
        <w:rPr>
          <w:rFonts w:ascii="Times New Roman" w:hAnsi="Times New Roman" w:cs="Times New Roman"/>
          <w:sz w:val="28"/>
          <w:szCs w:val="28"/>
        </w:rPr>
      </w:pPr>
    </w:p>
    <w:p w:rsidR="00C35B1A" w:rsidRDefault="00C35B1A" w:rsidP="0056096A">
      <w:pPr>
        <w:spacing w:after="0" w:line="360" w:lineRule="auto"/>
        <w:ind w:firstLine="851"/>
        <w:jc w:val="both"/>
        <w:rPr>
          <w:rFonts w:ascii="Times New Roman" w:hAnsi="Times New Roman" w:cs="Times New Roman"/>
          <w:sz w:val="28"/>
          <w:szCs w:val="28"/>
        </w:rPr>
      </w:pPr>
      <w:r w:rsidRPr="00C35B1A">
        <w:rPr>
          <w:rFonts w:ascii="Times New Roman" w:hAnsi="Times New Roman" w:cs="Times New Roman"/>
          <w:sz w:val="28"/>
          <w:szCs w:val="28"/>
        </w:rPr>
        <w:t>Эффективное управление персоналом определяется личностными и профессиональными качествами самого руководителя, степенью осознания им необходимости учиться самому и способствовать обучению персонала, чтобы соответствовать постоянно изменяющейся социально-экономической среде.</w:t>
      </w:r>
    </w:p>
    <w:p w:rsidR="00C35B1A" w:rsidRDefault="00C35B1A" w:rsidP="0056096A">
      <w:pPr>
        <w:spacing w:after="0" w:line="360" w:lineRule="auto"/>
        <w:ind w:firstLine="851"/>
        <w:jc w:val="both"/>
        <w:rPr>
          <w:rFonts w:ascii="Times New Roman" w:hAnsi="Times New Roman" w:cs="Times New Roman"/>
          <w:sz w:val="28"/>
          <w:szCs w:val="28"/>
        </w:rPr>
      </w:pPr>
      <w:r w:rsidRPr="00C35B1A">
        <w:rPr>
          <w:rFonts w:ascii="Times New Roman" w:hAnsi="Times New Roman" w:cs="Times New Roman"/>
          <w:sz w:val="28"/>
          <w:szCs w:val="28"/>
        </w:rPr>
        <w:t xml:space="preserve">Оценка эффективности как система процедур является средством, помогающим руководителю увидеть и оценить качество системы управления персоналом в целом и те недостатки, которые следует в процессе работы </w:t>
      </w:r>
      <w:r>
        <w:rPr>
          <w:rFonts w:ascii="Times New Roman" w:hAnsi="Times New Roman" w:cs="Times New Roman"/>
          <w:sz w:val="28"/>
          <w:szCs w:val="28"/>
        </w:rPr>
        <w:t>устранить</w:t>
      </w:r>
      <w:r w:rsidRPr="00C35B1A">
        <w:rPr>
          <w:rFonts w:ascii="Times New Roman" w:hAnsi="Times New Roman" w:cs="Times New Roman"/>
          <w:sz w:val="28"/>
          <w:szCs w:val="28"/>
        </w:rPr>
        <w:t xml:space="preserve"> или скорректировать.</w:t>
      </w:r>
    </w:p>
    <w:p w:rsidR="00C35B1A" w:rsidRDefault="00C35B1A" w:rsidP="0056096A">
      <w:pPr>
        <w:spacing w:after="0" w:line="360" w:lineRule="auto"/>
        <w:ind w:firstLine="851"/>
        <w:jc w:val="both"/>
        <w:rPr>
          <w:rFonts w:ascii="Times New Roman" w:hAnsi="Times New Roman" w:cs="Times New Roman"/>
          <w:sz w:val="28"/>
          <w:szCs w:val="28"/>
        </w:rPr>
      </w:pPr>
      <w:r w:rsidRPr="00C35B1A">
        <w:rPr>
          <w:rFonts w:ascii="Times New Roman" w:hAnsi="Times New Roman" w:cs="Times New Roman"/>
          <w:sz w:val="28"/>
          <w:szCs w:val="28"/>
        </w:rPr>
        <w:t>Для совершенствования работы по управлению персоналом следует проводить качественный отбор специалистов в кадровую службу. В России в настоящее время не существует государственной системы сертификации специалистов по управлению персоналом</w:t>
      </w:r>
      <w:r w:rsidR="0056096A" w:rsidRPr="0056096A">
        <w:rPr>
          <w:rFonts w:ascii="Times New Roman" w:hAnsi="Times New Roman" w:cs="Times New Roman"/>
          <w:sz w:val="28"/>
          <w:szCs w:val="28"/>
        </w:rPr>
        <w:t xml:space="preserve"> [10]</w:t>
      </w:r>
      <w:r w:rsidRPr="00C35B1A">
        <w:rPr>
          <w:rFonts w:ascii="Times New Roman" w:hAnsi="Times New Roman" w:cs="Times New Roman"/>
          <w:b/>
          <w:sz w:val="28"/>
          <w:szCs w:val="28"/>
        </w:rPr>
        <w:t>.</w:t>
      </w:r>
    </w:p>
    <w:p w:rsidR="00321F4D" w:rsidRDefault="00321F4D" w:rsidP="0056096A">
      <w:pPr>
        <w:pStyle w:val="a3"/>
        <w:numPr>
          <w:ilvl w:val="0"/>
          <w:numId w:val="16"/>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Анализ и оценка эффективности практики управления персоналом в ПАО «Сбербанк»</w:t>
      </w:r>
    </w:p>
    <w:p w:rsidR="00321F4D" w:rsidRDefault="00321F4D" w:rsidP="0056096A">
      <w:pPr>
        <w:pStyle w:val="a3"/>
        <w:spacing w:after="0" w:line="360" w:lineRule="auto"/>
        <w:ind w:left="0" w:firstLine="851"/>
        <w:jc w:val="both"/>
        <w:rPr>
          <w:rFonts w:ascii="Times New Roman" w:hAnsi="Times New Roman" w:cs="Times New Roman"/>
          <w:sz w:val="28"/>
          <w:szCs w:val="28"/>
        </w:rPr>
      </w:pPr>
    </w:p>
    <w:p w:rsidR="00321F4D" w:rsidRDefault="00321F4D" w:rsidP="0056096A">
      <w:pPr>
        <w:pStyle w:val="a3"/>
        <w:numPr>
          <w:ilvl w:val="1"/>
          <w:numId w:val="16"/>
        </w:numPr>
        <w:spacing w:after="0" w:line="360" w:lineRule="auto"/>
        <w:ind w:left="0" w:firstLine="851"/>
        <w:jc w:val="both"/>
        <w:rPr>
          <w:rFonts w:ascii="Times New Roman" w:hAnsi="Times New Roman" w:cs="Times New Roman"/>
          <w:sz w:val="28"/>
          <w:szCs w:val="28"/>
        </w:rPr>
      </w:pPr>
      <w:r w:rsidRPr="00321F4D">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Организационно-экономическая </w:t>
      </w:r>
      <w:r w:rsidR="00145385">
        <w:rPr>
          <w:rFonts w:ascii="Times New Roman" w:hAnsi="Times New Roman" w:cs="Times New Roman"/>
          <w:sz w:val="28"/>
          <w:szCs w:val="28"/>
        </w:rPr>
        <w:t>характеристика ПАО</w:t>
      </w:r>
      <w:r w:rsidR="00D41E02">
        <w:rPr>
          <w:rFonts w:ascii="Times New Roman" w:hAnsi="Times New Roman" w:cs="Times New Roman"/>
          <w:sz w:val="28"/>
          <w:szCs w:val="28"/>
        </w:rPr>
        <w:t xml:space="preserve"> «Сбербанк»</w:t>
      </w:r>
    </w:p>
    <w:p w:rsidR="00446634" w:rsidRDefault="00446634" w:rsidP="0056096A">
      <w:pPr>
        <w:spacing w:after="0" w:line="360" w:lineRule="auto"/>
        <w:ind w:firstLine="851"/>
        <w:jc w:val="both"/>
        <w:rPr>
          <w:rFonts w:ascii="Times New Roman" w:hAnsi="Times New Roman" w:cs="Times New Roman"/>
          <w:sz w:val="28"/>
          <w:szCs w:val="28"/>
        </w:rPr>
      </w:pPr>
    </w:p>
    <w:p w:rsidR="00B5162E" w:rsidRDefault="00B5162E" w:rsidP="0056096A">
      <w:pPr>
        <w:spacing w:after="0" w:line="360" w:lineRule="auto"/>
        <w:ind w:firstLine="851"/>
        <w:jc w:val="both"/>
        <w:rPr>
          <w:rFonts w:ascii="Times New Roman" w:hAnsi="Times New Roman" w:cs="Times New Roman"/>
          <w:sz w:val="28"/>
          <w:szCs w:val="28"/>
        </w:rPr>
      </w:pPr>
      <w:r w:rsidRPr="00B5162E">
        <w:rPr>
          <w:rFonts w:ascii="Times New Roman" w:hAnsi="Times New Roman" w:cs="Times New Roman"/>
          <w:sz w:val="28"/>
          <w:szCs w:val="28"/>
        </w:rPr>
        <w:t>Акционерный коммерческий</w:t>
      </w:r>
      <w:r>
        <w:rPr>
          <w:rFonts w:ascii="Times New Roman" w:hAnsi="Times New Roman" w:cs="Times New Roman"/>
          <w:sz w:val="28"/>
          <w:szCs w:val="28"/>
        </w:rPr>
        <w:t xml:space="preserve"> с</w:t>
      </w:r>
      <w:r w:rsidRPr="00B5162E">
        <w:rPr>
          <w:rFonts w:ascii="Times New Roman" w:hAnsi="Times New Roman" w:cs="Times New Roman"/>
          <w:sz w:val="28"/>
          <w:szCs w:val="28"/>
        </w:rPr>
        <w:t>берегательный банк</w:t>
      </w:r>
      <w:r>
        <w:rPr>
          <w:rFonts w:ascii="Times New Roman" w:hAnsi="Times New Roman" w:cs="Times New Roman"/>
          <w:sz w:val="28"/>
          <w:szCs w:val="28"/>
        </w:rPr>
        <w:t xml:space="preserve"> Российской Федерации (Сбербанк) </w:t>
      </w:r>
      <w:r w:rsidRPr="00B5162E">
        <w:rPr>
          <w:rFonts w:ascii="Times New Roman" w:hAnsi="Times New Roman" w:cs="Times New Roman"/>
          <w:sz w:val="28"/>
          <w:szCs w:val="28"/>
        </w:rPr>
        <w:t>создан в форме</w:t>
      </w:r>
      <w:r>
        <w:rPr>
          <w:rFonts w:ascii="Times New Roman" w:hAnsi="Times New Roman" w:cs="Times New Roman"/>
          <w:sz w:val="28"/>
          <w:szCs w:val="28"/>
        </w:rPr>
        <w:t xml:space="preserve"> акционерного общества публичного типа. </w:t>
      </w:r>
      <w:r w:rsidRPr="00B5162E">
        <w:rPr>
          <w:rFonts w:ascii="Times New Roman" w:hAnsi="Times New Roman" w:cs="Times New Roman"/>
          <w:sz w:val="28"/>
          <w:szCs w:val="28"/>
        </w:rPr>
        <w:t xml:space="preserve">Учредителем и основным акционером </w:t>
      </w:r>
      <w:r>
        <w:rPr>
          <w:rFonts w:ascii="Times New Roman" w:hAnsi="Times New Roman" w:cs="Times New Roman"/>
          <w:sz w:val="28"/>
          <w:szCs w:val="28"/>
        </w:rPr>
        <w:t>ПАО «</w:t>
      </w:r>
      <w:r w:rsidRPr="00B5162E">
        <w:rPr>
          <w:rFonts w:ascii="Times New Roman" w:hAnsi="Times New Roman" w:cs="Times New Roman"/>
          <w:sz w:val="28"/>
          <w:szCs w:val="28"/>
        </w:rPr>
        <w:t>Сбербанк</w:t>
      </w:r>
      <w:r>
        <w:rPr>
          <w:rFonts w:ascii="Times New Roman" w:hAnsi="Times New Roman" w:cs="Times New Roman"/>
          <w:sz w:val="28"/>
          <w:szCs w:val="28"/>
        </w:rPr>
        <w:t>»</w:t>
      </w:r>
      <w:r w:rsidRPr="00B5162E">
        <w:rPr>
          <w:rFonts w:ascii="Times New Roman" w:hAnsi="Times New Roman" w:cs="Times New Roman"/>
          <w:sz w:val="28"/>
          <w:szCs w:val="28"/>
        </w:rPr>
        <w:t xml:space="preserve"> является Центральный банк Российской Федерации</w:t>
      </w:r>
      <w:r>
        <w:rPr>
          <w:rFonts w:ascii="Times New Roman" w:hAnsi="Times New Roman" w:cs="Times New Roman"/>
          <w:sz w:val="28"/>
          <w:szCs w:val="28"/>
        </w:rPr>
        <w:t>. А</w:t>
      </w:r>
      <w:r w:rsidRPr="00B5162E">
        <w:rPr>
          <w:rFonts w:ascii="Times New Roman" w:hAnsi="Times New Roman" w:cs="Times New Roman"/>
          <w:sz w:val="28"/>
          <w:szCs w:val="28"/>
        </w:rPr>
        <w:t xml:space="preserve">кционерами </w:t>
      </w:r>
      <w:r>
        <w:rPr>
          <w:rFonts w:ascii="Times New Roman" w:hAnsi="Times New Roman" w:cs="Times New Roman"/>
          <w:sz w:val="28"/>
          <w:szCs w:val="28"/>
        </w:rPr>
        <w:t>числится</w:t>
      </w:r>
      <w:r w:rsidRPr="00B5162E">
        <w:rPr>
          <w:rFonts w:ascii="Times New Roman" w:hAnsi="Times New Roman" w:cs="Times New Roman"/>
          <w:sz w:val="28"/>
          <w:szCs w:val="28"/>
        </w:rPr>
        <w:t xml:space="preserve"> более 200 тысяч юридических и физических лиц. </w:t>
      </w:r>
    </w:p>
    <w:p w:rsidR="00E57ADE" w:rsidRPr="00E57ADE" w:rsidRDefault="00B5162E" w:rsidP="0056096A">
      <w:pPr>
        <w:spacing w:after="0" w:line="360" w:lineRule="auto"/>
        <w:ind w:firstLine="851"/>
        <w:jc w:val="both"/>
        <w:rPr>
          <w:rFonts w:ascii="Times New Roman" w:hAnsi="Times New Roman" w:cs="Times New Roman"/>
          <w:sz w:val="28"/>
          <w:szCs w:val="28"/>
        </w:rPr>
      </w:pPr>
      <w:r w:rsidRPr="00B5162E">
        <w:rPr>
          <w:rFonts w:ascii="Times New Roman" w:hAnsi="Times New Roman" w:cs="Times New Roman"/>
          <w:sz w:val="28"/>
          <w:szCs w:val="28"/>
        </w:rPr>
        <w:t xml:space="preserve">Общее собрание акционеров является высшим органом управления банка. На общем собрании акционеров принимаются решения по основным вопросам деятельности банка. Перечень вопросов, относящихся к компетенции общего собрания акционеров, определен Федеральным законом «Об акционерных обществах» от 26.12.1995 №208-ФЗ (ред. от 28.12.2013) и </w:t>
      </w:r>
      <w:r w:rsidR="00145385" w:rsidRPr="00B5162E">
        <w:rPr>
          <w:rFonts w:ascii="Times New Roman" w:hAnsi="Times New Roman" w:cs="Times New Roman"/>
          <w:sz w:val="28"/>
          <w:szCs w:val="28"/>
        </w:rPr>
        <w:t>уставом банка</w:t>
      </w:r>
      <w:r w:rsidRPr="00B5162E">
        <w:rPr>
          <w:rFonts w:ascii="Times New Roman" w:hAnsi="Times New Roman" w:cs="Times New Roman"/>
          <w:sz w:val="28"/>
          <w:szCs w:val="28"/>
        </w:rPr>
        <w:t>.</w:t>
      </w:r>
      <w:r w:rsidR="00E57ADE">
        <w:rPr>
          <w:rFonts w:ascii="Times New Roman" w:hAnsi="Times New Roman" w:cs="Times New Roman"/>
          <w:sz w:val="28"/>
          <w:szCs w:val="28"/>
        </w:rPr>
        <w:t xml:space="preserve"> Возможности</w:t>
      </w:r>
      <w:r w:rsidR="00E57ADE" w:rsidRPr="00E57ADE">
        <w:rPr>
          <w:rFonts w:ascii="Times New Roman" w:hAnsi="Times New Roman" w:cs="Times New Roman"/>
          <w:sz w:val="28"/>
          <w:szCs w:val="28"/>
        </w:rPr>
        <w:t xml:space="preserve"> акционеров заключается в следующем:</w:t>
      </w:r>
    </w:p>
    <w:p w:rsidR="00E57ADE" w:rsidRPr="00E57ADE" w:rsidRDefault="00E57ADE" w:rsidP="0056096A">
      <w:pPr>
        <w:spacing w:after="0" w:line="360" w:lineRule="auto"/>
        <w:ind w:firstLine="851"/>
        <w:jc w:val="both"/>
        <w:rPr>
          <w:rFonts w:ascii="Times New Roman" w:hAnsi="Times New Roman" w:cs="Times New Roman"/>
          <w:sz w:val="28"/>
          <w:szCs w:val="28"/>
        </w:rPr>
      </w:pPr>
      <w:r w:rsidRPr="00E57ADE">
        <w:rPr>
          <w:rFonts w:ascii="Times New Roman" w:hAnsi="Times New Roman" w:cs="Times New Roman"/>
          <w:sz w:val="28"/>
          <w:szCs w:val="28"/>
        </w:rPr>
        <w:t>1) прин</w:t>
      </w:r>
      <w:r>
        <w:rPr>
          <w:rFonts w:ascii="Times New Roman" w:hAnsi="Times New Roman" w:cs="Times New Roman"/>
          <w:sz w:val="28"/>
          <w:szCs w:val="28"/>
        </w:rPr>
        <w:t>ятие</w:t>
      </w:r>
      <w:r w:rsidRPr="00E57ADE">
        <w:rPr>
          <w:rFonts w:ascii="Times New Roman" w:hAnsi="Times New Roman" w:cs="Times New Roman"/>
          <w:sz w:val="28"/>
          <w:szCs w:val="28"/>
        </w:rPr>
        <w:t xml:space="preserve"> решения о расширении числа участников или их выходе из банка;</w:t>
      </w:r>
    </w:p>
    <w:p w:rsidR="00E57ADE" w:rsidRPr="00E57ADE" w:rsidRDefault="00E57ADE" w:rsidP="0056096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 избрание</w:t>
      </w:r>
      <w:r w:rsidRPr="00E57ADE">
        <w:rPr>
          <w:rFonts w:ascii="Times New Roman" w:hAnsi="Times New Roman" w:cs="Times New Roman"/>
          <w:sz w:val="28"/>
          <w:szCs w:val="28"/>
        </w:rPr>
        <w:t xml:space="preserve"> совет</w:t>
      </w:r>
      <w:r>
        <w:rPr>
          <w:rFonts w:ascii="Times New Roman" w:hAnsi="Times New Roman" w:cs="Times New Roman"/>
          <w:sz w:val="28"/>
          <w:szCs w:val="28"/>
        </w:rPr>
        <w:t>а</w:t>
      </w:r>
      <w:r w:rsidRPr="00E57ADE">
        <w:rPr>
          <w:rFonts w:ascii="Times New Roman" w:hAnsi="Times New Roman" w:cs="Times New Roman"/>
          <w:sz w:val="28"/>
          <w:szCs w:val="28"/>
        </w:rPr>
        <w:t xml:space="preserve"> банка, ревизионн</w:t>
      </w:r>
      <w:r>
        <w:rPr>
          <w:rFonts w:ascii="Times New Roman" w:hAnsi="Times New Roman" w:cs="Times New Roman"/>
          <w:sz w:val="28"/>
          <w:szCs w:val="28"/>
        </w:rPr>
        <w:t>ой</w:t>
      </w:r>
      <w:r w:rsidRPr="00E57ADE">
        <w:rPr>
          <w:rFonts w:ascii="Times New Roman" w:hAnsi="Times New Roman" w:cs="Times New Roman"/>
          <w:sz w:val="28"/>
          <w:szCs w:val="28"/>
        </w:rPr>
        <w:t xml:space="preserve"> комисси</w:t>
      </w:r>
      <w:r>
        <w:rPr>
          <w:rFonts w:ascii="Times New Roman" w:hAnsi="Times New Roman" w:cs="Times New Roman"/>
          <w:sz w:val="28"/>
          <w:szCs w:val="28"/>
        </w:rPr>
        <w:t>и</w:t>
      </w:r>
      <w:r w:rsidRPr="00E57ADE">
        <w:rPr>
          <w:rFonts w:ascii="Times New Roman" w:hAnsi="Times New Roman" w:cs="Times New Roman"/>
          <w:sz w:val="28"/>
          <w:szCs w:val="28"/>
        </w:rPr>
        <w:t xml:space="preserve"> и определе</w:t>
      </w:r>
      <w:r>
        <w:rPr>
          <w:rFonts w:ascii="Times New Roman" w:hAnsi="Times New Roman" w:cs="Times New Roman"/>
          <w:sz w:val="28"/>
          <w:szCs w:val="28"/>
        </w:rPr>
        <w:t>ние</w:t>
      </w:r>
      <w:r w:rsidRPr="00E57ADE">
        <w:rPr>
          <w:rFonts w:ascii="Times New Roman" w:hAnsi="Times New Roman" w:cs="Times New Roman"/>
          <w:sz w:val="28"/>
          <w:szCs w:val="28"/>
        </w:rPr>
        <w:t xml:space="preserve"> срок их полномочий;</w:t>
      </w:r>
    </w:p>
    <w:p w:rsidR="00E57ADE" w:rsidRPr="00E57ADE" w:rsidRDefault="00E57ADE" w:rsidP="0056096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 принятие</w:t>
      </w:r>
      <w:r w:rsidRPr="00E57ADE">
        <w:rPr>
          <w:rFonts w:ascii="Times New Roman" w:hAnsi="Times New Roman" w:cs="Times New Roman"/>
          <w:sz w:val="28"/>
          <w:szCs w:val="28"/>
        </w:rPr>
        <w:t xml:space="preserve"> решени</w:t>
      </w:r>
      <w:r>
        <w:rPr>
          <w:rFonts w:ascii="Times New Roman" w:hAnsi="Times New Roman" w:cs="Times New Roman"/>
          <w:sz w:val="28"/>
          <w:szCs w:val="28"/>
        </w:rPr>
        <w:t>я</w:t>
      </w:r>
      <w:r w:rsidRPr="00E57ADE">
        <w:rPr>
          <w:rFonts w:ascii="Times New Roman" w:hAnsi="Times New Roman" w:cs="Times New Roman"/>
          <w:sz w:val="28"/>
          <w:szCs w:val="28"/>
        </w:rPr>
        <w:t xml:space="preserve"> о размере и изменении уставного фонда;</w:t>
      </w:r>
    </w:p>
    <w:p w:rsidR="00E57ADE" w:rsidRPr="00E57ADE" w:rsidRDefault="00E57ADE" w:rsidP="0056096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4) определение</w:t>
      </w:r>
      <w:r w:rsidRPr="00E57ADE">
        <w:rPr>
          <w:rFonts w:ascii="Times New Roman" w:hAnsi="Times New Roman" w:cs="Times New Roman"/>
          <w:sz w:val="28"/>
          <w:szCs w:val="28"/>
        </w:rPr>
        <w:t xml:space="preserve"> размер</w:t>
      </w:r>
      <w:r>
        <w:rPr>
          <w:rFonts w:ascii="Times New Roman" w:hAnsi="Times New Roman" w:cs="Times New Roman"/>
          <w:sz w:val="28"/>
          <w:szCs w:val="28"/>
        </w:rPr>
        <w:t>а</w:t>
      </w:r>
      <w:r w:rsidRPr="00E57ADE">
        <w:rPr>
          <w:rFonts w:ascii="Times New Roman" w:hAnsi="Times New Roman" w:cs="Times New Roman"/>
          <w:sz w:val="28"/>
          <w:szCs w:val="28"/>
        </w:rPr>
        <w:t xml:space="preserve"> паевого взноса;</w:t>
      </w:r>
    </w:p>
    <w:p w:rsidR="00E57ADE" w:rsidRPr="00E57ADE" w:rsidRDefault="00E57ADE" w:rsidP="0056096A">
      <w:pPr>
        <w:spacing w:after="0" w:line="360" w:lineRule="auto"/>
        <w:ind w:firstLine="851"/>
        <w:jc w:val="both"/>
        <w:rPr>
          <w:rFonts w:ascii="Times New Roman" w:hAnsi="Times New Roman" w:cs="Times New Roman"/>
          <w:sz w:val="28"/>
          <w:szCs w:val="28"/>
        </w:rPr>
      </w:pPr>
      <w:r w:rsidRPr="00E57ADE">
        <w:rPr>
          <w:rFonts w:ascii="Times New Roman" w:hAnsi="Times New Roman" w:cs="Times New Roman"/>
          <w:sz w:val="28"/>
          <w:szCs w:val="28"/>
        </w:rPr>
        <w:t>5) утвержде</w:t>
      </w:r>
      <w:r>
        <w:rPr>
          <w:rFonts w:ascii="Times New Roman" w:hAnsi="Times New Roman" w:cs="Times New Roman"/>
          <w:sz w:val="28"/>
          <w:szCs w:val="28"/>
        </w:rPr>
        <w:t>ние</w:t>
      </w:r>
      <w:r w:rsidRPr="00E57ADE">
        <w:rPr>
          <w:rFonts w:ascii="Times New Roman" w:hAnsi="Times New Roman" w:cs="Times New Roman"/>
          <w:sz w:val="28"/>
          <w:szCs w:val="28"/>
        </w:rPr>
        <w:t xml:space="preserve"> устав</w:t>
      </w:r>
      <w:r>
        <w:rPr>
          <w:rFonts w:ascii="Times New Roman" w:hAnsi="Times New Roman" w:cs="Times New Roman"/>
          <w:sz w:val="28"/>
          <w:szCs w:val="28"/>
        </w:rPr>
        <w:t>а</w:t>
      </w:r>
      <w:r w:rsidRPr="00E57ADE">
        <w:rPr>
          <w:rFonts w:ascii="Times New Roman" w:hAnsi="Times New Roman" w:cs="Times New Roman"/>
          <w:sz w:val="28"/>
          <w:szCs w:val="28"/>
        </w:rPr>
        <w:t xml:space="preserve"> банка, положени</w:t>
      </w:r>
      <w:r>
        <w:rPr>
          <w:rFonts w:ascii="Times New Roman" w:hAnsi="Times New Roman" w:cs="Times New Roman"/>
          <w:sz w:val="28"/>
          <w:szCs w:val="28"/>
        </w:rPr>
        <w:t>я</w:t>
      </w:r>
      <w:r w:rsidRPr="00E57ADE">
        <w:rPr>
          <w:rFonts w:ascii="Times New Roman" w:hAnsi="Times New Roman" w:cs="Times New Roman"/>
          <w:sz w:val="28"/>
          <w:szCs w:val="28"/>
        </w:rPr>
        <w:t xml:space="preserve"> о совете, правлении, ревизионной комиссии и вно</w:t>
      </w:r>
      <w:r>
        <w:rPr>
          <w:rFonts w:ascii="Times New Roman" w:hAnsi="Times New Roman" w:cs="Times New Roman"/>
          <w:sz w:val="28"/>
          <w:szCs w:val="28"/>
        </w:rPr>
        <w:t>шение</w:t>
      </w:r>
      <w:r w:rsidRPr="00E57ADE">
        <w:rPr>
          <w:rFonts w:ascii="Times New Roman" w:hAnsi="Times New Roman" w:cs="Times New Roman"/>
          <w:sz w:val="28"/>
          <w:szCs w:val="28"/>
        </w:rPr>
        <w:t xml:space="preserve"> в них изменения;</w:t>
      </w:r>
    </w:p>
    <w:p w:rsidR="00E57ADE" w:rsidRPr="00E57ADE" w:rsidRDefault="00E57ADE" w:rsidP="0056096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6) рассмо</w:t>
      </w:r>
      <w:r w:rsidRPr="00E57ADE">
        <w:rPr>
          <w:rFonts w:ascii="Times New Roman" w:hAnsi="Times New Roman" w:cs="Times New Roman"/>
          <w:sz w:val="28"/>
          <w:szCs w:val="28"/>
        </w:rPr>
        <w:t>тр</w:t>
      </w:r>
      <w:r>
        <w:rPr>
          <w:rFonts w:ascii="Times New Roman" w:hAnsi="Times New Roman" w:cs="Times New Roman"/>
          <w:sz w:val="28"/>
          <w:szCs w:val="28"/>
        </w:rPr>
        <w:t>ение</w:t>
      </w:r>
      <w:r w:rsidRPr="00E57ADE">
        <w:rPr>
          <w:rFonts w:ascii="Times New Roman" w:hAnsi="Times New Roman" w:cs="Times New Roman"/>
          <w:sz w:val="28"/>
          <w:szCs w:val="28"/>
        </w:rPr>
        <w:t xml:space="preserve"> и утвержде</w:t>
      </w:r>
      <w:r>
        <w:rPr>
          <w:rFonts w:ascii="Times New Roman" w:hAnsi="Times New Roman" w:cs="Times New Roman"/>
          <w:sz w:val="28"/>
          <w:szCs w:val="28"/>
        </w:rPr>
        <w:t>ние</w:t>
      </w:r>
      <w:r w:rsidRPr="00E57ADE">
        <w:rPr>
          <w:rFonts w:ascii="Times New Roman" w:hAnsi="Times New Roman" w:cs="Times New Roman"/>
          <w:sz w:val="28"/>
          <w:szCs w:val="28"/>
        </w:rPr>
        <w:t xml:space="preserve"> годово</w:t>
      </w:r>
      <w:r>
        <w:rPr>
          <w:rFonts w:ascii="Times New Roman" w:hAnsi="Times New Roman" w:cs="Times New Roman"/>
          <w:sz w:val="28"/>
          <w:szCs w:val="28"/>
        </w:rPr>
        <w:t>го</w:t>
      </w:r>
      <w:r w:rsidRPr="00E57ADE">
        <w:rPr>
          <w:rFonts w:ascii="Times New Roman" w:hAnsi="Times New Roman" w:cs="Times New Roman"/>
          <w:sz w:val="28"/>
          <w:szCs w:val="28"/>
        </w:rPr>
        <w:t xml:space="preserve"> баланс</w:t>
      </w:r>
      <w:r>
        <w:rPr>
          <w:rFonts w:ascii="Times New Roman" w:hAnsi="Times New Roman" w:cs="Times New Roman"/>
          <w:sz w:val="28"/>
          <w:szCs w:val="28"/>
        </w:rPr>
        <w:t>а</w:t>
      </w:r>
      <w:r w:rsidRPr="00E57ADE">
        <w:rPr>
          <w:rFonts w:ascii="Times New Roman" w:hAnsi="Times New Roman" w:cs="Times New Roman"/>
          <w:sz w:val="28"/>
          <w:szCs w:val="28"/>
        </w:rPr>
        <w:t xml:space="preserve"> банка, отчет</w:t>
      </w:r>
      <w:r>
        <w:rPr>
          <w:rFonts w:ascii="Times New Roman" w:hAnsi="Times New Roman" w:cs="Times New Roman"/>
          <w:sz w:val="28"/>
          <w:szCs w:val="28"/>
        </w:rPr>
        <w:t>а</w:t>
      </w:r>
      <w:r w:rsidRPr="00E57ADE">
        <w:rPr>
          <w:rFonts w:ascii="Times New Roman" w:hAnsi="Times New Roman" w:cs="Times New Roman"/>
          <w:sz w:val="28"/>
          <w:szCs w:val="28"/>
        </w:rPr>
        <w:t xml:space="preserve"> о прибылях и убыт</w:t>
      </w:r>
      <w:r>
        <w:rPr>
          <w:rFonts w:ascii="Times New Roman" w:hAnsi="Times New Roman" w:cs="Times New Roman"/>
          <w:sz w:val="28"/>
          <w:szCs w:val="28"/>
        </w:rPr>
        <w:t>ках, заключения</w:t>
      </w:r>
      <w:r w:rsidRPr="00E57ADE">
        <w:rPr>
          <w:rFonts w:ascii="Times New Roman" w:hAnsi="Times New Roman" w:cs="Times New Roman"/>
          <w:sz w:val="28"/>
          <w:szCs w:val="28"/>
        </w:rPr>
        <w:t xml:space="preserve"> и отчет</w:t>
      </w:r>
      <w:r>
        <w:rPr>
          <w:rFonts w:ascii="Times New Roman" w:hAnsi="Times New Roman" w:cs="Times New Roman"/>
          <w:sz w:val="28"/>
          <w:szCs w:val="28"/>
        </w:rPr>
        <w:t>а</w:t>
      </w:r>
      <w:r w:rsidRPr="00E57ADE">
        <w:rPr>
          <w:rFonts w:ascii="Times New Roman" w:hAnsi="Times New Roman" w:cs="Times New Roman"/>
          <w:sz w:val="28"/>
          <w:szCs w:val="28"/>
        </w:rPr>
        <w:t xml:space="preserve"> ревизионной комиссии;</w:t>
      </w:r>
    </w:p>
    <w:p w:rsidR="00E57ADE" w:rsidRPr="00B5162E" w:rsidRDefault="00E57ADE" w:rsidP="0056096A">
      <w:pPr>
        <w:spacing w:after="0" w:line="360" w:lineRule="auto"/>
        <w:ind w:firstLine="851"/>
        <w:jc w:val="both"/>
        <w:rPr>
          <w:rFonts w:ascii="Times New Roman" w:hAnsi="Times New Roman" w:cs="Times New Roman"/>
          <w:sz w:val="28"/>
          <w:szCs w:val="28"/>
        </w:rPr>
      </w:pPr>
      <w:r w:rsidRPr="00E57ADE">
        <w:rPr>
          <w:rFonts w:ascii="Times New Roman" w:hAnsi="Times New Roman" w:cs="Times New Roman"/>
          <w:sz w:val="28"/>
          <w:szCs w:val="28"/>
        </w:rPr>
        <w:t>7) распределе</w:t>
      </w:r>
      <w:r>
        <w:rPr>
          <w:rFonts w:ascii="Times New Roman" w:hAnsi="Times New Roman" w:cs="Times New Roman"/>
          <w:sz w:val="28"/>
          <w:szCs w:val="28"/>
        </w:rPr>
        <w:t>ние</w:t>
      </w:r>
      <w:r w:rsidRPr="00E57ADE">
        <w:rPr>
          <w:rFonts w:ascii="Times New Roman" w:hAnsi="Times New Roman" w:cs="Times New Roman"/>
          <w:sz w:val="28"/>
          <w:szCs w:val="28"/>
        </w:rPr>
        <w:t xml:space="preserve"> прибыл</w:t>
      </w:r>
      <w:r>
        <w:rPr>
          <w:rFonts w:ascii="Times New Roman" w:hAnsi="Times New Roman" w:cs="Times New Roman"/>
          <w:sz w:val="28"/>
          <w:szCs w:val="28"/>
        </w:rPr>
        <w:t>и и реш</w:t>
      </w:r>
      <w:r w:rsidRPr="00E57ADE">
        <w:rPr>
          <w:rFonts w:ascii="Times New Roman" w:hAnsi="Times New Roman" w:cs="Times New Roman"/>
          <w:sz w:val="28"/>
          <w:szCs w:val="28"/>
        </w:rPr>
        <w:t>е</w:t>
      </w:r>
      <w:r>
        <w:rPr>
          <w:rFonts w:ascii="Times New Roman" w:hAnsi="Times New Roman" w:cs="Times New Roman"/>
          <w:sz w:val="28"/>
          <w:szCs w:val="28"/>
        </w:rPr>
        <w:t>ние</w:t>
      </w:r>
      <w:r w:rsidRPr="00E57ADE">
        <w:rPr>
          <w:rFonts w:ascii="Times New Roman" w:hAnsi="Times New Roman" w:cs="Times New Roman"/>
          <w:sz w:val="28"/>
          <w:szCs w:val="28"/>
        </w:rPr>
        <w:t xml:space="preserve"> други</w:t>
      </w:r>
      <w:r>
        <w:rPr>
          <w:rFonts w:ascii="Times New Roman" w:hAnsi="Times New Roman" w:cs="Times New Roman"/>
          <w:sz w:val="28"/>
          <w:szCs w:val="28"/>
        </w:rPr>
        <w:t>х</w:t>
      </w:r>
      <w:r w:rsidRPr="00E57ADE">
        <w:rPr>
          <w:rFonts w:ascii="Times New Roman" w:hAnsi="Times New Roman" w:cs="Times New Roman"/>
          <w:sz w:val="28"/>
          <w:szCs w:val="28"/>
        </w:rPr>
        <w:t xml:space="preserve"> вопрос</w:t>
      </w:r>
      <w:r>
        <w:rPr>
          <w:rFonts w:ascii="Times New Roman" w:hAnsi="Times New Roman" w:cs="Times New Roman"/>
          <w:sz w:val="28"/>
          <w:szCs w:val="28"/>
        </w:rPr>
        <w:t>ов,</w:t>
      </w:r>
      <w:r w:rsidRPr="00E57ADE">
        <w:rPr>
          <w:rFonts w:ascii="Times New Roman" w:hAnsi="Times New Roman" w:cs="Times New Roman"/>
          <w:sz w:val="28"/>
          <w:szCs w:val="28"/>
        </w:rPr>
        <w:t xml:space="preserve"> определяющи</w:t>
      </w:r>
      <w:r>
        <w:rPr>
          <w:rFonts w:ascii="Times New Roman" w:hAnsi="Times New Roman" w:cs="Times New Roman"/>
          <w:sz w:val="28"/>
          <w:szCs w:val="28"/>
        </w:rPr>
        <w:t>х</w:t>
      </w:r>
      <w:r w:rsidRPr="00E57ADE">
        <w:rPr>
          <w:rFonts w:ascii="Times New Roman" w:hAnsi="Times New Roman" w:cs="Times New Roman"/>
          <w:sz w:val="28"/>
          <w:szCs w:val="28"/>
        </w:rPr>
        <w:t xml:space="preserve"> </w:t>
      </w:r>
      <w:r>
        <w:rPr>
          <w:rFonts w:ascii="Times New Roman" w:hAnsi="Times New Roman" w:cs="Times New Roman"/>
          <w:sz w:val="28"/>
          <w:szCs w:val="28"/>
        </w:rPr>
        <w:t>деятельность</w:t>
      </w:r>
      <w:r w:rsidRPr="00E57ADE">
        <w:rPr>
          <w:rFonts w:ascii="Times New Roman" w:hAnsi="Times New Roman" w:cs="Times New Roman"/>
          <w:sz w:val="28"/>
          <w:szCs w:val="28"/>
        </w:rPr>
        <w:t xml:space="preserve"> банка.</w:t>
      </w:r>
    </w:p>
    <w:p w:rsidR="00B5162E" w:rsidRPr="00B5162E" w:rsidRDefault="00B5162E" w:rsidP="0056096A">
      <w:pPr>
        <w:spacing w:after="0" w:line="360" w:lineRule="auto"/>
        <w:ind w:firstLine="851"/>
        <w:jc w:val="both"/>
        <w:rPr>
          <w:rFonts w:ascii="Times New Roman" w:hAnsi="Times New Roman" w:cs="Times New Roman"/>
          <w:sz w:val="28"/>
          <w:szCs w:val="28"/>
        </w:rPr>
      </w:pPr>
      <w:r w:rsidRPr="00B5162E">
        <w:rPr>
          <w:rFonts w:ascii="Times New Roman" w:hAnsi="Times New Roman" w:cs="Times New Roman"/>
          <w:sz w:val="28"/>
          <w:szCs w:val="28"/>
        </w:rPr>
        <w:t xml:space="preserve">В соответствии с уставом общее руководство деятельностью банка осуществляет наблюдательный совет. В компетенции наблюдательного совета </w:t>
      </w:r>
      <w:r w:rsidRPr="00B5162E">
        <w:rPr>
          <w:rFonts w:ascii="Times New Roman" w:hAnsi="Times New Roman" w:cs="Times New Roman"/>
          <w:sz w:val="28"/>
          <w:szCs w:val="28"/>
        </w:rPr>
        <w:lastRenderedPageBreak/>
        <w:t>относятся вопросы определения приоритетных  направлений деятельности банка, назначения членов правления и досрочное прекращение их полномочий, вопросы созыва и подготовки общих собраний акционеров, рекомендации по размеру дивидендов по акциям, периодическое заслушивание отчетов президента, председателя правления банка о деятельности банка и другие вопросы. Комитеты наблюдательного совета являются органами, созданными для предварительного рассмотрения наиболее важных вопросов, отнесенных к компетенции наблюдательного совета, и подготовки рекомендации по ним. Формирование комитетов осуществляется ежегодно из числа членов наблюдательного совета банка. В состав каждого комитета  включаются независимые директора. Комитеты способствуют рабочему взаимодействию с органами управления банка. Руководство текущей деятельностью банка  осуществляется президентом, председателем правления и правлением банка.</w:t>
      </w:r>
    </w:p>
    <w:p w:rsidR="00446634" w:rsidRDefault="00B5162E" w:rsidP="0056096A">
      <w:pPr>
        <w:spacing w:after="0" w:line="360" w:lineRule="auto"/>
        <w:ind w:firstLine="851"/>
        <w:jc w:val="both"/>
        <w:rPr>
          <w:rFonts w:ascii="Times New Roman" w:hAnsi="Times New Roman" w:cs="Times New Roman"/>
          <w:sz w:val="28"/>
          <w:szCs w:val="28"/>
        </w:rPr>
      </w:pPr>
      <w:r w:rsidRPr="00B5162E">
        <w:rPr>
          <w:rFonts w:ascii="Times New Roman" w:hAnsi="Times New Roman" w:cs="Times New Roman"/>
          <w:sz w:val="28"/>
          <w:szCs w:val="28"/>
        </w:rPr>
        <w:t xml:space="preserve">В целях повышения  эффективности работы и развития бизнеса в банке функционирует ряд коллегиальных рабочих органов (комитетов), подотчетных правлению ПАО </w:t>
      </w:r>
      <w:r>
        <w:rPr>
          <w:rFonts w:ascii="Times New Roman" w:hAnsi="Times New Roman" w:cs="Times New Roman"/>
          <w:sz w:val="28"/>
          <w:szCs w:val="28"/>
        </w:rPr>
        <w:t>«</w:t>
      </w:r>
      <w:r w:rsidRPr="00B5162E">
        <w:rPr>
          <w:rFonts w:ascii="Times New Roman" w:hAnsi="Times New Roman" w:cs="Times New Roman"/>
          <w:sz w:val="28"/>
          <w:szCs w:val="28"/>
        </w:rPr>
        <w:t>Сбербанк</w:t>
      </w:r>
      <w:r>
        <w:rPr>
          <w:rFonts w:ascii="Times New Roman" w:hAnsi="Times New Roman" w:cs="Times New Roman"/>
          <w:sz w:val="28"/>
          <w:szCs w:val="28"/>
        </w:rPr>
        <w:t>»</w:t>
      </w:r>
      <w:r w:rsidRPr="00B5162E">
        <w:rPr>
          <w:rFonts w:ascii="Times New Roman" w:hAnsi="Times New Roman" w:cs="Times New Roman"/>
          <w:sz w:val="28"/>
          <w:szCs w:val="28"/>
        </w:rPr>
        <w:t>, основными задачами которых является решение вопросов проведение единой, согласованной политики по различным направлениям операционной деятельности банка. Коллегия является площадкой для активного обсуждения стратегических вопросов развития банка и выработки оптимальных решений, учитывающих особенности регионов.</w:t>
      </w:r>
      <w:r w:rsidR="004F4EF9">
        <w:rPr>
          <w:rFonts w:ascii="Times New Roman" w:hAnsi="Times New Roman" w:cs="Times New Roman"/>
          <w:sz w:val="28"/>
          <w:szCs w:val="28"/>
        </w:rPr>
        <w:t xml:space="preserve"> Подробная схема системы управления в банке показана на рисунке 1.</w:t>
      </w:r>
    </w:p>
    <w:p w:rsidR="004F4EF9" w:rsidRDefault="004F4EF9" w:rsidP="0056096A">
      <w:pPr>
        <w:spacing w:after="0" w:line="360" w:lineRule="auto"/>
        <w:ind w:firstLine="851"/>
        <w:jc w:val="both"/>
        <w:rPr>
          <w:rFonts w:ascii="Times New Roman" w:hAnsi="Times New Roman" w:cs="Times New Roman"/>
          <w:sz w:val="28"/>
          <w:szCs w:val="28"/>
        </w:rPr>
      </w:pPr>
    </w:p>
    <w:p w:rsidR="004F4EF9" w:rsidRDefault="00782FAB" w:rsidP="004F4EF9">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0" style="position:absolute;left:0;text-align:left;margin-left:380.85pt;margin-top:10.95pt;width:100.8pt;height:52.5pt;z-index:251662336">
            <v:textbox style="mso-next-textbox:#_x0000_s1030">
              <w:txbxContent>
                <w:p w:rsidR="000357C6" w:rsidRPr="00573EF6" w:rsidRDefault="000357C6" w:rsidP="004F4EF9">
                  <w:pPr>
                    <w:jc w:val="center"/>
                    <w:rPr>
                      <w:rFonts w:ascii="Times New Roman" w:hAnsi="Times New Roman" w:cs="Times New Roman"/>
                      <w:sz w:val="24"/>
                      <w:szCs w:val="24"/>
                    </w:rPr>
                  </w:pPr>
                  <w:r w:rsidRPr="00573EF6">
                    <w:rPr>
                      <w:rFonts w:ascii="Times New Roman" w:hAnsi="Times New Roman" w:cs="Times New Roman"/>
                      <w:sz w:val="24"/>
                      <w:szCs w:val="24"/>
                    </w:rPr>
                    <w:t>Комитет по стратегическому планированию</w:t>
                  </w:r>
                </w:p>
              </w:txbxContent>
            </v:textbox>
          </v:rect>
        </w:pict>
      </w:r>
      <w:r w:rsidR="004F4EF9">
        <w:rPr>
          <w:rFonts w:ascii="Times New Roman" w:hAnsi="Times New Roman" w:cs="Times New Roman"/>
          <w:sz w:val="28"/>
          <w:szCs w:val="28"/>
        </w:rPr>
        <w:t>Рисунок 1 – схема управления в банке</w:t>
      </w:r>
    </w:p>
    <w:p w:rsidR="004F4EF9" w:rsidRDefault="00782FAB" w:rsidP="004F4EF9">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159.8pt;margin-top:18.15pt;width:165.15pt;height:21.15pt;z-index:251658240">
            <v:textbox style="mso-next-textbox:#_x0000_s1026">
              <w:txbxContent>
                <w:p w:rsidR="000357C6" w:rsidRPr="004F4EF9" w:rsidRDefault="000357C6" w:rsidP="004F4EF9">
                  <w:pPr>
                    <w:jc w:val="center"/>
                    <w:rPr>
                      <w:rFonts w:ascii="Times New Roman" w:hAnsi="Times New Roman" w:cs="Times New Roman"/>
                      <w:sz w:val="24"/>
                      <w:szCs w:val="24"/>
                    </w:rPr>
                  </w:pPr>
                  <w:r>
                    <w:rPr>
                      <w:rFonts w:ascii="Times New Roman" w:hAnsi="Times New Roman" w:cs="Times New Roman"/>
                      <w:sz w:val="24"/>
                      <w:szCs w:val="24"/>
                    </w:rPr>
                    <w:t>Общее собрание акционеров</w:t>
                  </w:r>
                </w:p>
              </w:txbxContent>
            </v:textbox>
          </v:rect>
        </w:pict>
      </w:r>
    </w:p>
    <w:p w:rsidR="004F4EF9" w:rsidRDefault="00782FAB" w:rsidP="0056096A">
      <w:pPr>
        <w:spacing w:after="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9" type="#_x0000_t34" style="position:absolute;left:0;text-align:left;margin-left:324.95pt;margin-top:4.15pt;width:55.9pt;height:54.2pt;flip:y;z-index:251661312" o:connectortype="elbow" adj=",276815,-158426">
            <v:stroke endarrow="block"/>
          </v:shape>
        </w:pic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41.9pt;margin-top:15.15pt;width:0;height:31.35pt;z-index:251659264" o:connectortype="straight">
            <v:stroke endarrow="block"/>
          </v:shape>
        </w:pict>
      </w:r>
    </w:p>
    <w:p w:rsidR="004F4EF9" w:rsidRDefault="00782FAB" w:rsidP="0056096A">
      <w:pPr>
        <w:spacing w:after="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2" style="position:absolute;left:0;text-align:left;margin-left:380.85pt;margin-top:2.85pt;width:100.8pt;height:55.05pt;z-index:251664384">
            <v:textbox>
              <w:txbxContent>
                <w:p w:rsidR="000357C6" w:rsidRPr="00573EF6" w:rsidRDefault="000357C6" w:rsidP="004F4EF9">
                  <w:pPr>
                    <w:jc w:val="center"/>
                    <w:rPr>
                      <w:rFonts w:ascii="Times New Roman" w:hAnsi="Times New Roman" w:cs="Times New Roman"/>
                      <w:sz w:val="24"/>
                      <w:szCs w:val="24"/>
                    </w:rPr>
                  </w:pPr>
                  <w:r w:rsidRPr="00573EF6">
                    <w:rPr>
                      <w:rFonts w:ascii="Times New Roman" w:hAnsi="Times New Roman" w:cs="Times New Roman"/>
                      <w:sz w:val="24"/>
                      <w:szCs w:val="24"/>
                    </w:rPr>
                    <w:t>Комитет по управлению рисками</w:t>
                  </w:r>
                </w:p>
              </w:txbxContent>
            </v:textbox>
          </v:rect>
        </w:pict>
      </w:r>
      <w:r>
        <w:rPr>
          <w:rFonts w:ascii="Times New Roman" w:hAnsi="Times New Roman" w:cs="Times New Roman"/>
          <w:noProof/>
          <w:sz w:val="28"/>
          <w:szCs w:val="28"/>
          <w:lang w:eastAsia="ru-RU"/>
        </w:rPr>
        <w:pict>
          <v:rect id="_x0000_s1028" style="position:absolute;left:0;text-align:left;margin-left:159.8pt;margin-top:22.35pt;width:165.15pt;height:24.55pt;z-index:251660288">
            <v:textbox>
              <w:txbxContent>
                <w:p w:rsidR="000357C6" w:rsidRPr="00573EF6" w:rsidRDefault="000357C6" w:rsidP="004F4EF9">
                  <w:pPr>
                    <w:jc w:val="center"/>
                    <w:rPr>
                      <w:rFonts w:ascii="Times New Roman" w:hAnsi="Times New Roman" w:cs="Times New Roman"/>
                      <w:sz w:val="24"/>
                      <w:szCs w:val="24"/>
                    </w:rPr>
                  </w:pPr>
                  <w:r w:rsidRPr="00573EF6">
                    <w:rPr>
                      <w:rFonts w:ascii="Times New Roman" w:hAnsi="Times New Roman" w:cs="Times New Roman"/>
                      <w:sz w:val="24"/>
                      <w:szCs w:val="24"/>
                    </w:rPr>
                    <w:t>Наблюдательный совет</w:t>
                  </w:r>
                </w:p>
              </w:txbxContent>
            </v:textbox>
          </v:rect>
        </w:pict>
      </w:r>
    </w:p>
    <w:p w:rsidR="004F4EF9" w:rsidRDefault="00782FAB" w:rsidP="0056096A">
      <w:pPr>
        <w:spacing w:after="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4" type="#_x0000_t32" style="position:absolute;left:0;text-align:left;margin-left:123.35pt;margin-top:10.05pt;width:.05pt;height:66.05pt;z-index:251671552" o:connectortype="straight"/>
        </w:pict>
      </w:r>
      <w:r>
        <w:rPr>
          <w:rFonts w:ascii="Times New Roman" w:hAnsi="Times New Roman" w:cs="Times New Roman"/>
          <w:noProof/>
          <w:sz w:val="28"/>
          <w:szCs w:val="28"/>
          <w:lang w:eastAsia="ru-RU"/>
        </w:rPr>
        <w:pict>
          <v:shape id="_x0000_s1043" type="#_x0000_t32" style="position:absolute;left:0;text-align:left;margin-left:123.35pt;margin-top:10.05pt;width:36.45pt;height:0;flip:x;z-index:251670528" o:connectortype="straight"/>
        </w:pict>
      </w:r>
      <w:r>
        <w:rPr>
          <w:rFonts w:ascii="Times New Roman" w:hAnsi="Times New Roman" w:cs="Times New Roman"/>
          <w:noProof/>
          <w:sz w:val="28"/>
          <w:szCs w:val="28"/>
          <w:lang w:eastAsia="ru-RU"/>
        </w:rPr>
        <w:pict>
          <v:shape id="_x0000_s1039" type="#_x0000_t32" style="position:absolute;left:0;text-align:left;margin-left:241.9pt;margin-top:22.75pt;width:0;height:53.35pt;z-index:251667456" o:connectortype="straight"/>
        </w:pict>
      </w:r>
      <w:r>
        <w:rPr>
          <w:rFonts w:ascii="Times New Roman" w:hAnsi="Times New Roman" w:cs="Times New Roman"/>
          <w:noProof/>
          <w:sz w:val="28"/>
          <w:szCs w:val="28"/>
          <w:lang w:eastAsia="ru-RU"/>
        </w:rPr>
        <w:pict>
          <v:shape id="_x0000_s1036" type="#_x0000_t34" style="position:absolute;left:0;text-align:left;margin-left:324.95pt;margin-top:10.05pt;width:55.9pt;height:53.35pt;z-index:251665408" o:connectortype="elbow" adj=",-281225,-158426">
            <v:stroke endarrow="block"/>
          </v:shape>
        </w:pict>
      </w:r>
      <w:r>
        <w:rPr>
          <w:rFonts w:ascii="Times New Roman" w:hAnsi="Times New Roman" w:cs="Times New Roman"/>
          <w:noProof/>
          <w:sz w:val="28"/>
          <w:szCs w:val="28"/>
          <w:lang w:eastAsia="ru-RU"/>
        </w:rPr>
        <w:pict>
          <v:shape id="_x0000_s1031" type="#_x0000_t32" style="position:absolute;left:0;text-align:left;margin-left:353.75pt;margin-top:10.05pt;width:27.1pt;height:0;z-index:251663360" o:connectortype="straight">
            <v:stroke endarrow="block"/>
          </v:shape>
        </w:pict>
      </w:r>
    </w:p>
    <w:p w:rsidR="004F4EF9" w:rsidRDefault="00782FAB" w:rsidP="0056096A">
      <w:pPr>
        <w:spacing w:after="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7" style="position:absolute;left:0;text-align:left;margin-left:380.85pt;margin-top:21.45pt;width:100.8pt;height:35.6pt;z-index:251666432">
            <v:textbox>
              <w:txbxContent>
                <w:p w:rsidR="000357C6" w:rsidRPr="00573EF6" w:rsidRDefault="000357C6" w:rsidP="00573EF6">
                  <w:pPr>
                    <w:jc w:val="center"/>
                    <w:rPr>
                      <w:rFonts w:ascii="Times New Roman" w:hAnsi="Times New Roman" w:cs="Times New Roman"/>
                      <w:sz w:val="24"/>
                      <w:szCs w:val="24"/>
                    </w:rPr>
                  </w:pPr>
                  <w:r w:rsidRPr="00573EF6">
                    <w:rPr>
                      <w:rFonts w:ascii="Times New Roman" w:hAnsi="Times New Roman" w:cs="Times New Roman"/>
                      <w:sz w:val="24"/>
                      <w:szCs w:val="24"/>
                    </w:rPr>
                    <w:t>Комитет по кадрам</w:t>
                  </w:r>
                </w:p>
              </w:txbxContent>
            </v:textbox>
          </v:rect>
        </w:pict>
      </w:r>
    </w:p>
    <w:p w:rsidR="004F4EF9" w:rsidRDefault="004F4EF9" w:rsidP="0056096A">
      <w:pPr>
        <w:spacing w:after="0" w:line="360" w:lineRule="auto"/>
        <w:ind w:firstLine="851"/>
        <w:jc w:val="both"/>
        <w:rPr>
          <w:rFonts w:ascii="Times New Roman" w:hAnsi="Times New Roman" w:cs="Times New Roman"/>
          <w:sz w:val="28"/>
          <w:szCs w:val="28"/>
        </w:rPr>
      </w:pPr>
    </w:p>
    <w:p w:rsidR="004F4EF9" w:rsidRDefault="004F4EF9" w:rsidP="0056096A">
      <w:pPr>
        <w:spacing w:after="0" w:line="360" w:lineRule="auto"/>
        <w:ind w:firstLine="851"/>
        <w:jc w:val="both"/>
        <w:rPr>
          <w:rFonts w:ascii="Times New Roman" w:hAnsi="Times New Roman" w:cs="Times New Roman"/>
          <w:sz w:val="28"/>
          <w:szCs w:val="28"/>
        </w:rPr>
      </w:pPr>
    </w:p>
    <w:p w:rsidR="004F4EF9" w:rsidRDefault="00782FAB" w:rsidP="0056096A">
      <w:pPr>
        <w:spacing w:after="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s1045" type="#_x0000_t32" style="position:absolute;left:0;text-align:left;margin-left:123.35pt;margin-top:4.3pt;width:0;height:122.8pt;z-index:251672576" o:connectortype="straight"/>
        </w:pict>
      </w:r>
      <w:r>
        <w:rPr>
          <w:rFonts w:ascii="Times New Roman" w:hAnsi="Times New Roman" w:cs="Times New Roman"/>
          <w:noProof/>
          <w:sz w:val="28"/>
          <w:szCs w:val="28"/>
          <w:lang w:eastAsia="ru-RU"/>
        </w:rPr>
        <w:pict>
          <v:shape id="_x0000_s1041" type="#_x0000_t32" style="position:absolute;left:0;text-align:left;margin-left:241.9pt;margin-top:-.8pt;width:0;height:44.05pt;z-index:251668480" o:connectortype="straight">
            <v:stroke endarrow="block"/>
          </v:shape>
        </w:pict>
      </w:r>
    </w:p>
    <w:p w:rsidR="004F4EF9" w:rsidRDefault="00782FAB" w:rsidP="0056096A">
      <w:pPr>
        <w:spacing w:after="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2" style="position:absolute;left:0;text-align:left;margin-left:158.05pt;margin-top:19.1pt;width:166.85pt;height:38.95pt;z-index:251669504">
            <v:textbox>
              <w:txbxContent>
                <w:p w:rsidR="000357C6" w:rsidRPr="00573EF6" w:rsidRDefault="000357C6" w:rsidP="00573EF6">
                  <w:pPr>
                    <w:jc w:val="center"/>
                    <w:rPr>
                      <w:rFonts w:ascii="Times New Roman" w:hAnsi="Times New Roman" w:cs="Times New Roman"/>
                      <w:sz w:val="24"/>
                      <w:szCs w:val="24"/>
                    </w:rPr>
                  </w:pPr>
                  <w:r w:rsidRPr="00573EF6">
                    <w:rPr>
                      <w:rFonts w:ascii="Times New Roman" w:hAnsi="Times New Roman" w:cs="Times New Roman"/>
                      <w:sz w:val="24"/>
                      <w:szCs w:val="24"/>
                    </w:rPr>
                    <w:t>Президент, председатель правления</w:t>
                  </w:r>
                </w:p>
              </w:txbxContent>
            </v:textbox>
          </v:rect>
        </w:pict>
      </w:r>
    </w:p>
    <w:p w:rsidR="004F4EF9" w:rsidRDefault="00782FAB" w:rsidP="0056096A">
      <w:pPr>
        <w:spacing w:after="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50" type="#_x0000_t32" style="position:absolute;left:0;text-align:left;margin-left:381.7pt;margin-top:11.05pt;width:0;height:50.8pt;z-index:251677696" o:connectortype="straight">
            <v:stroke endarrow="block"/>
          </v:shape>
        </w:pict>
      </w:r>
      <w:r>
        <w:rPr>
          <w:rFonts w:ascii="Times New Roman" w:hAnsi="Times New Roman" w:cs="Times New Roman"/>
          <w:noProof/>
          <w:sz w:val="28"/>
          <w:szCs w:val="28"/>
          <w:lang w:eastAsia="ru-RU"/>
        </w:rPr>
        <w:pict>
          <v:shape id="_x0000_s1049" type="#_x0000_t32" style="position:absolute;left:0;text-align:left;margin-left:324.9pt;margin-top:11.05pt;width:56.8pt;height:0;z-index:251676672" o:connectortype="straight"/>
        </w:pict>
      </w:r>
    </w:p>
    <w:p w:rsidR="004F4EF9" w:rsidRDefault="00782FAB" w:rsidP="0056096A">
      <w:pPr>
        <w:spacing w:after="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8" type="#_x0000_t32" style="position:absolute;left:0;text-align:left;margin-left:241.9pt;margin-top:9.75pt;width:0;height:27.95pt;z-index:251675648" o:connectortype="straight">
            <v:stroke endarrow="block"/>
          </v:shape>
        </w:pict>
      </w:r>
    </w:p>
    <w:p w:rsidR="00573EF6" w:rsidRDefault="00782FAB" w:rsidP="0056096A">
      <w:pPr>
        <w:spacing w:after="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51" style="position:absolute;left:0;text-align:left;margin-left:324.9pt;margin-top:13.55pt;width:114.35pt;height:38.95pt;z-index:251678720">
            <v:textbox>
              <w:txbxContent>
                <w:p w:rsidR="000357C6" w:rsidRPr="00573EF6" w:rsidRDefault="000357C6" w:rsidP="00573EF6">
                  <w:pPr>
                    <w:jc w:val="center"/>
                    <w:rPr>
                      <w:rFonts w:ascii="Times New Roman" w:hAnsi="Times New Roman" w:cs="Times New Roman"/>
                      <w:sz w:val="24"/>
                      <w:szCs w:val="24"/>
                    </w:rPr>
                  </w:pPr>
                  <w:r w:rsidRPr="00573EF6">
                    <w:rPr>
                      <w:rFonts w:ascii="Times New Roman" w:hAnsi="Times New Roman" w:cs="Times New Roman"/>
                      <w:sz w:val="24"/>
                      <w:szCs w:val="24"/>
                    </w:rPr>
                    <w:t>Менеджмент и сотрудники</w:t>
                  </w:r>
                </w:p>
              </w:txbxContent>
            </v:textbox>
          </v:rect>
        </w:pict>
      </w:r>
      <w:r>
        <w:rPr>
          <w:rFonts w:ascii="Times New Roman" w:hAnsi="Times New Roman" w:cs="Times New Roman"/>
          <w:noProof/>
          <w:sz w:val="28"/>
          <w:szCs w:val="28"/>
          <w:lang w:eastAsia="ru-RU"/>
        </w:rPr>
        <w:pict>
          <v:rect id="_x0000_s1047" style="position:absolute;left:0;text-align:left;margin-left:201.25pt;margin-top:13.55pt;width:82.15pt;height:27.95pt;z-index:251674624">
            <v:textbox>
              <w:txbxContent>
                <w:p w:rsidR="000357C6" w:rsidRPr="00573EF6" w:rsidRDefault="000357C6" w:rsidP="00573EF6">
                  <w:pPr>
                    <w:jc w:val="center"/>
                    <w:rPr>
                      <w:rFonts w:ascii="Times New Roman" w:hAnsi="Times New Roman" w:cs="Times New Roman"/>
                      <w:sz w:val="24"/>
                      <w:szCs w:val="24"/>
                    </w:rPr>
                  </w:pPr>
                  <w:r w:rsidRPr="00573EF6">
                    <w:rPr>
                      <w:rFonts w:ascii="Times New Roman" w:hAnsi="Times New Roman" w:cs="Times New Roman"/>
                      <w:sz w:val="24"/>
                      <w:szCs w:val="24"/>
                    </w:rPr>
                    <w:t>Правление</w:t>
                  </w:r>
                </w:p>
              </w:txbxContent>
            </v:textbox>
          </v:rect>
        </w:pict>
      </w:r>
    </w:p>
    <w:p w:rsidR="00573EF6" w:rsidRDefault="00782FAB" w:rsidP="0056096A">
      <w:pPr>
        <w:spacing w:after="0" w:line="36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6" type="#_x0000_t32" style="position:absolute;left:0;text-align:left;margin-left:123.35pt;margin-top:6.35pt;width:77.9pt;height:0;z-index:251673600" o:connectortype="straight">
            <v:stroke endarrow="block"/>
          </v:shape>
        </w:pict>
      </w:r>
    </w:p>
    <w:p w:rsidR="00573EF6" w:rsidRDefault="00573EF6" w:rsidP="0056096A">
      <w:pPr>
        <w:spacing w:after="0" w:line="360" w:lineRule="auto"/>
        <w:ind w:firstLine="851"/>
        <w:jc w:val="both"/>
        <w:rPr>
          <w:rFonts w:ascii="Times New Roman" w:hAnsi="Times New Roman" w:cs="Times New Roman"/>
          <w:sz w:val="28"/>
          <w:szCs w:val="28"/>
        </w:rPr>
      </w:pPr>
    </w:p>
    <w:p w:rsidR="00440299" w:rsidRDefault="00440299" w:rsidP="00AE7DA9">
      <w:pPr>
        <w:shd w:val="clear" w:color="auto" w:fill="FFFFFF"/>
        <w:spacing w:after="0" w:line="360" w:lineRule="auto"/>
        <w:ind w:firstLine="851"/>
        <w:jc w:val="both"/>
        <w:rPr>
          <w:rFonts w:ascii="Times New Roman" w:eastAsia="Calibri" w:hAnsi="Times New Roman" w:cs="Times New Roman"/>
          <w:color w:val="000000"/>
          <w:sz w:val="28"/>
          <w:szCs w:val="28"/>
          <w:lang w:eastAsia="ru-RU"/>
        </w:rPr>
      </w:pPr>
      <w:r w:rsidRPr="00B97348">
        <w:rPr>
          <w:rFonts w:ascii="Times New Roman" w:eastAsia="Calibri" w:hAnsi="Times New Roman" w:cs="Times New Roman"/>
          <w:color w:val="000000"/>
          <w:sz w:val="28"/>
          <w:szCs w:val="28"/>
          <w:lang w:eastAsia="ru-RU"/>
        </w:rPr>
        <w:t xml:space="preserve">Рассмотрим финансовое состояние </w:t>
      </w:r>
      <w:r w:rsidRPr="00B97348">
        <w:rPr>
          <w:rFonts w:ascii="Calibri" w:eastAsia="Calibri" w:hAnsi="Calibri" w:cs="Times New Roman"/>
          <w:sz w:val="28"/>
          <w:szCs w:val="28"/>
        </w:rPr>
        <w:t>ПАО «Сбербанк»</w:t>
      </w:r>
      <w:r>
        <w:rPr>
          <w:sz w:val="28"/>
          <w:szCs w:val="28"/>
        </w:rPr>
        <w:t xml:space="preserve"> </w:t>
      </w:r>
      <w:r w:rsidRPr="00B97348">
        <w:rPr>
          <w:rFonts w:ascii="Times New Roman" w:eastAsia="Calibri" w:hAnsi="Times New Roman" w:cs="Times New Roman"/>
          <w:color w:val="000000"/>
          <w:sz w:val="28"/>
          <w:szCs w:val="28"/>
          <w:lang w:eastAsia="ru-RU"/>
        </w:rPr>
        <w:t>за 20</w:t>
      </w:r>
      <w:r>
        <w:rPr>
          <w:rFonts w:ascii="Times New Roman" w:eastAsia="Calibri" w:hAnsi="Times New Roman" w:cs="Times New Roman"/>
          <w:color w:val="000000"/>
          <w:sz w:val="28"/>
          <w:szCs w:val="28"/>
          <w:lang w:eastAsia="ru-RU"/>
        </w:rPr>
        <w:t xml:space="preserve">14 </w:t>
      </w:r>
      <w:r w:rsidRPr="00B503E2">
        <w:rPr>
          <w:rFonts w:ascii="Calibri" w:eastAsia="Calibri" w:hAnsi="Calibri" w:cs="Times New Roman"/>
          <w:sz w:val="28"/>
          <w:szCs w:val="28"/>
        </w:rPr>
        <w:t>–</w:t>
      </w:r>
      <w:r w:rsidRPr="00B97348">
        <w:rPr>
          <w:rFonts w:ascii="Times New Roman" w:eastAsia="Calibri" w:hAnsi="Times New Roman" w:cs="Times New Roman"/>
          <w:color w:val="000000"/>
          <w:sz w:val="28"/>
          <w:szCs w:val="28"/>
          <w:lang w:eastAsia="ru-RU"/>
        </w:rPr>
        <w:t>20</w:t>
      </w:r>
      <w:r>
        <w:rPr>
          <w:rFonts w:ascii="Times New Roman" w:eastAsia="Calibri" w:hAnsi="Times New Roman" w:cs="Times New Roman"/>
          <w:color w:val="000000"/>
          <w:sz w:val="28"/>
          <w:szCs w:val="28"/>
          <w:lang w:eastAsia="ru-RU"/>
        </w:rPr>
        <w:t>16</w:t>
      </w:r>
      <w:r>
        <w:rPr>
          <w:rFonts w:ascii="Times New Roman" w:hAnsi="Times New Roman"/>
          <w:color w:val="000000"/>
          <w:sz w:val="28"/>
          <w:szCs w:val="28"/>
          <w:lang w:eastAsia="ru-RU"/>
        </w:rPr>
        <w:t xml:space="preserve"> </w:t>
      </w:r>
      <w:r w:rsidRPr="00B97348">
        <w:rPr>
          <w:rFonts w:ascii="Times New Roman" w:eastAsia="Calibri" w:hAnsi="Times New Roman" w:cs="Times New Roman"/>
          <w:color w:val="000000"/>
          <w:sz w:val="28"/>
          <w:szCs w:val="28"/>
          <w:lang w:eastAsia="ru-RU"/>
        </w:rPr>
        <w:t>гг</w:t>
      </w:r>
      <w:r w:rsidR="0013697A">
        <w:rPr>
          <w:rFonts w:ascii="Times New Roman" w:hAnsi="Times New Roman"/>
          <w:color w:val="000000"/>
          <w:sz w:val="28"/>
          <w:szCs w:val="28"/>
          <w:lang w:eastAsia="ru-RU"/>
        </w:rPr>
        <w:t>. Оно представлено в таблице 3</w:t>
      </w:r>
      <w:r>
        <w:rPr>
          <w:rFonts w:ascii="Times New Roman" w:hAnsi="Times New Roman"/>
          <w:color w:val="000000"/>
          <w:sz w:val="28"/>
          <w:szCs w:val="28"/>
          <w:lang w:eastAsia="ru-RU"/>
        </w:rPr>
        <w:t xml:space="preserve">. </w:t>
      </w:r>
    </w:p>
    <w:p w:rsidR="008E1FF3" w:rsidRPr="00D66A3D" w:rsidRDefault="008E1FF3" w:rsidP="0056096A">
      <w:pPr>
        <w:shd w:val="clear" w:color="auto" w:fill="FFFFFF"/>
        <w:spacing w:after="0" w:line="360" w:lineRule="auto"/>
        <w:ind w:firstLine="851"/>
        <w:jc w:val="both"/>
        <w:rPr>
          <w:rFonts w:ascii="Times New Roman" w:eastAsia="Calibri" w:hAnsi="Times New Roman" w:cs="Times New Roman"/>
          <w:color w:val="000000"/>
          <w:sz w:val="28"/>
          <w:szCs w:val="28"/>
          <w:lang w:eastAsia="ru-RU"/>
        </w:rPr>
      </w:pPr>
    </w:p>
    <w:p w:rsidR="00440299" w:rsidRDefault="00440299" w:rsidP="008E1FF3">
      <w:pPr>
        <w:shd w:val="clear" w:color="auto" w:fill="FFFFFF"/>
        <w:spacing w:after="0" w:line="360" w:lineRule="auto"/>
        <w:jc w:val="both"/>
        <w:rPr>
          <w:rFonts w:ascii="Times New Roman" w:hAnsi="Times New Roman"/>
          <w:color w:val="434343"/>
          <w:sz w:val="28"/>
          <w:szCs w:val="28"/>
          <w:lang w:eastAsia="ru-RU"/>
        </w:rPr>
      </w:pPr>
      <w:r w:rsidRPr="00B97348">
        <w:rPr>
          <w:rFonts w:ascii="Times New Roman" w:eastAsia="Calibri" w:hAnsi="Times New Roman" w:cs="Times New Roman"/>
          <w:color w:val="000000"/>
          <w:sz w:val="28"/>
          <w:szCs w:val="28"/>
          <w:lang w:eastAsia="ru-RU"/>
        </w:rPr>
        <w:t xml:space="preserve">Таблица </w:t>
      </w:r>
      <w:r w:rsidR="0013697A">
        <w:rPr>
          <w:rFonts w:ascii="Times New Roman" w:eastAsia="Calibri" w:hAnsi="Times New Roman" w:cs="Times New Roman"/>
          <w:color w:val="000000"/>
          <w:sz w:val="28"/>
          <w:szCs w:val="28"/>
          <w:lang w:eastAsia="ru-RU"/>
        </w:rPr>
        <w:t>3</w:t>
      </w:r>
      <w:r w:rsidRPr="00B97348">
        <w:rPr>
          <w:rFonts w:ascii="Times New Roman" w:eastAsia="Calibri" w:hAnsi="Times New Roman" w:cs="Times New Roman"/>
          <w:color w:val="000000"/>
          <w:sz w:val="28"/>
          <w:szCs w:val="28"/>
          <w:lang w:eastAsia="ru-RU"/>
        </w:rPr>
        <w:t xml:space="preserve"> </w:t>
      </w:r>
      <w:r w:rsidRPr="00B503E2">
        <w:rPr>
          <w:rFonts w:ascii="Calibri" w:eastAsia="Calibri" w:hAnsi="Calibri" w:cs="Times New Roman"/>
          <w:sz w:val="28"/>
          <w:szCs w:val="28"/>
        </w:rPr>
        <w:t>–</w:t>
      </w:r>
      <w:r w:rsidRPr="00B97348">
        <w:rPr>
          <w:rFonts w:ascii="Times New Roman" w:eastAsia="Calibri" w:hAnsi="Times New Roman" w:cs="Times New Roman"/>
          <w:color w:val="000000"/>
          <w:sz w:val="28"/>
          <w:szCs w:val="28"/>
          <w:lang w:eastAsia="ru-RU"/>
        </w:rPr>
        <w:t xml:space="preserve"> Основные финансовые показатели </w:t>
      </w:r>
      <w:r w:rsidRPr="00B97348">
        <w:rPr>
          <w:rFonts w:ascii="Calibri" w:eastAsia="Calibri" w:hAnsi="Calibri" w:cs="Times New Roman"/>
          <w:sz w:val="28"/>
          <w:szCs w:val="28"/>
        </w:rPr>
        <w:t>ПАО «Сбербанк»</w:t>
      </w:r>
      <w:r w:rsidR="008E1FF3" w:rsidRPr="008E1FF3">
        <w:rPr>
          <w:rFonts w:ascii="Calibri" w:eastAsia="Calibri" w:hAnsi="Calibri" w:cs="Times New Roman"/>
          <w:sz w:val="28"/>
          <w:szCs w:val="28"/>
        </w:rPr>
        <w:t xml:space="preserve">                           </w:t>
      </w:r>
      <w:r w:rsidR="0056096A">
        <w:rPr>
          <w:rFonts w:ascii="Times New Roman" w:eastAsia="Calibri" w:hAnsi="Times New Roman" w:cs="Times New Roman"/>
          <w:color w:val="000000"/>
          <w:sz w:val="28"/>
          <w:szCs w:val="28"/>
          <w:lang w:eastAsia="ru-RU"/>
        </w:rPr>
        <w:t>за</w:t>
      </w:r>
      <w:r w:rsidR="0056096A" w:rsidRPr="0056096A">
        <w:rPr>
          <w:rFonts w:ascii="Times New Roman" w:eastAsia="Calibri" w:hAnsi="Times New Roman" w:cs="Times New Roman"/>
          <w:color w:val="000000"/>
          <w:sz w:val="28"/>
          <w:szCs w:val="28"/>
          <w:lang w:eastAsia="ru-RU"/>
        </w:rPr>
        <w:t xml:space="preserve"> </w:t>
      </w:r>
      <w:r w:rsidRPr="00B97348">
        <w:rPr>
          <w:rFonts w:ascii="Times New Roman" w:eastAsia="Calibri" w:hAnsi="Times New Roman" w:cs="Times New Roman"/>
          <w:color w:val="000000"/>
          <w:sz w:val="28"/>
          <w:szCs w:val="28"/>
          <w:lang w:eastAsia="ru-RU"/>
        </w:rPr>
        <w:t>20</w:t>
      </w:r>
      <w:r>
        <w:rPr>
          <w:rFonts w:ascii="Times New Roman" w:eastAsia="Calibri" w:hAnsi="Times New Roman" w:cs="Times New Roman"/>
          <w:color w:val="000000"/>
          <w:sz w:val="28"/>
          <w:szCs w:val="28"/>
          <w:lang w:eastAsia="ru-RU"/>
        </w:rPr>
        <w:t>14</w:t>
      </w:r>
      <w:r w:rsidRPr="00B503E2">
        <w:rPr>
          <w:rFonts w:ascii="Calibri" w:eastAsia="Calibri" w:hAnsi="Calibri" w:cs="Times New Roman"/>
          <w:sz w:val="28"/>
          <w:szCs w:val="28"/>
        </w:rPr>
        <w:t>–</w:t>
      </w:r>
      <w:r w:rsidRPr="00B97348">
        <w:rPr>
          <w:rFonts w:ascii="Times New Roman" w:eastAsia="Calibri" w:hAnsi="Times New Roman" w:cs="Times New Roman"/>
          <w:color w:val="000000"/>
          <w:sz w:val="28"/>
          <w:szCs w:val="28"/>
          <w:lang w:eastAsia="ru-RU"/>
        </w:rPr>
        <w:t>20</w:t>
      </w:r>
      <w:r>
        <w:rPr>
          <w:rFonts w:ascii="Times New Roman" w:eastAsia="Calibri" w:hAnsi="Times New Roman" w:cs="Times New Roman"/>
          <w:color w:val="000000"/>
          <w:sz w:val="28"/>
          <w:szCs w:val="28"/>
          <w:lang w:eastAsia="ru-RU"/>
        </w:rPr>
        <w:t>16</w:t>
      </w:r>
      <w:r w:rsidRPr="00B97348">
        <w:rPr>
          <w:rFonts w:ascii="Times New Roman" w:eastAsia="Calibri" w:hAnsi="Times New Roman" w:cs="Times New Roman"/>
          <w:color w:val="000000"/>
          <w:sz w:val="28"/>
          <w:szCs w:val="28"/>
          <w:lang w:eastAsia="ru-RU"/>
        </w:rPr>
        <w:t>гг.,</w:t>
      </w:r>
      <w:r>
        <w:rPr>
          <w:rFonts w:ascii="Times New Roman" w:eastAsia="Calibri" w:hAnsi="Times New Roman" w:cs="Times New Roman"/>
          <w:color w:val="000000"/>
          <w:sz w:val="28"/>
          <w:szCs w:val="28"/>
          <w:lang w:eastAsia="ru-RU"/>
        </w:rPr>
        <w:t xml:space="preserve"> </w:t>
      </w:r>
      <w:r w:rsidRPr="004E72A1">
        <w:rPr>
          <w:rFonts w:ascii="Times New Roman" w:eastAsia="Calibri" w:hAnsi="Times New Roman" w:cs="Times New Roman"/>
          <w:color w:val="434343"/>
          <w:sz w:val="28"/>
          <w:szCs w:val="28"/>
          <w:lang w:eastAsia="ru-RU"/>
        </w:rPr>
        <w:t>мл</w:t>
      </w:r>
      <w:r>
        <w:rPr>
          <w:rFonts w:ascii="Times New Roman" w:eastAsia="Calibri" w:hAnsi="Times New Roman" w:cs="Times New Roman"/>
          <w:color w:val="434343"/>
          <w:sz w:val="28"/>
          <w:szCs w:val="28"/>
          <w:lang w:eastAsia="ru-RU"/>
        </w:rPr>
        <w:t>рд.</w:t>
      </w:r>
      <w:r w:rsidRPr="004E72A1">
        <w:rPr>
          <w:rFonts w:ascii="Times New Roman" w:eastAsia="Calibri" w:hAnsi="Times New Roman" w:cs="Times New Roman"/>
          <w:color w:val="434343"/>
          <w:sz w:val="28"/>
          <w:szCs w:val="28"/>
          <w:lang w:eastAsia="ru-RU"/>
        </w:rPr>
        <w:t xml:space="preserve"> р.</w:t>
      </w:r>
    </w:p>
    <w:p w:rsidR="008E1FF3" w:rsidRPr="008E1FF3" w:rsidRDefault="008E1FF3" w:rsidP="0056096A">
      <w:pPr>
        <w:shd w:val="clear" w:color="auto" w:fill="FFFFFF"/>
        <w:spacing w:after="0" w:line="360" w:lineRule="auto"/>
        <w:ind w:firstLine="851"/>
        <w:jc w:val="both"/>
        <w:rPr>
          <w:rFonts w:ascii="Times New Roman" w:eastAsia="Calibri" w:hAnsi="Times New Roman" w:cs="Times New Roman"/>
          <w:color w:val="434343"/>
          <w:sz w:val="28"/>
          <w:szCs w:val="28"/>
          <w:lang w:eastAsia="ru-RU"/>
        </w:rPr>
      </w:pPr>
    </w:p>
    <w:tbl>
      <w:tblPr>
        <w:tblStyle w:val="a7"/>
        <w:tblW w:w="0" w:type="auto"/>
        <w:tblLook w:val="04A0"/>
      </w:tblPr>
      <w:tblGrid>
        <w:gridCol w:w="2031"/>
        <w:gridCol w:w="1196"/>
        <w:gridCol w:w="1134"/>
        <w:gridCol w:w="1134"/>
        <w:gridCol w:w="2126"/>
        <w:gridCol w:w="2233"/>
      </w:tblGrid>
      <w:tr w:rsidR="00440299" w:rsidTr="00EA7A18">
        <w:tc>
          <w:tcPr>
            <w:tcW w:w="2031" w:type="dxa"/>
            <w:vAlign w:val="center"/>
          </w:tcPr>
          <w:p w:rsidR="00440299" w:rsidRPr="00440299" w:rsidRDefault="00440299" w:rsidP="008E1FF3">
            <w:pPr>
              <w:spacing w:line="360" w:lineRule="auto"/>
              <w:jc w:val="center"/>
              <w:rPr>
                <w:rFonts w:ascii="Times New Roman" w:eastAsia="Calibri" w:hAnsi="Times New Roman" w:cs="Times New Roman"/>
                <w:sz w:val="24"/>
                <w:szCs w:val="24"/>
                <w:lang w:eastAsia="ru-RU"/>
              </w:rPr>
            </w:pPr>
            <w:r w:rsidRPr="00440299">
              <w:rPr>
                <w:rFonts w:ascii="Times New Roman" w:eastAsia="Calibri" w:hAnsi="Times New Roman" w:cs="Times New Roman"/>
                <w:sz w:val="24"/>
                <w:szCs w:val="24"/>
                <w:lang w:eastAsia="ru-RU"/>
              </w:rPr>
              <w:t>Показатель</w:t>
            </w:r>
          </w:p>
        </w:tc>
        <w:tc>
          <w:tcPr>
            <w:tcW w:w="1196" w:type="dxa"/>
            <w:vAlign w:val="center"/>
          </w:tcPr>
          <w:p w:rsidR="00440299" w:rsidRPr="00440299" w:rsidRDefault="00440299" w:rsidP="008E1FF3">
            <w:pPr>
              <w:spacing w:line="360" w:lineRule="auto"/>
              <w:jc w:val="center"/>
              <w:rPr>
                <w:rFonts w:ascii="Times New Roman" w:eastAsia="Calibri" w:hAnsi="Times New Roman" w:cs="Times New Roman"/>
                <w:sz w:val="24"/>
                <w:szCs w:val="24"/>
                <w:lang w:eastAsia="ru-RU"/>
              </w:rPr>
            </w:pPr>
            <w:r w:rsidRPr="00440299">
              <w:rPr>
                <w:rFonts w:ascii="Times New Roman" w:eastAsia="Calibri" w:hAnsi="Times New Roman" w:cs="Times New Roman"/>
                <w:sz w:val="24"/>
                <w:szCs w:val="24"/>
                <w:lang w:eastAsia="ru-RU"/>
              </w:rPr>
              <w:t>2014</w:t>
            </w:r>
          </w:p>
        </w:tc>
        <w:tc>
          <w:tcPr>
            <w:tcW w:w="1134" w:type="dxa"/>
            <w:vAlign w:val="center"/>
          </w:tcPr>
          <w:p w:rsidR="00440299" w:rsidRPr="00440299" w:rsidRDefault="00440299" w:rsidP="008E1FF3">
            <w:pPr>
              <w:spacing w:line="360" w:lineRule="auto"/>
              <w:jc w:val="center"/>
              <w:rPr>
                <w:rFonts w:ascii="Times New Roman" w:eastAsia="Calibri" w:hAnsi="Times New Roman" w:cs="Times New Roman"/>
                <w:sz w:val="24"/>
                <w:szCs w:val="24"/>
                <w:lang w:eastAsia="ru-RU"/>
              </w:rPr>
            </w:pPr>
            <w:r w:rsidRPr="00440299">
              <w:rPr>
                <w:rFonts w:ascii="Times New Roman" w:eastAsia="Calibri" w:hAnsi="Times New Roman" w:cs="Times New Roman"/>
                <w:sz w:val="24"/>
                <w:szCs w:val="24"/>
                <w:lang w:eastAsia="ru-RU"/>
              </w:rPr>
              <w:t>2015</w:t>
            </w:r>
          </w:p>
        </w:tc>
        <w:tc>
          <w:tcPr>
            <w:tcW w:w="1134" w:type="dxa"/>
            <w:vAlign w:val="center"/>
          </w:tcPr>
          <w:p w:rsidR="00440299" w:rsidRPr="00440299" w:rsidRDefault="00440299" w:rsidP="008E1FF3">
            <w:pPr>
              <w:spacing w:line="360" w:lineRule="auto"/>
              <w:jc w:val="center"/>
              <w:rPr>
                <w:rFonts w:ascii="Times New Roman" w:eastAsia="Calibri" w:hAnsi="Times New Roman" w:cs="Times New Roman"/>
                <w:sz w:val="24"/>
                <w:szCs w:val="24"/>
                <w:lang w:eastAsia="ru-RU"/>
              </w:rPr>
            </w:pPr>
            <w:r w:rsidRPr="00440299">
              <w:rPr>
                <w:rFonts w:ascii="Times New Roman" w:eastAsia="Calibri" w:hAnsi="Times New Roman" w:cs="Times New Roman"/>
                <w:sz w:val="24"/>
                <w:szCs w:val="24"/>
                <w:lang w:eastAsia="ru-RU"/>
              </w:rPr>
              <w:t>2016</w:t>
            </w:r>
          </w:p>
        </w:tc>
        <w:tc>
          <w:tcPr>
            <w:tcW w:w="2126" w:type="dxa"/>
            <w:vAlign w:val="center"/>
          </w:tcPr>
          <w:p w:rsidR="00440299" w:rsidRPr="00440299" w:rsidRDefault="00440299" w:rsidP="008E1FF3">
            <w:pPr>
              <w:spacing w:line="360" w:lineRule="auto"/>
              <w:jc w:val="center"/>
              <w:rPr>
                <w:rFonts w:ascii="Times New Roman" w:eastAsia="Calibri" w:hAnsi="Times New Roman" w:cs="Times New Roman"/>
                <w:sz w:val="24"/>
                <w:szCs w:val="24"/>
                <w:lang w:eastAsia="ru-RU"/>
              </w:rPr>
            </w:pPr>
            <w:r w:rsidRPr="00440299">
              <w:rPr>
                <w:rFonts w:ascii="Times New Roman" w:eastAsia="Calibri" w:hAnsi="Times New Roman" w:cs="Times New Roman"/>
                <w:sz w:val="24"/>
                <w:szCs w:val="24"/>
                <w:lang w:eastAsia="ru-RU"/>
              </w:rPr>
              <w:t>Отклонение 2015 от 2014, %</w:t>
            </w:r>
          </w:p>
        </w:tc>
        <w:tc>
          <w:tcPr>
            <w:tcW w:w="2233" w:type="dxa"/>
            <w:vAlign w:val="center"/>
          </w:tcPr>
          <w:p w:rsidR="00440299" w:rsidRPr="00440299" w:rsidRDefault="00440299" w:rsidP="008E1FF3">
            <w:pPr>
              <w:spacing w:line="360" w:lineRule="auto"/>
              <w:jc w:val="center"/>
              <w:rPr>
                <w:rFonts w:ascii="Times New Roman" w:eastAsia="Calibri" w:hAnsi="Times New Roman" w:cs="Times New Roman"/>
                <w:sz w:val="24"/>
                <w:szCs w:val="24"/>
                <w:lang w:eastAsia="ru-RU"/>
              </w:rPr>
            </w:pPr>
            <w:r w:rsidRPr="00440299">
              <w:rPr>
                <w:rFonts w:ascii="Times New Roman" w:eastAsia="Calibri" w:hAnsi="Times New Roman" w:cs="Times New Roman"/>
                <w:sz w:val="24"/>
                <w:szCs w:val="24"/>
                <w:lang w:eastAsia="ru-RU"/>
              </w:rPr>
              <w:t>Отклонение 2016 от 2015, %</w:t>
            </w:r>
          </w:p>
        </w:tc>
      </w:tr>
      <w:tr w:rsidR="00440299" w:rsidTr="00EA7A18">
        <w:tc>
          <w:tcPr>
            <w:tcW w:w="2031" w:type="dxa"/>
            <w:vAlign w:val="center"/>
          </w:tcPr>
          <w:p w:rsidR="00440299" w:rsidRPr="00440299" w:rsidRDefault="00440299" w:rsidP="009F231C">
            <w:pPr>
              <w:spacing w:line="360" w:lineRule="auto"/>
              <w:jc w:val="center"/>
              <w:rPr>
                <w:rFonts w:ascii="Times New Roman" w:eastAsia="Calibri" w:hAnsi="Times New Roman" w:cs="Times New Roman"/>
                <w:sz w:val="24"/>
                <w:szCs w:val="24"/>
                <w:lang w:eastAsia="ru-RU"/>
              </w:rPr>
            </w:pPr>
            <w:r w:rsidRPr="00440299">
              <w:rPr>
                <w:rFonts w:ascii="Times New Roman" w:eastAsia="Calibri" w:hAnsi="Times New Roman" w:cs="Times New Roman"/>
                <w:sz w:val="24"/>
                <w:szCs w:val="24"/>
                <w:lang w:eastAsia="ru-RU"/>
              </w:rPr>
              <w:t>Активы</w:t>
            </w:r>
          </w:p>
        </w:tc>
        <w:tc>
          <w:tcPr>
            <w:tcW w:w="1196" w:type="dxa"/>
            <w:vAlign w:val="center"/>
          </w:tcPr>
          <w:p w:rsidR="00440299" w:rsidRPr="00440299" w:rsidRDefault="00440299" w:rsidP="009F231C">
            <w:pPr>
              <w:spacing w:line="360" w:lineRule="auto"/>
              <w:jc w:val="center"/>
              <w:rPr>
                <w:rFonts w:ascii="Times New Roman" w:eastAsia="Calibri" w:hAnsi="Times New Roman" w:cs="Times New Roman"/>
                <w:sz w:val="24"/>
                <w:szCs w:val="24"/>
                <w:highlight w:val="yellow"/>
                <w:lang w:eastAsia="ru-RU"/>
              </w:rPr>
            </w:pPr>
            <w:r w:rsidRPr="00440299">
              <w:rPr>
                <w:rFonts w:ascii="Times New Roman" w:eastAsia="Calibri" w:hAnsi="Times New Roman" w:cs="Times New Roman"/>
                <w:sz w:val="24"/>
                <w:szCs w:val="24"/>
              </w:rPr>
              <w:t>25 200,8</w:t>
            </w:r>
          </w:p>
        </w:tc>
        <w:tc>
          <w:tcPr>
            <w:tcW w:w="1134" w:type="dxa"/>
            <w:vAlign w:val="center"/>
          </w:tcPr>
          <w:p w:rsidR="00440299" w:rsidRPr="00440299" w:rsidRDefault="00440299" w:rsidP="009F231C">
            <w:pPr>
              <w:spacing w:line="360" w:lineRule="auto"/>
              <w:jc w:val="center"/>
              <w:rPr>
                <w:rFonts w:ascii="Times New Roman" w:eastAsia="Calibri" w:hAnsi="Times New Roman" w:cs="Times New Roman"/>
                <w:sz w:val="24"/>
                <w:szCs w:val="24"/>
                <w:highlight w:val="yellow"/>
                <w:lang w:eastAsia="ru-RU"/>
              </w:rPr>
            </w:pPr>
            <w:r w:rsidRPr="00440299">
              <w:rPr>
                <w:rFonts w:ascii="Times New Roman" w:eastAsia="Calibri" w:hAnsi="Times New Roman" w:cs="Times New Roman"/>
                <w:sz w:val="24"/>
                <w:szCs w:val="24"/>
              </w:rPr>
              <w:t>27 334,7</w:t>
            </w:r>
          </w:p>
        </w:tc>
        <w:tc>
          <w:tcPr>
            <w:tcW w:w="1134" w:type="dxa"/>
            <w:vAlign w:val="center"/>
          </w:tcPr>
          <w:p w:rsidR="00440299" w:rsidRPr="00440299" w:rsidRDefault="00440299" w:rsidP="009F231C">
            <w:pPr>
              <w:spacing w:line="360" w:lineRule="auto"/>
              <w:jc w:val="center"/>
              <w:rPr>
                <w:rFonts w:ascii="Times New Roman" w:eastAsia="Calibri" w:hAnsi="Times New Roman" w:cs="Times New Roman"/>
                <w:sz w:val="24"/>
                <w:szCs w:val="24"/>
                <w:highlight w:val="yellow"/>
                <w:lang w:eastAsia="ru-RU"/>
              </w:rPr>
            </w:pPr>
            <w:r w:rsidRPr="00440299">
              <w:rPr>
                <w:rFonts w:ascii="Times New Roman" w:eastAsia="Calibri" w:hAnsi="Times New Roman" w:cs="Times New Roman"/>
                <w:sz w:val="24"/>
                <w:szCs w:val="24"/>
              </w:rPr>
              <w:t>26 063,2</w:t>
            </w:r>
          </w:p>
        </w:tc>
        <w:tc>
          <w:tcPr>
            <w:tcW w:w="2126" w:type="dxa"/>
            <w:vAlign w:val="center"/>
          </w:tcPr>
          <w:p w:rsidR="00440299" w:rsidRPr="00440299" w:rsidRDefault="00440299" w:rsidP="009F231C">
            <w:pPr>
              <w:spacing w:line="360" w:lineRule="auto"/>
              <w:jc w:val="center"/>
              <w:rPr>
                <w:rFonts w:ascii="Times New Roman" w:eastAsia="Calibri" w:hAnsi="Times New Roman" w:cs="Times New Roman"/>
                <w:sz w:val="24"/>
                <w:szCs w:val="24"/>
                <w:highlight w:val="yellow"/>
                <w:lang w:eastAsia="ru-RU"/>
              </w:rPr>
            </w:pPr>
            <w:r w:rsidRPr="00440299">
              <w:rPr>
                <w:rFonts w:ascii="Times New Roman" w:eastAsia="Calibri" w:hAnsi="Times New Roman" w:cs="Times New Roman"/>
                <w:sz w:val="24"/>
                <w:szCs w:val="24"/>
              </w:rPr>
              <w:t>8,5</w:t>
            </w:r>
          </w:p>
        </w:tc>
        <w:tc>
          <w:tcPr>
            <w:tcW w:w="2233" w:type="dxa"/>
            <w:vAlign w:val="center"/>
          </w:tcPr>
          <w:p w:rsidR="00440299" w:rsidRPr="00440299" w:rsidRDefault="00440299" w:rsidP="009F231C">
            <w:pPr>
              <w:spacing w:line="360" w:lineRule="auto"/>
              <w:jc w:val="center"/>
              <w:rPr>
                <w:rFonts w:ascii="Times New Roman" w:eastAsia="Calibri" w:hAnsi="Times New Roman" w:cs="Times New Roman"/>
                <w:sz w:val="24"/>
                <w:szCs w:val="24"/>
                <w:highlight w:val="yellow"/>
                <w:lang w:eastAsia="ru-RU"/>
              </w:rPr>
            </w:pPr>
            <w:r w:rsidRPr="00440299">
              <w:rPr>
                <w:rFonts w:ascii="Times New Roman" w:eastAsia="Calibri" w:hAnsi="Times New Roman" w:cs="Times New Roman"/>
                <w:sz w:val="24"/>
                <w:szCs w:val="24"/>
                <w:lang w:eastAsia="ru-RU"/>
              </w:rPr>
              <w:t>-4,7</w:t>
            </w:r>
          </w:p>
        </w:tc>
      </w:tr>
      <w:tr w:rsidR="00D66A3D" w:rsidTr="00EA7A18">
        <w:tc>
          <w:tcPr>
            <w:tcW w:w="2031" w:type="dxa"/>
            <w:vAlign w:val="center"/>
          </w:tcPr>
          <w:p w:rsidR="00D66A3D" w:rsidRPr="00440299" w:rsidRDefault="00D66A3D" w:rsidP="006E7694">
            <w:pPr>
              <w:spacing w:line="360" w:lineRule="auto"/>
              <w:jc w:val="center"/>
              <w:rPr>
                <w:rFonts w:ascii="Times New Roman" w:eastAsia="Calibri" w:hAnsi="Times New Roman" w:cs="Times New Roman"/>
                <w:sz w:val="24"/>
                <w:szCs w:val="24"/>
                <w:lang w:eastAsia="ru-RU"/>
              </w:rPr>
            </w:pPr>
            <w:r w:rsidRPr="00440299">
              <w:rPr>
                <w:rFonts w:ascii="Times New Roman" w:eastAsia="Calibri" w:hAnsi="Times New Roman" w:cs="Times New Roman"/>
                <w:sz w:val="24"/>
                <w:szCs w:val="24"/>
                <w:lang w:eastAsia="ru-RU"/>
              </w:rPr>
              <w:t>Показатель</w:t>
            </w:r>
          </w:p>
        </w:tc>
        <w:tc>
          <w:tcPr>
            <w:tcW w:w="1196" w:type="dxa"/>
            <w:vAlign w:val="center"/>
          </w:tcPr>
          <w:p w:rsidR="00D66A3D" w:rsidRPr="00440299" w:rsidRDefault="00D66A3D" w:rsidP="006E7694">
            <w:pPr>
              <w:spacing w:line="360" w:lineRule="auto"/>
              <w:jc w:val="center"/>
              <w:rPr>
                <w:rFonts w:ascii="Times New Roman" w:eastAsia="Calibri" w:hAnsi="Times New Roman" w:cs="Times New Roman"/>
                <w:sz w:val="24"/>
                <w:szCs w:val="24"/>
                <w:lang w:eastAsia="ru-RU"/>
              </w:rPr>
            </w:pPr>
            <w:r w:rsidRPr="00440299">
              <w:rPr>
                <w:rFonts w:ascii="Times New Roman" w:eastAsia="Calibri" w:hAnsi="Times New Roman" w:cs="Times New Roman"/>
                <w:sz w:val="24"/>
                <w:szCs w:val="24"/>
                <w:lang w:eastAsia="ru-RU"/>
              </w:rPr>
              <w:t>2014</w:t>
            </w:r>
          </w:p>
        </w:tc>
        <w:tc>
          <w:tcPr>
            <w:tcW w:w="1134" w:type="dxa"/>
            <w:vAlign w:val="center"/>
          </w:tcPr>
          <w:p w:rsidR="00D66A3D" w:rsidRPr="00440299" w:rsidRDefault="00D66A3D" w:rsidP="006E7694">
            <w:pPr>
              <w:spacing w:line="360" w:lineRule="auto"/>
              <w:jc w:val="center"/>
              <w:rPr>
                <w:rFonts w:ascii="Times New Roman" w:eastAsia="Calibri" w:hAnsi="Times New Roman" w:cs="Times New Roman"/>
                <w:sz w:val="24"/>
                <w:szCs w:val="24"/>
                <w:lang w:eastAsia="ru-RU"/>
              </w:rPr>
            </w:pPr>
            <w:r w:rsidRPr="00440299">
              <w:rPr>
                <w:rFonts w:ascii="Times New Roman" w:eastAsia="Calibri" w:hAnsi="Times New Roman" w:cs="Times New Roman"/>
                <w:sz w:val="24"/>
                <w:szCs w:val="24"/>
                <w:lang w:eastAsia="ru-RU"/>
              </w:rPr>
              <w:t>2015</w:t>
            </w:r>
          </w:p>
        </w:tc>
        <w:tc>
          <w:tcPr>
            <w:tcW w:w="1134" w:type="dxa"/>
            <w:vAlign w:val="center"/>
          </w:tcPr>
          <w:p w:rsidR="00D66A3D" w:rsidRPr="00440299" w:rsidRDefault="00D66A3D" w:rsidP="006E7694">
            <w:pPr>
              <w:spacing w:line="360" w:lineRule="auto"/>
              <w:jc w:val="center"/>
              <w:rPr>
                <w:rFonts w:ascii="Times New Roman" w:eastAsia="Calibri" w:hAnsi="Times New Roman" w:cs="Times New Roman"/>
                <w:sz w:val="24"/>
                <w:szCs w:val="24"/>
                <w:lang w:eastAsia="ru-RU"/>
              </w:rPr>
            </w:pPr>
            <w:r w:rsidRPr="00440299">
              <w:rPr>
                <w:rFonts w:ascii="Times New Roman" w:eastAsia="Calibri" w:hAnsi="Times New Roman" w:cs="Times New Roman"/>
                <w:sz w:val="24"/>
                <w:szCs w:val="24"/>
                <w:lang w:eastAsia="ru-RU"/>
              </w:rPr>
              <w:t>2016</w:t>
            </w:r>
          </w:p>
        </w:tc>
        <w:tc>
          <w:tcPr>
            <w:tcW w:w="2126" w:type="dxa"/>
            <w:vAlign w:val="center"/>
          </w:tcPr>
          <w:p w:rsidR="00D66A3D" w:rsidRPr="00440299" w:rsidRDefault="00D66A3D" w:rsidP="006E7694">
            <w:pPr>
              <w:spacing w:line="360" w:lineRule="auto"/>
              <w:jc w:val="center"/>
              <w:rPr>
                <w:rFonts w:ascii="Times New Roman" w:eastAsia="Calibri" w:hAnsi="Times New Roman" w:cs="Times New Roman"/>
                <w:sz w:val="24"/>
                <w:szCs w:val="24"/>
                <w:lang w:eastAsia="ru-RU"/>
              </w:rPr>
            </w:pPr>
            <w:r w:rsidRPr="00440299">
              <w:rPr>
                <w:rFonts w:ascii="Times New Roman" w:eastAsia="Calibri" w:hAnsi="Times New Roman" w:cs="Times New Roman"/>
                <w:sz w:val="24"/>
                <w:szCs w:val="24"/>
                <w:lang w:eastAsia="ru-RU"/>
              </w:rPr>
              <w:t>Отклонение 2015 от 2014, %</w:t>
            </w:r>
          </w:p>
        </w:tc>
        <w:tc>
          <w:tcPr>
            <w:tcW w:w="2233" w:type="dxa"/>
            <w:vAlign w:val="center"/>
          </w:tcPr>
          <w:p w:rsidR="00D66A3D" w:rsidRPr="00440299" w:rsidRDefault="00D66A3D" w:rsidP="006E7694">
            <w:pPr>
              <w:spacing w:line="360" w:lineRule="auto"/>
              <w:jc w:val="center"/>
              <w:rPr>
                <w:rFonts w:ascii="Times New Roman" w:eastAsia="Calibri" w:hAnsi="Times New Roman" w:cs="Times New Roman"/>
                <w:sz w:val="24"/>
                <w:szCs w:val="24"/>
                <w:lang w:eastAsia="ru-RU"/>
              </w:rPr>
            </w:pPr>
            <w:r w:rsidRPr="00440299">
              <w:rPr>
                <w:rFonts w:ascii="Times New Roman" w:eastAsia="Calibri" w:hAnsi="Times New Roman" w:cs="Times New Roman"/>
                <w:sz w:val="24"/>
                <w:szCs w:val="24"/>
                <w:lang w:eastAsia="ru-RU"/>
              </w:rPr>
              <w:t>Отклонение 2016 от 2015, %</w:t>
            </w:r>
          </w:p>
        </w:tc>
      </w:tr>
      <w:tr w:rsidR="00440299" w:rsidTr="00EA7A18">
        <w:tc>
          <w:tcPr>
            <w:tcW w:w="2031" w:type="dxa"/>
            <w:vAlign w:val="center"/>
          </w:tcPr>
          <w:p w:rsidR="00440299" w:rsidRPr="00440299" w:rsidRDefault="00440299" w:rsidP="008E1FF3">
            <w:pPr>
              <w:spacing w:line="360" w:lineRule="auto"/>
              <w:jc w:val="center"/>
              <w:rPr>
                <w:rFonts w:ascii="Times New Roman" w:eastAsia="Calibri" w:hAnsi="Times New Roman" w:cs="Times New Roman"/>
                <w:sz w:val="24"/>
                <w:szCs w:val="24"/>
                <w:lang w:eastAsia="ru-RU"/>
              </w:rPr>
            </w:pPr>
            <w:r w:rsidRPr="00440299">
              <w:rPr>
                <w:rFonts w:ascii="Times New Roman" w:eastAsia="Calibri" w:hAnsi="Times New Roman" w:cs="Times New Roman"/>
                <w:sz w:val="24"/>
                <w:szCs w:val="24"/>
                <w:lang w:eastAsia="ru-RU"/>
              </w:rPr>
              <w:t>Прибыль до налогообложения</w:t>
            </w:r>
          </w:p>
        </w:tc>
        <w:tc>
          <w:tcPr>
            <w:tcW w:w="1196" w:type="dxa"/>
            <w:vAlign w:val="center"/>
          </w:tcPr>
          <w:p w:rsidR="00440299" w:rsidRPr="00440299" w:rsidRDefault="00440299" w:rsidP="008E1FF3">
            <w:pPr>
              <w:spacing w:line="360" w:lineRule="auto"/>
              <w:jc w:val="center"/>
              <w:rPr>
                <w:rFonts w:ascii="Times New Roman" w:eastAsia="Calibri" w:hAnsi="Times New Roman" w:cs="Times New Roman"/>
                <w:sz w:val="24"/>
                <w:szCs w:val="24"/>
                <w:highlight w:val="yellow"/>
                <w:lang w:eastAsia="ru-RU"/>
              </w:rPr>
            </w:pPr>
            <w:r w:rsidRPr="00440299">
              <w:rPr>
                <w:rFonts w:ascii="Times New Roman" w:eastAsia="Calibri" w:hAnsi="Times New Roman" w:cs="Times New Roman"/>
                <w:sz w:val="24"/>
                <w:szCs w:val="24"/>
              </w:rPr>
              <w:t>374,2</w:t>
            </w:r>
          </w:p>
        </w:tc>
        <w:tc>
          <w:tcPr>
            <w:tcW w:w="1134" w:type="dxa"/>
            <w:vAlign w:val="center"/>
          </w:tcPr>
          <w:p w:rsidR="00440299" w:rsidRPr="00440299" w:rsidRDefault="00440299" w:rsidP="008E1FF3">
            <w:pPr>
              <w:spacing w:line="360" w:lineRule="auto"/>
              <w:jc w:val="center"/>
              <w:rPr>
                <w:rFonts w:ascii="Times New Roman" w:eastAsia="Calibri" w:hAnsi="Times New Roman" w:cs="Times New Roman"/>
                <w:sz w:val="24"/>
                <w:szCs w:val="24"/>
                <w:highlight w:val="yellow"/>
                <w:lang w:eastAsia="ru-RU"/>
              </w:rPr>
            </w:pPr>
            <w:r w:rsidRPr="00440299">
              <w:rPr>
                <w:rFonts w:ascii="Times New Roman" w:eastAsia="Calibri" w:hAnsi="Times New Roman" w:cs="Times New Roman"/>
                <w:sz w:val="24"/>
                <w:szCs w:val="24"/>
              </w:rPr>
              <w:t>331,2</w:t>
            </w:r>
          </w:p>
        </w:tc>
        <w:tc>
          <w:tcPr>
            <w:tcW w:w="1134" w:type="dxa"/>
            <w:vAlign w:val="center"/>
          </w:tcPr>
          <w:p w:rsidR="00440299" w:rsidRPr="00440299" w:rsidRDefault="00440299" w:rsidP="008E1FF3">
            <w:pPr>
              <w:spacing w:line="360" w:lineRule="auto"/>
              <w:jc w:val="center"/>
              <w:rPr>
                <w:rFonts w:ascii="Times New Roman" w:eastAsia="Calibri" w:hAnsi="Times New Roman" w:cs="Times New Roman"/>
                <w:sz w:val="24"/>
                <w:szCs w:val="24"/>
                <w:highlight w:val="yellow"/>
                <w:lang w:eastAsia="ru-RU"/>
              </w:rPr>
            </w:pPr>
            <w:r w:rsidRPr="00440299">
              <w:rPr>
                <w:rFonts w:ascii="Times New Roman" w:eastAsia="Calibri" w:hAnsi="Times New Roman" w:cs="Times New Roman"/>
                <w:sz w:val="24"/>
                <w:szCs w:val="24"/>
              </w:rPr>
              <w:t>677,5</w:t>
            </w:r>
          </w:p>
        </w:tc>
        <w:tc>
          <w:tcPr>
            <w:tcW w:w="2126" w:type="dxa"/>
            <w:vAlign w:val="center"/>
          </w:tcPr>
          <w:p w:rsidR="00440299" w:rsidRPr="00440299" w:rsidRDefault="00440299" w:rsidP="008E1FF3">
            <w:pPr>
              <w:spacing w:line="360" w:lineRule="auto"/>
              <w:jc w:val="center"/>
              <w:rPr>
                <w:rFonts w:ascii="Times New Roman" w:eastAsia="Calibri" w:hAnsi="Times New Roman" w:cs="Times New Roman"/>
                <w:sz w:val="24"/>
                <w:szCs w:val="24"/>
                <w:highlight w:val="yellow"/>
                <w:lang w:eastAsia="ru-RU"/>
              </w:rPr>
            </w:pPr>
            <w:r w:rsidRPr="00440299">
              <w:rPr>
                <w:rFonts w:ascii="Times New Roman" w:eastAsia="Calibri" w:hAnsi="Times New Roman" w:cs="Times New Roman"/>
                <w:sz w:val="24"/>
                <w:szCs w:val="24"/>
                <w:lang w:eastAsia="ru-RU"/>
              </w:rPr>
              <w:t>-11,5</w:t>
            </w:r>
          </w:p>
        </w:tc>
        <w:tc>
          <w:tcPr>
            <w:tcW w:w="2233" w:type="dxa"/>
            <w:vAlign w:val="center"/>
          </w:tcPr>
          <w:p w:rsidR="00440299" w:rsidRPr="00440299" w:rsidRDefault="00440299" w:rsidP="008E1FF3">
            <w:pPr>
              <w:spacing w:line="360" w:lineRule="auto"/>
              <w:jc w:val="center"/>
              <w:rPr>
                <w:rFonts w:ascii="Times New Roman" w:eastAsia="Calibri" w:hAnsi="Times New Roman" w:cs="Times New Roman"/>
                <w:sz w:val="24"/>
                <w:szCs w:val="24"/>
                <w:highlight w:val="yellow"/>
                <w:lang w:eastAsia="ru-RU"/>
              </w:rPr>
            </w:pPr>
            <w:r w:rsidRPr="00440299">
              <w:rPr>
                <w:rFonts w:ascii="Times New Roman" w:eastAsia="Calibri" w:hAnsi="Times New Roman" w:cs="Times New Roman"/>
                <w:sz w:val="24"/>
                <w:szCs w:val="24"/>
              </w:rPr>
              <w:t>204,6</w:t>
            </w:r>
          </w:p>
        </w:tc>
      </w:tr>
      <w:tr w:rsidR="00440299" w:rsidTr="00EA7A18">
        <w:tc>
          <w:tcPr>
            <w:tcW w:w="2031" w:type="dxa"/>
            <w:vAlign w:val="center"/>
          </w:tcPr>
          <w:p w:rsidR="00440299" w:rsidRPr="00440299" w:rsidRDefault="00440299" w:rsidP="008E1FF3">
            <w:pPr>
              <w:spacing w:line="360" w:lineRule="auto"/>
              <w:jc w:val="center"/>
              <w:rPr>
                <w:rFonts w:ascii="Times New Roman" w:eastAsia="Calibri" w:hAnsi="Times New Roman" w:cs="Times New Roman"/>
                <w:sz w:val="24"/>
                <w:szCs w:val="24"/>
                <w:lang w:eastAsia="ru-RU"/>
              </w:rPr>
            </w:pPr>
            <w:r w:rsidRPr="00440299">
              <w:rPr>
                <w:rFonts w:ascii="Times New Roman" w:eastAsia="Calibri" w:hAnsi="Times New Roman" w:cs="Times New Roman"/>
                <w:sz w:val="24"/>
                <w:szCs w:val="24"/>
                <w:lang w:eastAsia="ru-RU"/>
              </w:rPr>
              <w:t>Прибыль после налогообложения</w:t>
            </w:r>
          </w:p>
        </w:tc>
        <w:tc>
          <w:tcPr>
            <w:tcW w:w="1196" w:type="dxa"/>
            <w:vAlign w:val="center"/>
          </w:tcPr>
          <w:p w:rsidR="00440299" w:rsidRPr="00440299" w:rsidRDefault="00440299" w:rsidP="008E1FF3">
            <w:pPr>
              <w:spacing w:line="360" w:lineRule="auto"/>
              <w:jc w:val="center"/>
              <w:rPr>
                <w:rFonts w:ascii="Times New Roman" w:eastAsia="Calibri" w:hAnsi="Times New Roman" w:cs="Times New Roman"/>
                <w:sz w:val="24"/>
                <w:szCs w:val="24"/>
                <w:highlight w:val="yellow"/>
                <w:lang w:eastAsia="ru-RU"/>
              </w:rPr>
            </w:pPr>
            <w:r w:rsidRPr="00440299">
              <w:rPr>
                <w:rFonts w:ascii="Times New Roman" w:eastAsia="Calibri" w:hAnsi="Times New Roman" w:cs="Times New Roman"/>
                <w:sz w:val="24"/>
                <w:szCs w:val="24"/>
              </w:rPr>
              <w:t>290,3</w:t>
            </w:r>
          </w:p>
        </w:tc>
        <w:tc>
          <w:tcPr>
            <w:tcW w:w="1134" w:type="dxa"/>
            <w:vAlign w:val="center"/>
          </w:tcPr>
          <w:p w:rsidR="00440299" w:rsidRPr="00440299" w:rsidRDefault="00440299" w:rsidP="008E1FF3">
            <w:pPr>
              <w:spacing w:line="360" w:lineRule="auto"/>
              <w:jc w:val="center"/>
              <w:rPr>
                <w:rFonts w:ascii="Times New Roman" w:eastAsia="Calibri" w:hAnsi="Times New Roman" w:cs="Times New Roman"/>
                <w:sz w:val="24"/>
                <w:szCs w:val="24"/>
                <w:highlight w:val="yellow"/>
                <w:lang w:eastAsia="ru-RU"/>
              </w:rPr>
            </w:pPr>
            <w:r w:rsidRPr="00440299">
              <w:rPr>
                <w:rFonts w:ascii="Times New Roman" w:eastAsia="Calibri" w:hAnsi="Times New Roman" w:cs="Times New Roman"/>
                <w:sz w:val="24"/>
                <w:szCs w:val="24"/>
              </w:rPr>
              <w:t>222,9</w:t>
            </w:r>
          </w:p>
        </w:tc>
        <w:tc>
          <w:tcPr>
            <w:tcW w:w="1134" w:type="dxa"/>
            <w:vAlign w:val="center"/>
          </w:tcPr>
          <w:p w:rsidR="00440299" w:rsidRPr="00440299" w:rsidRDefault="00440299" w:rsidP="008E1FF3">
            <w:pPr>
              <w:spacing w:line="360" w:lineRule="auto"/>
              <w:jc w:val="center"/>
              <w:rPr>
                <w:rFonts w:ascii="Times New Roman" w:eastAsia="Calibri" w:hAnsi="Times New Roman" w:cs="Times New Roman"/>
                <w:sz w:val="24"/>
                <w:szCs w:val="24"/>
                <w:highlight w:val="yellow"/>
                <w:lang w:eastAsia="ru-RU"/>
              </w:rPr>
            </w:pPr>
            <w:r w:rsidRPr="00440299">
              <w:rPr>
                <w:rFonts w:ascii="Times New Roman" w:eastAsia="Calibri" w:hAnsi="Times New Roman" w:cs="Times New Roman"/>
                <w:sz w:val="24"/>
                <w:szCs w:val="24"/>
              </w:rPr>
              <w:t>541,9</w:t>
            </w:r>
          </w:p>
        </w:tc>
        <w:tc>
          <w:tcPr>
            <w:tcW w:w="2126" w:type="dxa"/>
            <w:vAlign w:val="center"/>
          </w:tcPr>
          <w:p w:rsidR="00440299" w:rsidRPr="00440299" w:rsidRDefault="00440299" w:rsidP="008E1FF3">
            <w:pPr>
              <w:spacing w:line="360" w:lineRule="auto"/>
              <w:jc w:val="center"/>
              <w:rPr>
                <w:rFonts w:ascii="Times New Roman" w:eastAsia="Calibri" w:hAnsi="Times New Roman" w:cs="Times New Roman"/>
                <w:sz w:val="24"/>
                <w:szCs w:val="24"/>
                <w:highlight w:val="yellow"/>
                <w:lang w:eastAsia="ru-RU"/>
              </w:rPr>
            </w:pPr>
            <w:r w:rsidRPr="00440299">
              <w:rPr>
                <w:rFonts w:ascii="Times New Roman" w:eastAsia="Calibri" w:hAnsi="Times New Roman" w:cs="Times New Roman"/>
                <w:sz w:val="24"/>
                <w:szCs w:val="24"/>
              </w:rPr>
              <w:t>- 23,2</w:t>
            </w:r>
          </w:p>
        </w:tc>
        <w:tc>
          <w:tcPr>
            <w:tcW w:w="2233" w:type="dxa"/>
            <w:vAlign w:val="center"/>
          </w:tcPr>
          <w:p w:rsidR="00440299" w:rsidRPr="00440299" w:rsidRDefault="00440299" w:rsidP="008E1FF3">
            <w:pPr>
              <w:spacing w:line="360" w:lineRule="auto"/>
              <w:jc w:val="center"/>
              <w:rPr>
                <w:rFonts w:ascii="Times New Roman" w:eastAsia="Calibri" w:hAnsi="Times New Roman" w:cs="Times New Roman"/>
                <w:sz w:val="24"/>
                <w:szCs w:val="24"/>
                <w:highlight w:val="yellow"/>
                <w:lang w:eastAsia="ru-RU"/>
              </w:rPr>
            </w:pPr>
            <w:r w:rsidRPr="00440299">
              <w:rPr>
                <w:rFonts w:ascii="Times New Roman" w:eastAsia="Calibri" w:hAnsi="Times New Roman" w:cs="Times New Roman"/>
                <w:sz w:val="24"/>
                <w:szCs w:val="24"/>
              </w:rPr>
              <w:t>143,1</w:t>
            </w:r>
          </w:p>
        </w:tc>
      </w:tr>
      <w:tr w:rsidR="00440299" w:rsidTr="00EA7A18">
        <w:tc>
          <w:tcPr>
            <w:tcW w:w="2031" w:type="dxa"/>
            <w:vAlign w:val="center"/>
          </w:tcPr>
          <w:p w:rsidR="00440299" w:rsidRPr="00440299" w:rsidRDefault="00440299" w:rsidP="008E1FF3">
            <w:pPr>
              <w:spacing w:line="360" w:lineRule="auto"/>
              <w:jc w:val="center"/>
              <w:rPr>
                <w:rFonts w:ascii="Times New Roman" w:eastAsia="Calibri" w:hAnsi="Times New Roman" w:cs="Times New Roman"/>
                <w:sz w:val="24"/>
                <w:szCs w:val="24"/>
                <w:lang w:eastAsia="ru-RU"/>
              </w:rPr>
            </w:pPr>
            <w:r w:rsidRPr="00440299">
              <w:rPr>
                <w:rFonts w:ascii="Times New Roman" w:eastAsia="Calibri" w:hAnsi="Times New Roman" w:cs="Times New Roman"/>
                <w:sz w:val="24"/>
                <w:szCs w:val="24"/>
                <w:lang w:eastAsia="ru-RU"/>
              </w:rPr>
              <w:t>Капитал</w:t>
            </w:r>
          </w:p>
        </w:tc>
        <w:tc>
          <w:tcPr>
            <w:tcW w:w="1196" w:type="dxa"/>
            <w:vAlign w:val="center"/>
          </w:tcPr>
          <w:p w:rsidR="00440299" w:rsidRPr="00440299" w:rsidRDefault="00440299" w:rsidP="008E1FF3">
            <w:pPr>
              <w:spacing w:line="360" w:lineRule="auto"/>
              <w:jc w:val="center"/>
              <w:rPr>
                <w:rFonts w:ascii="Times New Roman" w:eastAsia="Calibri" w:hAnsi="Times New Roman" w:cs="Times New Roman"/>
                <w:sz w:val="24"/>
                <w:szCs w:val="24"/>
                <w:highlight w:val="yellow"/>
                <w:lang w:eastAsia="ru-RU"/>
              </w:rPr>
            </w:pPr>
            <w:r w:rsidRPr="00440299">
              <w:rPr>
                <w:rFonts w:ascii="Times New Roman" w:eastAsia="Calibri" w:hAnsi="Times New Roman" w:cs="Times New Roman"/>
                <w:sz w:val="24"/>
                <w:szCs w:val="24"/>
              </w:rPr>
              <w:t>2 020</w:t>
            </w:r>
          </w:p>
        </w:tc>
        <w:tc>
          <w:tcPr>
            <w:tcW w:w="1134" w:type="dxa"/>
            <w:vAlign w:val="center"/>
          </w:tcPr>
          <w:p w:rsidR="00440299" w:rsidRPr="00440299" w:rsidRDefault="00440299" w:rsidP="008E1FF3">
            <w:pPr>
              <w:spacing w:line="360" w:lineRule="auto"/>
              <w:jc w:val="center"/>
              <w:rPr>
                <w:rFonts w:ascii="Times New Roman" w:eastAsia="Calibri" w:hAnsi="Times New Roman" w:cs="Times New Roman"/>
                <w:sz w:val="24"/>
                <w:szCs w:val="24"/>
                <w:highlight w:val="yellow"/>
                <w:lang w:eastAsia="ru-RU"/>
              </w:rPr>
            </w:pPr>
            <w:r w:rsidRPr="00440299">
              <w:rPr>
                <w:rFonts w:ascii="Times New Roman" w:eastAsia="Calibri" w:hAnsi="Times New Roman" w:cs="Times New Roman"/>
                <w:sz w:val="24"/>
                <w:szCs w:val="24"/>
              </w:rPr>
              <w:t>2 375</w:t>
            </w:r>
          </w:p>
        </w:tc>
        <w:tc>
          <w:tcPr>
            <w:tcW w:w="1134" w:type="dxa"/>
            <w:vAlign w:val="center"/>
          </w:tcPr>
          <w:p w:rsidR="00440299" w:rsidRPr="00440299" w:rsidRDefault="00440299" w:rsidP="008E1FF3">
            <w:pPr>
              <w:spacing w:line="360" w:lineRule="auto"/>
              <w:jc w:val="center"/>
              <w:rPr>
                <w:rFonts w:ascii="Times New Roman" w:eastAsia="Calibri" w:hAnsi="Times New Roman" w:cs="Times New Roman"/>
                <w:sz w:val="24"/>
                <w:szCs w:val="24"/>
                <w:highlight w:val="yellow"/>
                <w:lang w:eastAsia="ru-RU"/>
              </w:rPr>
            </w:pPr>
            <w:r w:rsidRPr="00440299">
              <w:rPr>
                <w:rFonts w:ascii="Times New Roman" w:eastAsia="Calibri" w:hAnsi="Times New Roman" w:cs="Times New Roman"/>
                <w:sz w:val="24"/>
                <w:szCs w:val="24"/>
              </w:rPr>
              <w:t>2 822</w:t>
            </w:r>
          </w:p>
        </w:tc>
        <w:tc>
          <w:tcPr>
            <w:tcW w:w="2126" w:type="dxa"/>
            <w:vAlign w:val="center"/>
          </w:tcPr>
          <w:p w:rsidR="00440299" w:rsidRPr="00440299" w:rsidRDefault="00440299" w:rsidP="008E1FF3">
            <w:pPr>
              <w:spacing w:line="360" w:lineRule="auto"/>
              <w:jc w:val="center"/>
              <w:rPr>
                <w:rFonts w:ascii="Times New Roman" w:eastAsia="Calibri" w:hAnsi="Times New Roman" w:cs="Times New Roman"/>
                <w:sz w:val="24"/>
                <w:szCs w:val="24"/>
                <w:highlight w:val="yellow"/>
                <w:lang w:eastAsia="ru-RU"/>
              </w:rPr>
            </w:pPr>
            <w:r w:rsidRPr="00440299">
              <w:rPr>
                <w:rFonts w:ascii="Times New Roman" w:eastAsia="Calibri" w:hAnsi="Times New Roman" w:cs="Times New Roman"/>
                <w:sz w:val="24"/>
                <w:szCs w:val="24"/>
                <w:lang w:eastAsia="ru-RU"/>
              </w:rPr>
              <w:t>17,5</w:t>
            </w:r>
          </w:p>
        </w:tc>
        <w:tc>
          <w:tcPr>
            <w:tcW w:w="2233" w:type="dxa"/>
            <w:vAlign w:val="center"/>
          </w:tcPr>
          <w:p w:rsidR="00440299" w:rsidRPr="00440299" w:rsidRDefault="00440299" w:rsidP="008E1FF3">
            <w:pPr>
              <w:spacing w:line="360" w:lineRule="auto"/>
              <w:jc w:val="center"/>
              <w:rPr>
                <w:rFonts w:ascii="Times New Roman" w:eastAsia="Calibri" w:hAnsi="Times New Roman" w:cs="Times New Roman"/>
                <w:sz w:val="24"/>
                <w:szCs w:val="24"/>
                <w:highlight w:val="yellow"/>
                <w:lang w:eastAsia="ru-RU"/>
              </w:rPr>
            </w:pPr>
            <w:r w:rsidRPr="00440299">
              <w:rPr>
                <w:rFonts w:ascii="Times New Roman" w:eastAsia="Calibri" w:hAnsi="Times New Roman" w:cs="Times New Roman"/>
                <w:sz w:val="24"/>
                <w:szCs w:val="24"/>
              </w:rPr>
              <w:t>18,8</w:t>
            </w:r>
          </w:p>
        </w:tc>
      </w:tr>
    </w:tbl>
    <w:p w:rsidR="00B81E01" w:rsidRDefault="00B81E01" w:rsidP="0056096A">
      <w:pPr>
        <w:shd w:val="clear" w:color="auto" w:fill="FFFFFF"/>
        <w:spacing w:after="0" w:line="360" w:lineRule="auto"/>
        <w:ind w:firstLine="851"/>
        <w:jc w:val="both"/>
        <w:rPr>
          <w:rFonts w:ascii="Times New Roman" w:eastAsia="Calibri" w:hAnsi="Times New Roman" w:cs="Times New Roman"/>
          <w:color w:val="000000"/>
          <w:sz w:val="28"/>
          <w:szCs w:val="28"/>
          <w:lang w:val="en-US" w:eastAsia="ru-RU"/>
        </w:rPr>
      </w:pPr>
    </w:p>
    <w:p w:rsidR="00440299" w:rsidRDefault="00440299" w:rsidP="0056096A">
      <w:pPr>
        <w:shd w:val="clear" w:color="auto" w:fill="FFFFFF"/>
        <w:spacing w:after="0" w:line="360" w:lineRule="auto"/>
        <w:ind w:firstLine="851"/>
        <w:jc w:val="both"/>
        <w:rPr>
          <w:rFonts w:ascii="Times New Roman" w:eastAsia="Calibri" w:hAnsi="Times New Roman" w:cs="Times New Roman"/>
          <w:color w:val="000000"/>
          <w:sz w:val="28"/>
          <w:szCs w:val="28"/>
          <w:lang w:eastAsia="ru-RU"/>
        </w:rPr>
      </w:pPr>
      <w:r w:rsidRPr="00481A42">
        <w:rPr>
          <w:rFonts w:ascii="Times New Roman" w:eastAsia="Calibri" w:hAnsi="Times New Roman" w:cs="Times New Roman"/>
          <w:color w:val="000000"/>
          <w:sz w:val="28"/>
          <w:szCs w:val="28"/>
          <w:lang w:eastAsia="ru-RU"/>
        </w:rPr>
        <w:t xml:space="preserve">Прирост активов в 2015 году по отношению к 2014 году составил </w:t>
      </w:r>
      <w:r w:rsidRPr="00481A42">
        <w:rPr>
          <w:rFonts w:ascii="Times New Roman" w:eastAsia="Calibri" w:hAnsi="Times New Roman" w:cs="Times New Roman"/>
          <w:sz w:val="28"/>
          <w:szCs w:val="28"/>
        </w:rPr>
        <w:t>8,5</w:t>
      </w:r>
      <w:r w:rsidRPr="00481A42">
        <w:rPr>
          <w:rFonts w:ascii="Times New Roman" w:eastAsia="Calibri" w:hAnsi="Times New Roman" w:cs="Times New Roman"/>
          <w:color w:val="000000"/>
          <w:sz w:val="28"/>
          <w:szCs w:val="28"/>
          <w:lang w:eastAsia="ru-RU"/>
        </w:rPr>
        <w:t xml:space="preserve">%, а в 2016 году по отношению к 2015 году активы упали на </w:t>
      </w:r>
      <w:r w:rsidRPr="00481A42">
        <w:rPr>
          <w:rFonts w:ascii="Times New Roman" w:eastAsia="Calibri" w:hAnsi="Times New Roman" w:cs="Times New Roman"/>
          <w:sz w:val="28"/>
          <w:szCs w:val="28"/>
          <w:lang w:eastAsia="ru-RU"/>
        </w:rPr>
        <w:t>4,7</w:t>
      </w:r>
      <w:r w:rsidRPr="00481A42">
        <w:rPr>
          <w:rFonts w:ascii="Times New Roman" w:eastAsia="Calibri" w:hAnsi="Times New Roman" w:cs="Times New Roman"/>
          <w:color w:val="000000"/>
          <w:sz w:val="28"/>
          <w:szCs w:val="28"/>
          <w:lang w:eastAsia="ru-RU"/>
        </w:rPr>
        <w:t xml:space="preserve">%. Отклонение капитала </w:t>
      </w:r>
      <w:r w:rsidR="000357C6" w:rsidRPr="00481A42">
        <w:rPr>
          <w:rFonts w:ascii="Times New Roman" w:eastAsia="Calibri" w:hAnsi="Times New Roman" w:cs="Times New Roman"/>
          <w:color w:val="000000"/>
          <w:sz w:val="28"/>
          <w:szCs w:val="28"/>
          <w:lang w:eastAsia="ru-RU"/>
        </w:rPr>
        <w:t>банка в</w:t>
      </w:r>
      <w:r w:rsidRPr="00481A42">
        <w:rPr>
          <w:rFonts w:ascii="Times New Roman" w:eastAsia="Calibri" w:hAnsi="Times New Roman" w:cs="Times New Roman"/>
          <w:color w:val="000000"/>
          <w:sz w:val="28"/>
          <w:szCs w:val="28"/>
          <w:lang w:eastAsia="ru-RU"/>
        </w:rPr>
        <w:t xml:space="preserve"> 2015 году по отношению к 2014 году составило </w:t>
      </w:r>
      <w:r w:rsidRPr="00481A42">
        <w:rPr>
          <w:rFonts w:ascii="Times New Roman" w:eastAsia="Calibri" w:hAnsi="Times New Roman" w:cs="Times New Roman"/>
          <w:sz w:val="28"/>
          <w:szCs w:val="28"/>
          <w:lang w:eastAsia="ru-RU"/>
        </w:rPr>
        <w:t>17,5</w:t>
      </w:r>
      <w:r w:rsidRPr="00481A42">
        <w:rPr>
          <w:rFonts w:ascii="Times New Roman" w:eastAsia="Calibri" w:hAnsi="Times New Roman" w:cs="Times New Roman"/>
          <w:color w:val="000000"/>
          <w:sz w:val="28"/>
          <w:szCs w:val="28"/>
          <w:lang w:eastAsia="ru-RU"/>
        </w:rPr>
        <w:t xml:space="preserve">%, а в 2016 году по отношению к 2015 году темп прироста увеличился до </w:t>
      </w:r>
      <w:r w:rsidRPr="00481A42">
        <w:rPr>
          <w:rFonts w:ascii="Times New Roman" w:eastAsia="Calibri" w:hAnsi="Times New Roman" w:cs="Times New Roman"/>
          <w:sz w:val="28"/>
          <w:szCs w:val="28"/>
        </w:rPr>
        <w:t>18,8</w:t>
      </w:r>
      <w:r w:rsidRPr="00481A42">
        <w:rPr>
          <w:rFonts w:ascii="Times New Roman" w:eastAsia="Calibri" w:hAnsi="Times New Roman" w:cs="Times New Roman"/>
          <w:color w:val="000000"/>
          <w:sz w:val="28"/>
          <w:szCs w:val="28"/>
          <w:lang w:eastAsia="ru-RU"/>
        </w:rPr>
        <w:t>%.</w:t>
      </w:r>
    </w:p>
    <w:p w:rsidR="00DA0053" w:rsidRDefault="00DA0053" w:rsidP="0056096A">
      <w:pPr>
        <w:shd w:val="clear" w:color="auto" w:fill="FFFFFF"/>
        <w:spacing w:after="0" w:line="360" w:lineRule="auto"/>
        <w:ind w:firstLine="851"/>
        <w:jc w:val="both"/>
        <w:rPr>
          <w:rFonts w:ascii="Times New Roman" w:hAnsi="Times New Roman"/>
          <w:color w:val="000000"/>
          <w:sz w:val="28"/>
          <w:szCs w:val="28"/>
          <w:lang w:eastAsia="ru-RU"/>
        </w:rPr>
      </w:pPr>
    </w:p>
    <w:p w:rsidR="00EA7A18" w:rsidRDefault="00EA7A18" w:rsidP="0056096A">
      <w:pPr>
        <w:shd w:val="clear" w:color="auto" w:fill="FFFFFF"/>
        <w:spacing w:after="0" w:line="360" w:lineRule="auto"/>
        <w:ind w:firstLine="851"/>
        <w:jc w:val="both"/>
        <w:rPr>
          <w:rFonts w:ascii="Times New Roman" w:hAnsi="Times New Roman"/>
          <w:color w:val="000000"/>
          <w:sz w:val="28"/>
          <w:szCs w:val="28"/>
          <w:lang w:eastAsia="ru-RU"/>
        </w:rPr>
      </w:pPr>
    </w:p>
    <w:p w:rsidR="00EA7A18" w:rsidRDefault="00EA7A18" w:rsidP="0056096A">
      <w:pPr>
        <w:shd w:val="clear" w:color="auto" w:fill="FFFFFF"/>
        <w:spacing w:after="0" w:line="360" w:lineRule="auto"/>
        <w:ind w:firstLine="851"/>
        <w:jc w:val="both"/>
        <w:rPr>
          <w:rFonts w:ascii="Times New Roman" w:hAnsi="Times New Roman"/>
          <w:color w:val="000000"/>
          <w:sz w:val="28"/>
          <w:szCs w:val="28"/>
          <w:lang w:eastAsia="ru-RU"/>
        </w:rPr>
      </w:pPr>
    </w:p>
    <w:p w:rsidR="00DA0053" w:rsidRPr="006E7694" w:rsidRDefault="00DA0053" w:rsidP="0056096A">
      <w:pPr>
        <w:shd w:val="clear" w:color="auto" w:fill="FFFFFF"/>
        <w:spacing w:after="0" w:line="360" w:lineRule="auto"/>
        <w:ind w:firstLine="851"/>
        <w:jc w:val="both"/>
        <w:rPr>
          <w:rFonts w:ascii="Times New Roman" w:hAnsi="Times New Roman"/>
          <w:color w:val="000000"/>
          <w:sz w:val="28"/>
          <w:szCs w:val="28"/>
        </w:rPr>
      </w:pPr>
      <w:r>
        <w:rPr>
          <w:rFonts w:ascii="Times New Roman" w:eastAsia="Calibri" w:hAnsi="Times New Roman" w:cs="Times New Roman"/>
          <w:color w:val="000000"/>
          <w:sz w:val="28"/>
          <w:szCs w:val="28"/>
          <w:lang w:eastAsia="ru-RU"/>
        </w:rPr>
        <w:lastRenderedPageBreak/>
        <w:t xml:space="preserve">Таблица </w:t>
      </w:r>
      <w:r w:rsidR="0013697A">
        <w:rPr>
          <w:rFonts w:ascii="Times New Roman" w:eastAsia="Calibri" w:hAnsi="Times New Roman" w:cs="Times New Roman"/>
          <w:color w:val="000000"/>
          <w:sz w:val="28"/>
          <w:szCs w:val="28"/>
          <w:lang w:eastAsia="ru-RU"/>
        </w:rPr>
        <w:t>4</w:t>
      </w:r>
      <w:r>
        <w:rPr>
          <w:rFonts w:ascii="Times New Roman" w:eastAsia="Calibri" w:hAnsi="Times New Roman" w:cs="Times New Roman"/>
          <w:color w:val="000000"/>
          <w:sz w:val="28"/>
          <w:szCs w:val="28"/>
          <w:lang w:eastAsia="ru-RU"/>
        </w:rPr>
        <w:t xml:space="preserve"> </w:t>
      </w:r>
      <w:r w:rsidRPr="00481A42">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о</w:t>
      </w:r>
      <w:r w:rsidRPr="00E06BC9">
        <w:rPr>
          <w:rFonts w:ascii="Times New Roman" w:eastAsia="Calibri" w:hAnsi="Times New Roman" w:cs="Times New Roman"/>
          <w:color w:val="000000"/>
          <w:sz w:val="28"/>
          <w:szCs w:val="28"/>
        </w:rPr>
        <w:t>сновные показатели  о финансовом положении</w:t>
      </w:r>
      <w:r>
        <w:rPr>
          <w:rFonts w:ascii="Times New Roman" w:hAnsi="Times New Roman"/>
          <w:color w:val="000000"/>
          <w:sz w:val="28"/>
          <w:szCs w:val="28"/>
        </w:rPr>
        <w:t xml:space="preserve"> в 2018 г.</w:t>
      </w:r>
    </w:p>
    <w:p w:rsidR="00B81E01" w:rsidRPr="006E7694" w:rsidRDefault="00B81E01" w:rsidP="0056096A">
      <w:pPr>
        <w:shd w:val="clear" w:color="auto" w:fill="FFFFFF"/>
        <w:spacing w:after="0" w:line="360" w:lineRule="auto"/>
        <w:ind w:firstLine="851"/>
        <w:jc w:val="both"/>
        <w:rPr>
          <w:rFonts w:ascii="Times New Roman" w:hAnsi="Times New Roman"/>
          <w:color w:val="000000"/>
          <w:sz w:val="28"/>
          <w:szCs w:val="28"/>
        </w:rPr>
      </w:pPr>
    </w:p>
    <w:tbl>
      <w:tblPr>
        <w:tblStyle w:val="a7"/>
        <w:tblW w:w="0" w:type="auto"/>
        <w:tblLook w:val="04A0"/>
      </w:tblPr>
      <w:tblGrid>
        <w:gridCol w:w="2905"/>
        <w:gridCol w:w="1379"/>
        <w:gridCol w:w="1379"/>
        <w:gridCol w:w="1379"/>
        <w:gridCol w:w="1406"/>
        <w:gridCol w:w="1406"/>
      </w:tblGrid>
      <w:tr w:rsidR="00B81E01" w:rsidRPr="00E34342" w:rsidTr="00B81E01">
        <w:tc>
          <w:tcPr>
            <w:tcW w:w="2905"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color w:val="333333"/>
                <w:sz w:val="24"/>
                <w:szCs w:val="24"/>
                <w:lang w:eastAsia="ru-RU"/>
              </w:rPr>
              <w:br/>
            </w:r>
            <w:r w:rsidRPr="00E34342">
              <w:rPr>
                <w:rFonts w:ascii="Times New Roman" w:eastAsia="Calibri" w:hAnsi="Times New Roman" w:cs="Times New Roman"/>
                <w:iCs/>
                <w:color w:val="333333"/>
                <w:sz w:val="24"/>
                <w:szCs w:val="24"/>
                <w:lang w:eastAsia="ru-RU"/>
              </w:rPr>
              <w:t>В млрд. руб., если не указано иное</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30.06.18</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31.03.18</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01.01.18</w:t>
            </w: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iCs/>
                <w:color w:val="333333"/>
                <w:sz w:val="24"/>
                <w:szCs w:val="24"/>
                <w:lang w:eastAsia="ru-RU"/>
              </w:rPr>
            </w:pPr>
            <w:r w:rsidRPr="00E34342">
              <w:rPr>
                <w:rFonts w:ascii="Times New Roman" w:eastAsia="Calibri" w:hAnsi="Times New Roman" w:cs="Times New Roman"/>
                <w:iCs/>
                <w:color w:val="333333"/>
                <w:sz w:val="24"/>
                <w:szCs w:val="24"/>
                <w:lang w:eastAsia="ru-RU"/>
              </w:rPr>
              <w:t>30.06.18 </w:t>
            </w:r>
          </w:p>
          <w:p w:rsidR="00B81E01" w:rsidRPr="00E34342" w:rsidRDefault="00B81E01" w:rsidP="0030572C">
            <w:pPr>
              <w:spacing w:line="390" w:lineRule="atLeast"/>
              <w:jc w:val="center"/>
              <w:rPr>
                <w:rFonts w:ascii="Times New Roman" w:eastAsia="Calibri" w:hAnsi="Times New Roman" w:cs="Times New Roman"/>
                <w:iCs/>
                <w:color w:val="333333"/>
                <w:sz w:val="24"/>
                <w:szCs w:val="24"/>
                <w:lang w:eastAsia="ru-RU"/>
              </w:rPr>
            </w:pPr>
            <w:r w:rsidRPr="00E34342">
              <w:rPr>
                <w:rFonts w:ascii="Times New Roman" w:eastAsia="Calibri" w:hAnsi="Times New Roman" w:cs="Times New Roman"/>
                <w:color w:val="000000"/>
                <w:sz w:val="24"/>
                <w:szCs w:val="24"/>
              </w:rPr>
              <w:t>–</w:t>
            </w:r>
            <w:r w:rsidRPr="00E34342">
              <w:rPr>
                <w:rFonts w:ascii="Times New Roman" w:eastAsia="Calibri" w:hAnsi="Times New Roman" w:cs="Times New Roman"/>
                <w:iCs/>
                <w:color w:val="333333"/>
                <w:sz w:val="24"/>
                <w:szCs w:val="24"/>
                <w:lang w:eastAsia="ru-RU"/>
              </w:rPr>
              <w:t> </w:t>
            </w:r>
          </w:p>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31.03.18,</w:t>
            </w:r>
            <w:r w:rsidRPr="00E34342">
              <w:rPr>
                <w:rFonts w:ascii="Times New Roman" w:eastAsia="Calibri" w:hAnsi="Times New Roman" w:cs="Times New Roman"/>
                <w:color w:val="333333"/>
                <w:sz w:val="24"/>
                <w:szCs w:val="24"/>
                <w:lang w:eastAsia="ru-RU"/>
              </w:rPr>
              <w:br/>
            </w:r>
            <w:r w:rsidRPr="00E34342">
              <w:rPr>
                <w:rFonts w:ascii="Times New Roman" w:eastAsia="Calibri" w:hAnsi="Times New Roman" w:cs="Times New Roman"/>
                <w:iCs/>
                <w:color w:val="333333"/>
                <w:sz w:val="24"/>
                <w:szCs w:val="24"/>
                <w:lang w:eastAsia="ru-RU"/>
              </w:rPr>
              <w:t> %</w:t>
            </w: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iCs/>
                <w:color w:val="333333"/>
                <w:sz w:val="24"/>
                <w:szCs w:val="24"/>
                <w:lang w:eastAsia="ru-RU"/>
              </w:rPr>
            </w:pPr>
            <w:r w:rsidRPr="00E34342">
              <w:rPr>
                <w:rFonts w:ascii="Times New Roman" w:eastAsia="Calibri" w:hAnsi="Times New Roman" w:cs="Times New Roman"/>
                <w:iCs/>
                <w:color w:val="333333"/>
                <w:sz w:val="24"/>
                <w:szCs w:val="24"/>
                <w:lang w:eastAsia="ru-RU"/>
              </w:rPr>
              <w:t>30.06.18 </w:t>
            </w:r>
          </w:p>
          <w:p w:rsidR="00B81E01" w:rsidRPr="00E34342" w:rsidRDefault="00B81E01" w:rsidP="0030572C">
            <w:pPr>
              <w:spacing w:line="390" w:lineRule="atLeast"/>
              <w:jc w:val="center"/>
              <w:rPr>
                <w:rFonts w:ascii="Times New Roman" w:eastAsia="Calibri" w:hAnsi="Times New Roman" w:cs="Times New Roman"/>
                <w:iCs/>
                <w:color w:val="333333"/>
                <w:sz w:val="24"/>
                <w:szCs w:val="24"/>
                <w:lang w:eastAsia="ru-RU"/>
              </w:rPr>
            </w:pPr>
            <w:r w:rsidRPr="00E34342">
              <w:rPr>
                <w:rFonts w:ascii="Times New Roman" w:eastAsia="Calibri" w:hAnsi="Times New Roman" w:cs="Times New Roman"/>
                <w:color w:val="000000"/>
                <w:sz w:val="24"/>
                <w:szCs w:val="24"/>
              </w:rPr>
              <w:t>–</w:t>
            </w:r>
            <w:r w:rsidRPr="00E34342">
              <w:rPr>
                <w:rFonts w:ascii="Times New Roman" w:eastAsia="Calibri" w:hAnsi="Times New Roman" w:cs="Times New Roman"/>
                <w:iCs/>
                <w:color w:val="333333"/>
                <w:sz w:val="24"/>
                <w:szCs w:val="24"/>
                <w:lang w:eastAsia="ru-RU"/>
              </w:rPr>
              <w:t> </w:t>
            </w:r>
          </w:p>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01.01.18,</w:t>
            </w:r>
            <w:r w:rsidRPr="00E34342">
              <w:rPr>
                <w:rFonts w:ascii="Times New Roman" w:eastAsia="Calibri" w:hAnsi="Times New Roman" w:cs="Times New Roman"/>
                <w:color w:val="333333"/>
                <w:sz w:val="24"/>
                <w:szCs w:val="24"/>
                <w:lang w:eastAsia="ru-RU"/>
              </w:rPr>
              <w:br/>
            </w:r>
            <w:r w:rsidRPr="00E34342">
              <w:rPr>
                <w:rFonts w:ascii="Times New Roman" w:eastAsia="Calibri" w:hAnsi="Times New Roman" w:cs="Times New Roman"/>
                <w:iCs/>
                <w:color w:val="333333"/>
                <w:sz w:val="24"/>
                <w:szCs w:val="24"/>
                <w:lang w:eastAsia="ru-RU"/>
              </w:rPr>
              <w:t> %</w:t>
            </w:r>
          </w:p>
        </w:tc>
      </w:tr>
      <w:tr w:rsidR="00B81E01" w:rsidRPr="00E34342" w:rsidTr="00B81E01">
        <w:tc>
          <w:tcPr>
            <w:tcW w:w="2905" w:type="dxa"/>
            <w:vAlign w:val="center"/>
          </w:tcPr>
          <w:p w:rsidR="00B81E01" w:rsidRPr="00655A60" w:rsidRDefault="00B81E01" w:rsidP="0030572C">
            <w:pPr>
              <w:spacing w:line="390" w:lineRule="atLeast"/>
              <w:jc w:val="center"/>
              <w:rPr>
                <w:rFonts w:ascii="Times New Roman" w:eastAsia="Calibri" w:hAnsi="Times New Roman" w:cs="Times New Roman"/>
                <w:color w:val="333333"/>
                <w:sz w:val="24"/>
                <w:szCs w:val="24"/>
                <w:lang w:eastAsia="ru-RU"/>
              </w:rPr>
            </w:pPr>
            <w:r w:rsidRPr="00655A60">
              <w:rPr>
                <w:rFonts w:ascii="Times New Roman" w:eastAsia="Calibri" w:hAnsi="Times New Roman" w:cs="Times New Roman"/>
                <w:bCs/>
                <w:color w:val="333333"/>
                <w:sz w:val="24"/>
                <w:szCs w:val="24"/>
                <w:lang w:eastAsia="ru-RU"/>
              </w:rPr>
              <w:t>Кредиты</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19 460,0</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18 292,3</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18 096,1</w:t>
            </w: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6,4%</w:t>
            </w: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7,5%</w:t>
            </w:r>
          </w:p>
        </w:tc>
      </w:tr>
      <w:tr w:rsidR="00B81E01" w:rsidRPr="00E34342" w:rsidTr="00B81E01">
        <w:tc>
          <w:tcPr>
            <w:tcW w:w="2905"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Кредиты юридическим лицам</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13 451,0</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12 652,1</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12 696,5</w:t>
            </w: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6,3%</w:t>
            </w: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5,9%</w:t>
            </w:r>
          </w:p>
        </w:tc>
      </w:tr>
      <w:tr w:rsidR="00B81E01" w:rsidRPr="00E34342" w:rsidTr="00B81E01">
        <w:tc>
          <w:tcPr>
            <w:tcW w:w="2905"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Кредиты физическим лицам</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6 009,0</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5 640,2</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5 399,6</w:t>
            </w: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6,5%</w:t>
            </w: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11,3%</w:t>
            </w:r>
          </w:p>
        </w:tc>
      </w:tr>
      <w:tr w:rsidR="00B81E01" w:rsidRPr="00E34342" w:rsidTr="00B81E01">
        <w:tc>
          <w:tcPr>
            <w:tcW w:w="2905" w:type="dxa"/>
            <w:vAlign w:val="center"/>
          </w:tcPr>
          <w:p w:rsidR="00B81E01" w:rsidRPr="00655A60" w:rsidRDefault="00B81E01" w:rsidP="0030572C">
            <w:pPr>
              <w:spacing w:line="390" w:lineRule="atLeast"/>
              <w:jc w:val="center"/>
              <w:rPr>
                <w:rFonts w:ascii="Times New Roman" w:eastAsia="Calibri" w:hAnsi="Times New Roman" w:cs="Times New Roman"/>
                <w:color w:val="333333"/>
                <w:sz w:val="24"/>
                <w:szCs w:val="24"/>
                <w:lang w:eastAsia="ru-RU"/>
              </w:rPr>
            </w:pPr>
            <w:r w:rsidRPr="00655A60">
              <w:rPr>
                <w:rFonts w:ascii="Times New Roman" w:eastAsia="Calibri" w:hAnsi="Times New Roman" w:cs="Times New Roman"/>
                <w:bCs/>
                <w:color w:val="333333"/>
                <w:sz w:val="24"/>
                <w:szCs w:val="24"/>
                <w:lang w:eastAsia="ru-RU"/>
              </w:rPr>
              <w:t>Реструктуризированные кредиты</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1 231,1</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1 267,8</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1 172,4</w:t>
            </w: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(2,9%)</w:t>
            </w: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5,0%</w:t>
            </w:r>
          </w:p>
        </w:tc>
      </w:tr>
      <w:tr w:rsidR="00B81E01" w:rsidRPr="00E34342" w:rsidTr="00B81E01">
        <w:tc>
          <w:tcPr>
            <w:tcW w:w="2905" w:type="dxa"/>
            <w:vAlign w:val="center"/>
          </w:tcPr>
          <w:p w:rsidR="00B81E01" w:rsidRPr="00655A60" w:rsidRDefault="00B81E01" w:rsidP="0030572C">
            <w:pPr>
              <w:spacing w:line="390" w:lineRule="atLeast"/>
              <w:jc w:val="center"/>
              <w:rPr>
                <w:rFonts w:ascii="Times New Roman" w:eastAsia="Calibri" w:hAnsi="Times New Roman" w:cs="Times New Roman"/>
                <w:color w:val="333333"/>
                <w:sz w:val="24"/>
                <w:szCs w:val="24"/>
                <w:lang w:eastAsia="ru-RU"/>
              </w:rPr>
            </w:pPr>
            <w:r w:rsidRPr="00655A60">
              <w:rPr>
                <w:rFonts w:ascii="Times New Roman" w:eastAsia="Calibri" w:hAnsi="Times New Roman" w:cs="Times New Roman"/>
                <w:bCs/>
                <w:color w:val="333333"/>
                <w:sz w:val="24"/>
                <w:szCs w:val="24"/>
                <w:lang w:eastAsia="ru-RU"/>
              </w:rPr>
              <w:t>Портфель ценных бумаг</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3 539,3</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3 282,7</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3 166,0</w:t>
            </w: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7,8%</w:t>
            </w: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11,8%</w:t>
            </w:r>
          </w:p>
        </w:tc>
      </w:tr>
      <w:tr w:rsidR="00B81E01" w:rsidRPr="00E34342" w:rsidTr="00B81E01">
        <w:tc>
          <w:tcPr>
            <w:tcW w:w="2905" w:type="dxa"/>
            <w:vAlign w:val="center"/>
          </w:tcPr>
          <w:p w:rsidR="00B81E01" w:rsidRPr="00655A60" w:rsidRDefault="00B81E01" w:rsidP="0030572C">
            <w:pPr>
              <w:spacing w:line="390" w:lineRule="atLeast"/>
              <w:jc w:val="center"/>
              <w:rPr>
                <w:rFonts w:ascii="Times New Roman" w:eastAsia="Calibri" w:hAnsi="Times New Roman" w:cs="Times New Roman"/>
                <w:color w:val="333333"/>
                <w:sz w:val="24"/>
                <w:szCs w:val="24"/>
                <w:lang w:eastAsia="ru-RU"/>
              </w:rPr>
            </w:pPr>
            <w:r w:rsidRPr="00655A60">
              <w:rPr>
                <w:rFonts w:ascii="Times New Roman" w:eastAsia="Calibri" w:hAnsi="Times New Roman" w:cs="Times New Roman"/>
                <w:bCs/>
                <w:color w:val="333333"/>
                <w:sz w:val="24"/>
                <w:szCs w:val="24"/>
                <w:lang w:eastAsia="ru-RU"/>
              </w:rPr>
              <w:t>Всего активов</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28 786,3</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27 267,0</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27 044,5</w:t>
            </w: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5,6%</w:t>
            </w: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6,4%</w:t>
            </w:r>
          </w:p>
        </w:tc>
      </w:tr>
      <w:tr w:rsidR="00B81E01" w:rsidRPr="00E34342" w:rsidTr="00B81E01">
        <w:tc>
          <w:tcPr>
            <w:tcW w:w="2905" w:type="dxa"/>
            <w:vAlign w:val="center"/>
          </w:tcPr>
          <w:p w:rsidR="00B81E01" w:rsidRPr="00655A60" w:rsidRDefault="00B81E01" w:rsidP="0030572C">
            <w:pPr>
              <w:spacing w:line="390" w:lineRule="atLeast"/>
              <w:jc w:val="center"/>
              <w:rPr>
                <w:rFonts w:ascii="Times New Roman" w:eastAsia="Calibri" w:hAnsi="Times New Roman" w:cs="Times New Roman"/>
                <w:color w:val="333333"/>
                <w:sz w:val="24"/>
                <w:szCs w:val="24"/>
                <w:lang w:eastAsia="ru-RU"/>
              </w:rPr>
            </w:pPr>
            <w:r w:rsidRPr="00655A60">
              <w:rPr>
                <w:rFonts w:ascii="Times New Roman" w:eastAsia="Calibri" w:hAnsi="Times New Roman" w:cs="Times New Roman"/>
                <w:bCs/>
                <w:color w:val="333333"/>
                <w:sz w:val="24"/>
                <w:szCs w:val="24"/>
                <w:lang w:eastAsia="ru-RU"/>
              </w:rPr>
              <w:t>Средства клиентов всего</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19 199,7</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18 046,0</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18 123,3</w:t>
            </w: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6,4%</w:t>
            </w: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5,9%</w:t>
            </w:r>
          </w:p>
        </w:tc>
      </w:tr>
      <w:tr w:rsidR="00B81E01" w:rsidRPr="00E34342" w:rsidTr="00B81E01">
        <w:tc>
          <w:tcPr>
            <w:tcW w:w="2905"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Средства физических лиц</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12 581,5</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12 145,5</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12 278,1</w:t>
            </w: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3,6%</w:t>
            </w: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2,5%</w:t>
            </w:r>
          </w:p>
        </w:tc>
      </w:tr>
      <w:tr w:rsidR="00B81E01" w:rsidRPr="00E34342" w:rsidTr="00B81E01">
        <w:tc>
          <w:tcPr>
            <w:tcW w:w="2905"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Средства корпоративных клиентов</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6 618,2</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5 900,5</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5 845,2</w:t>
            </w: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12,2%</w:t>
            </w: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13,2%</w:t>
            </w:r>
          </w:p>
        </w:tc>
      </w:tr>
      <w:tr w:rsidR="00D66A3D" w:rsidRPr="00E34342" w:rsidTr="00B81E01">
        <w:tc>
          <w:tcPr>
            <w:tcW w:w="2905" w:type="dxa"/>
            <w:vAlign w:val="center"/>
          </w:tcPr>
          <w:p w:rsidR="00D66A3D" w:rsidRPr="00E34342" w:rsidRDefault="00D66A3D" w:rsidP="006E7694">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color w:val="333333"/>
                <w:sz w:val="24"/>
                <w:szCs w:val="24"/>
                <w:lang w:eastAsia="ru-RU"/>
              </w:rPr>
              <w:br/>
            </w:r>
            <w:r w:rsidRPr="00E34342">
              <w:rPr>
                <w:rFonts w:ascii="Times New Roman" w:eastAsia="Calibri" w:hAnsi="Times New Roman" w:cs="Times New Roman"/>
                <w:iCs/>
                <w:color w:val="333333"/>
                <w:sz w:val="24"/>
                <w:szCs w:val="24"/>
                <w:lang w:eastAsia="ru-RU"/>
              </w:rPr>
              <w:t>В млрд. руб., если не указано иное</w:t>
            </w:r>
          </w:p>
        </w:tc>
        <w:tc>
          <w:tcPr>
            <w:tcW w:w="1379" w:type="dxa"/>
            <w:vAlign w:val="center"/>
          </w:tcPr>
          <w:p w:rsidR="00D66A3D" w:rsidRPr="00E34342" w:rsidRDefault="00D66A3D" w:rsidP="006E7694">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30.06.18</w:t>
            </w:r>
          </w:p>
        </w:tc>
        <w:tc>
          <w:tcPr>
            <w:tcW w:w="1379" w:type="dxa"/>
            <w:vAlign w:val="center"/>
          </w:tcPr>
          <w:p w:rsidR="00D66A3D" w:rsidRPr="00E34342" w:rsidRDefault="00D66A3D" w:rsidP="006E7694">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31.03.18</w:t>
            </w:r>
          </w:p>
        </w:tc>
        <w:tc>
          <w:tcPr>
            <w:tcW w:w="1379" w:type="dxa"/>
            <w:vAlign w:val="center"/>
          </w:tcPr>
          <w:p w:rsidR="00D66A3D" w:rsidRPr="00E34342" w:rsidRDefault="00D66A3D" w:rsidP="006E7694">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01.01.18</w:t>
            </w:r>
          </w:p>
        </w:tc>
        <w:tc>
          <w:tcPr>
            <w:tcW w:w="1406" w:type="dxa"/>
            <w:vAlign w:val="center"/>
          </w:tcPr>
          <w:p w:rsidR="00D66A3D" w:rsidRPr="00E34342" w:rsidRDefault="00D66A3D" w:rsidP="006E7694">
            <w:pPr>
              <w:spacing w:line="390" w:lineRule="atLeast"/>
              <w:jc w:val="center"/>
              <w:rPr>
                <w:rFonts w:ascii="Times New Roman" w:eastAsia="Calibri" w:hAnsi="Times New Roman" w:cs="Times New Roman"/>
                <w:iCs/>
                <w:color w:val="333333"/>
                <w:sz w:val="24"/>
                <w:szCs w:val="24"/>
                <w:lang w:eastAsia="ru-RU"/>
              </w:rPr>
            </w:pPr>
            <w:r w:rsidRPr="00E34342">
              <w:rPr>
                <w:rFonts w:ascii="Times New Roman" w:eastAsia="Calibri" w:hAnsi="Times New Roman" w:cs="Times New Roman"/>
                <w:iCs/>
                <w:color w:val="333333"/>
                <w:sz w:val="24"/>
                <w:szCs w:val="24"/>
                <w:lang w:eastAsia="ru-RU"/>
              </w:rPr>
              <w:t>30.06.18 </w:t>
            </w:r>
          </w:p>
          <w:p w:rsidR="00D66A3D" w:rsidRPr="00E34342" w:rsidRDefault="00D66A3D" w:rsidP="006E7694">
            <w:pPr>
              <w:spacing w:line="390" w:lineRule="atLeast"/>
              <w:jc w:val="center"/>
              <w:rPr>
                <w:rFonts w:ascii="Times New Roman" w:eastAsia="Calibri" w:hAnsi="Times New Roman" w:cs="Times New Roman"/>
                <w:iCs/>
                <w:color w:val="333333"/>
                <w:sz w:val="24"/>
                <w:szCs w:val="24"/>
                <w:lang w:eastAsia="ru-RU"/>
              </w:rPr>
            </w:pPr>
            <w:r w:rsidRPr="00E34342">
              <w:rPr>
                <w:rFonts w:ascii="Times New Roman" w:eastAsia="Calibri" w:hAnsi="Times New Roman" w:cs="Times New Roman"/>
                <w:color w:val="000000"/>
                <w:sz w:val="24"/>
                <w:szCs w:val="24"/>
              </w:rPr>
              <w:t>–</w:t>
            </w:r>
            <w:r w:rsidRPr="00E34342">
              <w:rPr>
                <w:rFonts w:ascii="Times New Roman" w:eastAsia="Calibri" w:hAnsi="Times New Roman" w:cs="Times New Roman"/>
                <w:iCs/>
                <w:color w:val="333333"/>
                <w:sz w:val="24"/>
                <w:szCs w:val="24"/>
                <w:lang w:eastAsia="ru-RU"/>
              </w:rPr>
              <w:t> </w:t>
            </w:r>
          </w:p>
          <w:p w:rsidR="00D66A3D" w:rsidRPr="00E34342" w:rsidRDefault="00D66A3D" w:rsidP="006E7694">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31.03.18,</w:t>
            </w:r>
            <w:r w:rsidRPr="00E34342">
              <w:rPr>
                <w:rFonts w:ascii="Times New Roman" w:eastAsia="Calibri" w:hAnsi="Times New Roman" w:cs="Times New Roman"/>
                <w:color w:val="333333"/>
                <w:sz w:val="24"/>
                <w:szCs w:val="24"/>
                <w:lang w:eastAsia="ru-RU"/>
              </w:rPr>
              <w:br/>
            </w:r>
            <w:r w:rsidRPr="00E34342">
              <w:rPr>
                <w:rFonts w:ascii="Times New Roman" w:eastAsia="Calibri" w:hAnsi="Times New Roman" w:cs="Times New Roman"/>
                <w:iCs/>
                <w:color w:val="333333"/>
                <w:sz w:val="24"/>
                <w:szCs w:val="24"/>
                <w:lang w:eastAsia="ru-RU"/>
              </w:rPr>
              <w:t> %</w:t>
            </w:r>
          </w:p>
        </w:tc>
        <w:tc>
          <w:tcPr>
            <w:tcW w:w="1406" w:type="dxa"/>
            <w:vAlign w:val="center"/>
          </w:tcPr>
          <w:p w:rsidR="00D66A3D" w:rsidRPr="00E34342" w:rsidRDefault="00D66A3D" w:rsidP="006E7694">
            <w:pPr>
              <w:spacing w:line="390" w:lineRule="atLeast"/>
              <w:jc w:val="center"/>
              <w:rPr>
                <w:rFonts w:ascii="Times New Roman" w:eastAsia="Calibri" w:hAnsi="Times New Roman" w:cs="Times New Roman"/>
                <w:iCs/>
                <w:color w:val="333333"/>
                <w:sz w:val="24"/>
                <w:szCs w:val="24"/>
                <w:lang w:eastAsia="ru-RU"/>
              </w:rPr>
            </w:pPr>
            <w:r w:rsidRPr="00E34342">
              <w:rPr>
                <w:rFonts w:ascii="Times New Roman" w:eastAsia="Calibri" w:hAnsi="Times New Roman" w:cs="Times New Roman"/>
                <w:iCs/>
                <w:color w:val="333333"/>
                <w:sz w:val="24"/>
                <w:szCs w:val="24"/>
                <w:lang w:eastAsia="ru-RU"/>
              </w:rPr>
              <w:t>30.06.18 </w:t>
            </w:r>
          </w:p>
          <w:p w:rsidR="00D66A3D" w:rsidRPr="00E34342" w:rsidRDefault="00D66A3D" w:rsidP="006E7694">
            <w:pPr>
              <w:spacing w:line="390" w:lineRule="atLeast"/>
              <w:jc w:val="center"/>
              <w:rPr>
                <w:rFonts w:ascii="Times New Roman" w:eastAsia="Calibri" w:hAnsi="Times New Roman" w:cs="Times New Roman"/>
                <w:iCs/>
                <w:color w:val="333333"/>
                <w:sz w:val="24"/>
                <w:szCs w:val="24"/>
                <w:lang w:eastAsia="ru-RU"/>
              </w:rPr>
            </w:pPr>
            <w:r w:rsidRPr="00E34342">
              <w:rPr>
                <w:rFonts w:ascii="Times New Roman" w:eastAsia="Calibri" w:hAnsi="Times New Roman" w:cs="Times New Roman"/>
                <w:color w:val="000000"/>
                <w:sz w:val="24"/>
                <w:szCs w:val="24"/>
              </w:rPr>
              <w:t>–</w:t>
            </w:r>
            <w:r w:rsidRPr="00E34342">
              <w:rPr>
                <w:rFonts w:ascii="Times New Roman" w:eastAsia="Calibri" w:hAnsi="Times New Roman" w:cs="Times New Roman"/>
                <w:iCs/>
                <w:color w:val="333333"/>
                <w:sz w:val="24"/>
                <w:szCs w:val="24"/>
                <w:lang w:eastAsia="ru-RU"/>
              </w:rPr>
              <w:t> </w:t>
            </w:r>
          </w:p>
          <w:p w:rsidR="00D66A3D" w:rsidRPr="00E34342" w:rsidRDefault="00D66A3D" w:rsidP="006E7694">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iCs/>
                <w:color w:val="333333"/>
                <w:sz w:val="24"/>
                <w:szCs w:val="24"/>
                <w:lang w:eastAsia="ru-RU"/>
              </w:rPr>
              <w:t>01.01.18,</w:t>
            </w:r>
            <w:r w:rsidRPr="00E34342">
              <w:rPr>
                <w:rFonts w:ascii="Times New Roman" w:eastAsia="Calibri" w:hAnsi="Times New Roman" w:cs="Times New Roman"/>
                <w:color w:val="333333"/>
                <w:sz w:val="24"/>
                <w:szCs w:val="24"/>
                <w:lang w:eastAsia="ru-RU"/>
              </w:rPr>
              <w:br/>
            </w:r>
            <w:r w:rsidRPr="00E34342">
              <w:rPr>
                <w:rFonts w:ascii="Times New Roman" w:eastAsia="Calibri" w:hAnsi="Times New Roman" w:cs="Times New Roman"/>
                <w:iCs/>
                <w:color w:val="333333"/>
                <w:sz w:val="24"/>
                <w:szCs w:val="24"/>
                <w:lang w:eastAsia="ru-RU"/>
              </w:rPr>
              <w:t> %</w:t>
            </w:r>
          </w:p>
        </w:tc>
      </w:tr>
      <w:tr w:rsidR="00B81E01" w:rsidRPr="00E34342" w:rsidTr="00B81E01">
        <w:tc>
          <w:tcPr>
            <w:tcW w:w="2905" w:type="dxa"/>
            <w:vAlign w:val="center"/>
          </w:tcPr>
          <w:p w:rsidR="00B81E01" w:rsidRPr="00655A60" w:rsidRDefault="00B81E01" w:rsidP="0030572C">
            <w:pPr>
              <w:spacing w:line="390" w:lineRule="atLeast"/>
              <w:jc w:val="center"/>
              <w:rPr>
                <w:rFonts w:ascii="Times New Roman" w:eastAsia="Calibri" w:hAnsi="Times New Roman" w:cs="Times New Roman"/>
                <w:color w:val="333333"/>
                <w:sz w:val="24"/>
                <w:szCs w:val="24"/>
                <w:lang w:eastAsia="ru-RU"/>
              </w:rPr>
            </w:pPr>
            <w:r w:rsidRPr="00655A60">
              <w:rPr>
                <w:rFonts w:ascii="Times New Roman" w:eastAsia="Calibri" w:hAnsi="Times New Roman" w:cs="Times New Roman"/>
                <w:bCs/>
                <w:color w:val="333333"/>
                <w:sz w:val="24"/>
                <w:szCs w:val="24"/>
                <w:lang w:eastAsia="ru-RU"/>
              </w:rPr>
              <w:t>Обесцененные активы, вкл. изначально обесцененные кредиты/ </w:t>
            </w:r>
            <w:r w:rsidRPr="00655A60">
              <w:rPr>
                <w:rFonts w:ascii="Times New Roman" w:eastAsia="Calibri" w:hAnsi="Times New Roman" w:cs="Times New Roman"/>
                <w:color w:val="333333"/>
                <w:sz w:val="24"/>
                <w:szCs w:val="24"/>
                <w:lang w:eastAsia="ru-RU"/>
              </w:rPr>
              <w:t xml:space="preserve">кредитный  портфель (гросс) </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8,4%</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9,4%</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color w:val="000000"/>
                <w:sz w:val="24"/>
                <w:szCs w:val="24"/>
              </w:rPr>
              <w:t>–</w:t>
            </w: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p>
        </w:tc>
      </w:tr>
      <w:tr w:rsidR="00B81E01" w:rsidRPr="00E34342" w:rsidTr="00B81E01">
        <w:tc>
          <w:tcPr>
            <w:tcW w:w="2905" w:type="dxa"/>
            <w:vAlign w:val="center"/>
          </w:tcPr>
          <w:p w:rsidR="00B81E01" w:rsidRPr="00655A60" w:rsidRDefault="00B81E01" w:rsidP="0030572C">
            <w:pPr>
              <w:spacing w:line="390" w:lineRule="atLeast"/>
              <w:jc w:val="center"/>
              <w:rPr>
                <w:rFonts w:ascii="Times New Roman" w:eastAsia="Calibri" w:hAnsi="Times New Roman" w:cs="Times New Roman"/>
                <w:color w:val="333333"/>
                <w:sz w:val="24"/>
                <w:szCs w:val="24"/>
                <w:lang w:eastAsia="ru-RU"/>
              </w:rPr>
            </w:pPr>
            <w:r w:rsidRPr="00655A60">
              <w:rPr>
                <w:rFonts w:ascii="Times New Roman" w:eastAsia="Calibri" w:hAnsi="Times New Roman" w:cs="Times New Roman"/>
                <w:bCs/>
                <w:color w:val="333333"/>
                <w:sz w:val="24"/>
                <w:szCs w:val="24"/>
                <w:lang w:eastAsia="ru-RU"/>
              </w:rPr>
              <w:t>Покрытие резервами  обесцененных активов, вкл. изначально обесцененные кредиты</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92,0%</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bCs/>
                <w:color w:val="333333"/>
                <w:sz w:val="24"/>
                <w:szCs w:val="24"/>
                <w:lang w:eastAsia="ru-RU"/>
              </w:rPr>
              <w:t>85,1%</w:t>
            </w:r>
          </w:p>
        </w:tc>
        <w:tc>
          <w:tcPr>
            <w:tcW w:w="1379"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r w:rsidRPr="00E34342">
              <w:rPr>
                <w:rFonts w:ascii="Times New Roman" w:eastAsia="Calibri" w:hAnsi="Times New Roman" w:cs="Times New Roman"/>
                <w:color w:val="000000"/>
                <w:sz w:val="24"/>
                <w:szCs w:val="24"/>
              </w:rPr>
              <w:t>–</w:t>
            </w: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p>
        </w:tc>
        <w:tc>
          <w:tcPr>
            <w:tcW w:w="1406" w:type="dxa"/>
            <w:vAlign w:val="center"/>
          </w:tcPr>
          <w:p w:rsidR="00B81E01" w:rsidRPr="00E34342" w:rsidRDefault="00B81E01" w:rsidP="0030572C">
            <w:pPr>
              <w:spacing w:line="390" w:lineRule="atLeast"/>
              <w:jc w:val="center"/>
              <w:rPr>
                <w:rFonts w:ascii="Times New Roman" w:eastAsia="Calibri" w:hAnsi="Times New Roman" w:cs="Times New Roman"/>
                <w:color w:val="333333"/>
                <w:sz w:val="24"/>
                <w:szCs w:val="24"/>
                <w:lang w:eastAsia="ru-RU"/>
              </w:rPr>
            </w:pPr>
          </w:p>
        </w:tc>
      </w:tr>
    </w:tbl>
    <w:p w:rsidR="00440299" w:rsidRDefault="00440299" w:rsidP="0056096A">
      <w:pPr>
        <w:spacing w:after="0" w:line="360" w:lineRule="auto"/>
        <w:ind w:firstLine="851"/>
        <w:jc w:val="both"/>
        <w:rPr>
          <w:rFonts w:ascii="Times New Roman" w:hAnsi="Times New Roman" w:cs="Times New Roman"/>
          <w:sz w:val="28"/>
          <w:szCs w:val="28"/>
        </w:rPr>
      </w:pPr>
    </w:p>
    <w:p w:rsidR="00DA0053" w:rsidRDefault="00DA0053" w:rsidP="0056096A">
      <w:pPr>
        <w:spacing w:after="0" w:line="360" w:lineRule="auto"/>
        <w:ind w:firstLine="851"/>
        <w:jc w:val="both"/>
        <w:rPr>
          <w:rFonts w:ascii="Times New Roman" w:hAnsi="Times New Roman" w:cs="Times New Roman"/>
          <w:sz w:val="28"/>
          <w:szCs w:val="28"/>
        </w:rPr>
      </w:pPr>
      <w:r w:rsidRPr="00DA0053">
        <w:rPr>
          <w:rFonts w:ascii="Times New Roman" w:hAnsi="Times New Roman" w:cs="Times New Roman"/>
          <w:sz w:val="28"/>
          <w:szCs w:val="28"/>
        </w:rPr>
        <w:t xml:space="preserve">За 2 квартал сумма выданных кредитов выросла на 6,4% и составила 19460 млрд. руб. Это на 7,5% больше, чем в 4 квартале предыдущего года. </w:t>
      </w:r>
      <w:r w:rsidRPr="00DA0053">
        <w:rPr>
          <w:rFonts w:ascii="Times New Roman" w:hAnsi="Times New Roman" w:cs="Times New Roman"/>
          <w:sz w:val="28"/>
          <w:szCs w:val="28"/>
        </w:rPr>
        <w:lastRenderedPageBreak/>
        <w:t>Активы за те же периоды возросли на 5,6% и 6,4% соответственно, а вот средства клиентов сократились более чем на 1 трлн. руб.</w:t>
      </w:r>
    </w:p>
    <w:p w:rsidR="0097098E" w:rsidRDefault="0097098E" w:rsidP="0056096A">
      <w:pPr>
        <w:spacing w:after="0" w:line="360" w:lineRule="auto"/>
        <w:ind w:firstLine="851"/>
        <w:jc w:val="both"/>
        <w:rPr>
          <w:rFonts w:ascii="Times New Roman" w:hAnsi="Times New Roman" w:cs="Times New Roman"/>
          <w:sz w:val="28"/>
          <w:szCs w:val="28"/>
        </w:rPr>
      </w:pPr>
    </w:p>
    <w:p w:rsidR="0097098E" w:rsidRDefault="0097098E" w:rsidP="0056096A">
      <w:pPr>
        <w:pStyle w:val="a3"/>
        <w:numPr>
          <w:ilvl w:val="1"/>
          <w:numId w:val="16"/>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97098E">
        <w:rPr>
          <w:rFonts w:ascii="Times New Roman" w:hAnsi="Times New Roman" w:cs="Times New Roman"/>
          <w:sz w:val="28"/>
          <w:szCs w:val="28"/>
        </w:rPr>
        <w:t>Анализ структуры и динамики трудовых показателей</w:t>
      </w:r>
    </w:p>
    <w:p w:rsidR="00655A60" w:rsidRDefault="00655A60" w:rsidP="00AE7DA9">
      <w:pPr>
        <w:spacing w:after="0" w:line="360" w:lineRule="auto"/>
        <w:jc w:val="both"/>
        <w:rPr>
          <w:rFonts w:ascii="Times New Roman" w:hAnsi="Times New Roman" w:cs="Times New Roman"/>
          <w:sz w:val="28"/>
          <w:szCs w:val="28"/>
        </w:rPr>
      </w:pPr>
    </w:p>
    <w:p w:rsidR="0097098E" w:rsidRPr="0097098E" w:rsidRDefault="00D74F3A" w:rsidP="0056096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Исходя из сказанного о системе управления банком</w:t>
      </w:r>
      <w:r w:rsidR="00AE7DA9">
        <w:rPr>
          <w:rFonts w:ascii="Times New Roman" w:hAnsi="Times New Roman" w:cs="Times New Roman"/>
          <w:sz w:val="28"/>
          <w:szCs w:val="28"/>
        </w:rPr>
        <w:t xml:space="preserve"> и сх</w:t>
      </w:r>
      <w:r w:rsidR="00EA7A18">
        <w:rPr>
          <w:rFonts w:ascii="Times New Roman" w:hAnsi="Times New Roman" w:cs="Times New Roman"/>
          <w:sz w:val="28"/>
          <w:szCs w:val="28"/>
        </w:rPr>
        <w:t>еме управлении, данной в рисунке</w:t>
      </w:r>
      <w:r w:rsidR="00AE7DA9">
        <w:rPr>
          <w:rFonts w:ascii="Times New Roman" w:hAnsi="Times New Roman" w:cs="Times New Roman"/>
          <w:sz w:val="28"/>
          <w:szCs w:val="28"/>
        </w:rPr>
        <w:t xml:space="preserve"> 1</w:t>
      </w:r>
      <w:r>
        <w:rPr>
          <w:rFonts w:ascii="Times New Roman" w:hAnsi="Times New Roman" w:cs="Times New Roman"/>
          <w:sz w:val="28"/>
          <w:szCs w:val="28"/>
        </w:rPr>
        <w:t>, можно сделать вывод, что ф</w:t>
      </w:r>
      <w:r w:rsidR="0097098E" w:rsidRPr="0097098E">
        <w:rPr>
          <w:rFonts w:ascii="Times New Roman" w:hAnsi="Times New Roman" w:cs="Times New Roman"/>
          <w:sz w:val="28"/>
          <w:szCs w:val="28"/>
        </w:rPr>
        <w:t>ункциональная модель банка исходит из необходимости выделения структурных подразделений банка соответственно предлагаемым рынку банковским продуктам и выполняемым операциям (кредитование, депозитная деятельность, расчетные и кассовые операции, валютные операции, операции с драгоценными металлами, гарантии и поручительства, трастовые и другие операции). Адекватно данным операциям в банке создаются группы, отделы, управления, организующие соответствующий вид банковской деятельности.</w:t>
      </w:r>
    </w:p>
    <w:p w:rsidR="0097098E" w:rsidRPr="0097098E" w:rsidRDefault="0097098E" w:rsidP="0056096A">
      <w:pPr>
        <w:spacing w:after="0" w:line="360" w:lineRule="auto"/>
        <w:ind w:firstLine="851"/>
        <w:jc w:val="both"/>
        <w:rPr>
          <w:rFonts w:ascii="Times New Roman" w:hAnsi="Times New Roman" w:cs="Times New Roman"/>
          <w:sz w:val="28"/>
          <w:szCs w:val="28"/>
        </w:rPr>
      </w:pPr>
      <w:r w:rsidRPr="0097098E">
        <w:rPr>
          <w:rFonts w:ascii="Times New Roman" w:hAnsi="Times New Roman" w:cs="Times New Roman"/>
          <w:sz w:val="28"/>
          <w:szCs w:val="28"/>
        </w:rPr>
        <w:t>Функциональная модель считается классической и наиболее распространенной моделью организации банка. Данная структура предполагает наличие в банке квалифицированных руководителей - специалистов в соответствующих направлениях деятельности.</w:t>
      </w:r>
    </w:p>
    <w:p w:rsidR="0097098E" w:rsidRPr="0097098E" w:rsidRDefault="0097098E" w:rsidP="0056096A">
      <w:pPr>
        <w:spacing w:after="0" w:line="360" w:lineRule="auto"/>
        <w:ind w:firstLine="851"/>
        <w:jc w:val="both"/>
        <w:rPr>
          <w:rFonts w:ascii="Times New Roman" w:hAnsi="Times New Roman" w:cs="Times New Roman"/>
          <w:sz w:val="28"/>
          <w:szCs w:val="28"/>
        </w:rPr>
      </w:pPr>
      <w:r w:rsidRPr="0097098E">
        <w:rPr>
          <w:rFonts w:ascii="Times New Roman" w:hAnsi="Times New Roman" w:cs="Times New Roman"/>
          <w:sz w:val="28"/>
          <w:szCs w:val="28"/>
        </w:rPr>
        <w:t>Такая организационная структура управления имеет ряд преимуществ:</w:t>
      </w:r>
    </w:p>
    <w:p w:rsidR="0097098E" w:rsidRPr="0097098E" w:rsidRDefault="0097098E" w:rsidP="0056096A">
      <w:pPr>
        <w:spacing w:after="0" w:line="360" w:lineRule="auto"/>
        <w:ind w:firstLine="851"/>
        <w:jc w:val="both"/>
        <w:rPr>
          <w:rFonts w:ascii="Times New Roman" w:hAnsi="Times New Roman" w:cs="Times New Roman"/>
          <w:sz w:val="28"/>
          <w:szCs w:val="28"/>
        </w:rPr>
      </w:pPr>
      <w:r w:rsidRPr="0097098E">
        <w:rPr>
          <w:rFonts w:ascii="Times New Roman" w:hAnsi="Times New Roman" w:cs="Times New Roman"/>
          <w:sz w:val="28"/>
          <w:szCs w:val="28"/>
        </w:rPr>
        <w:t>1) конкретность заданий, конкретность ответственности, т.е. создаются хорошие условия для высокого уровня исполнительной дисциплины;</w:t>
      </w:r>
    </w:p>
    <w:p w:rsidR="0097098E" w:rsidRPr="0097098E" w:rsidRDefault="0097098E" w:rsidP="0056096A">
      <w:pPr>
        <w:spacing w:after="0" w:line="360" w:lineRule="auto"/>
        <w:ind w:firstLine="851"/>
        <w:jc w:val="both"/>
        <w:rPr>
          <w:rFonts w:ascii="Times New Roman" w:hAnsi="Times New Roman" w:cs="Times New Roman"/>
          <w:sz w:val="28"/>
          <w:szCs w:val="28"/>
        </w:rPr>
      </w:pPr>
      <w:r w:rsidRPr="0097098E">
        <w:rPr>
          <w:rFonts w:ascii="Times New Roman" w:hAnsi="Times New Roman" w:cs="Times New Roman"/>
          <w:sz w:val="28"/>
          <w:szCs w:val="28"/>
        </w:rPr>
        <w:t>2) сбалансированность представленных работнику полномочий для выполнения функций с ответственностью за результат деятельности;</w:t>
      </w:r>
    </w:p>
    <w:p w:rsidR="0097098E" w:rsidRPr="0097098E" w:rsidRDefault="0097098E" w:rsidP="0056096A">
      <w:pPr>
        <w:spacing w:after="0" w:line="360" w:lineRule="auto"/>
        <w:ind w:firstLine="851"/>
        <w:jc w:val="both"/>
        <w:rPr>
          <w:rFonts w:ascii="Times New Roman" w:hAnsi="Times New Roman" w:cs="Times New Roman"/>
          <w:sz w:val="28"/>
          <w:szCs w:val="28"/>
        </w:rPr>
      </w:pPr>
      <w:r w:rsidRPr="0097098E">
        <w:rPr>
          <w:rFonts w:ascii="Times New Roman" w:hAnsi="Times New Roman" w:cs="Times New Roman"/>
          <w:sz w:val="28"/>
          <w:szCs w:val="28"/>
        </w:rPr>
        <w:t>3) простота построения.</w:t>
      </w:r>
    </w:p>
    <w:p w:rsidR="0097098E" w:rsidRPr="0097098E" w:rsidRDefault="00D74F3A" w:rsidP="0056096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Но </w:t>
      </w:r>
      <w:r w:rsidR="0097098E" w:rsidRPr="0097098E">
        <w:rPr>
          <w:rFonts w:ascii="Times New Roman" w:hAnsi="Times New Roman" w:cs="Times New Roman"/>
          <w:sz w:val="28"/>
          <w:szCs w:val="28"/>
        </w:rPr>
        <w:t>т</w:t>
      </w:r>
      <w:r>
        <w:rPr>
          <w:rFonts w:ascii="Times New Roman" w:hAnsi="Times New Roman" w:cs="Times New Roman"/>
          <w:sz w:val="28"/>
          <w:szCs w:val="28"/>
        </w:rPr>
        <w:t>ак же</w:t>
      </w:r>
      <w:r w:rsidR="0097098E" w:rsidRPr="0097098E">
        <w:rPr>
          <w:rFonts w:ascii="Times New Roman" w:hAnsi="Times New Roman" w:cs="Times New Roman"/>
          <w:sz w:val="28"/>
          <w:szCs w:val="28"/>
        </w:rPr>
        <w:t>, представле</w:t>
      </w:r>
      <w:r>
        <w:rPr>
          <w:rFonts w:ascii="Times New Roman" w:hAnsi="Times New Roman" w:cs="Times New Roman"/>
          <w:sz w:val="28"/>
          <w:szCs w:val="28"/>
        </w:rPr>
        <w:t>нная организационная структура ПАО «Сбербанк</w:t>
      </w:r>
      <w:r w:rsidR="0097098E" w:rsidRPr="0097098E">
        <w:rPr>
          <w:rFonts w:ascii="Times New Roman" w:hAnsi="Times New Roman" w:cs="Times New Roman"/>
          <w:sz w:val="28"/>
          <w:szCs w:val="28"/>
        </w:rPr>
        <w:t>» имеет свои недостатки:</w:t>
      </w:r>
    </w:p>
    <w:p w:rsidR="0097098E" w:rsidRPr="0097098E" w:rsidRDefault="0097098E" w:rsidP="0056096A">
      <w:pPr>
        <w:spacing w:after="0" w:line="360" w:lineRule="auto"/>
        <w:ind w:firstLine="851"/>
        <w:jc w:val="both"/>
        <w:rPr>
          <w:rFonts w:ascii="Times New Roman" w:hAnsi="Times New Roman" w:cs="Times New Roman"/>
          <w:sz w:val="28"/>
          <w:szCs w:val="28"/>
        </w:rPr>
      </w:pPr>
      <w:r w:rsidRPr="0097098E">
        <w:rPr>
          <w:rFonts w:ascii="Times New Roman" w:hAnsi="Times New Roman" w:cs="Times New Roman"/>
          <w:sz w:val="28"/>
          <w:szCs w:val="28"/>
        </w:rPr>
        <w:t>1) руководитель ориентирован на получение эффекта в рамках своего подразделения, иногда в ущерб работы другого.</w:t>
      </w:r>
    </w:p>
    <w:p w:rsidR="0097098E" w:rsidRDefault="0097098E" w:rsidP="00B81E01">
      <w:pPr>
        <w:spacing w:after="0" w:line="360" w:lineRule="auto"/>
        <w:ind w:firstLine="851"/>
        <w:jc w:val="both"/>
        <w:rPr>
          <w:rFonts w:ascii="Times New Roman" w:hAnsi="Times New Roman" w:cs="Times New Roman"/>
          <w:sz w:val="28"/>
          <w:szCs w:val="28"/>
        </w:rPr>
      </w:pPr>
      <w:r w:rsidRPr="0097098E">
        <w:rPr>
          <w:rFonts w:ascii="Times New Roman" w:hAnsi="Times New Roman" w:cs="Times New Roman"/>
          <w:sz w:val="28"/>
          <w:szCs w:val="28"/>
        </w:rPr>
        <w:t>2) недостаточная гибкость структуры, затрудняющая её перестройку в условиях быстроменяющейся среды.</w:t>
      </w:r>
    </w:p>
    <w:p w:rsidR="000A1051" w:rsidRDefault="00AE7DA9" w:rsidP="00B81E0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же стоит учесть </w:t>
      </w:r>
      <w:r w:rsidR="000A1051">
        <w:rPr>
          <w:rFonts w:ascii="Times New Roman" w:hAnsi="Times New Roman" w:cs="Times New Roman"/>
          <w:sz w:val="28"/>
          <w:szCs w:val="28"/>
        </w:rPr>
        <w:t>структуру персонала и структуру руководителей. Они представлены в таблице 5.</w:t>
      </w:r>
    </w:p>
    <w:p w:rsidR="000A1051" w:rsidRDefault="000A1051" w:rsidP="00B81E01">
      <w:pPr>
        <w:spacing w:after="0" w:line="360" w:lineRule="auto"/>
        <w:ind w:firstLine="851"/>
        <w:jc w:val="both"/>
        <w:rPr>
          <w:rFonts w:ascii="Times New Roman" w:hAnsi="Times New Roman" w:cs="Times New Roman"/>
          <w:sz w:val="28"/>
          <w:szCs w:val="28"/>
        </w:rPr>
      </w:pPr>
    </w:p>
    <w:p w:rsidR="000A1051" w:rsidRDefault="000A1051" w:rsidP="000A10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5 – структуры персонала и руководителей ПАО «Сбербанк»</w:t>
      </w:r>
    </w:p>
    <w:p w:rsidR="000A1051" w:rsidRDefault="000A1051" w:rsidP="000A1051">
      <w:pPr>
        <w:spacing w:after="0" w:line="360" w:lineRule="auto"/>
        <w:jc w:val="both"/>
        <w:rPr>
          <w:rFonts w:ascii="Times New Roman" w:hAnsi="Times New Roman" w:cs="Times New Roman"/>
          <w:sz w:val="28"/>
          <w:szCs w:val="28"/>
        </w:rPr>
      </w:pPr>
    </w:p>
    <w:tbl>
      <w:tblPr>
        <w:tblStyle w:val="a7"/>
        <w:tblW w:w="0" w:type="auto"/>
        <w:tblLook w:val="04A0"/>
      </w:tblPr>
      <w:tblGrid>
        <w:gridCol w:w="1998"/>
        <w:gridCol w:w="1967"/>
        <w:gridCol w:w="1963"/>
        <w:gridCol w:w="1963"/>
        <w:gridCol w:w="1963"/>
      </w:tblGrid>
      <w:tr w:rsidR="000A1051" w:rsidTr="004837DD">
        <w:tc>
          <w:tcPr>
            <w:tcW w:w="1998" w:type="dxa"/>
            <w:vAlign w:val="center"/>
          </w:tcPr>
          <w:p w:rsidR="000A1051" w:rsidRPr="004837DD" w:rsidRDefault="000A105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Разбивки</w:t>
            </w:r>
          </w:p>
        </w:tc>
        <w:tc>
          <w:tcPr>
            <w:tcW w:w="1967" w:type="dxa"/>
            <w:vAlign w:val="center"/>
          </w:tcPr>
          <w:p w:rsidR="000A1051" w:rsidRPr="004837DD" w:rsidRDefault="004837DD"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Показатель</w:t>
            </w:r>
          </w:p>
        </w:tc>
        <w:tc>
          <w:tcPr>
            <w:tcW w:w="1963" w:type="dxa"/>
            <w:vAlign w:val="center"/>
          </w:tcPr>
          <w:p w:rsidR="000A1051" w:rsidRPr="004837DD" w:rsidRDefault="000A105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2014 год</w:t>
            </w:r>
          </w:p>
        </w:tc>
        <w:tc>
          <w:tcPr>
            <w:tcW w:w="1963" w:type="dxa"/>
            <w:vAlign w:val="center"/>
          </w:tcPr>
          <w:p w:rsidR="000A1051" w:rsidRPr="004837DD" w:rsidRDefault="000A105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2015 год</w:t>
            </w:r>
          </w:p>
        </w:tc>
        <w:tc>
          <w:tcPr>
            <w:tcW w:w="1963" w:type="dxa"/>
            <w:vAlign w:val="center"/>
          </w:tcPr>
          <w:p w:rsidR="000A1051" w:rsidRPr="004837DD" w:rsidRDefault="000A105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2016 год</w:t>
            </w:r>
          </w:p>
        </w:tc>
      </w:tr>
      <w:tr w:rsidR="000A1051" w:rsidTr="004837DD">
        <w:tc>
          <w:tcPr>
            <w:tcW w:w="1998" w:type="dxa"/>
            <w:vMerge w:val="restart"/>
            <w:vAlign w:val="center"/>
          </w:tcPr>
          <w:p w:rsidR="000A1051" w:rsidRPr="004837DD" w:rsidRDefault="000A105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Группы сотрудников в разбивке по полу</w:t>
            </w:r>
          </w:p>
        </w:tc>
        <w:tc>
          <w:tcPr>
            <w:tcW w:w="1967" w:type="dxa"/>
            <w:vAlign w:val="center"/>
          </w:tcPr>
          <w:p w:rsidR="000A1051" w:rsidRPr="004837DD" w:rsidRDefault="000A105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Мужчины</w:t>
            </w:r>
          </w:p>
        </w:tc>
        <w:tc>
          <w:tcPr>
            <w:tcW w:w="1963" w:type="dxa"/>
            <w:vAlign w:val="center"/>
          </w:tcPr>
          <w:p w:rsidR="000A105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29,8</w:t>
            </w:r>
          </w:p>
        </w:tc>
        <w:tc>
          <w:tcPr>
            <w:tcW w:w="1963" w:type="dxa"/>
            <w:vAlign w:val="center"/>
          </w:tcPr>
          <w:p w:rsidR="000A105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30,8</w:t>
            </w:r>
          </w:p>
        </w:tc>
        <w:tc>
          <w:tcPr>
            <w:tcW w:w="1963" w:type="dxa"/>
            <w:vAlign w:val="center"/>
          </w:tcPr>
          <w:p w:rsidR="000A105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30,9</w:t>
            </w:r>
          </w:p>
        </w:tc>
      </w:tr>
      <w:tr w:rsidR="000A1051" w:rsidTr="004837DD">
        <w:tc>
          <w:tcPr>
            <w:tcW w:w="1998" w:type="dxa"/>
            <w:vMerge/>
            <w:vAlign w:val="center"/>
          </w:tcPr>
          <w:p w:rsidR="000A1051" w:rsidRPr="004837DD" w:rsidRDefault="000A1051" w:rsidP="004837DD">
            <w:pPr>
              <w:spacing w:line="360" w:lineRule="auto"/>
              <w:jc w:val="center"/>
              <w:rPr>
                <w:rFonts w:ascii="Times New Roman" w:hAnsi="Times New Roman" w:cs="Times New Roman"/>
                <w:sz w:val="24"/>
                <w:szCs w:val="24"/>
              </w:rPr>
            </w:pPr>
          </w:p>
        </w:tc>
        <w:tc>
          <w:tcPr>
            <w:tcW w:w="1967" w:type="dxa"/>
            <w:vAlign w:val="center"/>
          </w:tcPr>
          <w:p w:rsidR="000A1051" w:rsidRPr="004837DD" w:rsidRDefault="000A105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Женщины</w:t>
            </w:r>
          </w:p>
        </w:tc>
        <w:tc>
          <w:tcPr>
            <w:tcW w:w="1963" w:type="dxa"/>
            <w:vAlign w:val="center"/>
          </w:tcPr>
          <w:p w:rsidR="000A105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70,2</w:t>
            </w:r>
          </w:p>
        </w:tc>
        <w:tc>
          <w:tcPr>
            <w:tcW w:w="1963" w:type="dxa"/>
            <w:vAlign w:val="center"/>
          </w:tcPr>
          <w:p w:rsidR="000A1051" w:rsidRPr="004837DD" w:rsidRDefault="000A105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6</w:t>
            </w:r>
            <w:r w:rsidR="00F26741" w:rsidRPr="004837DD">
              <w:rPr>
                <w:rFonts w:ascii="Times New Roman" w:hAnsi="Times New Roman" w:cs="Times New Roman"/>
                <w:sz w:val="24"/>
                <w:szCs w:val="24"/>
              </w:rPr>
              <w:t>9</w:t>
            </w:r>
            <w:r w:rsidRPr="004837DD">
              <w:rPr>
                <w:rFonts w:ascii="Times New Roman" w:hAnsi="Times New Roman" w:cs="Times New Roman"/>
                <w:sz w:val="24"/>
                <w:szCs w:val="24"/>
              </w:rPr>
              <w:t>,</w:t>
            </w:r>
            <w:r w:rsidR="00F26741" w:rsidRPr="004837DD">
              <w:rPr>
                <w:rFonts w:ascii="Times New Roman" w:hAnsi="Times New Roman" w:cs="Times New Roman"/>
                <w:sz w:val="24"/>
                <w:szCs w:val="24"/>
              </w:rPr>
              <w:t>2</w:t>
            </w:r>
          </w:p>
        </w:tc>
        <w:tc>
          <w:tcPr>
            <w:tcW w:w="1963" w:type="dxa"/>
            <w:vAlign w:val="center"/>
          </w:tcPr>
          <w:p w:rsidR="000A105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69,1</w:t>
            </w:r>
          </w:p>
        </w:tc>
      </w:tr>
      <w:tr w:rsidR="00F26741" w:rsidTr="004837DD">
        <w:tc>
          <w:tcPr>
            <w:tcW w:w="1998" w:type="dxa"/>
            <w:vMerge w:val="restart"/>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Группы сотрудников в разбивке по возрасту</w:t>
            </w:r>
          </w:p>
        </w:tc>
        <w:tc>
          <w:tcPr>
            <w:tcW w:w="1967" w:type="dxa"/>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До 30 лет</w:t>
            </w:r>
          </w:p>
        </w:tc>
        <w:tc>
          <w:tcPr>
            <w:tcW w:w="1963" w:type="dxa"/>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40</w:t>
            </w:r>
          </w:p>
        </w:tc>
        <w:tc>
          <w:tcPr>
            <w:tcW w:w="1963" w:type="dxa"/>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39,6</w:t>
            </w:r>
          </w:p>
        </w:tc>
        <w:tc>
          <w:tcPr>
            <w:tcW w:w="1963" w:type="dxa"/>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38,8</w:t>
            </w:r>
          </w:p>
        </w:tc>
      </w:tr>
      <w:tr w:rsidR="00F26741" w:rsidTr="004837DD">
        <w:tc>
          <w:tcPr>
            <w:tcW w:w="1998" w:type="dxa"/>
            <w:vMerge/>
            <w:vAlign w:val="center"/>
          </w:tcPr>
          <w:p w:rsidR="00F26741" w:rsidRPr="004837DD" w:rsidRDefault="00F26741" w:rsidP="004837DD">
            <w:pPr>
              <w:spacing w:line="360" w:lineRule="auto"/>
              <w:jc w:val="center"/>
              <w:rPr>
                <w:rFonts w:ascii="Times New Roman" w:hAnsi="Times New Roman" w:cs="Times New Roman"/>
                <w:sz w:val="24"/>
                <w:szCs w:val="24"/>
              </w:rPr>
            </w:pPr>
          </w:p>
        </w:tc>
        <w:tc>
          <w:tcPr>
            <w:tcW w:w="1967" w:type="dxa"/>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30-50 лет</w:t>
            </w:r>
          </w:p>
        </w:tc>
        <w:tc>
          <w:tcPr>
            <w:tcW w:w="1963" w:type="dxa"/>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50,7</w:t>
            </w:r>
          </w:p>
        </w:tc>
        <w:tc>
          <w:tcPr>
            <w:tcW w:w="1963" w:type="dxa"/>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51,1</w:t>
            </w:r>
          </w:p>
        </w:tc>
        <w:tc>
          <w:tcPr>
            <w:tcW w:w="1963" w:type="dxa"/>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52,1</w:t>
            </w:r>
          </w:p>
        </w:tc>
      </w:tr>
      <w:tr w:rsidR="00F26741" w:rsidTr="004837DD">
        <w:tc>
          <w:tcPr>
            <w:tcW w:w="1998" w:type="dxa"/>
            <w:vMerge/>
            <w:vAlign w:val="center"/>
          </w:tcPr>
          <w:p w:rsidR="00F26741" w:rsidRPr="004837DD" w:rsidRDefault="00F26741" w:rsidP="004837DD">
            <w:pPr>
              <w:spacing w:line="360" w:lineRule="auto"/>
              <w:jc w:val="center"/>
              <w:rPr>
                <w:rFonts w:ascii="Times New Roman" w:hAnsi="Times New Roman" w:cs="Times New Roman"/>
                <w:sz w:val="24"/>
                <w:szCs w:val="24"/>
              </w:rPr>
            </w:pPr>
          </w:p>
        </w:tc>
        <w:tc>
          <w:tcPr>
            <w:tcW w:w="1967" w:type="dxa"/>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Свыше 50 лет</w:t>
            </w:r>
          </w:p>
        </w:tc>
        <w:tc>
          <w:tcPr>
            <w:tcW w:w="1963" w:type="dxa"/>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9,3</w:t>
            </w:r>
          </w:p>
        </w:tc>
        <w:tc>
          <w:tcPr>
            <w:tcW w:w="1963" w:type="dxa"/>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9,3</w:t>
            </w:r>
          </w:p>
        </w:tc>
        <w:tc>
          <w:tcPr>
            <w:tcW w:w="1963" w:type="dxa"/>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9,1</w:t>
            </w:r>
          </w:p>
        </w:tc>
      </w:tr>
      <w:tr w:rsidR="00F26741" w:rsidTr="004837DD">
        <w:tc>
          <w:tcPr>
            <w:tcW w:w="1998" w:type="dxa"/>
            <w:vMerge w:val="restart"/>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Группы руководителей в разбивке по полу</w:t>
            </w:r>
          </w:p>
        </w:tc>
        <w:tc>
          <w:tcPr>
            <w:tcW w:w="1967" w:type="dxa"/>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Мужчины</w:t>
            </w:r>
          </w:p>
        </w:tc>
        <w:tc>
          <w:tcPr>
            <w:tcW w:w="1963" w:type="dxa"/>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82,2</w:t>
            </w:r>
          </w:p>
        </w:tc>
        <w:tc>
          <w:tcPr>
            <w:tcW w:w="1963" w:type="dxa"/>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81,9</w:t>
            </w:r>
          </w:p>
        </w:tc>
        <w:tc>
          <w:tcPr>
            <w:tcW w:w="1963" w:type="dxa"/>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82,8</w:t>
            </w:r>
          </w:p>
        </w:tc>
      </w:tr>
      <w:tr w:rsidR="00F26741" w:rsidTr="004837DD">
        <w:tc>
          <w:tcPr>
            <w:tcW w:w="1998" w:type="dxa"/>
            <w:vMerge/>
            <w:vAlign w:val="center"/>
          </w:tcPr>
          <w:p w:rsidR="00F26741" w:rsidRPr="004837DD" w:rsidRDefault="00F26741" w:rsidP="004837DD">
            <w:pPr>
              <w:spacing w:line="360" w:lineRule="auto"/>
              <w:jc w:val="center"/>
              <w:rPr>
                <w:rFonts w:ascii="Times New Roman" w:hAnsi="Times New Roman" w:cs="Times New Roman"/>
                <w:sz w:val="24"/>
                <w:szCs w:val="24"/>
              </w:rPr>
            </w:pPr>
          </w:p>
        </w:tc>
        <w:tc>
          <w:tcPr>
            <w:tcW w:w="1967" w:type="dxa"/>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Женщины</w:t>
            </w:r>
          </w:p>
        </w:tc>
        <w:tc>
          <w:tcPr>
            <w:tcW w:w="1963" w:type="dxa"/>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17,8</w:t>
            </w:r>
          </w:p>
        </w:tc>
        <w:tc>
          <w:tcPr>
            <w:tcW w:w="1963" w:type="dxa"/>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18,1</w:t>
            </w:r>
          </w:p>
        </w:tc>
        <w:tc>
          <w:tcPr>
            <w:tcW w:w="1963" w:type="dxa"/>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17,2</w:t>
            </w:r>
          </w:p>
        </w:tc>
      </w:tr>
      <w:tr w:rsidR="00F26741" w:rsidTr="004837DD">
        <w:tc>
          <w:tcPr>
            <w:tcW w:w="1998" w:type="dxa"/>
            <w:vMerge w:val="restart"/>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Группы руководителей в разбивке по возрасту</w:t>
            </w:r>
          </w:p>
        </w:tc>
        <w:tc>
          <w:tcPr>
            <w:tcW w:w="1967" w:type="dxa"/>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До 30 лет</w:t>
            </w:r>
          </w:p>
        </w:tc>
        <w:tc>
          <w:tcPr>
            <w:tcW w:w="1963" w:type="dxa"/>
            <w:vAlign w:val="center"/>
          </w:tcPr>
          <w:p w:rsidR="00F26741" w:rsidRPr="004837DD" w:rsidRDefault="004837DD"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4,4</w:t>
            </w:r>
          </w:p>
        </w:tc>
        <w:tc>
          <w:tcPr>
            <w:tcW w:w="1963" w:type="dxa"/>
            <w:vAlign w:val="center"/>
          </w:tcPr>
          <w:p w:rsidR="00F26741" w:rsidRPr="004837DD" w:rsidRDefault="004837DD"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4,4</w:t>
            </w:r>
          </w:p>
        </w:tc>
        <w:tc>
          <w:tcPr>
            <w:tcW w:w="1963" w:type="dxa"/>
            <w:vAlign w:val="center"/>
          </w:tcPr>
          <w:p w:rsidR="00F26741" w:rsidRPr="004837DD" w:rsidRDefault="004837DD"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4</w:t>
            </w:r>
          </w:p>
        </w:tc>
      </w:tr>
      <w:tr w:rsidR="00F26741" w:rsidTr="004837DD">
        <w:tc>
          <w:tcPr>
            <w:tcW w:w="1998" w:type="dxa"/>
            <w:vMerge/>
            <w:vAlign w:val="center"/>
          </w:tcPr>
          <w:p w:rsidR="00F26741" w:rsidRPr="004837DD" w:rsidRDefault="00F26741" w:rsidP="004837DD">
            <w:pPr>
              <w:spacing w:line="360" w:lineRule="auto"/>
              <w:jc w:val="center"/>
              <w:rPr>
                <w:rFonts w:ascii="Times New Roman" w:hAnsi="Times New Roman" w:cs="Times New Roman"/>
                <w:sz w:val="24"/>
                <w:szCs w:val="24"/>
              </w:rPr>
            </w:pPr>
          </w:p>
        </w:tc>
        <w:tc>
          <w:tcPr>
            <w:tcW w:w="1967" w:type="dxa"/>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30-50 лет</w:t>
            </w:r>
          </w:p>
        </w:tc>
        <w:tc>
          <w:tcPr>
            <w:tcW w:w="1963" w:type="dxa"/>
            <w:vAlign w:val="center"/>
          </w:tcPr>
          <w:p w:rsidR="00F26741" w:rsidRPr="004837DD" w:rsidRDefault="004837DD"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80,2</w:t>
            </w:r>
          </w:p>
        </w:tc>
        <w:tc>
          <w:tcPr>
            <w:tcW w:w="1963" w:type="dxa"/>
            <w:vAlign w:val="center"/>
          </w:tcPr>
          <w:p w:rsidR="00F26741" w:rsidRPr="004837DD" w:rsidRDefault="004837DD"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79,6</w:t>
            </w:r>
          </w:p>
        </w:tc>
        <w:tc>
          <w:tcPr>
            <w:tcW w:w="1963" w:type="dxa"/>
            <w:vAlign w:val="center"/>
          </w:tcPr>
          <w:p w:rsidR="00F26741" w:rsidRPr="004837DD" w:rsidRDefault="004837DD"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79,4</w:t>
            </w:r>
          </w:p>
        </w:tc>
      </w:tr>
      <w:tr w:rsidR="00F26741" w:rsidTr="004837DD">
        <w:tc>
          <w:tcPr>
            <w:tcW w:w="1998" w:type="dxa"/>
            <w:vMerge/>
            <w:vAlign w:val="center"/>
          </w:tcPr>
          <w:p w:rsidR="00F26741" w:rsidRPr="004837DD" w:rsidRDefault="00F26741" w:rsidP="004837DD">
            <w:pPr>
              <w:spacing w:line="360" w:lineRule="auto"/>
              <w:jc w:val="center"/>
              <w:rPr>
                <w:rFonts w:ascii="Times New Roman" w:hAnsi="Times New Roman" w:cs="Times New Roman"/>
                <w:sz w:val="24"/>
                <w:szCs w:val="24"/>
              </w:rPr>
            </w:pPr>
          </w:p>
        </w:tc>
        <w:tc>
          <w:tcPr>
            <w:tcW w:w="1967" w:type="dxa"/>
            <w:vAlign w:val="center"/>
          </w:tcPr>
          <w:p w:rsidR="00F26741" w:rsidRPr="004837DD" w:rsidRDefault="00F26741"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Свыше 50 лет</w:t>
            </w:r>
          </w:p>
        </w:tc>
        <w:tc>
          <w:tcPr>
            <w:tcW w:w="1963" w:type="dxa"/>
            <w:vAlign w:val="center"/>
          </w:tcPr>
          <w:p w:rsidR="00F26741" w:rsidRPr="004837DD" w:rsidRDefault="004837DD"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15,4</w:t>
            </w:r>
          </w:p>
        </w:tc>
        <w:tc>
          <w:tcPr>
            <w:tcW w:w="1963" w:type="dxa"/>
            <w:vAlign w:val="center"/>
          </w:tcPr>
          <w:p w:rsidR="00F26741" w:rsidRPr="004837DD" w:rsidRDefault="004837DD"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16</w:t>
            </w:r>
          </w:p>
        </w:tc>
        <w:tc>
          <w:tcPr>
            <w:tcW w:w="1963" w:type="dxa"/>
            <w:vAlign w:val="center"/>
          </w:tcPr>
          <w:p w:rsidR="00F26741" w:rsidRPr="004837DD" w:rsidRDefault="004837DD"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16,6</w:t>
            </w:r>
          </w:p>
        </w:tc>
      </w:tr>
      <w:tr w:rsidR="004837DD" w:rsidTr="004837DD">
        <w:tc>
          <w:tcPr>
            <w:tcW w:w="1998" w:type="dxa"/>
            <w:vMerge w:val="restart"/>
            <w:vAlign w:val="center"/>
          </w:tcPr>
          <w:p w:rsidR="004837DD" w:rsidRPr="004837DD" w:rsidRDefault="004837DD"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Группы в разбивке по должности</w:t>
            </w:r>
          </w:p>
        </w:tc>
        <w:tc>
          <w:tcPr>
            <w:tcW w:w="1967" w:type="dxa"/>
            <w:vAlign w:val="center"/>
          </w:tcPr>
          <w:p w:rsidR="004837DD" w:rsidRPr="004837DD" w:rsidRDefault="004837DD"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Сотрудники</w:t>
            </w:r>
          </w:p>
        </w:tc>
        <w:tc>
          <w:tcPr>
            <w:tcW w:w="1963" w:type="dxa"/>
            <w:vAlign w:val="center"/>
          </w:tcPr>
          <w:p w:rsidR="004837DD" w:rsidRPr="004837DD" w:rsidRDefault="004837DD"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91,7</w:t>
            </w:r>
          </w:p>
        </w:tc>
        <w:tc>
          <w:tcPr>
            <w:tcW w:w="1963" w:type="dxa"/>
            <w:vAlign w:val="center"/>
          </w:tcPr>
          <w:p w:rsidR="004837DD" w:rsidRPr="004837DD" w:rsidRDefault="004837DD"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91,2</w:t>
            </w:r>
          </w:p>
        </w:tc>
        <w:tc>
          <w:tcPr>
            <w:tcW w:w="1963" w:type="dxa"/>
            <w:vAlign w:val="center"/>
          </w:tcPr>
          <w:p w:rsidR="004837DD" w:rsidRPr="004837DD" w:rsidRDefault="004837DD"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91</w:t>
            </w:r>
          </w:p>
        </w:tc>
      </w:tr>
      <w:tr w:rsidR="004837DD" w:rsidTr="004837DD">
        <w:tc>
          <w:tcPr>
            <w:tcW w:w="1998" w:type="dxa"/>
            <w:vMerge/>
            <w:vAlign w:val="center"/>
          </w:tcPr>
          <w:p w:rsidR="004837DD" w:rsidRPr="004837DD" w:rsidRDefault="004837DD" w:rsidP="004837DD">
            <w:pPr>
              <w:spacing w:line="360" w:lineRule="auto"/>
              <w:jc w:val="center"/>
              <w:rPr>
                <w:rFonts w:ascii="Times New Roman" w:hAnsi="Times New Roman" w:cs="Times New Roman"/>
                <w:sz w:val="24"/>
                <w:szCs w:val="24"/>
              </w:rPr>
            </w:pPr>
          </w:p>
        </w:tc>
        <w:tc>
          <w:tcPr>
            <w:tcW w:w="1967" w:type="dxa"/>
            <w:vAlign w:val="center"/>
          </w:tcPr>
          <w:p w:rsidR="004837DD" w:rsidRPr="004837DD" w:rsidRDefault="004837DD"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Руководители</w:t>
            </w:r>
          </w:p>
        </w:tc>
        <w:tc>
          <w:tcPr>
            <w:tcW w:w="1963" w:type="dxa"/>
            <w:vAlign w:val="center"/>
          </w:tcPr>
          <w:p w:rsidR="004837DD" w:rsidRPr="004837DD" w:rsidRDefault="004837DD"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8,3</w:t>
            </w:r>
          </w:p>
        </w:tc>
        <w:tc>
          <w:tcPr>
            <w:tcW w:w="1963" w:type="dxa"/>
            <w:vAlign w:val="center"/>
          </w:tcPr>
          <w:p w:rsidR="004837DD" w:rsidRPr="004837DD" w:rsidRDefault="004837DD"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8,8</w:t>
            </w:r>
          </w:p>
        </w:tc>
        <w:tc>
          <w:tcPr>
            <w:tcW w:w="1963" w:type="dxa"/>
            <w:vAlign w:val="center"/>
          </w:tcPr>
          <w:p w:rsidR="004837DD" w:rsidRPr="004837DD" w:rsidRDefault="004837DD" w:rsidP="004837DD">
            <w:pPr>
              <w:spacing w:line="360" w:lineRule="auto"/>
              <w:jc w:val="center"/>
              <w:rPr>
                <w:rFonts w:ascii="Times New Roman" w:hAnsi="Times New Roman" w:cs="Times New Roman"/>
                <w:sz w:val="24"/>
                <w:szCs w:val="24"/>
              </w:rPr>
            </w:pPr>
            <w:r w:rsidRPr="004837DD">
              <w:rPr>
                <w:rFonts w:ascii="Times New Roman" w:hAnsi="Times New Roman" w:cs="Times New Roman"/>
                <w:sz w:val="24"/>
                <w:szCs w:val="24"/>
              </w:rPr>
              <w:t>9</w:t>
            </w:r>
          </w:p>
        </w:tc>
      </w:tr>
    </w:tbl>
    <w:p w:rsidR="000A1051" w:rsidRDefault="000A1051" w:rsidP="000A1051">
      <w:pPr>
        <w:spacing w:after="0" w:line="360" w:lineRule="auto"/>
        <w:jc w:val="both"/>
        <w:rPr>
          <w:rFonts w:ascii="Times New Roman" w:hAnsi="Times New Roman" w:cs="Times New Roman"/>
          <w:sz w:val="28"/>
          <w:szCs w:val="28"/>
        </w:rPr>
      </w:pPr>
    </w:p>
    <w:p w:rsidR="00AE7DA9" w:rsidRDefault="00AE7DA9" w:rsidP="00B81E0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357C6">
        <w:rPr>
          <w:rFonts w:ascii="Times New Roman" w:hAnsi="Times New Roman" w:cs="Times New Roman"/>
          <w:sz w:val="28"/>
          <w:szCs w:val="28"/>
        </w:rPr>
        <w:t xml:space="preserve">По данным таблицы мы имеем представление, что общее количество мужчин как у сотрудников, так и у руководителей, в процентном содержании к женщинам увеличивается. Так что стоит отметить организация пытается нанимать на должность рядового сотрудника людей с уже каким-то опытом, то есть людей 30-50 лет, а на руководящие должности уже более опытных в возрасте около 50 лет. На этом фоне о омоложение состава сотрудников речи быть не может. Таблица 5 указывает, что за анализируемые годы число руководителей возросло.     </w:t>
      </w:r>
    </w:p>
    <w:p w:rsidR="001D3FAC" w:rsidRDefault="001D3FAC" w:rsidP="0056096A">
      <w:pPr>
        <w:pStyle w:val="a3"/>
        <w:numPr>
          <w:ilvl w:val="1"/>
          <w:numId w:val="16"/>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D3FAC">
        <w:rPr>
          <w:rFonts w:ascii="Times New Roman" w:hAnsi="Times New Roman" w:cs="Times New Roman"/>
          <w:sz w:val="28"/>
          <w:szCs w:val="28"/>
        </w:rPr>
        <w:t>Анализ и оценка эффективности практики управления персоналом в ПАО «Сбербанк»</w:t>
      </w:r>
    </w:p>
    <w:p w:rsidR="008143BA" w:rsidRDefault="008143BA" w:rsidP="0056096A">
      <w:pPr>
        <w:spacing w:after="0" w:line="360" w:lineRule="auto"/>
        <w:ind w:firstLine="851"/>
        <w:jc w:val="both"/>
        <w:rPr>
          <w:rFonts w:ascii="Times New Roman" w:hAnsi="Times New Roman" w:cs="Times New Roman"/>
          <w:sz w:val="28"/>
          <w:szCs w:val="28"/>
        </w:rPr>
      </w:pPr>
    </w:p>
    <w:p w:rsidR="001D3FAC" w:rsidRDefault="00E41645" w:rsidP="0056096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Почти все</w:t>
      </w:r>
      <w:r w:rsidR="001D3FAC">
        <w:rPr>
          <w:rFonts w:ascii="Times New Roman" w:hAnsi="Times New Roman" w:cs="Times New Roman"/>
          <w:sz w:val="28"/>
          <w:szCs w:val="28"/>
        </w:rPr>
        <w:t xml:space="preserve"> сотрудники охвачены коллективным договором, 86% работают на условиях полной занятости. Большинство сотрудников работают в самом ПАО «Сбербанк», их число в 2016 году составило 260 тысяч человек. В том же году показатель текучести снизился на 1% и составил 13% по группе.  Численность сотрудников за 2014-2016 года представлена в таблице</w:t>
      </w:r>
      <w:r>
        <w:rPr>
          <w:rFonts w:ascii="Times New Roman" w:hAnsi="Times New Roman" w:cs="Times New Roman"/>
          <w:sz w:val="28"/>
          <w:szCs w:val="28"/>
        </w:rPr>
        <w:t xml:space="preserve"> </w:t>
      </w:r>
      <w:r w:rsidR="000A1051">
        <w:rPr>
          <w:rFonts w:ascii="Times New Roman" w:hAnsi="Times New Roman" w:cs="Times New Roman"/>
          <w:sz w:val="28"/>
          <w:szCs w:val="28"/>
        </w:rPr>
        <w:t>6</w:t>
      </w:r>
      <w:r>
        <w:rPr>
          <w:rFonts w:ascii="Times New Roman" w:hAnsi="Times New Roman" w:cs="Times New Roman"/>
          <w:sz w:val="28"/>
          <w:szCs w:val="28"/>
        </w:rPr>
        <w:t xml:space="preserve">, а текучесть кадров представлена в таблице </w:t>
      </w:r>
      <w:r w:rsidR="000A1051">
        <w:rPr>
          <w:rFonts w:ascii="Times New Roman" w:hAnsi="Times New Roman" w:cs="Times New Roman"/>
          <w:sz w:val="28"/>
          <w:szCs w:val="28"/>
        </w:rPr>
        <w:t>7</w:t>
      </w:r>
      <w:r>
        <w:rPr>
          <w:rFonts w:ascii="Times New Roman" w:hAnsi="Times New Roman" w:cs="Times New Roman"/>
          <w:sz w:val="28"/>
          <w:szCs w:val="28"/>
        </w:rPr>
        <w:t xml:space="preserve">. </w:t>
      </w:r>
    </w:p>
    <w:p w:rsidR="00D66A3D" w:rsidRDefault="000357C6" w:rsidP="0056096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1D3FAC" w:rsidRDefault="001D3FAC" w:rsidP="00B81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0A1051">
        <w:rPr>
          <w:rFonts w:ascii="Times New Roman" w:hAnsi="Times New Roman" w:cs="Times New Roman"/>
          <w:sz w:val="28"/>
          <w:szCs w:val="28"/>
        </w:rPr>
        <w:t>6</w:t>
      </w:r>
      <w:r>
        <w:rPr>
          <w:rFonts w:ascii="Times New Roman" w:hAnsi="Times New Roman" w:cs="Times New Roman"/>
          <w:sz w:val="28"/>
          <w:szCs w:val="28"/>
        </w:rPr>
        <w:t xml:space="preserve"> – штатная числе</w:t>
      </w:r>
      <w:r w:rsidR="00E41645">
        <w:rPr>
          <w:rFonts w:ascii="Times New Roman" w:hAnsi="Times New Roman" w:cs="Times New Roman"/>
          <w:sz w:val="28"/>
          <w:szCs w:val="28"/>
        </w:rPr>
        <w:t>нность группы в 2014-2016 годах</w:t>
      </w:r>
    </w:p>
    <w:p w:rsidR="00D66A3D" w:rsidRDefault="00D66A3D" w:rsidP="00B81E01">
      <w:pPr>
        <w:spacing w:after="0" w:line="360" w:lineRule="auto"/>
        <w:jc w:val="both"/>
        <w:rPr>
          <w:rFonts w:ascii="Times New Roman" w:hAnsi="Times New Roman" w:cs="Times New Roman"/>
          <w:sz w:val="28"/>
          <w:szCs w:val="28"/>
        </w:rPr>
      </w:pPr>
    </w:p>
    <w:tbl>
      <w:tblPr>
        <w:tblStyle w:val="a7"/>
        <w:tblW w:w="0" w:type="auto"/>
        <w:tblLook w:val="04A0"/>
      </w:tblPr>
      <w:tblGrid>
        <w:gridCol w:w="2392"/>
        <w:gridCol w:w="2393"/>
        <w:gridCol w:w="2393"/>
        <w:gridCol w:w="2393"/>
      </w:tblGrid>
      <w:tr w:rsidR="00E41645" w:rsidTr="00B81E01">
        <w:tc>
          <w:tcPr>
            <w:tcW w:w="2392" w:type="dxa"/>
            <w:vAlign w:val="center"/>
          </w:tcPr>
          <w:p w:rsidR="00E41645" w:rsidRPr="00E41645" w:rsidRDefault="00E41645" w:rsidP="00145385">
            <w:pPr>
              <w:spacing w:line="360" w:lineRule="auto"/>
              <w:jc w:val="center"/>
              <w:rPr>
                <w:rFonts w:ascii="Times New Roman" w:hAnsi="Times New Roman" w:cs="Times New Roman"/>
                <w:sz w:val="24"/>
                <w:szCs w:val="24"/>
              </w:rPr>
            </w:pPr>
          </w:p>
        </w:tc>
        <w:tc>
          <w:tcPr>
            <w:tcW w:w="2393" w:type="dxa"/>
            <w:vAlign w:val="center"/>
          </w:tcPr>
          <w:p w:rsidR="00E41645" w:rsidRPr="00E41645" w:rsidRDefault="00E41645" w:rsidP="00145385">
            <w:pPr>
              <w:spacing w:line="360" w:lineRule="auto"/>
              <w:jc w:val="center"/>
              <w:rPr>
                <w:rFonts w:ascii="Times New Roman" w:hAnsi="Times New Roman" w:cs="Times New Roman"/>
                <w:sz w:val="24"/>
                <w:szCs w:val="24"/>
              </w:rPr>
            </w:pPr>
            <w:r w:rsidRPr="00E41645">
              <w:rPr>
                <w:rFonts w:ascii="Times New Roman" w:hAnsi="Times New Roman" w:cs="Times New Roman"/>
                <w:sz w:val="24"/>
                <w:szCs w:val="24"/>
              </w:rPr>
              <w:t>2014 год</w:t>
            </w:r>
          </w:p>
        </w:tc>
        <w:tc>
          <w:tcPr>
            <w:tcW w:w="2393" w:type="dxa"/>
            <w:vAlign w:val="center"/>
          </w:tcPr>
          <w:p w:rsidR="00E41645" w:rsidRPr="00E41645" w:rsidRDefault="00E41645" w:rsidP="00145385">
            <w:pPr>
              <w:spacing w:line="360" w:lineRule="auto"/>
              <w:jc w:val="center"/>
              <w:rPr>
                <w:rFonts w:ascii="Times New Roman" w:hAnsi="Times New Roman" w:cs="Times New Roman"/>
                <w:sz w:val="24"/>
                <w:szCs w:val="24"/>
              </w:rPr>
            </w:pPr>
            <w:r w:rsidRPr="00E41645">
              <w:rPr>
                <w:rFonts w:ascii="Times New Roman" w:hAnsi="Times New Roman" w:cs="Times New Roman"/>
                <w:sz w:val="24"/>
                <w:szCs w:val="24"/>
              </w:rPr>
              <w:t>2015 год</w:t>
            </w:r>
          </w:p>
        </w:tc>
        <w:tc>
          <w:tcPr>
            <w:tcW w:w="2393" w:type="dxa"/>
            <w:vAlign w:val="center"/>
          </w:tcPr>
          <w:p w:rsidR="00E41645" w:rsidRPr="00E41645" w:rsidRDefault="00E41645" w:rsidP="00145385">
            <w:pPr>
              <w:spacing w:line="360" w:lineRule="auto"/>
              <w:jc w:val="center"/>
              <w:rPr>
                <w:rFonts w:ascii="Times New Roman" w:hAnsi="Times New Roman" w:cs="Times New Roman"/>
                <w:sz w:val="24"/>
                <w:szCs w:val="24"/>
              </w:rPr>
            </w:pPr>
            <w:r w:rsidRPr="00E41645">
              <w:rPr>
                <w:rFonts w:ascii="Times New Roman" w:hAnsi="Times New Roman" w:cs="Times New Roman"/>
                <w:sz w:val="24"/>
                <w:szCs w:val="24"/>
              </w:rPr>
              <w:t>2016 год</w:t>
            </w:r>
          </w:p>
        </w:tc>
      </w:tr>
      <w:tr w:rsidR="00E41645" w:rsidTr="00B81E01">
        <w:tc>
          <w:tcPr>
            <w:tcW w:w="2392" w:type="dxa"/>
            <w:vAlign w:val="center"/>
          </w:tcPr>
          <w:p w:rsidR="00E41645" w:rsidRPr="00E41645" w:rsidRDefault="00E41645" w:rsidP="00145385">
            <w:pPr>
              <w:spacing w:line="360" w:lineRule="auto"/>
              <w:jc w:val="center"/>
              <w:rPr>
                <w:rFonts w:ascii="Times New Roman" w:hAnsi="Times New Roman" w:cs="Times New Roman"/>
                <w:sz w:val="24"/>
                <w:szCs w:val="24"/>
              </w:rPr>
            </w:pPr>
            <w:r w:rsidRPr="00E41645">
              <w:rPr>
                <w:rFonts w:ascii="Times New Roman" w:hAnsi="Times New Roman" w:cs="Times New Roman"/>
                <w:sz w:val="24"/>
                <w:szCs w:val="24"/>
              </w:rPr>
              <w:t>Дочерние банки и компании</w:t>
            </w:r>
          </w:p>
        </w:tc>
        <w:tc>
          <w:tcPr>
            <w:tcW w:w="2393" w:type="dxa"/>
            <w:vAlign w:val="center"/>
          </w:tcPr>
          <w:p w:rsidR="00E41645" w:rsidRPr="00E41645" w:rsidRDefault="00E41645" w:rsidP="00145385">
            <w:pPr>
              <w:spacing w:line="360" w:lineRule="auto"/>
              <w:jc w:val="center"/>
              <w:rPr>
                <w:rFonts w:ascii="Times New Roman" w:hAnsi="Times New Roman" w:cs="Times New Roman"/>
                <w:sz w:val="24"/>
                <w:szCs w:val="24"/>
              </w:rPr>
            </w:pPr>
            <w:r w:rsidRPr="00E41645">
              <w:rPr>
                <w:rFonts w:ascii="Times New Roman" w:hAnsi="Times New Roman" w:cs="Times New Roman"/>
                <w:sz w:val="24"/>
                <w:szCs w:val="24"/>
              </w:rPr>
              <w:t>44 883</w:t>
            </w:r>
          </w:p>
        </w:tc>
        <w:tc>
          <w:tcPr>
            <w:tcW w:w="2393" w:type="dxa"/>
            <w:vAlign w:val="center"/>
          </w:tcPr>
          <w:p w:rsidR="00E41645" w:rsidRPr="00E41645" w:rsidRDefault="00E41645" w:rsidP="00145385">
            <w:pPr>
              <w:spacing w:line="360" w:lineRule="auto"/>
              <w:jc w:val="center"/>
              <w:rPr>
                <w:rFonts w:ascii="Times New Roman" w:hAnsi="Times New Roman" w:cs="Times New Roman"/>
                <w:sz w:val="24"/>
                <w:szCs w:val="24"/>
              </w:rPr>
            </w:pPr>
            <w:r w:rsidRPr="00E41645">
              <w:rPr>
                <w:rFonts w:ascii="Times New Roman" w:hAnsi="Times New Roman" w:cs="Times New Roman"/>
                <w:sz w:val="24"/>
                <w:szCs w:val="24"/>
              </w:rPr>
              <w:t>46 993</w:t>
            </w:r>
          </w:p>
        </w:tc>
        <w:tc>
          <w:tcPr>
            <w:tcW w:w="2393" w:type="dxa"/>
            <w:vAlign w:val="center"/>
          </w:tcPr>
          <w:p w:rsidR="00E41645" w:rsidRPr="00E41645" w:rsidRDefault="00E41645" w:rsidP="00145385">
            <w:pPr>
              <w:spacing w:line="360" w:lineRule="auto"/>
              <w:jc w:val="center"/>
              <w:rPr>
                <w:rFonts w:ascii="Times New Roman" w:hAnsi="Times New Roman" w:cs="Times New Roman"/>
                <w:sz w:val="24"/>
                <w:szCs w:val="24"/>
              </w:rPr>
            </w:pPr>
            <w:r w:rsidRPr="00E41645">
              <w:rPr>
                <w:rFonts w:ascii="Times New Roman" w:hAnsi="Times New Roman" w:cs="Times New Roman"/>
                <w:sz w:val="24"/>
                <w:szCs w:val="24"/>
              </w:rPr>
              <w:t>54 235</w:t>
            </w:r>
          </w:p>
        </w:tc>
      </w:tr>
      <w:tr w:rsidR="00E41645" w:rsidTr="00B81E01">
        <w:tc>
          <w:tcPr>
            <w:tcW w:w="2392" w:type="dxa"/>
            <w:vAlign w:val="center"/>
          </w:tcPr>
          <w:p w:rsidR="00E41645" w:rsidRPr="00E41645" w:rsidRDefault="00E41645" w:rsidP="00145385">
            <w:pPr>
              <w:spacing w:line="360" w:lineRule="auto"/>
              <w:jc w:val="center"/>
              <w:rPr>
                <w:rFonts w:ascii="Times New Roman" w:hAnsi="Times New Roman" w:cs="Times New Roman"/>
                <w:sz w:val="24"/>
                <w:szCs w:val="24"/>
              </w:rPr>
            </w:pPr>
            <w:r w:rsidRPr="00E41645">
              <w:rPr>
                <w:rFonts w:ascii="Times New Roman" w:hAnsi="Times New Roman" w:cs="Times New Roman"/>
                <w:sz w:val="24"/>
                <w:szCs w:val="24"/>
              </w:rPr>
              <w:t>«Сбербанк»</w:t>
            </w:r>
          </w:p>
        </w:tc>
        <w:tc>
          <w:tcPr>
            <w:tcW w:w="2393" w:type="dxa"/>
            <w:vAlign w:val="center"/>
          </w:tcPr>
          <w:p w:rsidR="00E41645" w:rsidRPr="00E41645" w:rsidRDefault="00E41645" w:rsidP="00145385">
            <w:pPr>
              <w:spacing w:line="360" w:lineRule="auto"/>
              <w:jc w:val="center"/>
              <w:rPr>
                <w:rFonts w:ascii="Times New Roman" w:hAnsi="Times New Roman" w:cs="Times New Roman"/>
                <w:sz w:val="24"/>
                <w:szCs w:val="24"/>
              </w:rPr>
            </w:pPr>
            <w:r w:rsidRPr="00E41645">
              <w:rPr>
                <w:rFonts w:ascii="Times New Roman" w:hAnsi="Times New Roman" w:cs="Times New Roman"/>
                <w:sz w:val="24"/>
                <w:szCs w:val="24"/>
              </w:rPr>
              <w:t>275 723</w:t>
            </w:r>
          </w:p>
        </w:tc>
        <w:tc>
          <w:tcPr>
            <w:tcW w:w="2393" w:type="dxa"/>
            <w:vAlign w:val="center"/>
          </w:tcPr>
          <w:p w:rsidR="00E41645" w:rsidRPr="00E41645" w:rsidRDefault="00E41645" w:rsidP="00145385">
            <w:pPr>
              <w:spacing w:line="360" w:lineRule="auto"/>
              <w:jc w:val="center"/>
              <w:rPr>
                <w:rFonts w:ascii="Times New Roman" w:hAnsi="Times New Roman" w:cs="Times New Roman"/>
                <w:sz w:val="24"/>
                <w:szCs w:val="24"/>
              </w:rPr>
            </w:pPr>
            <w:r w:rsidRPr="00E41645">
              <w:rPr>
                <w:rFonts w:ascii="Times New Roman" w:hAnsi="Times New Roman" w:cs="Times New Roman"/>
                <w:sz w:val="24"/>
                <w:szCs w:val="24"/>
              </w:rPr>
              <w:t>271 231</w:t>
            </w:r>
          </w:p>
        </w:tc>
        <w:tc>
          <w:tcPr>
            <w:tcW w:w="2393" w:type="dxa"/>
            <w:vAlign w:val="center"/>
          </w:tcPr>
          <w:p w:rsidR="00E41645" w:rsidRPr="00E41645" w:rsidRDefault="00E41645" w:rsidP="00145385">
            <w:pPr>
              <w:spacing w:line="360" w:lineRule="auto"/>
              <w:jc w:val="center"/>
              <w:rPr>
                <w:rFonts w:ascii="Times New Roman" w:hAnsi="Times New Roman" w:cs="Times New Roman"/>
                <w:sz w:val="24"/>
                <w:szCs w:val="24"/>
              </w:rPr>
            </w:pPr>
            <w:r w:rsidRPr="00E41645">
              <w:rPr>
                <w:rFonts w:ascii="Times New Roman" w:hAnsi="Times New Roman" w:cs="Times New Roman"/>
                <w:sz w:val="24"/>
                <w:szCs w:val="24"/>
              </w:rPr>
              <w:t>259 999</w:t>
            </w:r>
          </w:p>
        </w:tc>
      </w:tr>
      <w:tr w:rsidR="00E41645" w:rsidTr="00B81E01">
        <w:tc>
          <w:tcPr>
            <w:tcW w:w="2392" w:type="dxa"/>
            <w:vAlign w:val="center"/>
          </w:tcPr>
          <w:p w:rsidR="00E41645" w:rsidRPr="00E41645" w:rsidRDefault="00E41645" w:rsidP="00145385">
            <w:pPr>
              <w:spacing w:line="360" w:lineRule="auto"/>
              <w:jc w:val="center"/>
              <w:rPr>
                <w:rFonts w:ascii="Times New Roman" w:hAnsi="Times New Roman" w:cs="Times New Roman"/>
                <w:sz w:val="24"/>
                <w:szCs w:val="24"/>
              </w:rPr>
            </w:pPr>
            <w:r w:rsidRPr="00E41645">
              <w:rPr>
                <w:rFonts w:ascii="Times New Roman" w:hAnsi="Times New Roman" w:cs="Times New Roman"/>
                <w:sz w:val="24"/>
                <w:szCs w:val="24"/>
              </w:rPr>
              <w:t>Доля сотрудников охваченных коллективным договором, %</w:t>
            </w:r>
          </w:p>
        </w:tc>
        <w:tc>
          <w:tcPr>
            <w:tcW w:w="2393" w:type="dxa"/>
            <w:vAlign w:val="center"/>
          </w:tcPr>
          <w:p w:rsidR="00E41645" w:rsidRPr="00E41645" w:rsidRDefault="00E41645" w:rsidP="00145385">
            <w:pPr>
              <w:spacing w:line="360" w:lineRule="auto"/>
              <w:jc w:val="center"/>
              <w:rPr>
                <w:rFonts w:ascii="Times New Roman" w:hAnsi="Times New Roman" w:cs="Times New Roman"/>
                <w:sz w:val="24"/>
                <w:szCs w:val="24"/>
              </w:rPr>
            </w:pPr>
            <w:r w:rsidRPr="00E41645">
              <w:rPr>
                <w:rFonts w:ascii="Times New Roman" w:hAnsi="Times New Roman" w:cs="Times New Roman"/>
                <w:sz w:val="24"/>
                <w:szCs w:val="24"/>
              </w:rPr>
              <w:t>87</w:t>
            </w:r>
          </w:p>
        </w:tc>
        <w:tc>
          <w:tcPr>
            <w:tcW w:w="2393" w:type="dxa"/>
            <w:vAlign w:val="center"/>
          </w:tcPr>
          <w:p w:rsidR="00E41645" w:rsidRPr="00E41645" w:rsidRDefault="00E41645" w:rsidP="00145385">
            <w:pPr>
              <w:spacing w:line="360" w:lineRule="auto"/>
              <w:jc w:val="center"/>
              <w:rPr>
                <w:rFonts w:ascii="Times New Roman" w:hAnsi="Times New Roman" w:cs="Times New Roman"/>
                <w:sz w:val="24"/>
                <w:szCs w:val="24"/>
              </w:rPr>
            </w:pPr>
            <w:r w:rsidRPr="00E41645">
              <w:rPr>
                <w:rFonts w:ascii="Times New Roman" w:hAnsi="Times New Roman" w:cs="Times New Roman"/>
                <w:sz w:val="24"/>
                <w:szCs w:val="24"/>
              </w:rPr>
              <w:t>87</w:t>
            </w:r>
          </w:p>
        </w:tc>
        <w:tc>
          <w:tcPr>
            <w:tcW w:w="2393" w:type="dxa"/>
            <w:vAlign w:val="center"/>
          </w:tcPr>
          <w:p w:rsidR="00E41645" w:rsidRPr="00E41645" w:rsidRDefault="00E41645" w:rsidP="00145385">
            <w:pPr>
              <w:spacing w:line="360" w:lineRule="auto"/>
              <w:jc w:val="center"/>
              <w:rPr>
                <w:rFonts w:ascii="Times New Roman" w:hAnsi="Times New Roman" w:cs="Times New Roman"/>
                <w:sz w:val="24"/>
                <w:szCs w:val="24"/>
              </w:rPr>
            </w:pPr>
            <w:r w:rsidRPr="00E41645">
              <w:rPr>
                <w:rFonts w:ascii="Times New Roman" w:hAnsi="Times New Roman" w:cs="Times New Roman"/>
                <w:sz w:val="24"/>
                <w:szCs w:val="24"/>
              </w:rPr>
              <w:t>83</w:t>
            </w:r>
          </w:p>
        </w:tc>
      </w:tr>
    </w:tbl>
    <w:p w:rsidR="00E41645" w:rsidRDefault="00E41645" w:rsidP="0056096A">
      <w:pPr>
        <w:spacing w:after="0" w:line="360" w:lineRule="auto"/>
        <w:ind w:firstLine="851"/>
        <w:jc w:val="both"/>
        <w:rPr>
          <w:rFonts w:ascii="Times New Roman" w:hAnsi="Times New Roman" w:cs="Times New Roman"/>
          <w:sz w:val="28"/>
          <w:szCs w:val="28"/>
        </w:rPr>
      </w:pPr>
    </w:p>
    <w:p w:rsidR="00B5162E" w:rsidRDefault="000A1051" w:rsidP="00B81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7</w:t>
      </w:r>
      <w:r w:rsidR="00E41645">
        <w:rPr>
          <w:rFonts w:ascii="Times New Roman" w:hAnsi="Times New Roman" w:cs="Times New Roman"/>
          <w:sz w:val="28"/>
          <w:szCs w:val="28"/>
        </w:rPr>
        <w:t xml:space="preserve"> – текучесть кадров в 2014-2016 годах</w:t>
      </w:r>
    </w:p>
    <w:p w:rsidR="00E41645" w:rsidRDefault="00E41645" w:rsidP="0056096A">
      <w:pPr>
        <w:spacing w:after="0" w:line="360" w:lineRule="auto"/>
        <w:ind w:firstLine="851"/>
        <w:jc w:val="both"/>
        <w:rPr>
          <w:rFonts w:ascii="Times New Roman" w:hAnsi="Times New Roman" w:cs="Times New Roman"/>
          <w:sz w:val="28"/>
          <w:szCs w:val="28"/>
        </w:rPr>
      </w:pPr>
    </w:p>
    <w:tbl>
      <w:tblPr>
        <w:tblStyle w:val="a7"/>
        <w:tblW w:w="0" w:type="auto"/>
        <w:tblLook w:val="04A0"/>
      </w:tblPr>
      <w:tblGrid>
        <w:gridCol w:w="2392"/>
        <w:gridCol w:w="2393"/>
        <w:gridCol w:w="2393"/>
        <w:gridCol w:w="2393"/>
      </w:tblGrid>
      <w:tr w:rsidR="00E41645" w:rsidTr="00B81E01">
        <w:tc>
          <w:tcPr>
            <w:tcW w:w="2392" w:type="dxa"/>
            <w:vAlign w:val="center"/>
          </w:tcPr>
          <w:p w:rsidR="00E41645" w:rsidRPr="00A905A6" w:rsidRDefault="00A905A6" w:rsidP="00145385">
            <w:pPr>
              <w:spacing w:line="360" w:lineRule="auto"/>
              <w:jc w:val="center"/>
              <w:rPr>
                <w:rFonts w:ascii="Times New Roman" w:hAnsi="Times New Roman" w:cs="Times New Roman"/>
                <w:sz w:val="24"/>
                <w:szCs w:val="24"/>
              </w:rPr>
            </w:pPr>
            <w:r w:rsidRPr="00A905A6">
              <w:rPr>
                <w:rFonts w:ascii="Times New Roman" w:hAnsi="Times New Roman" w:cs="Times New Roman"/>
                <w:sz w:val="24"/>
                <w:szCs w:val="24"/>
              </w:rPr>
              <w:t>Текучесть, %</w:t>
            </w:r>
          </w:p>
        </w:tc>
        <w:tc>
          <w:tcPr>
            <w:tcW w:w="2393" w:type="dxa"/>
            <w:vAlign w:val="center"/>
          </w:tcPr>
          <w:p w:rsidR="00E41645" w:rsidRPr="00A905A6" w:rsidRDefault="00A905A6" w:rsidP="00145385">
            <w:pPr>
              <w:spacing w:line="360" w:lineRule="auto"/>
              <w:ind w:firstLine="26"/>
              <w:jc w:val="center"/>
              <w:rPr>
                <w:rFonts w:ascii="Times New Roman" w:hAnsi="Times New Roman" w:cs="Times New Roman"/>
                <w:sz w:val="24"/>
                <w:szCs w:val="24"/>
              </w:rPr>
            </w:pPr>
            <w:r w:rsidRPr="00A905A6">
              <w:rPr>
                <w:rFonts w:ascii="Times New Roman" w:hAnsi="Times New Roman" w:cs="Times New Roman"/>
                <w:sz w:val="24"/>
                <w:szCs w:val="24"/>
              </w:rPr>
              <w:t>2014 год</w:t>
            </w:r>
          </w:p>
        </w:tc>
        <w:tc>
          <w:tcPr>
            <w:tcW w:w="2393" w:type="dxa"/>
            <w:vAlign w:val="center"/>
          </w:tcPr>
          <w:p w:rsidR="00E41645" w:rsidRPr="00A905A6" w:rsidRDefault="00A905A6" w:rsidP="00145385">
            <w:pPr>
              <w:spacing w:line="360" w:lineRule="auto"/>
              <w:jc w:val="center"/>
              <w:rPr>
                <w:rFonts w:ascii="Times New Roman" w:hAnsi="Times New Roman" w:cs="Times New Roman"/>
                <w:sz w:val="24"/>
                <w:szCs w:val="24"/>
              </w:rPr>
            </w:pPr>
            <w:r w:rsidRPr="00A905A6">
              <w:rPr>
                <w:rFonts w:ascii="Times New Roman" w:hAnsi="Times New Roman" w:cs="Times New Roman"/>
                <w:sz w:val="24"/>
                <w:szCs w:val="24"/>
              </w:rPr>
              <w:t>2015 год</w:t>
            </w:r>
          </w:p>
        </w:tc>
        <w:tc>
          <w:tcPr>
            <w:tcW w:w="2393" w:type="dxa"/>
            <w:vAlign w:val="center"/>
          </w:tcPr>
          <w:p w:rsidR="00E41645" w:rsidRPr="00A905A6" w:rsidRDefault="00A905A6" w:rsidP="00145385">
            <w:pPr>
              <w:spacing w:line="360" w:lineRule="auto"/>
              <w:jc w:val="center"/>
              <w:rPr>
                <w:rFonts w:ascii="Times New Roman" w:hAnsi="Times New Roman" w:cs="Times New Roman"/>
                <w:sz w:val="24"/>
                <w:szCs w:val="24"/>
              </w:rPr>
            </w:pPr>
            <w:r w:rsidRPr="00A905A6">
              <w:rPr>
                <w:rFonts w:ascii="Times New Roman" w:hAnsi="Times New Roman" w:cs="Times New Roman"/>
                <w:sz w:val="24"/>
                <w:szCs w:val="24"/>
              </w:rPr>
              <w:t>2016 год</w:t>
            </w:r>
          </w:p>
        </w:tc>
      </w:tr>
      <w:tr w:rsidR="00E41645" w:rsidTr="00B81E01">
        <w:tc>
          <w:tcPr>
            <w:tcW w:w="2392" w:type="dxa"/>
            <w:vAlign w:val="center"/>
          </w:tcPr>
          <w:p w:rsidR="00E41645" w:rsidRPr="00A905A6" w:rsidRDefault="00A905A6" w:rsidP="00145385">
            <w:pPr>
              <w:spacing w:line="360" w:lineRule="auto"/>
              <w:jc w:val="center"/>
              <w:rPr>
                <w:rFonts w:ascii="Times New Roman" w:hAnsi="Times New Roman" w:cs="Times New Roman"/>
                <w:sz w:val="24"/>
                <w:szCs w:val="24"/>
              </w:rPr>
            </w:pPr>
            <w:r w:rsidRPr="00A905A6">
              <w:rPr>
                <w:rFonts w:ascii="Times New Roman" w:hAnsi="Times New Roman" w:cs="Times New Roman"/>
                <w:sz w:val="24"/>
                <w:szCs w:val="24"/>
              </w:rPr>
              <w:t>Дочерние банки и компании</w:t>
            </w:r>
          </w:p>
        </w:tc>
        <w:tc>
          <w:tcPr>
            <w:tcW w:w="2393" w:type="dxa"/>
            <w:vAlign w:val="center"/>
          </w:tcPr>
          <w:p w:rsidR="00E41645" w:rsidRPr="00A905A6" w:rsidRDefault="00A905A6" w:rsidP="00145385">
            <w:pPr>
              <w:spacing w:line="360" w:lineRule="auto"/>
              <w:ind w:firstLine="26"/>
              <w:jc w:val="center"/>
              <w:rPr>
                <w:rFonts w:ascii="Times New Roman" w:hAnsi="Times New Roman" w:cs="Times New Roman"/>
                <w:sz w:val="24"/>
                <w:szCs w:val="24"/>
              </w:rPr>
            </w:pPr>
            <w:r w:rsidRPr="00A905A6">
              <w:rPr>
                <w:rFonts w:ascii="Times New Roman" w:hAnsi="Times New Roman" w:cs="Times New Roman"/>
                <w:sz w:val="24"/>
                <w:szCs w:val="24"/>
              </w:rPr>
              <w:t>27</w:t>
            </w:r>
          </w:p>
        </w:tc>
        <w:tc>
          <w:tcPr>
            <w:tcW w:w="2393" w:type="dxa"/>
            <w:vAlign w:val="center"/>
          </w:tcPr>
          <w:p w:rsidR="00E41645" w:rsidRPr="00A905A6" w:rsidRDefault="00A905A6" w:rsidP="00145385">
            <w:pPr>
              <w:spacing w:line="360" w:lineRule="auto"/>
              <w:jc w:val="center"/>
              <w:rPr>
                <w:rFonts w:ascii="Times New Roman" w:hAnsi="Times New Roman" w:cs="Times New Roman"/>
                <w:sz w:val="24"/>
                <w:szCs w:val="24"/>
              </w:rPr>
            </w:pPr>
            <w:r w:rsidRPr="00A905A6">
              <w:rPr>
                <w:rFonts w:ascii="Times New Roman" w:hAnsi="Times New Roman" w:cs="Times New Roman"/>
                <w:sz w:val="24"/>
                <w:szCs w:val="24"/>
              </w:rPr>
              <w:t>24</w:t>
            </w:r>
          </w:p>
        </w:tc>
        <w:tc>
          <w:tcPr>
            <w:tcW w:w="2393" w:type="dxa"/>
            <w:vAlign w:val="center"/>
          </w:tcPr>
          <w:p w:rsidR="00E41645" w:rsidRPr="00A905A6" w:rsidRDefault="00A905A6" w:rsidP="00145385">
            <w:pPr>
              <w:spacing w:line="360" w:lineRule="auto"/>
              <w:jc w:val="center"/>
              <w:rPr>
                <w:rFonts w:ascii="Times New Roman" w:hAnsi="Times New Roman" w:cs="Times New Roman"/>
                <w:sz w:val="24"/>
                <w:szCs w:val="24"/>
              </w:rPr>
            </w:pPr>
            <w:r w:rsidRPr="00A905A6">
              <w:rPr>
                <w:rFonts w:ascii="Times New Roman" w:hAnsi="Times New Roman" w:cs="Times New Roman"/>
                <w:sz w:val="24"/>
                <w:szCs w:val="24"/>
              </w:rPr>
              <w:t>21</w:t>
            </w:r>
          </w:p>
        </w:tc>
      </w:tr>
      <w:tr w:rsidR="00E41645" w:rsidTr="00B81E01">
        <w:tc>
          <w:tcPr>
            <w:tcW w:w="2392" w:type="dxa"/>
            <w:vAlign w:val="center"/>
          </w:tcPr>
          <w:p w:rsidR="00E41645" w:rsidRPr="00A905A6" w:rsidRDefault="00A905A6" w:rsidP="00145385">
            <w:pPr>
              <w:spacing w:line="360" w:lineRule="auto"/>
              <w:jc w:val="center"/>
              <w:rPr>
                <w:rFonts w:ascii="Times New Roman" w:hAnsi="Times New Roman" w:cs="Times New Roman"/>
                <w:sz w:val="24"/>
                <w:szCs w:val="24"/>
              </w:rPr>
            </w:pPr>
            <w:r w:rsidRPr="00A905A6">
              <w:rPr>
                <w:rFonts w:ascii="Times New Roman" w:hAnsi="Times New Roman" w:cs="Times New Roman"/>
                <w:sz w:val="24"/>
                <w:szCs w:val="24"/>
              </w:rPr>
              <w:t>«Сбербанк»</w:t>
            </w:r>
          </w:p>
        </w:tc>
        <w:tc>
          <w:tcPr>
            <w:tcW w:w="2393" w:type="dxa"/>
            <w:vAlign w:val="center"/>
          </w:tcPr>
          <w:p w:rsidR="00E41645" w:rsidRPr="00A905A6" w:rsidRDefault="00A905A6" w:rsidP="00145385">
            <w:pPr>
              <w:spacing w:line="360" w:lineRule="auto"/>
              <w:ind w:firstLine="26"/>
              <w:jc w:val="center"/>
              <w:rPr>
                <w:rFonts w:ascii="Times New Roman" w:hAnsi="Times New Roman" w:cs="Times New Roman"/>
                <w:sz w:val="24"/>
                <w:szCs w:val="24"/>
              </w:rPr>
            </w:pPr>
            <w:r w:rsidRPr="00A905A6">
              <w:rPr>
                <w:rFonts w:ascii="Times New Roman" w:hAnsi="Times New Roman" w:cs="Times New Roman"/>
                <w:sz w:val="24"/>
                <w:szCs w:val="24"/>
              </w:rPr>
              <w:t>17</w:t>
            </w:r>
          </w:p>
        </w:tc>
        <w:tc>
          <w:tcPr>
            <w:tcW w:w="2393" w:type="dxa"/>
            <w:vAlign w:val="center"/>
          </w:tcPr>
          <w:p w:rsidR="00E41645" w:rsidRPr="00A905A6" w:rsidRDefault="00A905A6" w:rsidP="00145385">
            <w:pPr>
              <w:spacing w:line="360" w:lineRule="auto"/>
              <w:jc w:val="center"/>
              <w:rPr>
                <w:rFonts w:ascii="Times New Roman" w:hAnsi="Times New Roman" w:cs="Times New Roman"/>
                <w:sz w:val="24"/>
                <w:szCs w:val="24"/>
              </w:rPr>
            </w:pPr>
            <w:r w:rsidRPr="00A905A6">
              <w:rPr>
                <w:rFonts w:ascii="Times New Roman" w:hAnsi="Times New Roman" w:cs="Times New Roman"/>
                <w:sz w:val="24"/>
                <w:szCs w:val="24"/>
              </w:rPr>
              <w:t>13</w:t>
            </w:r>
          </w:p>
        </w:tc>
        <w:tc>
          <w:tcPr>
            <w:tcW w:w="2393" w:type="dxa"/>
            <w:vAlign w:val="center"/>
          </w:tcPr>
          <w:p w:rsidR="00E41645" w:rsidRPr="00A905A6" w:rsidRDefault="00A905A6" w:rsidP="00145385">
            <w:pPr>
              <w:spacing w:line="360" w:lineRule="auto"/>
              <w:jc w:val="center"/>
              <w:rPr>
                <w:rFonts w:ascii="Times New Roman" w:hAnsi="Times New Roman" w:cs="Times New Roman"/>
                <w:sz w:val="24"/>
                <w:szCs w:val="24"/>
              </w:rPr>
            </w:pPr>
            <w:r w:rsidRPr="00A905A6">
              <w:rPr>
                <w:rFonts w:ascii="Times New Roman" w:hAnsi="Times New Roman" w:cs="Times New Roman"/>
                <w:sz w:val="24"/>
                <w:szCs w:val="24"/>
              </w:rPr>
              <w:t>12</w:t>
            </w:r>
          </w:p>
        </w:tc>
      </w:tr>
      <w:tr w:rsidR="00A905A6" w:rsidTr="00B81E01">
        <w:tc>
          <w:tcPr>
            <w:tcW w:w="2392" w:type="dxa"/>
            <w:vAlign w:val="center"/>
          </w:tcPr>
          <w:p w:rsidR="00A905A6" w:rsidRPr="00A905A6" w:rsidRDefault="00A905A6" w:rsidP="00145385">
            <w:pPr>
              <w:spacing w:line="360" w:lineRule="auto"/>
              <w:jc w:val="center"/>
              <w:rPr>
                <w:rFonts w:ascii="Times New Roman" w:hAnsi="Times New Roman" w:cs="Times New Roman"/>
                <w:sz w:val="24"/>
                <w:szCs w:val="24"/>
              </w:rPr>
            </w:pPr>
            <w:r w:rsidRPr="00A905A6">
              <w:rPr>
                <w:rFonts w:ascii="Times New Roman" w:hAnsi="Times New Roman" w:cs="Times New Roman"/>
                <w:sz w:val="24"/>
                <w:szCs w:val="24"/>
              </w:rPr>
              <w:t>Группа</w:t>
            </w:r>
          </w:p>
        </w:tc>
        <w:tc>
          <w:tcPr>
            <w:tcW w:w="2393" w:type="dxa"/>
            <w:vAlign w:val="center"/>
          </w:tcPr>
          <w:p w:rsidR="00A905A6" w:rsidRPr="00A905A6" w:rsidRDefault="00A905A6" w:rsidP="00145385">
            <w:pPr>
              <w:spacing w:line="360" w:lineRule="auto"/>
              <w:ind w:firstLine="26"/>
              <w:jc w:val="center"/>
              <w:rPr>
                <w:rFonts w:ascii="Times New Roman" w:hAnsi="Times New Roman" w:cs="Times New Roman"/>
                <w:sz w:val="24"/>
                <w:szCs w:val="24"/>
              </w:rPr>
            </w:pPr>
            <w:r w:rsidRPr="00A905A6">
              <w:rPr>
                <w:rFonts w:ascii="Times New Roman" w:hAnsi="Times New Roman" w:cs="Times New Roman"/>
                <w:sz w:val="24"/>
                <w:szCs w:val="24"/>
              </w:rPr>
              <w:t>18</w:t>
            </w:r>
          </w:p>
        </w:tc>
        <w:tc>
          <w:tcPr>
            <w:tcW w:w="2393" w:type="dxa"/>
            <w:vAlign w:val="center"/>
          </w:tcPr>
          <w:p w:rsidR="00A905A6" w:rsidRPr="00A905A6" w:rsidRDefault="00A905A6" w:rsidP="00145385">
            <w:pPr>
              <w:spacing w:line="360" w:lineRule="auto"/>
              <w:jc w:val="center"/>
              <w:rPr>
                <w:rFonts w:ascii="Times New Roman" w:hAnsi="Times New Roman" w:cs="Times New Roman"/>
                <w:sz w:val="24"/>
                <w:szCs w:val="24"/>
              </w:rPr>
            </w:pPr>
            <w:r w:rsidRPr="00A905A6">
              <w:rPr>
                <w:rFonts w:ascii="Times New Roman" w:hAnsi="Times New Roman" w:cs="Times New Roman"/>
                <w:sz w:val="24"/>
                <w:szCs w:val="24"/>
              </w:rPr>
              <w:t>14</w:t>
            </w:r>
          </w:p>
        </w:tc>
        <w:tc>
          <w:tcPr>
            <w:tcW w:w="2393" w:type="dxa"/>
            <w:vAlign w:val="center"/>
          </w:tcPr>
          <w:p w:rsidR="00A905A6" w:rsidRPr="00A905A6" w:rsidRDefault="00A905A6" w:rsidP="00145385">
            <w:pPr>
              <w:spacing w:line="360" w:lineRule="auto"/>
              <w:jc w:val="center"/>
              <w:rPr>
                <w:rFonts w:ascii="Times New Roman" w:hAnsi="Times New Roman" w:cs="Times New Roman"/>
                <w:sz w:val="24"/>
                <w:szCs w:val="24"/>
              </w:rPr>
            </w:pPr>
            <w:r w:rsidRPr="00A905A6">
              <w:rPr>
                <w:rFonts w:ascii="Times New Roman" w:hAnsi="Times New Roman" w:cs="Times New Roman"/>
                <w:sz w:val="24"/>
                <w:szCs w:val="24"/>
              </w:rPr>
              <w:t>13</w:t>
            </w:r>
          </w:p>
        </w:tc>
      </w:tr>
    </w:tbl>
    <w:p w:rsidR="00E41645" w:rsidRDefault="00E41645" w:rsidP="0056096A">
      <w:pPr>
        <w:spacing w:after="0" w:line="360" w:lineRule="auto"/>
        <w:ind w:firstLine="851"/>
        <w:jc w:val="both"/>
        <w:rPr>
          <w:rFonts w:ascii="Times New Roman" w:hAnsi="Times New Roman" w:cs="Times New Roman"/>
          <w:sz w:val="28"/>
          <w:szCs w:val="28"/>
        </w:rPr>
      </w:pPr>
    </w:p>
    <w:p w:rsidR="00E41645" w:rsidRDefault="00B40888" w:rsidP="0056096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данным таблицы </w:t>
      </w:r>
      <w:r w:rsidR="000A1051">
        <w:rPr>
          <w:rFonts w:ascii="Times New Roman" w:hAnsi="Times New Roman" w:cs="Times New Roman"/>
          <w:sz w:val="28"/>
          <w:szCs w:val="28"/>
        </w:rPr>
        <w:t>6</w:t>
      </w:r>
      <w:r>
        <w:rPr>
          <w:rFonts w:ascii="Times New Roman" w:hAnsi="Times New Roman" w:cs="Times New Roman"/>
          <w:sz w:val="28"/>
          <w:szCs w:val="28"/>
        </w:rPr>
        <w:t xml:space="preserve"> можно сказать, что в 2015 году штат самого «Сбербанка» сократился на 4 492 сотрудника по сравнению с 2014, но штат </w:t>
      </w:r>
      <w:r>
        <w:rPr>
          <w:rFonts w:ascii="Times New Roman" w:hAnsi="Times New Roman" w:cs="Times New Roman"/>
          <w:sz w:val="28"/>
          <w:szCs w:val="28"/>
        </w:rPr>
        <w:lastRenderedPageBreak/>
        <w:t xml:space="preserve">дочерних компаний вырос на 2 110. А вот в 2016 году штат «Сбербанка» </w:t>
      </w:r>
      <w:r w:rsidR="0013697A">
        <w:rPr>
          <w:rFonts w:ascii="Times New Roman" w:hAnsi="Times New Roman" w:cs="Times New Roman"/>
          <w:sz w:val="28"/>
          <w:szCs w:val="28"/>
        </w:rPr>
        <w:t>сократился</w:t>
      </w:r>
      <w:r>
        <w:rPr>
          <w:rFonts w:ascii="Times New Roman" w:hAnsi="Times New Roman" w:cs="Times New Roman"/>
          <w:sz w:val="28"/>
          <w:szCs w:val="28"/>
        </w:rPr>
        <w:t xml:space="preserve"> на 11 232, а в дочерние компании устроилось 7 242 специалиста. Такая политика в отношении найма и увольнения повлияла на показатели текучести, которые за эти три года уменьшились на </w:t>
      </w:r>
      <w:r w:rsidR="0013697A">
        <w:rPr>
          <w:rFonts w:ascii="Times New Roman" w:hAnsi="Times New Roman" w:cs="Times New Roman"/>
          <w:sz w:val="28"/>
          <w:szCs w:val="28"/>
        </w:rPr>
        <w:t>5</w:t>
      </w:r>
      <w:r>
        <w:rPr>
          <w:rFonts w:ascii="Times New Roman" w:hAnsi="Times New Roman" w:cs="Times New Roman"/>
          <w:sz w:val="28"/>
          <w:szCs w:val="28"/>
        </w:rPr>
        <w:t xml:space="preserve">% в общем.  </w:t>
      </w:r>
    </w:p>
    <w:p w:rsidR="0013697A" w:rsidRDefault="0013697A" w:rsidP="0056096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данным таблицы 3 мы видим, что в 2016 году прибыль «Сбербанка» сильно выросла. Это связанно со многими факторами, в том числе и с сокращением сотрудников. Массовые увольнения, скорее всего, так же скажутся отрицательно на эмоциональной составляющей работников, что, безусловно, является минусом для компании.  </w:t>
      </w:r>
    </w:p>
    <w:p w:rsidR="00B96BE9" w:rsidRDefault="00B96BE9" w:rsidP="00E53219">
      <w:pPr>
        <w:spacing w:after="0" w:line="360" w:lineRule="auto"/>
        <w:jc w:val="both"/>
        <w:rPr>
          <w:rFonts w:ascii="Times New Roman" w:hAnsi="Times New Roman" w:cs="Times New Roman"/>
          <w:sz w:val="28"/>
          <w:szCs w:val="28"/>
        </w:rPr>
      </w:pPr>
    </w:p>
    <w:p w:rsidR="00B96BE9" w:rsidRDefault="00B96BE9" w:rsidP="00E53219">
      <w:pPr>
        <w:spacing w:after="0" w:line="360" w:lineRule="auto"/>
        <w:jc w:val="both"/>
        <w:rPr>
          <w:rFonts w:ascii="Times New Roman" w:hAnsi="Times New Roman" w:cs="Times New Roman"/>
          <w:sz w:val="28"/>
          <w:szCs w:val="28"/>
        </w:rPr>
      </w:pPr>
    </w:p>
    <w:p w:rsidR="00B96BE9" w:rsidRDefault="00B96BE9" w:rsidP="00E53219">
      <w:pPr>
        <w:spacing w:after="0" w:line="360" w:lineRule="auto"/>
        <w:jc w:val="both"/>
        <w:rPr>
          <w:rFonts w:ascii="Times New Roman" w:hAnsi="Times New Roman" w:cs="Times New Roman"/>
          <w:sz w:val="28"/>
          <w:szCs w:val="28"/>
        </w:rPr>
      </w:pPr>
    </w:p>
    <w:p w:rsidR="00B96BE9" w:rsidRDefault="00B96BE9" w:rsidP="00E53219">
      <w:pPr>
        <w:spacing w:after="0" w:line="360" w:lineRule="auto"/>
        <w:jc w:val="both"/>
        <w:rPr>
          <w:rFonts w:ascii="Times New Roman" w:hAnsi="Times New Roman" w:cs="Times New Roman"/>
          <w:sz w:val="28"/>
          <w:szCs w:val="28"/>
        </w:rPr>
      </w:pPr>
    </w:p>
    <w:p w:rsidR="00B96BE9" w:rsidRDefault="00B96BE9" w:rsidP="00E53219">
      <w:pPr>
        <w:spacing w:after="0" w:line="360" w:lineRule="auto"/>
        <w:jc w:val="both"/>
        <w:rPr>
          <w:rFonts w:ascii="Times New Roman" w:hAnsi="Times New Roman" w:cs="Times New Roman"/>
          <w:sz w:val="28"/>
          <w:szCs w:val="28"/>
        </w:rPr>
      </w:pPr>
    </w:p>
    <w:p w:rsidR="00B96BE9" w:rsidRDefault="00B96BE9" w:rsidP="00E53219">
      <w:pPr>
        <w:spacing w:after="0" w:line="360" w:lineRule="auto"/>
        <w:jc w:val="both"/>
        <w:rPr>
          <w:rFonts w:ascii="Times New Roman" w:hAnsi="Times New Roman" w:cs="Times New Roman"/>
          <w:sz w:val="28"/>
          <w:szCs w:val="28"/>
        </w:rPr>
      </w:pPr>
    </w:p>
    <w:p w:rsidR="00B96BE9" w:rsidRDefault="00B96BE9" w:rsidP="00E53219">
      <w:pPr>
        <w:spacing w:after="0" w:line="360" w:lineRule="auto"/>
        <w:jc w:val="both"/>
        <w:rPr>
          <w:rFonts w:ascii="Times New Roman" w:hAnsi="Times New Roman" w:cs="Times New Roman"/>
          <w:sz w:val="28"/>
          <w:szCs w:val="28"/>
        </w:rPr>
      </w:pPr>
    </w:p>
    <w:p w:rsidR="00B96BE9" w:rsidRDefault="00B96BE9" w:rsidP="00E53219">
      <w:pPr>
        <w:spacing w:after="0" w:line="360" w:lineRule="auto"/>
        <w:jc w:val="both"/>
        <w:rPr>
          <w:rFonts w:ascii="Times New Roman" w:hAnsi="Times New Roman" w:cs="Times New Roman"/>
          <w:sz w:val="28"/>
          <w:szCs w:val="28"/>
        </w:rPr>
      </w:pPr>
    </w:p>
    <w:p w:rsidR="00B96BE9" w:rsidRDefault="00B96BE9" w:rsidP="00E53219">
      <w:pPr>
        <w:spacing w:after="0" w:line="360" w:lineRule="auto"/>
        <w:jc w:val="both"/>
        <w:rPr>
          <w:rFonts w:ascii="Times New Roman" w:hAnsi="Times New Roman" w:cs="Times New Roman"/>
          <w:sz w:val="28"/>
          <w:szCs w:val="28"/>
        </w:rPr>
      </w:pPr>
    </w:p>
    <w:p w:rsidR="00B96BE9" w:rsidRDefault="00B96BE9" w:rsidP="00E53219">
      <w:pPr>
        <w:spacing w:after="0" w:line="360" w:lineRule="auto"/>
        <w:jc w:val="both"/>
        <w:rPr>
          <w:rFonts w:ascii="Times New Roman" w:hAnsi="Times New Roman" w:cs="Times New Roman"/>
          <w:sz w:val="28"/>
          <w:szCs w:val="28"/>
        </w:rPr>
      </w:pPr>
    </w:p>
    <w:p w:rsidR="00B96BE9" w:rsidRDefault="00B96BE9" w:rsidP="00E53219">
      <w:pPr>
        <w:spacing w:after="0" w:line="360" w:lineRule="auto"/>
        <w:jc w:val="both"/>
        <w:rPr>
          <w:rFonts w:ascii="Times New Roman" w:hAnsi="Times New Roman" w:cs="Times New Roman"/>
          <w:sz w:val="28"/>
          <w:szCs w:val="28"/>
        </w:rPr>
      </w:pPr>
    </w:p>
    <w:p w:rsidR="00B96BE9" w:rsidRDefault="00B96BE9" w:rsidP="00E53219">
      <w:pPr>
        <w:spacing w:after="0" w:line="360" w:lineRule="auto"/>
        <w:jc w:val="both"/>
        <w:rPr>
          <w:rFonts w:ascii="Times New Roman" w:hAnsi="Times New Roman" w:cs="Times New Roman"/>
          <w:sz w:val="28"/>
          <w:szCs w:val="28"/>
        </w:rPr>
      </w:pPr>
    </w:p>
    <w:p w:rsidR="00B96BE9" w:rsidRDefault="00B96BE9" w:rsidP="00E53219">
      <w:pPr>
        <w:spacing w:after="0" w:line="360" w:lineRule="auto"/>
        <w:jc w:val="both"/>
        <w:rPr>
          <w:rFonts w:ascii="Times New Roman" w:hAnsi="Times New Roman" w:cs="Times New Roman"/>
          <w:sz w:val="28"/>
          <w:szCs w:val="28"/>
        </w:rPr>
      </w:pPr>
    </w:p>
    <w:p w:rsidR="00B96BE9" w:rsidRDefault="00B96BE9" w:rsidP="00E53219">
      <w:pPr>
        <w:spacing w:after="0" w:line="360" w:lineRule="auto"/>
        <w:jc w:val="both"/>
        <w:rPr>
          <w:rFonts w:ascii="Times New Roman" w:hAnsi="Times New Roman" w:cs="Times New Roman"/>
          <w:sz w:val="28"/>
          <w:szCs w:val="28"/>
        </w:rPr>
      </w:pPr>
    </w:p>
    <w:p w:rsidR="00B96BE9" w:rsidRDefault="00B96BE9" w:rsidP="00E53219">
      <w:pPr>
        <w:spacing w:after="0" w:line="360" w:lineRule="auto"/>
        <w:jc w:val="both"/>
        <w:rPr>
          <w:rFonts w:ascii="Times New Roman" w:hAnsi="Times New Roman" w:cs="Times New Roman"/>
          <w:sz w:val="28"/>
          <w:szCs w:val="28"/>
        </w:rPr>
      </w:pPr>
    </w:p>
    <w:p w:rsidR="00B96BE9" w:rsidRDefault="00B96BE9" w:rsidP="00E53219">
      <w:pPr>
        <w:spacing w:after="0" w:line="360" w:lineRule="auto"/>
        <w:jc w:val="both"/>
        <w:rPr>
          <w:rFonts w:ascii="Times New Roman" w:hAnsi="Times New Roman" w:cs="Times New Roman"/>
          <w:sz w:val="28"/>
          <w:szCs w:val="28"/>
        </w:rPr>
      </w:pPr>
    </w:p>
    <w:p w:rsidR="00B96BE9" w:rsidRDefault="00B96BE9" w:rsidP="00E53219">
      <w:pPr>
        <w:spacing w:after="0" w:line="360" w:lineRule="auto"/>
        <w:jc w:val="both"/>
        <w:rPr>
          <w:rFonts w:ascii="Times New Roman" w:hAnsi="Times New Roman" w:cs="Times New Roman"/>
          <w:sz w:val="28"/>
          <w:szCs w:val="28"/>
        </w:rPr>
      </w:pPr>
    </w:p>
    <w:p w:rsidR="00B96BE9" w:rsidRDefault="00B96BE9" w:rsidP="00E53219">
      <w:pPr>
        <w:spacing w:after="0" w:line="360" w:lineRule="auto"/>
        <w:jc w:val="both"/>
        <w:rPr>
          <w:rFonts w:ascii="Times New Roman" w:hAnsi="Times New Roman" w:cs="Times New Roman"/>
          <w:sz w:val="28"/>
          <w:szCs w:val="28"/>
        </w:rPr>
      </w:pPr>
    </w:p>
    <w:p w:rsidR="00B96BE9" w:rsidRDefault="00B96BE9" w:rsidP="00E53219">
      <w:pPr>
        <w:spacing w:after="0" w:line="360" w:lineRule="auto"/>
        <w:jc w:val="both"/>
        <w:rPr>
          <w:rFonts w:ascii="Times New Roman" w:hAnsi="Times New Roman" w:cs="Times New Roman"/>
          <w:sz w:val="28"/>
          <w:szCs w:val="28"/>
        </w:rPr>
      </w:pPr>
    </w:p>
    <w:p w:rsidR="00B96BE9" w:rsidRDefault="00B96BE9" w:rsidP="00E53219">
      <w:pPr>
        <w:spacing w:after="0" w:line="360" w:lineRule="auto"/>
        <w:jc w:val="both"/>
        <w:rPr>
          <w:rFonts w:ascii="Times New Roman" w:hAnsi="Times New Roman" w:cs="Times New Roman"/>
          <w:sz w:val="28"/>
          <w:szCs w:val="28"/>
        </w:rPr>
      </w:pPr>
    </w:p>
    <w:p w:rsidR="00E6565B" w:rsidRDefault="00E6565B" w:rsidP="0056096A">
      <w:pPr>
        <w:pStyle w:val="a3"/>
        <w:numPr>
          <w:ilvl w:val="0"/>
          <w:numId w:val="16"/>
        </w:numPr>
        <w:spacing w:after="0" w:line="360" w:lineRule="auto"/>
        <w:ind w:left="0" w:firstLine="851"/>
        <w:jc w:val="both"/>
        <w:rPr>
          <w:rFonts w:ascii="Times New Roman" w:hAnsi="Times New Roman" w:cs="Times New Roman"/>
          <w:sz w:val="28"/>
          <w:szCs w:val="28"/>
        </w:rPr>
      </w:pPr>
      <w:r w:rsidRPr="00E6565B">
        <w:rPr>
          <w:rFonts w:ascii="Times New Roman" w:hAnsi="Times New Roman" w:cs="Times New Roman"/>
          <w:sz w:val="28"/>
          <w:szCs w:val="28"/>
        </w:rPr>
        <w:lastRenderedPageBreak/>
        <w:t xml:space="preserve">Пути повышения эффективности практики управления персоналом в </w:t>
      </w:r>
      <w:r>
        <w:rPr>
          <w:rFonts w:ascii="Times New Roman" w:hAnsi="Times New Roman" w:cs="Times New Roman"/>
          <w:sz w:val="28"/>
          <w:szCs w:val="28"/>
        </w:rPr>
        <w:t>ПАО «Сбербанк»</w:t>
      </w:r>
    </w:p>
    <w:p w:rsidR="00E6565B" w:rsidRPr="00E6565B" w:rsidRDefault="00E6565B" w:rsidP="0056096A">
      <w:pPr>
        <w:spacing w:after="0" w:line="360" w:lineRule="auto"/>
        <w:ind w:firstLine="851"/>
        <w:jc w:val="both"/>
        <w:rPr>
          <w:rFonts w:ascii="Times New Roman" w:hAnsi="Times New Roman" w:cs="Times New Roman"/>
          <w:sz w:val="28"/>
          <w:szCs w:val="28"/>
        </w:rPr>
      </w:pPr>
    </w:p>
    <w:p w:rsidR="00E6565B" w:rsidRDefault="00E6565B" w:rsidP="0056096A">
      <w:pPr>
        <w:pStyle w:val="a3"/>
        <w:numPr>
          <w:ilvl w:val="1"/>
          <w:numId w:val="16"/>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Основные направления повышения эффективности практики управления персоналом</w:t>
      </w:r>
    </w:p>
    <w:p w:rsidR="006F480B" w:rsidRPr="006F480B" w:rsidRDefault="006F480B" w:rsidP="0056096A">
      <w:pPr>
        <w:spacing w:after="0" w:line="360" w:lineRule="auto"/>
        <w:ind w:firstLine="851"/>
        <w:jc w:val="both"/>
        <w:rPr>
          <w:rFonts w:ascii="Times New Roman" w:hAnsi="Times New Roman" w:cs="Times New Roman"/>
          <w:sz w:val="28"/>
          <w:szCs w:val="28"/>
        </w:rPr>
      </w:pPr>
    </w:p>
    <w:p w:rsidR="00F062D6" w:rsidRDefault="006F480B" w:rsidP="0056096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Улучшение</w:t>
      </w:r>
      <w:r w:rsidRPr="006F480B">
        <w:rPr>
          <w:rFonts w:ascii="Times New Roman" w:hAnsi="Times New Roman" w:cs="Times New Roman"/>
          <w:sz w:val="28"/>
          <w:szCs w:val="28"/>
        </w:rPr>
        <w:t xml:space="preserve"> организации управления персоналом предусматривает разработку направлений по эффективному управлению трудовыми ресурсами, что предполагает обеспечение сбалансированности трудовых ресурсов и рабочих мест и эффективное использование рабочей силы в действующем производстве.</w:t>
      </w:r>
      <w:r>
        <w:rPr>
          <w:rFonts w:ascii="Times New Roman" w:hAnsi="Times New Roman" w:cs="Times New Roman"/>
          <w:sz w:val="28"/>
          <w:szCs w:val="28"/>
        </w:rPr>
        <w:t xml:space="preserve"> </w:t>
      </w:r>
      <w:r w:rsidR="00F062D6">
        <w:rPr>
          <w:rFonts w:ascii="Times New Roman" w:hAnsi="Times New Roman" w:cs="Times New Roman"/>
          <w:sz w:val="28"/>
          <w:szCs w:val="28"/>
        </w:rPr>
        <w:t>Далее представлен</w:t>
      </w:r>
      <w:r w:rsidR="00A9402B">
        <w:rPr>
          <w:rFonts w:ascii="Times New Roman" w:hAnsi="Times New Roman" w:cs="Times New Roman"/>
          <w:sz w:val="28"/>
          <w:szCs w:val="28"/>
        </w:rPr>
        <w:t xml:space="preserve"> </w:t>
      </w:r>
      <w:r w:rsidR="00A9402B" w:rsidRPr="00A9402B">
        <w:rPr>
          <w:rFonts w:ascii="Times New Roman" w:hAnsi="Times New Roman" w:cs="Times New Roman"/>
          <w:sz w:val="28"/>
          <w:szCs w:val="28"/>
        </w:rPr>
        <w:t>ряд основных направлений</w:t>
      </w:r>
      <w:r w:rsidR="00F062D6">
        <w:rPr>
          <w:rFonts w:ascii="Times New Roman" w:hAnsi="Times New Roman" w:cs="Times New Roman"/>
          <w:sz w:val="28"/>
          <w:szCs w:val="28"/>
        </w:rPr>
        <w:t>, с развитием которых улучшается и</w:t>
      </w:r>
      <w:r w:rsidR="00A9402B" w:rsidRPr="00A9402B">
        <w:rPr>
          <w:rFonts w:ascii="Times New Roman" w:hAnsi="Times New Roman" w:cs="Times New Roman"/>
          <w:sz w:val="28"/>
          <w:szCs w:val="28"/>
        </w:rPr>
        <w:t xml:space="preserve"> эффективност</w:t>
      </w:r>
      <w:r w:rsidR="00F062D6">
        <w:rPr>
          <w:rFonts w:ascii="Times New Roman" w:hAnsi="Times New Roman" w:cs="Times New Roman"/>
          <w:sz w:val="28"/>
          <w:szCs w:val="28"/>
        </w:rPr>
        <w:t>ь</w:t>
      </w:r>
      <w:r w:rsidR="00A9402B" w:rsidRPr="00A9402B">
        <w:rPr>
          <w:rFonts w:ascii="Times New Roman" w:hAnsi="Times New Roman" w:cs="Times New Roman"/>
          <w:sz w:val="28"/>
          <w:szCs w:val="28"/>
        </w:rPr>
        <w:t xml:space="preserve"> управления персоналом</w:t>
      </w:r>
      <w:r w:rsidR="00F062D6">
        <w:rPr>
          <w:rFonts w:ascii="Times New Roman" w:hAnsi="Times New Roman" w:cs="Times New Roman"/>
          <w:sz w:val="28"/>
          <w:szCs w:val="28"/>
        </w:rPr>
        <w:t>:</w:t>
      </w:r>
    </w:p>
    <w:p w:rsidR="00C81D27" w:rsidRDefault="00F062D6" w:rsidP="008143BA">
      <w:pPr>
        <w:pStyle w:val="a3"/>
        <w:numPr>
          <w:ilvl w:val="0"/>
          <w:numId w:val="29"/>
        </w:numPr>
        <w:spacing w:after="0" w:line="360" w:lineRule="auto"/>
        <w:ind w:left="0" w:firstLine="851"/>
        <w:mirrorIndents/>
        <w:jc w:val="both"/>
        <w:rPr>
          <w:rFonts w:ascii="Times New Roman" w:hAnsi="Times New Roman" w:cs="Times New Roman"/>
          <w:sz w:val="28"/>
          <w:szCs w:val="28"/>
        </w:rPr>
      </w:pPr>
      <w:r w:rsidRPr="00C81D27">
        <w:rPr>
          <w:rFonts w:ascii="Times New Roman" w:hAnsi="Times New Roman" w:cs="Times New Roman"/>
          <w:sz w:val="28"/>
          <w:szCs w:val="28"/>
        </w:rPr>
        <w:t>Структура персонала. Она представляет собой совокупность отдельных групп работников, объединенных по какому-либо признаку</w:t>
      </w:r>
      <w:r w:rsidR="0056096A" w:rsidRPr="0056096A">
        <w:rPr>
          <w:rFonts w:ascii="Times New Roman" w:hAnsi="Times New Roman" w:cs="Times New Roman"/>
          <w:sz w:val="28"/>
          <w:szCs w:val="28"/>
        </w:rPr>
        <w:t xml:space="preserve"> [11]</w:t>
      </w:r>
      <w:r w:rsidRPr="00C81D27">
        <w:rPr>
          <w:rFonts w:ascii="Times New Roman" w:hAnsi="Times New Roman" w:cs="Times New Roman"/>
          <w:sz w:val="28"/>
          <w:szCs w:val="28"/>
        </w:rPr>
        <w:t>.</w:t>
      </w:r>
      <w:r w:rsidR="00CB25A1" w:rsidRPr="00C81D27">
        <w:rPr>
          <w:rFonts w:ascii="Times New Roman" w:hAnsi="Times New Roman" w:cs="Times New Roman"/>
          <w:sz w:val="28"/>
          <w:szCs w:val="28"/>
        </w:rPr>
        <w:t xml:space="preserve"> В качестве критериев деления персонала на эти группы выступают социальные, профессиональные, демографические признаки работников, их место в управлении организацией и выполняемые функции, происходит деление по принадлежности к основному или вспомогательному производству, к штатному или нештатному составу.</w:t>
      </w:r>
      <w:r w:rsidRPr="00C81D27">
        <w:rPr>
          <w:rFonts w:ascii="Times New Roman" w:hAnsi="Times New Roman" w:cs="Times New Roman"/>
          <w:sz w:val="28"/>
          <w:szCs w:val="28"/>
        </w:rPr>
        <w:t xml:space="preserve"> </w:t>
      </w:r>
      <w:r w:rsidR="00C81D27">
        <w:rPr>
          <w:rFonts w:ascii="Times New Roman" w:hAnsi="Times New Roman" w:cs="Times New Roman"/>
          <w:sz w:val="28"/>
          <w:szCs w:val="28"/>
        </w:rPr>
        <w:t xml:space="preserve">Сюда относят ведение статистики персонала, аттестацию и т.п.   </w:t>
      </w:r>
    </w:p>
    <w:p w:rsidR="00C81D27" w:rsidRDefault="00C81D27" w:rsidP="008143BA">
      <w:pPr>
        <w:pStyle w:val="a3"/>
        <w:numPr>
          <w:ilvl w:val="0"/>
          <w:numId w:val="29"/>
        </w:numPr>
        <w:spacing w:after="0" w:line="360" w:lineRule="auto"/>
        <w:ind w:left="0" w:firstLine="851"/>
        <w:mirrorIndents/>
        <w:jc w:val="both"/>
        <w:rPr>
          <w:rFonts w:ascii="Times New Roman" w:hAnsi="Times New Roman" w:cs="Times New Roman"/>
          <w:sz w:val="28"/>
          <w:szCs w:val="28"/>
        </w:rPr>
      </w:pPr>
      <w:r>
        <w:rPr>
          <w:rFonts w:ascii="Times New Roman" w:hAnsi="Times New Roman" w:cs="Times New Roman"/>
          <w:sz w:val="28"/>
          <w:szCs w:val="28"/>
        </w:rPr>
        <w:t>С</w:t>
      </w:r>
      <w:r w:rsidR="00CB25A1" w:rsidRPr="00C81D27">
        <w:rPr>
          <w:rFonts w:ascii="Times New Roman" w:hAnsi="Times New Roman" w:cs="Times New Roman"/>
          <w:sz w:val="28"/>
          <w:szCs w:val="28"/>
        </w:rPr>
        <w:t xml:space="preserve">труктура развития персонала. </w:t>
      </w:r>
      <w:r w:rsidRPr="00C81D27">
        <w:rPr>
          <w:rFonts w:ascii="Times New Roman" w:hAnsi="Times New Roman" w:cs="Times New Roman"/>
          <w:sz w:val="28"/>
          <w:szCs w:val="28"/>
        </w:rPr>
        <w:t>К этому направлению относятся не только профессиональное развитие работника, но и планирование потребностей организации в персонале.</w:t>
      </w:r>
    </w:p>
    <w:p w:rsidR="00CB25A1" w:rsidRDefault="00C81D27" w:rsidP="008143BA">
      <w:pPr>
        <w:pStyle w:val="a3"/>
        <w:numPr>
          <w:ilvl w:val="0"/>
          <w:numId w:val="29"/>
        </w:numPr>
        <w:spacing w:after="0" w:line="360" w:lineRule="auto"/>
        <w:ind w:left="0" w:firstLine="851"/>
        <w:mirrorIndents/>
        <w:jc w:val="both"/>
        <w:rPr>
          <w:rFonts w:ascii="Times New Roman" w:hAnsi="Times New Roman" w:cs="Times New Roman"/>
          <w:sz w:val="28"/>
          <w:szCs w:val="28"/>
        </w:rPr>
      </w:pPr>
      <w:r w:rsidRPr="00C81D27">
        <w:rPr>
          <w:rFonts w:ascii="Times New Roman" w:hAnsi="Times New Roman" w:cs="Times New Roman"/>
          <w:sz w:val="28"/>
          <w:szCs w:val="28"/>
        </w:rPr>
        <w:t>Организационная структура</w:t>
      </w:r>
      <w:r>
        <w:rPr>
          <w:rFonts w:ascii="Times New Roman" w:hAnsi="Times New Roman" w:cs="Times New Roman"/>
          <w:sz w:val="28"/>
          <w:szCs w:val="28"/>
        </w:rPr>
        <w:t xml:space="preserve">. </w:t>
      </w:r>
      <w:r w:rsidRPr="00C81D27">
        <w:rPr>
          <w:rFonts w:ascii="Times New Roman" w:hAnsi="Times New Roman" w:cs="Times New Roman"/>
          <w:sz w:val="28"/>
          <w:szCs w:val="28"/>
        </w:rPr>
        <w:t>Организационная структура персонала отражает объем прав, ответственности и самостоятельности отдельных работников, подразделений, а также уровень субординации между ними</w:t>
      </w:r>
      <w:r w:rsidR="0056096A" w:rsidRPr="0056096A">
        <w:rPr>
          <w:rFonts w:ascii="Times New Roman" w:hAnsi="Times New Roman" w:cs="Times New Roman"/>
          <w:sz w:val="28"/>
          <w:szCs w:val="28"/>
        </w:rPr>
        <w:t xml:space="preserve"> [12]</w:t>
      </w:r>
      <w:r w:rsidR="00BD7613">
        <w:rPr>
          <w:rFonts w:ascii="Times New Roman" w:hAnsi="Times New Roman" w:cs="Times New Roman"/>
          <w:sz w:val="28"/>
          <w:szCs w:val="28"/>
        </w:rPr>
        <w:t>.</w:t>
      </w:r>
      <w:r w:rsidRPr="00C81D27">
        <w:rPr>
          <w:rFonts w:ascii="Times New Roman" w:hAnsi="Times New Roman" w:cs="Times New Roman"/>
          <w:sz w:val="28"/>
          <w:szCs w:val="28"/>
        </w:rPr>
        <w:t xml:space="preserve"> </w:t>
      </w:r>
      <w:r w:rsidR="00BD7613">
        <w:rPr>
          <w:rFonts w:ascii="Times New Roman" w:hAnsi="Times New Roman" w:cs="Times New Roman"/>
          <w:sz w:val="28"/>
          <w:szCs w:val="28"/>
        </w:rPr>
        <w:t>В первую очередь к направлению относят схемы организации и функции сотрудников.</w:t>
      </w:r>
    </w:p>
    <w:p w:rsidR="00EA1DF2" w:rsidRDefault="00BD7613" w:rsidP="008143BA">
      <w:pPr>
        <w:pStyle w:val="a3"/>
        <w:numPr>
          <w:ilvl w:val="0"/>
          <w:numId w:val="29"/>
        </w:numPr>
        <w:spacing w:after="0" w:line="360" w:lineRule="auto"/>
        <w:ind w:left="0" w:firstLine="851"/>
        <w:mirrorIndents/>
        <w:jc w:val="both"/>
        <w:rPr>
          <w:rFonts w:ascii="Times New Roman" w:hAnsi="Times New Roman" w:cs="Times New Roman"/>
          <w:sz w:val="28"/>
          <w:szCs w:val="28"/>
        </w:rPr>
      </w:pPr>
      <w:r>
        <w:rPr>
          <w:rFonts w:ascii="Times New Roman" w:hAnsi="Times New Roman" w:cs="Times New Roman"/>
          <w:sz w:val="28"/>
          <w:szCs w:val="28"/>
        </w:rPr>
        <w:t>С</w:t>
      </w:r>
      <w:r w:rsidRPr="00BD7613">
        <w:rPr>
          <w:rFonts w:ascii="Times New Roman" w:hAnsi="Times New Roman" w:cs="Times New Roman"/>
          <w:sz w:val="28"/>
          <w:szCs w:val="28"/>
        </w:rPr>
        <w:t>оциально-психологический климат</w:t>
      </w:r>
      <w:r>
        <w:rPr>
          <w:rFonts w:ascii="Times New Roman" w:hAnsi="Times New Roman" w:cs="Times New Roman"/>
          <w:sz w:val="28"/>
          <w:szCs w:val="28"/>
        </w:rPr>
        <w:t>. Он представляет собой социально обусловленную</w:t>
      </w:r>
      <w:r w:rsidRPr="00BD7613">
        <w:rPr>
          <w:rFonts w:ascii="Times New Roman" w:hAnsi="Times New Roman" w:cs="Times New Roman"/>
          <w:sz w:val="28"/>
          <w:szCs w:val="28"/>
        </w:rPr>
        <w:t>, относительно устойчив</w:t>
      </w:r>
      <w:r>
        <w:rPr>
          <w:rFonts w:ascii="Times New Roman" w:hAnsi="Times New Roman" w:cs="Times New Roman"/>
          <w:sz w:val="28"/>
          <w:szCs w:val="28"/>
        </w:rPr>
        <w:t>ую</w:t>
      </w:r>
      <w:r w:rsidRPr="00BD7613">
        <w:rPr>
          <w:rFonts w:ascii="Times New Roman" w:hAnsi="Times New Roman" w:cs="Times New Roman"/>
          <w:sz w:val="28"/>
          <w:szCs w:val="28"/>
        </w:rPr>
        <w:t xml:space="preserve"> систем</w:t>
      </w:r>
      <w:r>
        <w:rPr>
          <w:rFonts w:ascii="Times New Roman" w:hAnsi="Times New Roman" w:cs="Times New Roman"/>
          <w:sz w:val="28"/>
          <w:szCs w:val="28"/>
        </w:rPr>
        <w:t>у</w:t>
      </w:r>
      <w:r w:rsidRPr="00BD7613">
        <w:rPr>
          <w:rFonts w:ascii="Times New Roman" w:hAnsi="Times New Roman" w:cs="Times New Roman"/>
          <w:sz w:val="28"/>
          <w:szCs w:val="28"/>
        </w:rPr>
        <w:t xml:space="preserve"> отношений его </w:t>
      </w:r>
      <w:r w:rsidRPr="00BD7613">
        <w:rPr>
          <w:rFonts w:ascii="Times New Roman" w:hAnsi="Times New Roman" w:cs="Times New Roman"/>
          <w:sz w:val="28"/>
          <w:szCs w:val="28"/>
        </w:rPr>
        <w:lastRenderedPageBreak/>
        <w:t>членов к коллективу как к целому</w:t>
      </w:r>
      <w:r w:rsidR="001B09EE">
        <w:rPr>
          <w:rFonts w:ascii="Times New Roman" w:hAnsi="Times New Roman" w:cs="Times New Roman"/>
          <w:sz w:val="28"/>
          <w:szCs w:val="28"/>
        </w:rPr>
        <w:t xml:space="preserve">. </w:t>
      </w:r>
      <w:r w:rsidR="00EA1DF2">
        <w:rPr>
          <w:rFonts w:ascii="Times New Roman" w:hAnsi="Times New Roman" w:cs="Times New Roman"/>
          <w:sz w:val="28"/>
          <w:szCs w:val="28"/>
        </w:rPr>
        <w:t>В основном</w:t>
      </w:r>
      <w:r w:rsidR="001B09EE">
        <w:rPr>
          <w:rFonts w:ascii="Times New Roman" w:hAnsi="Times New Roman" w:cs="Times New Roman"/>
          <w:sz w:val="28"/>
          <w:szCs w:val="28"/>
        </w:rPr>
        <w:t xml:space="preserve"> акцент делается на совместные развлекательные мероприятия, способствующие улуч</w:t>
      </w:r>
      <w:r w:rsidR="00EA1DF2">
        <w:rPr>
          <w:rFonts w:ascii="Times New Roman" w:hAnsi="Times New Roman" w:cs="Times New Roman"/>
          <w:sz w:val="28"/>
          <w:szCs w:val="28"/>
        </w:rPr>
        <w:t>шению климата.</w:t>
      </w:r>
    </w:p>
    <w:p w:rsidR="00BD7613" w:rsidRPr="00C81D27" w:rsidRDefault="00EA1DF2" w:rsidP="008143BA">
      <w:pPr>
        <w:pStyle w:val="a3"/>
        <w:numPr>
          <w:ilvl w:val="0"/>
          <w:numId w:val="29"/>
        </w:numPr>
        <w:spacing w:after="0" w:line="360" w:lineRule="auto"/>
        <w:ind w:left="0" w:firstLine="851"/>
        <w:mirrorIndents/>
        <w:jc w:val="both"/>
        <w:rPr>
          <w:rFonts w:ascii="Times New Roman" w:hAnsi="Times New Roman" w:cs="Times New Roman"/>
          <w:sz w:val="28"/>
          <w:szCs w:val="28"/>
        </w:rPr>
      </w:pPr>
      <w:r w:rsidRPr="00EA1DF2">
        <w:rPr>
          <w:rFonts w:ascii="Times New Roman" w:hAnsi="Times New Roman" w:cs="Times New Roman"/>
          <w:sz w:val="28"/>
          <w:szCs w:val="28"/>
        </w:rPr>
        <w:t>Мотивационные установки. Э</w:t>
      </w:r>
      <w:r w:rsidRPr="00EA1DF2">
        <w:rPr>
          <w:rFonts w:ascii="Times New Roman" w:hAnsi="Times New Roman" w:cs="Times New Roman"/>
          <w:color w:val="202020"/>
          <w:sz w:val="28"/>
          <w:szCs w:val="28"/>
          <w:shd w:val="clear" w:color="auto" w:fill="FFFFFF"/>
        </w:rPr>
        <w:t>то постоянно существующее психологическое состояние человека, побуждающее его на достижение тех или иных целей.</w:t>
      </w:r>
      <w:r>
        <w:rPr>
          <w:rStyle w:val="apple-converted-space"/>
          <w:rFonts w:ascii="Arial" w:hAnsi="Arial" w:cs="Arial"/>
          <w:color w:val="202020"/>
          <w:sz w:val="26"/>
          <w:szCs w:val="26"/>
          <w:shd w:val="clear" w:color="auto" w:fill="FFFFFF"/>
        </w:rPr>
        <w:t> </w:t>
      </w:r>
      <w:r>
        <w:rPr>
          <w:rFonts w:ascii="Times New Roman" w:hAnsi="Times New Roman" w:cs="Times New Roman"/>
          <w:sz w:val="28"/>
          <w:szCs w:val="28"/>
        </w:rPr>
        <w:t xml:space="preserve"> Работа в данном ключе направлена на выявление мотивационных целей и в привлечении к активному участию в целях организации сотрудника или группы сотрудников.</w:t>
      </w:r>
      <w:r w:rsidR="001B09EE">
        <w:rPr>
          <w:rFonts w:ascii="Times New Roman" w:hAnsi="Times New Roman" w:cs="Times New Roman"/>
          <w:sz w:val="28"/>
          <w:szCs w:val="28"/>
        </w:rPr>
        <w:t xml:space="preserve"> </w:t>
      </w:r>
    </w:p>
    <w:p w:rsidR="00A9402B" w:rsidRDefault="00A9402B" w:rsidP="0056096A">
      <w:pPr>
        <w:spacing w:after="0" w:line="360" w:lineRule="auto"/>
        <w:ind w:firstLine="851"/>
        <w:jc w:val="both"/>
        <w:rPr>
          <w:rFonts w:ascii="Times New Roman" w:hAnsi="Times New Roman" w:cs="Times New Roman"/>
          <w:sz w:val="28"/>
          <w:szCs w:val="28"/>
        </w:rPr>
      </w:pPr>
    </w:p>
    <w:p w:rsidR="00A9402B" w:rsidRPr="00EA1DF2" w:rsidRDefault="00A9402B" w:rsidP="0056096A">
      <w:pPr>
        <w:pStyle w:val="a3"/>
        <w:numPr>
          <w:ilvl w:val="1"/>
          <w:numId w:val="16"/>
        </w:numPr>
        <w:spacing w:after="0" w:line="360" w:lineRule="auto"/>
        <w:ind w:left="0" w:firstLine="851"/>
        <w:jc w:val="both"/>
        <w:rPr>
          <w:rFonts w:ascii="Times New Roman" w:hAnsi="Times New Roman" w:cs="Times New Roman"/>
          <w:sz w:val="28"/>
          <w:szCs w:val="28"/>
        </w:rPr>
      </w:pPr>
      <w:r w:rsidRPr="00EA1DF2">
        <w:rPr>
          <w:rFonts w:ascii="Times New Roman" w:hAnsi="Times New Roman" w:cs="Times New Roman"/>
          <w:sz w:val="28"/>
          <w:szCs w:val="28"/>
        </w:rPr>
        <w:t xml:space="preserve">Мероприятия по повышению эффективности практики управления персоналом </w:t>
      </w:r>
      <w:r w:rsidR="006E7694">
        <w:rPr>
          <w:rFonts w:ascii="Times New Roman" w:hAnsi="Times New Roman" w:cs="Times New Roman"/>
          <w:sz w:val="28"/>
          <w:szCs w:val="28"/>
        </w:rPr>
        <w:t>и расчет эффекта от их внедрения</w:t>
      </w:r>
    </w:p>
    <w:p w:rsidR="00A9402B" w:rsidRDefault="00A9402B" w:rsidP="0056096A">
      <w:pPr>
        <w:spacing w:after="0" w:line="360" w:lineRule="auto"/>
        <w:ind w:firstLine="851"/>
        <w:jc w:val="both"/>
        <w:rPr>
          <w:rFonts w:ascii="Times New Roman" w:hAnsi="Times New Roman" w:cs="Times New Roman"/>
          <w:sz w:val="28"/>
          <w:szCs w:val="28"/>
        </w:rPr>
      </w:pPr>
    </w:p>
    <w:p w:rsidR="0069755F" w:rsidRDefault="0069755F" w:rsidP="0056096A">
      <w:pPr>
        <w:spacing w:after="0" w:line="360" w:lineRule="auto"/>
        <w:ind w:firstLine="851"/>
        <w:jc w:val="both"/>
        <w:rPr>
          <w:rFonts w:ascii="Times New Roman" w:hAnsi="Times New Roman" w:cs="Times New Roman"/>
          <w:sz w:val="28"/>
          <w:szCs w:val="28"/>
        </w:rPr>
      </w:pPr>
      <w:r w:rsidRPr="0069755F">
        <w:rPr>
          <w:rFonts w:ascii="Times New Roman" w:hAnsi="Times New Roman" w:cs="Times New Roman"/>
          <w:sz w:val="28"/>
          <w:szCs w:val="28"/>
        </w:rPr>
        <w:t>На основании проведенного в научной работе анализа состояния системы управления персоналом на предприятии предлагаются следующие мероприятия по ее совершенствованию:</w:t>
      </w:r>
    </w:p>
    <w:p w:rsidR="0069755F" w:rsidRPr="0069755F" w:rsidRDefault="0069755F" w:rsidP="0056096A">
      <w:pPr>
        <w:pStyle w:val="a3"/>
        <w:numPr>
          <w:ilvl w:val="0"/>
          <w:numId w:val="22"/>
        </w:numPr>
        <w:spacing w:after="0" w:line="360" w:lineRule="auto"/>
        <w:ind w:left="0" w:firstLine="851"/>
        <w:jc w:val="both"/>
        <w:rPr>
          <w:rFonts w:ascii="Times New Roman" w:hAnsi="Times New Roman" w:cs="Times New Roman"/>
          <w:sz w:val="28"/>
          <w:szCs w:val="28"/>
        </w:rPr>
      </w:pPr>
      <w:r w:rsidRPr="0069755F">
        <w:rPr>
          <w:rFonts w:ascii="Times New Roman" w:hAnsi="Times New Roman" w:cs="Times New Roman"/>
          <w:sz w:val="28"/>
          <w:szCs w:val="28"/>
        </w:rPr>
        <w:t xml:space="preserve">Улучшение системы набора, </w:t>
      </w:r>
      <w:r w:rsidR="00144AB0">
        <w:rPr>
          <w:rFonts w:ascii="Times New Roman" w:hAnsi="Times New Roman" w:cs="Times New Roman"/>
          <w:sz w:val="28"/>
          <w:szCs w:val="28"/>
        </w:rPr>
        <w:t xml:space="preserve">отбора и переподготовки кадров. </w:t>
      </w:r>
      <w:r w:rsidRPr="0069755F">
        <w:rPr>
          <w:rFonts w:ascii="Times New Roman" w:hAnsi="Times New Roman" w:cs="Times New Roman"/>
          <w:sz w:val="28"/>
          <w:szCs w:val="28"/>
        </w:rPr>
        <w:t>Так как основными составляющими системы управления персоналом является, набор, отбор, обучение, мотивация, то и рекомендации по повышению эффективности должны затрагивать эти направления, с учетом экономического, социального и организационного эффекта. Мероприятия по улучшению системы набора, отбора и переподготовки кадров включают в себя расходы на поиск, приём высококвалифицированных специалистов</w:t>
      </w:r>
      <w:r w:rsidR="006E7694">
        <w:rPr>
          <w:rFonts w:ascii="Times New Roman" w:hAnsi="Times New Roman" w:cs="Times New Roman"/>
          <w:sz w:val="28"/>
          <w:szCs w:val="28"/>
        </w:rPr>
        <w:t>. Это создаст базу кандидатов на разные должности, в будущем которая может помочь с добором сотрудников</w:t>
      </w:r>
      <w:r>
        <w:rPr>
          <w:rFonts w:ascii="Times New Roman" w:hAnsi="Times New Roman" w:cs="Times New Roman"/>
          <w:sz w:val="28"/>
          <w:szCs w:val="28"/>
        </w:rPr>
        <w:t>;</w:t>
      </w:r>
      <w:r w:rsidRPr="0069755F">
        <w:rPr>
          <w:rFonts w:ascii="Times New Roman" w:hAnsi="Times New Roman" w:cs="Times New Roman"/>
          <w:sz w:val="28"/>
          <w:szCs w:val="28"/>
        </w:rPr>
        <w:t xml:space="preserve"> </w:t>
      </w:r>
    </w:p>
    <w:p w:rsidR="0069755F" w:rsidRDefault="0069755F" w:rsidP="0056096A">
      <w:pPr>
        <w:pStyle w:val="a3"/>
        <w:numPr>
          <w:ilvl w:val="0"/>
          <w:numId w:val="22"/>
        </w:numPr>
        <w:spacing w:after="0" w:line="360" w:lineRule="auto"/>
        <w:ind w:left="0" w:firstLine="851"/>
        <w:jc w:val="both"/>
        <w:rPr>
          <w:rFonts w:ascii="Times New Roman" w:hAnsi="Times New Roman" w:cs="Times New Roman"/>
          <w:sz w:val="28"/>
          <w:szCs w:val="28"/>
        </w:rPr>
      </w:pPr>
      <w:r w:rsidRPr="0069755F">
        <w:rPr>
          <w:rFonts w:ascii="Times New Roman" w:hAnsi="Times New Roman" w:cs="Times New Roman"/>
          <w:sz w:val="28"/>
          <w:szCs w:val="28"/>
        </w:rPr>
        <w:t>Периодическое повыш</w:t>
      </w:r>
      <w:r w:rsidR="00144AB0">
        <w:rPr>
          <w:rFonts w:ascii="Times New Roman" w:hAnsi="Times New Roman" w:cs="Times New Roman"/>
          <w:sz w:val="28"/>
          <w:szCs w:val="28"/>
        </w:rPr>
        <w:t>ение квалификации работников. Руководство должно</w:t>
      </w:r>
      <w:r w:rsidRPr="0069755F">
        <w:rPr>
          <w:rFonts w:ascii="Times New Roman" w:hAnsi="Times New Roman" w:cs="Times New Roman"/>
          <w:sz w:val="28"/>
          <w:szCs w:val="28"/>
        </w:rPr>
        <w:t xml:space="preserve"> регулярно проводит</w:t>
      </w:r>
      <w:r w:rsidR="00144AB0">
        <w:rPr>
          <w:rFonts w:ascii="Times New Roman" w:hAnsi="Times New Roman" w:cs="Times New Roman"/>
          <w:sz w:val="28"/>
          <w:szCs w:val="28"/>
        </w:rPr>
        <w:t>ь</w:t>
      </w:r>
      <w:r w:rsidRPr="0069755F">
        <w:rPr>
          <w:rFonts w:ascii="Times New Roman" w:hAnsi="Times New Roman" w:cs="Times New Roman"/>
          <w:sz w:val="28"/>
          <w:szCs w:val="28"/>
        </w:rPr>
        <w:t xml:space="preserve"> программы обучения, подготовки и переподготовки работников. Подготовка представляет собой обучение работников навыкам, позволяющим поднять производительность их труда. Цель</w:t>
      </w:r>
      <w:r w:rsidR="006E7694">
        <w:rPr>
          <w:rFonts w:ascii="Times New Roman" w:hAnsi="Times New Roman" w:cs="Times New Roman"/>
          <w:sz w:val="28"/>
          <w:szCs w:val="28"/>
        </w:rPr>
        <w:t xml:space="preserve"> ˗</w:t>
      </w:r>
      <w:r w:rsidR="00144AB0">
        <w:rPr>
          <w:rFonts w:ascii="Times New Roman" w:hAnsi="Times New Roman" w:cs="Times New Roman"/>
          <w:sz w:val="28"/>
          <w:szCs w:val="28"/>
        </w:rPr>
        <w:t xml:space="preserve"> обеспечение своей организации </w:t>
      </w:r>
      <w:r w:rsidRPr="0069755F">
        <w:rPr>
          <w:rFonts w:ascii="Times New Roman" w:hAnsi="Times New Roman" w:cs="Times New Roman"/>
          <w:sz w:val="28"/>
          <w:szCs w:val="28"/>
        </w:rPr>
        <w:t>достаточным количеством кадровиков с необходимыми специфическими навыками и способностями</w:t>
      </w:r>
      <w:r w:rsidR="006E7694">
        <w:rPr>
          <w:rFonts w:ascii="Times New Roman" w:hAnsi="Times New Roman" w:cs="Times New Roman"/>
          <w:sz w:val="28"/>
          <w:szCs w:val="28"/>
        </w:rPr>
        <w:t>, соответствующей квалификацией;</w:t>
      </w:r>
      <w:r w:rsidRPr="0069755F">
        <w:rPr>
          <w:rFonts w:ascii="Times New Roman" w:hAnsi="Times New Roman" w:cs="Times New Roman"/>
          <w:sz w:val="28"/>
          <w:szCs w:val="28"/>
        </w:rPr>
        <w:t xml:space="preserve"> </w:t>
      </w:r>
    </w:p>
    <w:p w:rsidR="0069755F" w:rsidRDefault="00591901" w:rsidP="0056096A">
      <w:pPr>
        <w:pStyle w:val="a3"/>
        <w:numPr>
          <w:ilvl w:val="0"/>
          <w:numId w:val="22"/>
        </w:numPr>
        <w:spacing w:after="0" w:line="360" w:lineRule="auto"/>
        <w:ind w:left="0" w:firstLine="851"/>
        <w:jc w:val="both"/>
        <w:rPr>
          <w:rFonts w:ascii="Times New Roman" w:hAnsi="Times New Roman" w:cs="Times New Roman"/>
          <w:sz w:val="28"/>
          <w:szCs w:val="28"/>
        </w:rPr>
      </w:pPr>
      <w:r w:rsidRPr="00144AB0">
        <w:rPr>
          <w:rFonts w:ascii="Times New Roman" w:hAnsi="Times New Roman" w:cs="Times New Roman"/>
          <w:sz w:val="28"/>
          <w:szCs w:val="28"/>
        </w:rPr>
        <w:lastRenderedPageBreak/>
        <w:t>Предоставление сотрудн</w:t>
      </w:r>
      <w:r w:rsidR="00144AB0" w:rsidRPr="00144AB0">
        <w:rPr>
          <w:rFonts w:ascii="Times New Roman" w:hAnsi="Times New Roman" w:cs="Times New Roman"/>
          <w:sz w:val="28"/>
          <w:szCs w:val="28"/>
        </w:rPr>
        <w:t>икам быстрого карьерного роста. В</w:t>
      </w:r>
      <w:r w:rsidRPr="00144AB0">
        <w:rPr>
          <w:rFonts w:ascii="Times New Roman" w:hAnsi="Times New Roman" w:cs="Times New Roman"/>
          <w:sz w:val="28"/>
          <w:szCs w:val="28"/>
        </w:rPr>
        <w:t xml:space="preserve"> результате проведения данного мероприятия работники будут иметь чётко установленные критерии и ярко выраженную цель - повышение по карьерной лестнице. Рекомендуется широко развивать </w:t>
      </w:r>
      <w:r w:rsidR="00144AB0" w:rsidRPr="00144AB0">
        <w:rPr>
          <w:rFonts w:ascii="Times New Roman" w:hAnsi="Times New Roman" w:cs="Times New Roman"/>
          <w:sz w:val="28"/>
          <w:szCs w:val="28"/>
        </w:rPr>
        <w:t xml:space="preserve">в организации </w:t>
      </w:r>
      <w:r w:rsidRPr="00144AB0">
        <w:rPr>
          <w:rFonts w:ascii="Times New Roman" w:hAnsi="Times New Roman" w:cs="Times New Roman"/>
          <w:sz w:val="28"/>
          <w:szCs w:val="28"/>
        </w:rPr>
        <w:t>планирование карьеры и других форм развития и реа</w:t>
      </w:r>
      <w:r w:rsidR="006E7694">
        <w:rPr>
          <w:rFonts w:ascii="Times New Roman" w:hAnsi="Times New Roman" w:cs="Times New Roman"/>
          <w:sz w:val="28"/>
          <w:szCs w:val="28"/>
        </w:rPr>
        <w:t>лизации способностей работников. Это послужит мотивацией для всех сотрудников банка, вследствие чего производительность может возрасти;</w:t>
      </w:r>
      <w:r w:rsidRPr="00144AB0">
        <w:rPr>
          <w:rFonts w:ascii="Times New Roman" w:hAnsi="Times New Roman" w:cs="Times New Roman"/>
          <w:sz w:val="28"/>
          <w:szCs w:val="28"/>
        </w:rPr>
        <w:t xml:space="preserve"> </w:t>
      </w:r>
    </w:p>
    <w:p w:rsidR="00B41E1D" w:rsidRDefault="00144AB0" w:rsidP="0056096A">
      <w:pPr>
        <w:pStyle w:val="a3"/>
        <w:numPr>
          <w:ilvl w:val="0"/>
          <w:numId w:val="22"/>
        </w:numPr>
        <w:spacing w:after="0" w:line="360" w:lineRule="auto"/>
        <w:ind w:left="0" w:firstLine="851"/>
        <w:jc w:val="both"/>
        <w:rPr>
          <w:rFonts w:ascii="Times New Roman" w:hAnsi="Times New Roman" w:cs="Times New Roman"/>
          <w:sz w:val="28"/>
          <w:szCs w:val="28"/>
        </w:rPr>
      </w:pPr>
      <w:r w:rsidRPr="00B41E1D">
        <w:rPr>
          <w:rFonts w:ascii="Times New Roman" w:hAnsi="Times New Roman" w:cs="Times New Roman"/>
          <w:sz w:val="28"/>
          <w:szCs w:val="28"/>
        </w:rPr>
        <w:t>Формирование социального пакета. Данное мероприятие предусматривает получение дополнительного медицинского страхования</w:t>
      </w:r>
      <w:r w:rsidR="00B41E1D" w:rsidRPr="00B41E1D">
        <w:rPr>
          <w:rFonts w:ascii="Times New Roman" w:hAnsi="Times New Roman" w:cs="Times New Roman"/>
          <w:sz w:val="28"/>
          <w:szCs w:val="28"/>
        </w:rPr>
        <w:t xml:space="preserve"> и иных приятных сотрудникам бонусов</w:t>
      </w:r>
      <w:r w:rsidR="006E7694">
        <w:rPr>
          <w:rFonts w:ascii="Times New Roman" w:hAnsi="Times New Roman" w:cs="Times New Roman"/>
          <w:sz w:val="28"/>
          <w:szCs w:val="28"/>
        </w:rPr>
        <w:t>. По идее это мероприятие должно увеличить привлекательность компании на фоне её конкурентов;</w:t>
      </w:r>
    </w:p>
    <w:p w:rsidR="00B41E1D" w:rsidRPr="00B41E1D" w:rsidRDefault="00B41E1D" w:rsidP="0056096A">
      <w:pPr>
        <w:pStyle w:val="a3"/>
        <w:numPr>
          <w:ilvl w:val="0"/>
          <w:numId w:val="22"/>
        </w:numPr>
        <w:spacing w:after="0" w:line="360" w:lineRule="auto"/>
        <w:ind w:left="0" w:firstLine="851"/>
        <w:jc w:val="both"/>
        <w:rPr>
          <w:rFonts w:ascii="Times New Roman" w:hAnsi="Times New Roman" w:cs="Times New Roman"/>
          <w:sz w:val="28"/>
          <w:szCs w:val="28"/>
        </w:rPr>
      </w:pPr>
      <w:r w:rsidRPr="00B41E1D">
        <w:rPr>
          <w:rFonts w:ascii="Times New Roman" w:hAnsi="Times New Roman" w:cs="Times New Roman"/>
          <w:sz w:val="28"/>
          <w:szCs w:val="28"/>
        </w:rPr>
        <w:t>Поднятие корпоративного духа</w:t>
      </w:r>
      <w:r>
        <w:rPr>
          <w:rFonts w:ascii="Times New Roman" w:hAnsi="Times New Roman" w:cs="Times New Roman"/>
          <w:sz w:val="28"/>
          <w:szCs w:val="28"/>
        </w:rPr>
        <w:t>.</w:t>
      </w:r>
      <w:r w:rsidRPr="00B41E1D">
        <w:rPr>
          <w:rFonts w:ascii="Times New Roman" w:hAnsi="Times New Roman" w:cs="Times New Roman"/>
          <w:sz w:val="28"/>
          <w:szCs w:val="28"/>
        </w:rPr>
        <w:t xml:space="preserve"> Поднятие корпоративного духа является одним из принципов управления корпоративн</w:t>
      </w:r>
      <w:r>
        <w:rPr>
          <w:rFonts w:ascii="Times New Roman" w:hAnsi="Times New Roman" w:cs="Times New Roman"/>
          <w:sz w:val="28"/>
          <w:szCs w:val="28"/>
        </w:rPr>
        <w:t>ой</w:t>
      </w:r>
      <w:r w:rsidRPr="00B41E1D">
        <w:rPr>
          <w:rFonts w:ascii="Times New Roman" w:hAnsi="Times New Roman" w:cs="Times New Roman"/>
          <w:sz w:val="28"/>
          <w:szCs w:val="28"/>
        </w:rPr>
        <w:t xml:space="preserve"> культур</w:t>
      </w:r>
      <w:r>
        <w:rPr>
          <w:rFonts w:ascii="Times New Roman" w:hAnsi="Times New Roman" w:cs="Times New Roman"/>
          <w:sz w:val="28"/>
          <w:szCs w:val="28"/>
        </w:rPr>
        <w:t>ой</w:t>
      </w:r>
      <w:r w:rsidRPr="00B41E1D">
        <w:rPr>
          <w:rFonts w:ascii="Times New Roman" w:hAnsi="Times New Roman" w:cs="Times New Roman"/>
          <w:sz w:val="28"/>
          <w:szCs w:val="28"/>
        </w:rPr>
        <w:t>. В данное мероприятие входят: проведение корпоративных праздников и т.д.</w:t>
      </w:r>
      <w:r w:rsidR="00B5600C">
        <w:rPr>
          <w:rFonts w:ascii="Times New Roman" w:hAnsi="Times New Roman" w:cs="Times New Roman"/>
          <w:sz w:val="28"/>
          <w:szCs w:val="28"/>
        </w:rPr>
        <w:t xml:space="preserve"> Мероприятие будет воздействовать на укрепление неформальных связей, что положительно скажется на климате в компании. </w:t>
      </w:r>
      <w:r w:rsidRPr="00B41E1D">
        <w:rPr>
          <w:rFonts w:ascii="Times New Roman" w:hAnsi="Times New Roman" w:cs="Times New Roman"/>
          <w:sz w:val="28"/>
          <w:szCs w:val="28"/>
        </w:rPr>
        <w:t xml:space="preserve"> </w:t>
      </w:r>
    </w:p>
    <w:p w:rsidR="00144AB0" w:rsidRDefault="00B41E1D" w:rsidP="0056096A">
      <w:pPr>
        <w:pStyle w:val="a3"/>
        <w:spacing w:after="0" w:line="360" w:lineRule="auto"/>
        <w:ind w:left="0" w:firstLine="851"/>
        <w:jc w:val="both"/>
        <w:rPr>
          <w:rFonts w:ascii="Times New Roman" w:hAnsi="Times New Roman" w:cs="Times New Roman"/>
          <w:sz w:val="28"/>
          <w:szCs w:val="28"/>
        </w:rPr>
      </w:pPr>
      <w:r w:rsidRPr="00B41E1D">
        <w:rPr>
          <w:rFonts w:ascii="Times New Roman" w:hAnsi="Times New Roman" w:cs="Times New Roman"/>
          <w:sz w:val="28"/>
          <w:szCs w:val="28"/>
        </w:rPr>
        <w:t xml:space="preserve"> </w:t>
      </w:r>
    </w:p>
    <w:p w:rsidR="008143BA" w:rsidRDefault="008143BA" w:rsidP="0056096A">
      <w:pPr>
        <w:pStyle w:val="a3"/>
        <w:spacing w:after="0" w:line="360" w:lineRule="auto"/>
        <w:ind w:left="0" w:firstLine="851"/>
        <w:jc w:val="both"/>
        <w:rPr>
          <w:rFonts w:ascii="Times New Roman" w:hAnsi="Times New Roman" w:cs="Times New Roman"/>
          <w:sz w:val="28"/>
          <w:szCs w:val="28"/>
        </w:rPr>
      </w:pPr>
    </w:p>
    <w:p w:rsidR="008143BA" w:rsidRDefault="008143BA" w:rsidP="0056096A">
      <w:pPr>
        <w:pStyle w:val="a3"/>
        <w:spacing w:after="0" w:line="360" w:lineRule="auto"/>
        <w:ind w:left="0" w:firstLine="851"/>
        <w:jc w:val="both"/>
        <w:rPr>
          <w:rFonts w:ascii="Times New Roman" w:hAnsi="Times New Roman" w:cs="Times New Roman"/>
          <w:sz w:val="28"/>
          <w:szCs w:val="28"/>
        </w:rPr>
      </w:pPr>
    </w:p>
    <w:p w:rsidR="008143BA" w:rsidRDefault="008143BA" w:rsidP="0056096A">
      <w:pPr>
        <w:pStyle w:val="a3"/>
        <w:spacing w:after="0" w:line="360" w:lineRule="auto"/>
        <w:ind w:left="0" w:firstLine="851"/>
        <w:jc w:val="both"/>
        <w:rPr>
          <w:rFonts w:ascii="Times New Roman" w:hAnsi="Times New Roman" w:cs="Times New Roman"/>
          <w:sz w:val="28"/>
          <w:szCs w:val="28"/>
        </w:rPr>
      </w:pPr>
    </w:p>
    <w:p w:rsidR="008143BA" w:rsidRDefault="008143BA" w:rsidP="0056096A">
      <w:pPr>
        <w:pStyle w:val="a3"/>
        <w:spacing w:after="0" w:line="360" w:lineRule="auto"/>
        <w:ind w:left="0" w:firstLine="851"/>
        <w:jc w:val="both"/>
        <w:rPr>
          <w:rFonts w:ascii="Times New Roman" w:hAnsi="Times New Roman" w:cs="Times New Roman"/>
          <w:sz w:val="28"/>
          <w:szCs w:val="28"/>
        </w:rPr>
      </w:pPr>
    </w:p>
    <w:p w:rsidR="008143BA" w:rsidRDefault="008143BA" w:rsidP="0056096A">
      <w:pPr>
        <w:pStyle w:val="a3"/>
        <w:spacing w:after="0" w:line="360" w:lineRule="auto"/>
        <w:ind w:left="0" w:firstLine="851"/>
        <w:jc w:val="both"/>
        <w:rPr>
          <w:rFonts w:ascii="Times New Roman" w:hAnsi="Times New Roman" w:cs="Times New Roman"/>
          <w:sz w:val="28"/>
          <w:szCs w:val="28"/>
        </w:rPr>
      </w:pPr>
    </w:p>
    <w:p w:rsidR="008143BA" w:rsidRDefault="008143BA" w:rsidP="0056096A">
      <w:pPr>
        <w:pStyle w:val="a3"/>
        <w:spacing w:after="0" w:line="360" w:lineRule="auto"/>
        <w:ind w:left="0" w:firstLine="851"/>
        <w:jc w:val="both"/>
        <w:rPr>
          <w:rFonts w:ascii="Times New Roman" w:hAnsi="Times New Roman" w:cs="Times New Roman"/>
          <w:sz w:val="28"/>
          <w:szCs w:val="28"/>
        </w:rPr>
      </w:pPr>
    </w:p>
    <w:p w:rsidR="008143BA" w:rsidRDefault="008143BA" w:rsidP="0056096A">
      <w:pPr>
        <w:pStyle w:val="a3"/>
        <w:spacing w:after="0" w:line="360" w:lineRule="auto"/>
        <w:ind w:left="0" w:firstLine="851"/>
        <w:jc w:val="both"/>
        <w:rPr>
          <w:rFonts w:ascii="Times New Roman" w:hAnsi="Times New Roman" w:cs="Times New Roman"/>
          <w:sz w:val="28"/>
          <w:szCs w:val="28"/>
        </w:rPr>
      </w:pPr>
    </w:p>
    <w:p w:rsidR="008143BA" w:rsidRDefault="008143BA" w:rsidP="0056096A">
      <w:pPr>
        <w:pStyle w:val="a3"/>
        <w:spacing w:after="0" w:line="360" w:lineRule="auto"/>
        <w:ind w:left="0" w:firstLine="851"/>
        <w:jc w:val="both"/>
        <w:rPr>
          <w:rFonts w:ascii="Times New Roman" w:hAnsi="Times New Roman" w:cs="Times New Roman"/>
          <w:sz w:val="28"/>
          <w:szCs w:val="28"/>
        </w:rPr>
      </w:pPr>
    </w:p>
    <w:p w:rsidR="008143BA" w:rsidRDefault="008143BA" w:rsidP="0056096A">
      <w:pPr>
        <w:pStyle w:val="a3"/>
        <w:spacing w:after="0" w:line="360" w:lineRule="auto"/>
        <w:ind w:left="0" w:firstLine="851"/>
        <w:jc w:val="both"/>
        <w:rPr>
          <w:rFonts w:ascii="Times New Roman" w:hAnsi="Times New Roman" w:cs="Times New Roman"/>
          <w:sz w:val="28"/>
          <w:szCs w:val="28"/>
        </w:rPr>
      </w:pPr>
    </w:p>
    <w:p w:rsidR="008143BA" w:rsidRDefault="008143BA" w:rsidP="0056096A">
      <w:pPr>
        <w:pStyle w:val="a3"/>
        <w:spacing w:after="0" w:line="360" w:lineRule="auto"/>
        <w:ind w:left="0" w:firstLine="851"/>
        <w:jc w:val="both"/>
        <w:rPr>
          <w:rFonts w:ascii="Times New Roman" w:hAnsi="Times New Roman" w:cs="Times New Roman"/>
          <w:sz w:val="28"/>
          <w:szCs w:val="28"/>
        </w:rPr>
      </w:pPr>
    </w:p>
    <w:p w:rsidR="008143BA" w:rsidRDefault="008143BA" w:rsidP="0056096A">
      <w:pPr>
        <w:pStyle w:val="a3"/>
        <w:spacing w:after="0" w:line="360" w:lineRule="auto"/>
        <w:ind w:left="0" w:firstLine="851"/>
        <w:jc w:val="both"/>
        <w:rPr>
          <w:rFonts w:ascii="Times New Roman" w:hAnsi="Times New Roman" w:cs="Times New Roman"/>
          <w:sz w:val="28"/>
          <w:szCs w:val="28"/>
        </w:rPr>
      </w:pPr>
    </w:p>
    <w:p w:rsidR="008143BA" w:rsidRDefault="00D66A3D" w:rsidP="00D66A3D">
      <w:pPr>
        <w:pStyle w:val="a3"/>
        <w:spacing w:after="0" w:line="360" w:lineRule="auto"/>
        <w:ind w:left="0" w:firstLine="851"/>
        <w:jc w:val="center"/>
        <w:rPr>
          <w:rFonts w:ascii="Times New Roman" w:hAnsi="Times New Roman" w:cs="Times New Roman"/>
          <w:sz w:val="28"/>
          <w:szCs w:val="28"/>
        </w:rPr>
      </w:pPr>
      <w:r>
        <w:rPr>
          <w:rFonts w:ascii="Times New Roman" w:hAnsi="Times New Roman" w:cs="Times New Roman"/>
          <w:sz w:val="28"/>
          <w:szCs w:val="28"/>
        </w:rPr>
        <w:t>ЗАКЛЮЧЕНИЕ</w:t>
      </w:r>
    </w:p>
    <w:p w:rsidR="00D66A3D" w:rsidRDefault="00D66A3D" w:rsidP="00D66A3D">
      <w:pPr>
        <w:pStyle w:val="a3"/>
        <w:spacing w:after="0" w:line="360" w:lineRule="auto"/>
        <w:ind w:left="0" w:firstLine="851"/>
        <w:jc w:val="both"/>
        <w:rPr>
          <w:rFonts w:ascii="Times New Roman" w:hAnsi="Times New Roman" w:cs="Times New Roman"/>
          <w:sz w:val="28"/>
          <w:szCs w:val="28"/>
        </w:rPr>
      </w:pPr>
    </w:p>
    <w:p w:rsidR="00B5600C" w:rsidRDefault="00B5600C" w:rsidP="00D66A3D">
      <w:pPr>
        <w:pStyle w:val="a3"/>
        <w:spacing w:after="0" w:line="360" w:lineRule="auto"/>
        <w:ind w:left="0" w:firstLine="851"/>
        <w:jc w:val="both"/>
        <w:rPr>
          <w:rFonts w:ascii="Times New Roman" w:hAnsi="Times New Roman" w:cs="Times New Roman"/>
          <w:sz w:val="28"/>
          <w:szCs w:val="28"/>
        </w:rPr>
      </w:pPr>
      <w:r w:rsidRPr="00B5600C">
        <w:rPr>
          <w:rFonts w:ascii="Times New Roman" w:hAnsi="Times New Roman" w:cs="Times New Roman"/>
          <w:sz w:val="28"/>
          <w:szCs w:val="28"/>
        </w:rPr>
        <w:lastRenderedPageBreak/>
        <w:t xml:space="preserve">В современных условиях в теории управления организациями происходит существенное изменение общей парадигмы управления. Сегодня </w:t>
      </w:r>
      <w:r w:rsidR="007F5E1C">
        <w:rPr>
          <w:rFonts w:ascii="Times New Roman" w:hAnsi="Times New Roman" w:cs="Times New Roman"/>
          <w:sz w:val="28"/>
          <w:szCs w:val="28"/>
        </w:rPr>
        <w:t xml:space="preserve">сущность </w:t>
      </w:r>
      <w:r w:rsidR="007F5E1C" w:rsidRPr="007F5E1C">
        <w:rPr>
          <w:rFonts w:ascii="Times New Roman" w:hAnsi="Times New Roman" w:cs="Times New Roman"/>
          <w:sz w:val="28"/>
          <w:szCs w:val="28"/>
        </w:rPr>
        <w:t>управления человеческими ресурсами заключается в том, что люди рассматриваются как достояние компании, добытое в конкурентной борьбе, которых нужно размещать, мотивироват</w:t>
      </w:r>
      <w:r w:rsidR="007F5E1C">
        <w:rPr>
          <w:rFonts w:ascii="Times New Roman" w:hAnsi="Times New Roman" w:cs="Times New Roman"/>
          <w:sz w:val="28"/>
          <w:szCs w:val="28"/>
        </w:rPr>
        <w:t>ь их деятельность, развивать на</w:t>
      </w:r>
      <w:r w:rsidR="007F5E1C" w:rsidRPr="007F5E1C">
        <w:rPr>
          <w:rFonts w:ascii="Times New Roman" w:hAnsi="Times New Roman" w:cs="Times New Roman"/>
          <w:sz w:val="28"/>
          <w:szCs w:val="28"/>
        </w:rPr>
        <w:t>р</w:t>
      </w:r>
      <w:r w:rsidR="007F5E1C">
        <w:rPr>
          <w:rFonts w:ascii="Times New Roman" w:hAnsi="Times New Roman" w:cs="Times New Roman"/>
          <w:sz w:val="28"/>
          <w:szCs w:val="28"/>
        </w:rPr>
        <w:t>а</w:t>
      </w:r>
      <w:r w:rsidR="007F5E1C" w:rsidRPr="007F5E1C">
        <w:rPr>
          <w:rFonts w:ascii="Times New Roman" w:hAnsi="Times New Roman" w:cs="Times New Roman"/>
          <w:sz w:val="28"/>
          <w:szCs w:val="28"/>
        </w:rPr>
        <w:t>вне с другими ресурсами, чтобы достичь стратегических целей организации.</w:t>
      </w:r>
    </w:p>
    <w:p w:rsidR="007F5E1C" w:rsidRDefault="007F5E1C" w:rsidP="00D66A3D">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 ходе курсовой работы были сделаны следующие выводы:</w:t>
      </w:r>
    </w:p>
    <w:p w:rsidR="007F5E1C" w:rsidRDefault="007F5E1C" w:rsidP="00D66A3D">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у</w:t>
      </w:r>
      <w:r w:rsidRPr="007F5E1C">
        <w:rPr>
          <w:rFonts w:ascii="Times New Roman" w:hAnsi="Times New Roman" w:cs="Times New Roman"/>
          <w:sz w:val="28"/>
          <w:szCs w:val="28"/>
        </w:rPr>
        <w:t>правление персоналом – это самостоятельная сфера деятельности руководителей. От квалификации решений в системе подбора, обучения, перемещения и материального поощрения работников зависят в значительной степени экономические результаты</w:t>
      </w:r>
      <w:r>
        <w:rPr>
          <w:rFonts w:ascii="Times New Roman" w:hAnsi="Times New Roman" w:cs="Times New Roman"/>
          <w:sz w:val="28"/>
          <w:szCs w:val="28"/>
        </w:rPr>
        <w:t xml:space="preserve"> деятельности любой организации;</w:t>
      </w:r>
    </w:p>
    <w:p w:rsidR="007F5E1C" w:rsidRPr="007F5E1C" w:rsidRDefault="007F5E1C" w:rsidP="007F5E1C">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п</w:t>
      </w:r>
      <w:r w:rsidRPr="007F5E1C">
        <w:rPr>
          <w:rFonts w:ascii="Times New Roman" w:hAnsi="Times New Roman" w:cs="Times New Roman"/>
          <w:sz w:val="28"/>
          <w:szCs w:val="28"/>
        </w:rPr>
        <w:t>ри выборе концепции управления персонала следует исходить из конкретных представле</w:t>
      </w:r>
      <w:r>
        <w:rPr>
          <w:rFonts w:ascii="Times New Roman" w:hAnsi="Times New Roman" w:cs="Times New Roman"/>
          <w:sz w:val="28"/>
          <w:szCs w:val="28"/>
        </w:rPr>
        <w:t>ний об управляемости коллектива;</w:t>
      </w:r>
    </w:p>
    <w:p w:rsidR="007F5E1C" w:rsidRPr="007F5E1C" w:rsidRDefault="007F5E1C" w:rsidP="007F5E1C">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в</w:t>
      </w:r>
      <w:r w:rsidRPr="007F5E1C">
        <w:rPr>
          <w:rFonts w:ascii="Times New Roman" w:hAnsi="Times New Roman" w:cs="Times New Roman"/>
          <w:sz w:val="28"/>
          <w:szCs w:val="28"/>
        </w:rPr>
        <w:t xml:space="preserve">ажнейшим элементом потенциала предприятия, залогом его успеха является персонал, люди. Планомерная, объективная, справедливая оценка труда и поддержка, стимулирование хорошей работы являются </w:t>
      </w:r>
      <w:r>
        <w:rPr>
          <w:rFonts w:ascii="Times New Roman" w:hAnsi="Times New Roman" w:cs="Times New Roman"/>
          <w:sz w:val="28"/>
          <w:szCs w:val="28"/>
        </w:rPr>
        <w:t>основными функциями менеджмента;</w:t>
      </w:r>
    </w:p>
    <w:p w:rsidR="007F5E1C" w:rsidRDefault="007F5E1C" w:rsidP="007F5E1C">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с</w:t>
      </w:r>
      <w:r w:rsidRPr="007F5E1C">
        <w:rPr>
          <w:rFonts w:ascii="Times New Roman" w:hAnsi="Times New Roman" w:cs="Times New Roman"/>
          <w:sz w:val="28"/>
          <w:szCs w:val="28"/>
        </w:rPr>
        <w:t>истема вознаграждения за труд должна строит</w:t>
      </w:r>
      <w:r>
        <w:rPr>
          <w:rFonts w:ascii="Times New Roman" w:hAnsi="Times New Roman" w:cs="Times New Roman"/>
          <w:sz w:val="28"/>
          <w:szCs w:val="28"/>
        </w:rPr>
        <w:t>ь</w:t>
      </w:r>
      <w:r w:rsidRPr="007F5E1C">
        <w:rPr>
          <w:rFonts w:ascii="Times New Roman" w:hAnsi="Times New Roman" w:cs="Times New Roman"/>
          <w:sz w:val="28"/>
          <w:szCs w:val="28"/>
        </w:rPr>
        <w:t>ся с учетом многих факторов, главными из которых являются: характер и сложность работы, доля участия труда в обще</w:t>
      </w:r>
      <w:r>
        <w:rPr>
          <w:rFonts w:ascii="Times New Roman" w:hAnsi="Times New Roman" w:cs="Times New Roman"/>
          <w:sz w:val="28"/>
          <w:szCs w:val="28"/>
        </w:rPr>
        <w:t>м результате, его эффективность;</w:t>
      </w:r>
    </w:p>
    <w:p w:rsidR="007F5E1C" w:rsidRDefault="007F5E1C" w:rsidP="007F5E1C">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о</w:t>
      </w:r>
      <w:r w:rsidRPr="007F5E1C">
        <w:rPr>
          <w:rFonts w:ascii="Times New Roman" w:hAnsi="Times New Roman" w:cs="Times New Roman"/>
          <w:sz w:val="28"/>
          <w:szCs w:val="28"/>
        </w:rPr>
        <w:t>риентация на человека в системе управленческих решений означает доверие к его деятельности. Исходной предпосылкой должна стать уверенность в компетенции, сознательности и ответствен</w:t>
      </w:r>
      <w:r>
        <w:rPr>
          <w:rFonts w:ascii="Times New Roman" w:hAnsi="Times New Roman" w:cs="Times New Roman"/>
          <w:sz w:val="28"/>
          <w:szCs w:val="28"/>
        </w:rPr>
        <w:t>ности работников;</w:t>
      </w:r>
    </w:p>
    <w:p w:rsidR="007F5E1C" w:rsidRDefault="007F5E1C" w:rsidP="007F5E1C">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п</w:t>
      </w:r>
      <w:r w:rsidRPr="007F5E1C">
        <w:rPr>
          <w:rFonts w:ascii="Times New Roman" w:hAnsi="Times New Roman" w:cs="Times New Roman"/>
          <w:sz w:val="28"/>
          <w:szCs w:val="28"/>
        </w:rPr>
        <w:t>ри выборе концепции персонала следует исходить и конкретных представлений об управляемости коллектива</w:t>
      </w:r>
      <w:r>
        <w:rPr>
          <w:rFonts w:ascii="Times New Roman" w:hAnsi="Times New Roman" w:cs="Times New Roman"/>
          <w:sz w:val="28"/>
          <w:szCs w:val="28"/>
        </w:rPr>
        <w:t>;</w:t>
      </w:r>
    </w:p>
    <w:p w:rsidR="007F5E1C" w:rsidRDefault="007F5E1C" w:rsidP="007F5E1C">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д</w:t>
      </w:r>
      <w:r w:rsidRPr="007F5E1C">
        <w:rPr>
          <w:rFonts w:ascii="Times New Roman" w:hAnsi="Times New Roman" w:cs="Times New Roman"/>
          <w:sz w:val="28"/>
          <w:szCs w:val="28"/>
        </w:rPr>
        <w:t>ля конкретного работника выделяют профессию, должность, специальность и квалификацию.</w:t>
      </w:r>
    </w:p>
    <w:p w:rsidR="00D66A3D" w:rsidRDefault="00B5600C" w:rsidP="00D66A3D">
      <w:pPr>
        <w:pStyle w:val="a3"/>
        <w:spacing w:after="0" w:line="360" w:lineRule="auto"/>
        <w:ind w:left="0" w:firstLine="851"/>
        <w:jc w:val="both"/>
        <w:rPr>
          <w:rFonts w:ascii="Times New Roman" w:hAnsi="Times New Roman" w:cs="Times New Roman"/>
          <w:sz w:val="28"/>
          <w:szCs w:val="28"/>
        </w:rPr>
      </w:pPr>
      <w:r w:rsidRPr="00B5600C">
        <w:rPr>
          <w:rFonts w:ascii="Times New Roman" w:hAnsi="Times New Roman" w:cs="Times New Roman"/>
          <w:sz w:val="28"/>
          <w:szCs w:val="28"/>
        </w:rPr>
        <w:t>Объект</w:t>
      </w:r>
      <w:r>
        <w:rPr>
          <w:rFonts w:ascii="Times New Roman" w:hAnsi="Times New Roman" w:cs="Times New Roman"/>
          <w:sz w:val="28"/>
          <w:szCs w:val="28"/>
        </w:rPr>
        <w:t>ом для курсовой работы послужило управление персоналом, в частности компании ПАО</w:t>
      </w:r>
      <w:r w:rsidRPr="00B5600C">
        <w:rPr>
          <w:rFonts w:ascii="Times New Roman" w:hAnsi="Times New Roman" w:cs="Times New Roman"/>
          <w:sz w:val="28"/>
          <w:szCs w:val="28"/>
        </w:rPr>
        <w:t xml:space="preserve"> «</w:t>
      </w:r>
      <w:r>
        <w:rPr>
          <w:rFonts w:ascii="Times New Roman" w:hAnsi="Times New Roman" w:cs="Times New Roman"/>
          <w:sz w:val="28"/>
          <w:szCs w:val="28"/>
        </w:rPr>
        <w:t>Сбербанк</w:t>
      </w:r>
      <w:r w:rsidRPr="00B5600C">
        <w:rPr>
          <w:rFonts w:ascii="Times New Roman" w:hAnsi="Times New Roman" w:cs="Times New Roman"/>
          <w:sz w:val="28"/>
          <w:szCs w:val="28"/>
        </w:rPr>
        <w:t>».</w:t>
      </w:r>
    </w:p>
    <w:p w:rsidR="00B5600C" w:rsidRDefault="00484494" w:rsidP="00D66A3D">
      <w:pPr>
        <w:pStyle w:val="a3"/>
        <w:spacing w:after="0" w:line="360" w:lineRule="auto"/>
        <w:ind w:left="0" w:firstLine="851"/>
        <w:jc w:val="both"/>
        <w:rPr>
          <w:sz w:val="28"/>
          <w:szCs w:val="28"/>
        </w:rPr>
      </w:pPr>
      <w:r w:rsidRPr="00484494">
        <w:rPr>
          <w:rFonts w:ascii="Times New Roman" w:hAnsi="Times New Roman" w:cs="Times New Roman"/>
          <w:sz w:val="28"/>
          <w:szCs w:val="28"/>
        </w:rPr>
        <w:lastRenderedPageBreak/>
        <w:t xml:space="preserve">В первом разделе были выявлены теоретические и методологические аспекты проведения анализа </w:t>
      </w:r>
      <w:r>
        <w:rPr>
          <w:rFonts w:ascii="Times New Roman" w:hAnsi="Times New Roman" w:cs="Times New Roman"/>
          <w:sz w:val="28"/>
          <w:szCs w:val="28"/>
        </w:rPr>
        <w:t>управления персоналом</w:t>
      </w:r>
      <w:r w:rsidRPr="00484494">
        <w:rPr>
          <w:rFonts w:ascii="Times New Roman" w:hAnsi="Times New Roman" w:cs="Times New Roman"/>
          <w:sz w:val="28"/>
          <w:szCs w:val="28"/>
        </w:rPr>
        <w:t xml:space="preserve">. Были даны определения, которые постановили, что </w:t>
      </w:r>
      <w:r>
        <w:rPr>
          <w:rFonts w:ascii="Times New Roman" w:hAnsi="Times New Roman" w:cs="Times New Roman"/>
          <w:sz w:val="28"/>
          <w:szCs w:val="28"/>
        </w:rPr>
        <w:t>управление персоналом</w:t>
      </w:r>
      <w:r w:rsidRPr="00484494">
        <w:rPr>
          <w:rFonts w:ascii="Times New Roman" w:hAnsi="Times New Roman" w:cs="Times New Roman"/>
          <w:sz w:val="28"/>
          <w:szCs w:val="28"/>
        </w:rPr>
        <w:t xml:space="preserve"> представляет из себя </w:t>
      </w:r>
      <w:r>
        <w:rPr>
          <w:sz w:val="28"/>
          <w:szCs w:val="28"/>
        </w:rPr>
        <w:t>у</w:t>
      </w:r>
      <w:r w:rsidRPr="00521358">
        <w:rPr>
          <w:sz w:val="28"/>
          <w:szCs w:val="28"/>
        </w:rPr>
        <w:t>правление сотрудниками организации в целях выполнения ими их работы и в рамках организации в целом, как в ее интересах, так и в интересах сотрудников</w:t>
      </w:r>
      <w:r>
        <w:rPr>
          <w:sz w:val="28"/>
          <w:szCs w:val="28"/>
        </w:rPr>
        <w:t xml:space="preserve">. Были выявлены этапы развития теории и практики управления персоналом.  </w:t>
      </w:r>
    </w:p>
    <w:p w:rsidR="00484494" w:rsidRDefault="00484494" w:rsidP="00D66A3D">
      <w:pPr>
        <w:pStyle w:val="a3"/>
        <w:spacing w:after="0" w:line="360" w:lineRule="auto"/>
        <w:ind w:left="0" w:firstLine="851"/>
        <w:jc w:val="both"/>
        <w:rPr>
          <w:rFonts w:ascii="Times New Roman" w:hAnsi="Times New Roman"/>
          <w:sz w:val="28"/>
          <w:szCs w:val="28"/>
        </w:rPr>
      </w:pPr>
      <w:r w:rsidRPr="00D9429C">
        <w:rPr>
          <w:rFonts w:ascii="Times New Roman" w:eastAsia="Calibri" w:hAnsi="Times New Roman" w:cs="Times New Roman"/>
          <w:sz w:val="28"/>
          <w:szCs w:val="28"/>
        </w:rPr>
        <w:t>Во втором был</w:t>
      </w:r>
      <w:r>
        <w:rPr>
          <w:rFonts w:ascii="Times New Roman" w:hAnsi="Times New Roman"/>
          <w:sz w:val="28"/>
          <w:szCs w:val="28"/>
        </w:rPr>
        <w:t xml:space="preserve">а дана организационно-экономическая характеристика </w:t>
      </w:r>
      <w:r w:rsidRPr="00D9429C">
        <w:rPr>
          <w:rFonts w:ascii="Times New Roman" w:eastAsia="Calibri" w:hAnsi="Times New Roman" w:cs="Times New Roman"/>
          <w:sz w:val="28"/>
          <w:szCs w:val="28"/>
        </w:rPr>
        <w:t>предприятия</w:t>
      </w:r>
      <w:r>
        <w:rPr>
          <w:rFonts w:ascii="Times New Roman" w:hAnsi="Times New Roman"/>
          <w:sz w:val="28"/>
          <w:szCs w:val="28"/>
        </w:rPr>
        <w:t>. Был проведен анализ управленческой деятельности</w:t>
      </w:r>
      <w:r w:rsidR="004F1335">
        <w:rPr>
          <w:rFonts w:ascii="Times New Roman" w:hAnsi="Times New Roman"/>
          <w:sz w:val="28"/>
          <w:szCs w:val="28"/>
        </w:rPr>
        <w:t xml:space="preserve"> и групп работников</w:t>
      </w:r>
      <w:r>
        <w:rPr>
          <w:rFonts w:ascii="Times New Roman" w:hAnsi="Times New Roman"/>
          <w:sz w:val="28"/>
          <w:szCs w:val="28"/>
        </w:rPr>
        <w:t>, в ходе которого было выявлено, что большинство сотрудников банка составляют люди возраста 30-50 лет</w:t>
      </w:r>
      <w:r w:rsidR="004F1335">
        <w:rPr>
          <w:rFonts w:ascii="Times New Roman" w:hAnsi="Times New Roman"/>
          <w:sz w:val="28"/>
          <w:szCs w:val="28"/>
        </w:rPr>
        <w:t xml:space="preserve"> и идет тенденция в найме новых сотрудников этих лет, руководящие должности преимущественно занимают мужчины, а рядовых сотрудников женщины, также во втором разделе указывается на</w:t>
      </w:r>
      <w:r>
        <w:rPr>
          <w:rFonts w:ascii="Times New Roman" w:hAnsi="Times New Roman"/>
          <w:sz w:val="28"/>
          <w:szCs w:val="28"/>
        </w:rPr>
        <w:t xml:space="preserve"> резкое сокращение штата на несколько тысяч человек, что повлияло на прибыль организации.</w:t>
      </w:r>
    </w:p>
    <w:p w:rsidR="00484494" w:rsidRDefault="00484494" w:rsidP="00D66A3D">
      <w:pPr>
        <w:pStyle w:val="a3"/>
        <w:spacing w:after="0" w:line="360" w:lineRule="auto"/>
        <w:ind w:left="0" w:firstLine="851"/>
        <w:jc w:val="both"/>
        <w:rPr>
          <w:rFonts w:ascii="Times New Roman" w:hAnsi="Times New Roman" w:cs="Times New Roman"/>
          <w:sz w:val="28"/>
          <w:szCs w:val="28"/>
        </w:rPr>
      </w:pPr>
      <w:r w:rsidRPr="00484494">
        <w:rPr>
          <w:rFonts w:ascii="Times New Roman" w:hAnsi="Times New Roman"/>
          <w:sz w:val="28"/>
          <w:szCs w:val="28"/>
        </w:rPr>
        <w:t xml:space="preserve">В третьем были </w:t>
      </w:r>
      <w:r>
        <w:rPr>
          <w:rFonts w:ascii="Times New Roman" w:hAnsi="Times New Roman"/>
          <w:sz w:val="28"/>
          <w:szCs w:val="28"/>
        </w:rPr>
        <w:t>выявлены основные направления повышения эффективности управления персоналом и даны рекомендации по проведению мероприятий для увеличения эффективности</w:t>
      </w:r>
      <w:r w:rsidRPr="00484494">
        <w:rPr>
          <w:rFonts w:ascii="Times New Roman" w:hAnsi="Times New Roman"/>
          <w:sz w:val="28"/>
          <w:szCs w:val="28"/>
        </w:rPr>
        <w:t>,</w:t>
      </w:r>
      <w:r>
        <w:rPr>
          <w:rFonts w:ascii="Times New Roman" w:hAnsi="Times New Roman"/>
          <w:sz w:val="28"/>
          <w:szCs w:val="28"/>
        </w:rPr>
        <w:t xml:space="preserve"> </w:t>
      </w:r>
      <w:r w:rsidRPr="00484494">
        <w:rPr>
          <w:rFonts w:ascii="Times New Roman" w:hAnsi="Times New Roman"/>
          <w:sz w:val="28"/>
          <w:szCs w:val="28"/>
        </w:rPr>
        <w:t>среди которых:</w:t>
      </w:r>
      <w:r>
        <w:rPr>
          <w:rFonts w:ascii="Times New Roman" w:hAnsi="Times New Roman"/>
          <w:sz w:val="28"/>
          <w:szCs w:val="28"/>
        </w:rPr>
        <w:t xml:space="preserve"> </w:t>
      </w:r>
      <w:r>
        <w:rPr>
          <w:rFonts w:ascii="Times New Roman" w:hAnsi="Times New Roman" w:cs="Times New Roman"/>
          <w:sz w:val="28"/>
          <w:szCs w:val="28"/>
        </w:rPr>
        <w:t>у</w:t>
      </w:r>
      <w:r w:rsidRPr="0069755F">
        <w:rPr>
          <w:rFonts w:ascii="Times New Roman" w:hAnsi="Times New Roman" w:cs="Times New Roman"/>
          <w:sz w:val="28"/>
          <w:szCs w:val="28"/>
        </w:rPr>
        <w:t xml:space="preserve">лучшение системы набора, </w:t>
      </w:r>
      <w:r>
        <w:rPr>
          <w:rFonts w:ascii="Times New Roman" w:hAnsi="Times New Roman" w:cs="Times New Roman"/>
          <w:sz w:val="28"/>
          <w:szCs w:val="28"/>
        </w:rPr>
        <w:t>отбора и переподготовки кадров, п</w:t>
      </w:r>
      <w:r w:rsidRPr="0069755F">
        <w:rPr>
          <w:rFonts w:ascii="Times New Roman" w:hAnsi="Times New Roman" w:cs="Times New Roman"/>
          <w:sz w:val="28"/>
          <w:szCs w:val="28"/>
        </w:rPr>
        <w:t>ериодическое повыш</w:t>
      </w:r>
      <w:r>
        <w:rPr>
          <w:rFonts w:ascii="Times New Roman" w:hAnsi="Times New Roman" w:cs="Times New Roman"/>
          <w:sz w:val="28"/>
          <w:szCs w:val="28"/>
        </w:rPr>
        <w:t>ение квалификации работников,</w:t>
      </w:r>
      <w:r w:rsidRPr="00484494">
        <w:rPr>
          <w:rFonts w:ascii="Times New Roman" w:hAnsi="Times New Roman" w:cs="Times New Roman"/>
          <w:sz w:val="28"/>
          <w:szCs w:val="28"/>
        </w:rPr>
        <w:t xml:space="preserve"> </w:t>
      </w:r>
      <w:r>
        <w:rPr>
          <w:rFonts w:ascii="Times New Roman" w:hAnsi="Times New Roman" w:cs="Times New Roman"/>
          <w:sz w:val="28"/>
          <w:szCs w:val="28"/>
        </w:rPr>
        <w:t xml:space="preserve"> п</w:t>
      </w:r>
      <w:r w:rsidRPr="00144AB0">
        <w:rPr>
          <w:rFonts w:ascii="Times New Roman" w:hAnsi="Times New Roman" w:cs="Times New Roman"/>
          <w:sz w:val="28"/>
          <w:szCs w:val="28"/>
        </w:rPr>
        <w:t>редоставление сотрудникам быстрого карьерного роста</w:t>
      </w:r>
      <w:r>
        <w:rPr>
          <w:rFonts w:ascii="Times New Roman" w:hAnsi="Times New Roman" w:cs="Times New Roman"/>
          <w:sz w:val="28"/>
          <w:szCs w:val="28"/>
        </w:rPr>
        <w:t>, ф</w:t>
      </w:r>
      <w:r w:rsidRPr="00B41E1D">
        <w:rPr>
          <w:rFonts w:ascii="Times New Roman" w:hAnsi="Times New Roman" w:cs="Times New Roman"/>
          <w:sz w:val="28"/>
          <w:szCs w:val="28"/>
        </w:rPr>
        <w:t>ормирование социального пакета</w:t>
      </w:r>
      <w:r>
        <w:rPr>
          <w:rFonts w:ascii="Times New Roman" w:hAnsi="Times New Roman" w:cs="Times New Roman"/>
          <w:sz w:val="28"/>
          <w:szCs w:val="28"/>
        </w:rPr>
        <w:t>, п</w:t>
      </w:r>
      <w:r w:rsidRPr="00B41E1D">
        <w:rPr>
          <w:rFonts w:ascii="Times New Roman" w:hAnsi="Times New Roman" w:cs="Times New Roman"/>
          <w:sz w:val="28"/>
          <w:szCs w:val="28"/>
        </w:rPr>
        <w:t>однятие корпоративного духа</w:t>
      </w:r>
      <w:r>
        <w:rPr>
          <w:rFonts w:ascii="Times New Roman" w:hAnsi="Times New Roman" w:cs="Times New Roman"/>
          <w:sz w:val="28"/>
          <w:szCs w:val="28"/>
        </w:rPr>
        <w:t>.</w:t>
      </w:r>
    </w:p>
    <w:p w:rsidR="00484494" w:rsidRDefault="00484494" w:rsidP="00D66A3D">
      <w:pPr>
        <w:pStyle w:val="a3"/>
        <w:spacing w:after="0" w:line="360" w:lineRule="auto"/>
        <w:ind w:left="0" w:firstLine="851"/>
        <w:jc w:val="both"/>
        <w:rPr>
          <w:rFonts w:ascii="Times New Roman" w:hAnsi="Times New Roman" w:cs="Times New Roman"/>
          <w:sz w:val="28"/>
          <w:szCs w:val="28"/>
        </w:rPr>
      </w:pPr>
    </w:p>
    <w:p w:rsidR="00484494" w:rsidRDefault="00484494" w:rsidP="00D66A3D">
      <w:pPr>
        <w:pStyle w:val="a3"/>
        <w:spacing w:after="0" w:line="360" w:lineRule="auto"/>
        <w:ind w:left="0" w:firstLine="851"/>
        <w:jc w:val="both"/>
        <w:rPr>
          <w:rFonts w:ascii="Times New Roman" w:hAnsi="Times New Roman" w:cs="Times New Roman"/>
          <w:sz w:val="28"/>
          <w:szCs w:val="28"/>
        </w:rPr>
      </w:pPr>
    </w:p>
    <w:p w:rsidR="00484494" w:rsidRDefault="00484494" w:rsidP="00D66A3D">
      <w:pPr>
        <w:pStyle w:val="a3"/>
        <w:spacing w:after="0" w:line="360" w:lineRule="auto"/>
        <w:ind w:left="0" w:firstLine="851"/>
        <w:jc w:val="both"/>
        <w:rPr>
          <w:rFonts w:ascii="Times New Roman" w:hAnsi="Times New Roman" w:cs="Times New Roman"/>
          <w:sz w:val="28"/>
          <w:szCs w:val="28"/>
        </w:rPr>
      </w:pPr>
    </w:p>
    <w:p w:rsidR="00081B32" w:rsidRDefault="00081B32" w:rsidP="00D66A3D">
      <w:pPr>
        <w:pStyle w:val="a3"/>
        <w:spacing w:after="0" w:line="360" w:lineRule="auto"/>
        <w:ind w:left="0" w:firstLine="851"/>
        <w:jc w:val="both"/>
        <w:rPr>
          <w:rFonts w:ascii="Times New Roman" w:hAnsi="Times New Roman" w:cs="Times New Roman"/>
          <w:sz w:val="28"/>
          <w:szCs w:val="28"/>
        </w:rPr>
      </w:pPr>
    </w:p>
    <w:p w:rsidR="00081B32" w:rsidRDefault="00081B32" w:rsidP="00D66A3D">
      <w:pPr>
        <w:pStyle w:val="a3"/>
        <w:spacing w:after="0" w:line="360" w:lineRule="auto"/>
        <w:ind w:left="0" w:firstLine="851"/>
        <w:jc w:val="both"/>
        <w:rPr>
          <w:rFonts w:ascii="Times New Roman" w:hAnsi="Times New Roman" w:cs="Times New Roman"/>
          <w:sz w:val="28"/>
          <w:szCs w:val="28"/>
        </w:rPr>
      </w:pPr>
    </w:p>
    <w:p w:rsidR="00484494" w:rsidRDefault="00484494" w:rsidP="00D66A3D">
      <w:pPr>
        <w:pStyle w:val="a3"/>
        <w:spacing w:after="0" w:line="360" w:lineRule="auto"/>
        <w:ind w:left="0" w:firstLine="851"/>
        <w:jc w:val="both"/>
        <w:rPr>
          <w:rFonts w:ascii="Times New Roman" w:hAnsi="Times New Roman" w:cs="Times New Roman"/>
          <w:sz w:val="28"/>
          <w:szCs w:val="28"/>
        </w:rPr>
      </w:pPr>
    </w:p>
    <w:p w:rsidR="00484494" w:rsidRDefault="00484494" w:rsidP="00D66A3D">
      <w:pPr>
        <w:pStyle w:val="a3"/>
        <w:spacing w:after="0" w:line="360" w:lineRule="auto"/>
        <w:ind w:left="0" w:firstLine="851"/>
        <w:jc w:val="both"/>
        <w:rPr>
          <w:rFonts w:ascii="Times New Roman" w:hAnsi="Times New Roman" w:cs="Times New Roman"/>
          <w:sz w:val="28"/>
          <w:szCs w:val="28"/>
        </w:rPr>
      </w:pPr>
    </w:p>
    <w:p w:rsidR="00D41E02" w:rsidRDefault="00D41E02" w:rsidP="00D41E02">
      <w:pPr>
        <w:spacing w:after="0" w:line="360" w:lineRule="auto"/>
        <w:jc w:val="center"/>
        <w:rPr>
          <w:rFonts w:ascii="Times New Roman" w:hAnsi="Times New Roman"/>
          <w:sz w:val="28"/>
          <w:szCs w:val="28"/>
        </w:rPr>
      </w:pPr>
      <w:r>
        <w:rPr>
          <w:rFonts w:ascii="Times New Roman" w:hAnsi="Times New Roman"/>
          <w:sz w:val="28"/>
          <w:szCs w:val="28"/>
        </w:rPr>
        <w:t>СПИСОК ИСПОЛЬЗОВАННЫХ ИСТОЧНИКОВ</w:t>
      </w:r>
    </w:p>
    <w:p w:rsidR="00D41E02" w:rsidRDefault="00D41E02" w:rsidP="00D41E02">
      <w:pPr>
        <w:spacing w:after="0" w:line="360" w:lineRule="auto"/>
        <w:jc w:val="center"/>
        <w:rPr>
          <w:rFonts w:ascii="Times New Roman" w:hAnsi="Times New Roman"/>
          <w:sz w:val="28"/>
          <w:szCs w:val="28"/>
        </w:rPr>
      </w:pPr>
    </w:p>
    <w:p w:rsidR="00484494" w:rsidRDefault="00D41E02" w:rsidP="00D41E02">
      <w:pPr>
        <w:pStyle w:val="a3"/>
        <w:numPr>
          <w:ilvl w:val="0"/>
          <w:numId w:val="30"/>
        </w:numPr>
        <w:spacing w:after="0" w:line="360" w:lineRule="auto"/>
        <w:ind w:left="0" w:firstLine="851"/>
        <w:jc w:val="both"/>
        <w:rPr>
          <w:rFonts w:ascii="Times New Roman" w:hAnsi="Times New Roman" w:cs="Times New Roman"/>
          <w:sz w:val="28"/>
          <w:szCs w:val="28"/>
        </w:rPr>
      </w:pPr>
      <w:r w:rsidRPr="00865466">
        <w:rPr>
          <w:rFonts w:ascii="Times New Roman" w:hAnsi="Times New Roman" w:cs="Times New Roman"/>
          <w:sz w:val="28"/>
          <w:szCs w:val="28"/>
        </w:rPr>
        <w:lastRenderedPageBreak/>
        <w:t>Г</w:t>
      </w:r>
      <w:r>
        <w:rPr>
          <w:rFonts w:ascii="Times New Roman" w:hAnsi="Times New Roman" w:cs="Times New Roman"/>
          <w:sz w:val="28"/>
          <w:szCs w:val="28"/>
        </w:rPr>
        <w:t>. Бетс, Б.</w:t>
      </w:r>
      <w:r w:rsidRPr="00865466">
        <w:rPr>
          <w:rFonts w:ascii="Times New Roman" w:hAnsi="Times New Roman" w:cs="Times New Roman"/>
          <w:sz w:val="28"/>
          <w:szCs w:val="28"/>
        </w:rPr>
        <w:t xml:space="preserve"> Брайндли, С. Уильямс и др</w:t>
      </w:r>
      <w:r>
        <w:rPr>
          <w:rFonts w:ascii="Times New Roman" w:hAnsi="Times New Roman" w:cs="Times New Roman"/>
          <w:sz w:val="28"/>
          <w:szCs w:val="28"/>
        </w:rPr>
        <w:t xml:space="preserve">., </w:t>
      </w:r>
      <w:r w:rsidRPr="00230CAC">
        <w:rPr>
          <w:rFonts w:ascii="Times New Roman" w:hAnsi="Times New Roman" w:cs="Times New Roman"/>
          <w:sz w:val="28"/>
          <w:szCs w:val="28"/>
        </w:rPr>
        <w:t>“</w:t>
      </w:r>
      <w:r w:rsidRPr="00865466">
        <w:rPr>
          <w:rFonts w:ascii="Times New Roman" w:hAnsi="Times New Roman" w:cs="Times New Roman"/>
          <w:sz w:val="28"/>
          <w:szCs w:val="28"/>
        </w:rPr>
        <w:t>Толковый словарь</w:t>
      </w:r>
      <w:r w:rsidRPr="00230CAC">
        <w:rPr>
          <w:rFonts w:ascii="Times New Roman" w:hAnsi="Times New Roman" w:cs="Times New Roman"/>
          <w:sz w:val="28"/>
          <w:szCs w:val="28"/>
        </w:rPr>
        <w:t>”</w:t>
      </w:r>
      <w:r w:rsidRPr="00865466">
        <w:rPr>
          <w:rFonts w:ascii="Times New Roman" w:hAnsi="Times New Roman" w:cs="Times New Roman"/>
          <w:sz w:val="28"/>
          <w:szCs w:val="28"/>
        </w:rPr>
        <w:t xml:space="preserve"> — М.: "ИНФРА-М", Издательство "Весь Мир". Общая редакция: д.э.н. Осадчая И.М.. </w:t>
      </w:r>
      <w:r>
        <w:rPr>
          <w:rFonts w:ascii="Times New Roman" w:hAnsi="Times New Roman" w:cs="Times New Roman"/>
          <w:sz w:val="28"/>
          <w:szCs w:val="28"/>
        </w:rPr>
        <w:t>(</w:t>
      </w:r>
      <w:r w:rsidRPr="00865466">
        <w:rPr>
          <w:rFonts w:ascii="Times New Roman" w:hAnsi="Times New Roman" w:cs="Times New Roman"/>
          <w:sz w:val="28"/>
          <w:szCs w:val="28"/>
        </w:rPr>
        <w:t>1998</w:t>
      </w:r>
      <w:r>
        <w:rPr>
          <w:rFonts w:ascii="Times New Roman" w:hAnsi="Times New Roman" w:cs="Times New Roman"/>
          <w:sz w:val="28"/>
          <w:szCs w:val="28"/>
        </w:rPr>
        <w:t>);</w:t>
      </w:r>
    </w:p>
    <w:p w:rsidR="00D41E02" w:rsidRDefault="00D41E02" w:rsidP="00D41E02">
      <w:pPr>
        <w:pStyle w:val="a3"/>
        <w:numPr>
          <w:ilvl w:val="0"/>
          <w:numId w:val="30"/>
        </w:numPr>
        <w:spacing w:after="0" w:line="360" w:lineRule="auto"/>
        <w:ind w:left="0" w:firstLine="851"/>
        <w:jc w:val="both"/>
        <w:rPr>
          <w:rFonts w:ascii="Times New Roman" w:hAnsi="Times New Roman" w:cs="Times New Roman"/>
          <w:sz w:val="28"/>
          <w:szCs w:val="28"/>
        </w:rPr>
      </w:pPr>
      <w:r>
        <w:rPr>
          <w:rFonts w:ascii="Times New Roman" w:eastAsia="Times New Roman" w:hAnsi="Times New Roman" w:cs="Times New Roman"/>
          <w:bCs/>
          <w:kern w:val="36"/>
          <w:sz w:val="28"/>
          <w:szCs w:val="28"/>
          <w:lang w:eastAsia="ru-RU"/>
        </w:rPr>
        <w:t>Ж. Т.</w:t>
      </w:r>
      <w:r w:rsidRPr="00865466">
        <w:rPr>
          <w:rFonts w:ascii="Times New Roman" w:eastAsia="Times New Roman" w:hAnsi="Times New Roman" w:cs="Times New Roman"/>
          <w:bCs/>
          <w:kern w:val="36"/>
          <w:sz w:val="28"/>
          <w:szCs w:val="28"/>
          <w:lang w:eastAsia="ru-RU"/>
        </w:rPr>
        <w:t xml:space="preserve"> Тощенко, Г</w:t>
      </w:r>
      <w:r>
        <w:rPr>
          <w:rFonts w:ascii="Times New Roman" w:eastAsia="Times New Roman" w:hAnsi="Times New Roman" w:cs="Times New Roman"/>
          <w:bCs/>
          <w:kern w:val="36"/>
          <w:sz w:val="28"/>
          <w:szCs w:val="28"/>
          <w:lang w:eastAsia="ru-RU"/>
        </w:rPr>
        <w:t xml:space="preserve">. А. Цветкова, </w:t>
      </w:r>
      <w:r w:rsidRPr="00230CAC">
        <w:rPr>
          <w:rFonts w:ascii="Times New Roman" w:eastAsia="Times New Roman" w:hAnsi="Times New Roman" w:cs="Times New Roman"/>
          <w:bCs/>
          <w:kern w:val="36"/>
          <w:sz w:val="28"/>
          <w:szCs w:val="28"/>
          <w:lang w:eastAsia="ru-RU"/>
        </w:rPr>
        <w:t>“</w:t>
      </w:r>
      <w:r w:rsidRPr="00865466">
        <w:rPr>
          <w:rFonts w:ascii="Times New Roman" w:eastAsia="Times New Roman" w:hAnsi="Times New Roman" w:cs="Times New Roman"/>
          <w:bCs/>
          <w:kern w:val="36"/>
          <w:sz w:val="28"/>
          <w:szCs w:val="28"/>
          <w:lang w:eastAsia="ru-RU"/>
        </w:rPr>
        <w:t>Социология труда</w:t>
      </w:r>
      <w:r w:rsidRPr="00230CAC">
        <w:rPr>
          <w:rFonts w:ascii="Times New Roman" w:eastAsia="Times New Roman" w:hAnsi="Times New Roman" w:cs="Times New Roman"/>
          <w:bCs/>
          <w:kern w:val="36"/>
          <w:sz w:val="28"/>
          <w:szCs w:val="28"/>
          <w:lang w:eastAsia="ru-RU"/>
        </w:rPr>
        <w:t>”</w:t>
      </w:r>
      <w:r>
        <w:rPr>
          <w:rFonts w:ascii="Times New Roman" w:eastAsia="Times New Roman" w:hAnsi="Times New Roman" w:cs="Times New Roman"/>
          <w:bCs/>
          <w:kern w:val="36"/>
          <w:sz w:val="28"/>
          <w:szCs w:val="28"/>
          <w:lang w:eastAsia="ru-RU"/>
        </w:rPr>
        <w:t xml:space="preserve">. </w:t>
      </w:r>
      <w:r w:rsidRPr="00865466">
        <w:rPr>
          <w:rFonts w:ascii="Times New Roman" w:eastAsia="Times New Roman" w:hAnsi="Times New Roman" w:cs="Times New Roman"/>
          <w:bCs/>
          <w:kern w:val="36"/>
          <w:sz w:val="28"/>
          <w:szCs w:val="28"/>
          <w:lang w:eastAsia="ru-RU"/>
        </w:rPr>
        <w:t>2-е изд</w:t>
      </w:r>
      <w:r>
        <w:rPr>
          <w:rFonts w:ascii="Times New Roman" w:eastAsia="Times New Roman" w:hAnsi="Times New Roman" w:cs="Times New Roman"/>
          <w:bCs/>
          <w:kern w:val="36"/>
          <w:sz w:val="28"/>
          <w:szCs w:val="28"/>
          <w:lang w:eastAsia="ru-RU"/>
        </w:rPr>
        <w:t>ание,</w:t>
      </w:r>
      <w:r w:rsidRPr="00865466">
        <w:rPr>
          <w:rFonts w:ascii="Times New Roman" w:eastAsia="Times New Roman" w:hAnsi="Times New Roman" w:cs="Times New Roman"/>
          <w:bCs/>
          <w:kern w:val="36"/>
          <w:sz w:val="28"/>
          <w:szCs w:val="28"/>
          <w:lang w:eastAsia="ru-RU"/>
        </w:rPr>
        <w:t xml:space="preserve"> пер</w:t>
      </w:r>
      <w:r>
        <w:rPr>
          <w:rFonts w:ascii="Times New Roman" w:eastAsia="Times New Roman" w:hAnsi="Times New Roman" w:cs="Times New Roman"/>
          <w:bCs/>
          <w:kern w:val="36"/>
          <w:sz w:val="28"/>
          <w:szCs w:val="28"/>
          <w:lang w:eastAsia="ru-RU"/>
        </w:rPr>
        <w:t>еизданное</w:t>
      </w:r>
      <w:r w:rsidRPr="00865466">
        <w:rPr>
          <w:rFonts w:ascii="Times New Roman" w:eastAsia="Times New Roman" w:hAnsi="Times New Roman" w:cs="Times New Roman"/>
          <w:bCs/>
          <w:kern w:val="36"/>
          <w:sz w:val="28"/>
          <w:szCs w:val="28"/>
          <w:lang w:eastAsia="ru-RU"/>
        </w:rPr>
        <w:t xml:space="preserve"> и доп</w:t>
      </w:r>
      <w:r>
        <w:rPr>
          <w:rFonts w:ascii="Times New Roman" w:eastAsia="Times New Roman" w:hAnsi="Times New Roman" w:cs="Times New Roman"/>
          <w:bCs/>
          <w:kern w:val="36"/>
          <w:sz w:val="28"/>
          <w:szCs w:val="28"/>
          <w:lang w:eastAsia="ru-RU"/>
        </w:rPr>
        <w:t>полненное</w:t>
      </w:r>
      <w:r w:rsidRPr="00865466">
        <w:rPr>
          <w:rFonts w:ascii="Times New Roman" w:eastAsia="Times New Roman" w:hAnsi="Times New Roman" w:cs="Times New Roman"/>
          <w:bCs/>
          <w:kern w:val="36"/>
          <w:sz w:val="28"/>
          <w:szCs w:val="28"/>
          <w:lang w:eastAsia="ru-RU"/>
        </w:rPr>
        <w:t>. Учебник и практикум для </w:t>
      </w:r>
      <w:r>
        <w:rPr>
          <w:rFonts w:ascii="Times New Roman" w:eastAsia="Times New Roman" w:hAnsi="Times New Roman" w:cs="Times New Roman"/>
          <w:bCs/>
          <w:kern w:val="36"/>
          <w:sz w:val="28"/>
          <w:szCs w:val="28"/>
          <w:lang w:eastAsia="ru-RU"/>
        </w:rPr>
        <w:t>академического бакалавриата (2018) (Стр. 63);</w:t>
      </w:r>
    </w:p>
    <w:p w:rsidR="00D41E02" w:rsidRDefault="00D41E02" w:rsidP="00D41E02">
      <w:pPr>
        <w:pStyle w:val="a3"/>
        <w:numPr>
          <w:ilvl w:val="0"/>
          <w:numId w:val="30"/>
        </w:numPr>
        <w:ind w:left="0" w:firstLine="851"/>
        <w:rPr>
          <w:rFonts w:ascii="Times New Roman" w:hAnsi="Times New Roman" w:cs="Times New Roman"/>
          <w:sz w:val="28"/>
          <w:szCs w:val="28"/>
        </w:rPr>
      </w:pPr>
      <w:r>
        <w:rPr>
          <w:rFonts w:ascii="Times New Roman" w:hAnsi="Times New Roman" w:cs="Times New Roman"/>
          <w:sz w:val="28"/>
          <w:szCs w:val="28"/>
        </w:rPr>
        <w:t>Ф</w:t>
      </w:r>
      <w:r w:rsidRPr="00230CAC">
        <w:rPr>
          <w:rFonts w:ascii="Times New Roman" w:hAnsi="Times New Roman" w:cs="Times New Roman"/>
          <w:sz w:val="28"/>
          <w:szCs w:val="28"/>
        </w:rPr>
        <w:t>.</w:t>
      </w:r>
      <w:r>
        <w:rPr>
          <w:rFonts w:ascii="Times New Roman" w:hAnsi="Times New Roman" w:cs="Times New Roman"/>
          <w:sz w:val="28"/>
          <w:szCs w:val="28"/>
        </w:rPr>
        <w:t xml:space="preserve"> Тейлор</w:t>
      </w:r>
      <w:r w:rsidRPr="00230CAC">
        <w:rPr>
          <w:rFonts w:ascii="Times New Roman" w:hAnsi="Times New Roman" w:cs="Times New Roman"/>
          <w:sz w:val="28"/>
          <w:szCs w:val="28"/>
        </w:rPr>
        <w:t xml:space="preserve"> “</w:t>
      </w:r>
      <w:r w:rsidRPr="007C317B">
        <w:rPr>
          <w:rFonts w:ascii="Times New Roman" w:hAnsi="Times New Roman" w:cs="Times New Roman"/>
          <w:sz w:val="28"/>
          <w:szCs w:val="28"/>
        </w:rPr>
        <w:t>Принципы научного управления</w:t>
      </w:r>
      <w:r w:rsidRPr="00230CAC">
        <w:rPr>
          <w:rFonts w:ascii="Times New Roman" w:hAnsi="Times New Roman" w:cs="Times New Roman"/>
          <w:sz w:val="28"/>
          <w:szCs w:val="28"/>
        </w:rPr>
        <w:t xml:space="preserve">” </w:t>
      </w:r>
      <w:r>
        <w:rPr>
          <w:rFonts w:ascii="Times New Roman" w:hAnsi="Times New Roman" w:cs="Times New Roman"/>
          <w:sz w:val="28"/>
          <w:szCs w:val="28"/>
        </w:rPr>
        <w:t xml:space="preserve">(1911 г.); </w:t>
      </w:r>
    </w:p>
    <w:p w:rsidR="00D41E02" w:rsidRDefault="00D41E02" w:rsidP="00D41E02">
      <w:pPr>
        <w:pStyle w:val="a3"/>
        <w:numPr>
          <w:ilvl w:val="0"/>
          <w:numId w:val="30"/>
        </w:numPr>
        <w:ind w:left="0" w:firstLine="851"/>
        <w:rPr>
          <w:rFonts w:ascii="Times New Roman" w:hAnsi="Times New Roman" w:cs="Times New Roman"/>
          <w:sz w:val="28"/>
          <w:szCs w:val="28"/>
        </w:rPr>
      </w:pPr>
      <w:r>
        <w:rPr>
          <w:rFonts w:ascii="Times New Roman" w:hAnsi="Times New Roman" w:cs="Times New Roman"/>
          <w:sz w:val="28"/>
          <w:szCs w:val="28"/>
        </w:rPr>
        <w:t>Г</w:t>
      </w:r>
      <w:r w:rsidRPr="00230CAC">
        <w:rPr>
          <w:rFonts w:ascii="Times New Roman" w:hAnsi="Times New Roman" w:cs="Times New Roman"/>
          <w:sz w:val="28"/>
          <w:szCs w:val="28"/>
        </w:rPr>
        <w:t>.</w:t>
      </w:r>
      <w:r>
        <w:rPr>
          <w:rFonts w:ascii="Times New Roman" w:hAnsi="Times New Roman" w:cs="Times New Roman"/>
          <w:sz w:val="28"/>
          <w:szCs w:val="28"/>
        </w:rPr>
        <w:t xml:space="preserve"> Эмерсон </w:t>
      </w:r>
      <w:r w:rsidRPr="00230CAC">
        <w:rPr>
          <w:rFonts w:ascii="Times New Roman" w:hAnsi="Times New Roman" w:cs="Times New Roman"/>
          <w:sz w:val="28"/>
          <w:szCs w:val="28"/>
        </w:rPr>
        <w:t xml:space="preserve"> “</w:t>
      </w:r>
      <w:r>
        <w:rPr>
          <w:rFonts w:ascii="Times New Roman" w:hAnsi="Times New Roman" w:cs="Times New Roman"/>
          <w:sz w:val="28"/>
          <w:szCs w:val="28"/>
        </w:rPr>
        <w:t>12 принципов эффективности</w:t>
      </w:r>
      <w:r w:rsidRPr="00230CAC">
        <w:rPr>
          <w:rFonts w:ascii="Times New Roman" w:hAnsi="Times New Roman" w:cs="Times New Roman"/>
          <w:sz w:val="28"/>
          <w:szCs w:val="28"/>
        </w:rPr>
        <w:t xml:space="preserve">” </w:t>
      </w:r>
      <w:r>
        <w:rPr>
          <w:rFonts w:ascii="Times New Roman" w:hAnsi="Times New Roman" w:cs="Times New Roman"/>
          <w:sz w:val="28"/>
          <w:szCs w:val="28"/>
        </w:rPr>
        <w:t>(1912 г.);</w:t>
      </w:r>
    </w:p>
    <w:p w:rsidR="00D41E02" w:rsidRDefault="00D41E02" w:rsidP="00D41E02">
      <w:pPr>
        <w:pStyle w:val="a3"/>
        <w:numPr>
          <w:ilvl w:val="0"/>
          <w:numId w:val="30"/>
        </w:numPr>
        <w:ind w:left="0" w:firstLine="851"/>
        <w:rPr>
          <w:rFonts w:ascii="Times New Roman" w:hAnsi="Times New Roman" w:cs="Times New Roman"/>
          <w:sz w:val="28"/>
          <w:szCs w:val="28"/>
        </w:rPr>
      </w:pPr>
      <w:r>
        <w:rPr>
          <w:rFonts w:ascii="Times New Roman" w:hAnsi="Times New Roman" w:cs="Times New Roman"/>
          <w:sz w:val="28"/>
          <w:szCs w:val="28"/>
        </w:rPr>
        <w:t>А</w:t>
      </w:r>
      <w:r w:rsidRPr="00230CAC">
        <w:rPr>
          <w:rFonts w:ascii="Times New Roman" w:hAnsi="Times New Roman" w:cs="Times New Roman"/>
          <w:sz w:val="28"/>
          <w:szCs w:val="28"/>
        </w:rPr>
        <w:t>.</w:t>
      </w:r>
      <w:r>
        <w:rPr>
          <w:rFonts w:ascii="Times New Roman" w:hAnsi="Times New Roman" w:cs="Times New Roman"/>
          <w:sz w:val="28"/>
          <w:szCs w:val="28"/>
        </w:rPr>
        <w:t xml:space="preserve"> Файоль </w:t>
      </w:r>
      <w:r w:rsidRPr="00230CAC">
        <w:rPr>
          <w:rFonts w:ascii="Times New Roman" w:hAnsi="Times New Roman" w:cs="Times New Roman"/>
          <w:sz w:val="28"/>
          <w:szCs w:val="28"/>
        </w:rPr>
        <w:t>“</w:t>
      </w:r>
      <w:r w:rsidRPr="009B726E">
        <w:rPr>
          <w:rFonts w:ascii="Times New Roman" w:hAnsi="Times New Roman" w:cs="Times New Roman"/>
          <w:sz w:val="28"/>
          <w:szCs w:val="28"/>
        </w:rPr>
        <w:t>Общее и промышленно управление</w:t>
      </w:r>
      <w:r w:rsidRPr="00230CAC">
        <w:rPr>
          <w:rFonts w:ascii="Times New Roman" w:hAnsi="Times New Roman" w:cs="Times New Roman"/>
          <w:sz w:val="28"/>
          <w:szCs w:val="28"/>
        </w:rPr>
        <w:t>”</w:t>
      </w:r>
      <w:r>
        <w:rPr>
          <w:rFonts w:ascii="Times New Roman" w:hAnsi="Times New Roman" w:cs="Times New Roman"/>
          <w:sz w:val="28"/>
          <w:szCs w:val="28"/>
        </w:rPr>
        <w:t xml:space="preserve"> (1916 г.);</w:t>
      </w:r>
    </w:p>
    <w:p w:rsidR="00D41E02" w:rsidRDefault="00D41E02" w:rsidP="00D41E02">
      <w:pPr>
        <w:pStyle w:val="a3"/>
        <w:numPr>
          <w:ilvl w:val="0"/>
          <w:numId w:val="30"/>
        </w:numPr>
        <w:ind w:left="0" w:firstLine="851"/>
        <w:rPr>
          <w:rFonts w:ascii="Times New Roman" w:hAnsi="Times New Roman" w:cs="Times New Roman"/>
          <w:sz w:val="28"/>
          <w:szCs w:val="28"/>
        </w:rPr>
      </w:pPr>
      <w:r>
        <w:rPr>
          <w:rFonts w:ascii="Times New Roman" w:hAnsi="Times New Roman" w:cs="Times New Roman"/>
          <w:sz w:val="28"/>
          <w:szCs w:val="28"/>
        </w:rPr>
        <w:t xml:space="preserve">Статья </w:t>
      </w:r>
      <w:r w:rsidRPr="00484EB8">
        <w:rPr>
          <w:rFonts w:ascii="Times New Roman" w:hAnsi="Times New Roman" w:cs="Times New Roman"/>
          <w:sz w:val="28"/>
          <w:szCs w:val="28"/>
        </w:rPr>
        <w:t>“</w:t>
      </w:r>
      <w:r>
        <w:rPr>
          <w:rFonts w:ascii="Times New Roman" w:hAnsi="Times New Roman" w:cs="Times New Roman"/>
          <w:sz w:val="28"/>
          <w:szCs w:val="28"/>
        </w:rPr>
        <w:t>7 значимых этапов в развитии персонала</w:t>
      </w:r>
      <w:r w:rsidRPr="00484EB8">
        <w:rPr>
          <w:rFonts w:ascii="Times New Roman" w:hAnsi="Times New Roman" w:cs="Times New Roman"/>
          <w:sz w:val="28"/>
          <w:szCs w:val="28"/>
        </w:rPr>
        <w:t xml:space="preserve">” - </w:t>
      </w:r>
      <w:r w:rsidRPr="00484EB8">
        <w:rPr>
          <w:rFonts w:ascii="Times New Roman" w:hAnsi="Times New Roman" w:cs="Times New Roman"/>
          <w:sz w:val="28"/>
          <w:szCs w:val="28"/>
          <w:lang w:val="en-US"/>
        </w:rPr>
        <w:t>https</w:t>
      </w:r>
      <w:r w:rsidRPr="00484EB8">
        <w:rPr>
          <w:rFonts w:ascii="Times New Roman" w:hAnsi="Times New Roman" w:cs="Times New Roman"/>
          <w:sz w:val="28"/>
          <w:szCs w:val="28"/>
        </w:rPr>
        <w:t>://</w:t>
      </w:r>
      <w:r w:rsidRPr="00484EB8">
        <w:rPr>
          <w:rFonts w:ascii="Times New Roman" w:hAnsi="Times New Roman" w:cs="Times New Roman"/>
          <w:sz w:val="28"/>
          <w:szCs w:val="28"/>
          <w:lang w:val="en-US"/>
        </w:rPr>
        <w:t>students</w:t>
      </w:r>
      <w:r w:rsidRPr="00484EB8">
        <w:rPr>
          <w:rFonts w:ascii="Times New Roman" w:hAnsi="Times New Roman" w:cs="Times New Roman"/>
          <w:sz w:val="28"/>
          <w:szCs w:val="28"/>
        </w:rPr>
        <w:t>-</w:t>
      </w:r>
      <w:r w:rsidRPr="00484EB8">
        <w:rPr>
          <w:rFonts w:ascii="Times New Roman" w:hAnsi="Times New Roman" w:cs="Times New Roman"/>
          <w:sz w:val="28"/>
          <w:szCs w:val="28"/>
          <w:lang w:val="en-US"/>
        </w:rPr>
        <w:t>library</w:t>
      </w:r>
      <w:r w:rsidRPr="00484EB8">
        <w:rPr>
          <w:rFonts w:ascii="Times New Roman" w:hAnsi="Times New Roman" w:cs="Times New Roman"/>
          <w:sz w:val="28"/>
          <w:szCs w:val="28"/>
        </w:rPr>
        <w:t>.</w:t>
      </w:r>
      <w:r w:rsidRPr="00484EB8">
        <w:rPr>
          <w:rFonts w:ascii="Times New Roman" w:hAnsi="Times New Roman" w:cs="Times New Roman"/>
          <w:sz w:val="28"/>
          <w:szCs w:val="28"/>
          <w:lang w:val="en-US"/>
        </w:rPr>
        <w:t>com</w:t>
      </w:r>
      <w:r w:rsidRPr="00484EB8">
        <w:rPr>
          <w:rFonts w:ascii="Times New Roman" w:hAnsi="Times New Roman" w:cs="Times New Roman"/>
          <w:sz w:val="28"/>
          <w:szCs w:val="28"/>
        </w:rPr>
        <w:t>/</w:t>
      </w:r>
      <w:r w:rsidRPr="00484EB8">
        <w:rPr>
          <w:rFonts w:ascii="Times New Roman" w:hAnsi="Times New Roman" w:cs="Times New Roman"/>
          <w:sz w:val="28"/>
          <w:szCs w:val="28"/>
          <w:lang w:val="en-US"/>
        </w:rPr>
        <w:t>library</w:t>
      </w:r>
      <w:r w:rsidRPr="00484EB8">
        <w:rPr>
          <w:rFonts w:ascii="Times New Roman" w:hAnsi="Times New Roman" w:cs="Times New Roman"/>
          <w:sz w:val="28"/>
          <w:szCs w:val="28"/>
        </w:rPr>
        <w:t>/</w:t>
      </w:r>
      <w:r w:rsidRPr="00484EB8">
        <w:rPr>
          <w:rFonts w:ascii="Times New Roman" w:hAnsi="Times New Roman" w:cs="Times New Roman"/>
          <w:sz w:val="28"/>
          <w:szCs w:val="28"/>
          <w:lang w:val="en-US"/>
        </w:rPr>
        <w:t>read</w:t>
      </w:r>
      <w:r w:rsidRPr="00484EB8">
        <w:rPr>
          <w:rFonts w:ascii="Times New Roman" w:hAnsi="Times New Roman" w:cs="Times New Roman"/>
          <w:sz w:val="28"/>
          <w:szCs w:val="28"/>
        </w:rPr>
        <w:t>/47701-</w:t>
      </w:r>
      <w:r w:rsidRPr="00484EB8">
        <w:rPr>
          <w:rFonts w:ascii="Times New Roman" w:hAnsi="Times New Roman" w:cs="Times New Roman"/>
          <w:sz w:val="28"/>
          <w:szCs w:val="28"/>
          <w:lang w:val="en-US"/>
        </w:rPr>
        <w:t>sem</w:t>
      </w:r>
      <w:r w:rsidRPr="00484EB8">
        <w:rPr>
          <w:rFonts w:ascii="Times New Roman" w:hAnsi="Times New Roman" w:cs="Times New Roman"/>
          <w:sz w:val="28"/>
          <w:szCs w:val="28"/>
        </w:rPr>
        <w:t>-</w:t>
      </w:r>
      <w:r w:rsidRPr="00484EB8">
        <w:rPr>
          <w:rFonts w:ascii="Times New Roman" w:hAnsi="Times New Roman" w:cs="Times New Roman"/>
          <w:sz w:val="28"/>
          <w:szCs w:val="28"/>
          <w:lang w:val="en-US"/>
        </w:rPr>
        <w:t>znacitelnyh</w:t>
      </w:r>
      <w:r w:rsidRPr="00484EB8">
        <w:rPr>
          <w:rFonts w:ascii="Times New Roman" w:hAnsi="Times New Roman" w:cs="Times New Roman"/>
          <w:sz w:val="28"/>
          <w:szCs w:val="28"/>
        </w:rPr>
        <w:t>-</w:t>
      </w:r>
      <w:r w:rsidRPr="00484EB8">
        <w:rPr>
          <w:rFonts w:ascii="Times New Roman" w:hAnsi="Times New Roman" w:cs="Times New Roman"/>
          <w:sz w:val="28"/>
          <w:szCs w:val="28"/>
          <w:lang w:val="en-US"/>
        </w:rPr>
        <w:t>etapov</w:t>
      </w:r>
      <w:r w:rsidRPr="00484EB8">
        <w:rPr>
          <w:rFonts w:ascii="Times New Roman" w:hAnsi="Times New Roman" w:cs="Times New Roman"/>
          <w:sz w:val="28"/>
          <w:szCs w:val="28"/>
        </w:rPr>
        <w:t>-</w:t>
      </w:r>
      <w:r w:rsidRPr="00484EB8">
        <w:rPr>
          <w:rFonts w:ascii="Times New Roman" w:hAnsi="Times New Roman" w:cs="Times New Roman"/>
          <w:sz w:val="28"/>
          <w:szCs w:val="28"/>
          <w:lang w:val="en-US"/>
        </w:rPr>
        <w:t>v</w:t>
      </w:r>
      <w:r w:rsidRPr="00484EB8">
        <w:rPr>
          <w:rFonts w:ascii="Times New Roman" w:hAnsi="Times New Roman" w:cs="Times New Roman"/>
          <w:sz w:val="28"/>
          <w:szCs w:val="28"/>
        </w:rPr>
        <w:t>-</w:t>
      </w:r>
      <w:r w:rsidRPr="00484EB8">
        <w:rPr>
          <w:rFonts w:ascii="Times New Roman" w:hAnsi="Times New Roman" w:cs="Times New Roman"/>
          <w:sz w:val="28"/>
          <w:szCs w:val="28"/>
          <w:lang w:val="en-US"/>
        </w:rPr>
        <w:t>razvitii</w:t>
      </w:r>
      <w:r w:rsidRPr="00484EB8">
        <w:rPr>
          <w:rFonts w:ascii="Times New Roman" w:hAnsi="Times New Roman" w:cs="Times New Roman"/>
          <w:sz w:val="28"/>
          <w:szCs w:val="28"/>
        </w:rPr>
        <w:t>-</w:t>
      </w:r>
      <w:r w:rsidRPr="00484EB8">
        <w:rPr>
          <w:rFonts w:ascii="Times New Roman" w:hAnsi="Times New Roman" w:cs="Times New Roman"/>
          <w:sz w:val="28"/>
          <w:szCs w:val="28"/>
          <w:lang w:val="en-US"/>
        </w:rPr>
        <w:t>nauki</w:t>
      </w:r>
      <w:r w:rsidRPr="00484EB8">
        <w:rPr>
          <w:rFonts w:ascii="Times New Roman" w:hAnsi="Times New Roman" w:cs="Times New Roman"/>
          <w:sz w:val="28"/>
          <w:szCs w:val="28"/>
        </w:rPr>
        <w:t>-</w:t>
      </w:r>
      <w:r w:rsidRPr="00484EB8">
        <w:rPr>
          <w:rFonts w:ascii="Times New Roman" w:hAnsi="Times New Roman" w:cs="Times New Roman"/>
          <w:sz w:val="28"/>
          <w:szCs w:val="28"/>
          <w:lang w:val="en-US"/>
        </w:rPr>
        <w:t>o</w:t>
      </w:r>
      <w:r w:rsidRPr="00484EB8">
        <w:rPr>
          <w:rFonts w:ascii="Times New Roman" w:hAnsi="Times New Roman" w:cs="Times New Roman"/>
          <w:sz w:val="28"/>
          <w:szCs w:val="28"/>
        </w:rPr>
        <w:t>-</w:t>
      </w:r>
      <w:r w:rsidRPr="00484EB8">
        <w:rPr>
          <w:rFonts w:ascii="Times New Roman" w:hAnsi="Times New Roman" w:cs="Times New Roman"/>
          <w:sz w:val="28"/>
          <w:szCs w:val="28"/>
          <w:lang w:val="en-US"/>
        </w:rPr>
        <w:t>personale</w:t>
      </w:r>
      <w:r>
        <w:rPr>
          <w:rFonts w:ascii="Times New Roman" w:hAnsi="Times New Roman" w:cs="Times New Roman"/>
          <w:sz w:val="28"/>
          <w:szCs w:val="28"/>
        </w:rPr>
        <w:t xml:space="preserve">; </w:t>
      </w:r>
    </w:p>
    <w:p w:rsidR="00D41E02" w:rsidRPr="00484EB8" w:rsidRDefault="00D41E02" w:rsidP="00D41E02">
      <w:pPr>
        <w:pStyle w:val="a3"/>
        <w:numPr>
          <w:ilvl w:val="0"/>
          <w:numId w:val="30"/>
        </w:numPr>
        <w:ind w:left="0" w:firstLine="851"/>
        <w:rPr>
          <w:rFonts w:ascii="Times New Roman" w:hAnsi="Times New Roman" w:cs="Times New Roman"/>
          <w:sz w:val="28"/>
          <w:szCs w:val="28"/>
        </w:rPr>
      </w:pPr>
      <w:r>
        <w:rPr>
          <w:rFonts w:ascii="Times New Roman" w:hAnsi="Times New Roman" w:cs="Times New Roman"/>
          <w:sz w:val="28"/>
          <w:szCs w:val="28"/>
        </w:rPr>
        <w:t xml:space="preserve">Статья </w:t>
      </w:r>
      <w:r w:rsidRPr="00D226FE">
        <w:rPr>
          <w:rFonts w:ascii="Times New Roman" w:hAnsi="Times New Roman" w:cs="Times New Roman"/>
          <w:sz w:val="28"/>
          <w:szCs w:val="28"/>
        </w:rPr>
        <w:t>“</w:t>
      </w:r>
      <w:r>
        <w:rPr>
          <w:rFonts w:ascii="Times New Roman" w:hAnsi="Times New Roman" w:cs="Times New Roman"/>
          <w:sz w:val="28"/>
          <w:szCs w:val="28"/>
        </w:rPr>
        <w:t>Методы управления в менеджменте</w:t>
      </w:r>
      <w:r w:rsidRPr="00D226FE">
        <w:rPr>
          <w:rFonts w:ascii="Times New Roman" w:hAnsi="Times New Roman" w:cs="Times New Roman"/>
          <w:sz w:val="28"/>
          <w:szCs w:val="28"/>
        </w:rPr>
        <w:t>”</w:t>
      </w:r>
      <w:r>
        <w:rPr>
          <w:rFonts w:ascii="Times New Roman" w:hAnsi="Times New Roman" w:cs="Times New Roman"/>
          <w:sz w:val="28"/>
          <w:szCs w:val="28"/>
        </w:rPr>
        <w:t xml:space="preserve"> - </w:t>
      </w:r>
      <w:r w:rsidRPr="00D226FE">
        <w:rPr>
          <w:rFonts w:ascii="Times New Roman" w:hAnsi="Times New Roman" w:cs="Times New Roman"/>
          <w:sz w:val="28"/>
          <w:szCs w:val="28"/>
        </w:rPr>
        <w:t>http://infomanagement.ru/lekciya/Metodi_upravleniya</w:t>
      </w:r>
      <w:r>
        <w:rPr>
          <w:rFonts w:ascii="Times New Roman" w:hAnsi="Times New Roman" w:cs="Times New Roman"/>
          <w:sz w:val="28"/>
          <w:szCs w:val="28"/>
        </w:rPr>
        <w:t>;</w:t>
      </w:r>
    </w:p>
    <w:p w:rsidR="00D41E02" w:rsidRDefault="00D41E02" w:rsidP="00D41E02">
      <w:pPr>
        <w:pStyle w:val="a3"/>
        <w:numPr>
          <w:ilvl w:val="0"/>
          <w:numId w:val="30"/>
        </w:numPr>
        <w:ind w:left="0" w:firstLine="851"/>
        <w:rPr>
          <w:rFonts w:ascii="Times New Roman" w:hAnsi="Times New Roman" w:cs="Times New Roman"/>
          <w:sz w:val="28"/>
          <w:szCs w:val="28"/>
        </w:rPr>
      </w:pPr>
      <w:r>
        <w:rPr>
          <w:rFonts w:ascii="Times New Roman" w:hAnsi="Times New Roman" w:cs="Times New Roman"/>
          <w:sz w:val="28"/>
          <w:szCs w:val="28"/>
        </w:rPr>
        <w:t>А. К. Семенов</w:t>
      </w:r>
      <w:r w:rsidRPr="00230CAC">
        <w:rPr>
          <w:rFonts w:ascii="Times New Roman" w:hAnsi="Times New Roman" w:cs="Times New Roman"/>
          <w:sz w:val="28"/>
          <w:szCs w:val="28"/>
        </w:rPr>
        <w:t xml:space="preserve">, </w:t>
      </w:r>
      <w:r w:rsidRPr="009667F4">
        <w:rPr>
          <w:rFonts w:ascii="Times New Roman" w:hAnsi="Times New Roman" w:cs="Times New Roman"/>
          <w:sz w:val="28"/>
          <w:szCs w:val="28"/>
        </w:rPr>
        <w:t>В. И.</w:t>
      </w:r>
      <w:r w:rsidRPr="00230CAC">
        <w:rPr>
          <w:rFonts w:ascii="Times New Roman" w:hAnsi="Times New Roman" w:cs="Times New Roman"/>
          <w:sz w:val="28"/>
          <w:szCs w:val="28"/>
        </w:rPr>
        <w:t xml:space="preserve"> </w:t>
      </w:r>
      <w:r>
        <w:rPr>
          <w:rFonts w:ascii="Times New Roman" w:hAnsi="Times New Roman" w:cs="Times New Roman"/>
          <w:sz w:val="28"/>
          <w:szCs w:val="28"/>
        </w:rPr>
        <w:t>Набоков</w:t>
      </w:r>
      <w:r w:rsidRPr="00230CAC">
        <w:rPr>
          <w:rFonts w:ascii="Times New Roman" w:hAnsi="Times New Roman" w:cs="Times New Roman"/>
          <w:sz w:val="28"/>
          <w:szCs w:val="28"/>
        </w:rPr>
        <w:t>, “</w:t>
      </w:r>
      <w:r w:rsidRPr="009667F4">
        <w:rPr>
          <w:rFonts w:ascii="Times New Roman" w:hAnsi="Times New Roman" w:cs="Times New Roman"/>
          <w:sz w:val="28"/>
          <w:szCs w:val="28"/>
        </w:rPr>
        <w:t>Основы менеджмента: Учебник</w:t>
      </w:r>
      <w:r w:rsidRPr="00230CAC">
        <w:rPr>
          <w:rFonts w:ascii="Times New Roman" w:hAnsi="Times New Roman" w:cs="Times New Roman"/>
          <w:sz w:val="28"/>
          <w:szCs w:val="28"/>
        </w:rPr>
        <w:t>”</w:t>
      </w:r>
      <w:r w:rsidRPr="009667F4">
        <w:rPr>
          <w:rFonts w:ascii="Times New Roman" w:hAnsi="Times New Roman" w:cs="Times New Roman"/>
          <w:sz w:val="28"/>
          <w:szCs w:val="28"/>
        </w:rPr>
        <w:t xml:space="preserve"> — 5-е изд</w:t>
      </w:r>
      <w:r>
        <w:rPr>
          <w:rFonts w:ascii="Times New Roman" w:hAnsi="Times New Roman" w:cs="Times New Roman"/>
          <w:sz w:val="28"/>
          <w:szCs w:val="28"/>
        </w:rPr>
        <w:t>ание</w:t>
      </w:r>
      <w:r w:rsidRPr="009667F4">
        <w:rPr>
          <w:rFonts w:ascii="Times New Roman" w:hAnsi="Times New Roman" w:cs="Times New Roman"/>
          <w:sz w:val="28"/>
          <w:szCs w:val="28"/>
        </w:rPr>
        <w:t>, перераб</w:t>
      </w:r>
      <w:r>
        <w:rPr>
          <w:rFonts w:ascii="Times New Roman" w:hAnsi="Times New Roman" w:cs="Times New Roman"/>
          <w:sz w:val="28"/>
          <w:szCs w:val="28"/>
        </w:rPr>
        <w:t>отанное</w:t>
      </w:r>
      <w:r w:rsidRPr="009667F4">
        <w:rPr>
          <w:rFonts w:ascii="Times New Roman" w:hAnsi="Times New Roman" w:cs="Times New Roman"/>
          <w:sz w:val="28"/>
          <w:szCs w:val="28"/>
        </w:rPr>
        <w:t xml:space="preserve"> и </w:t>
      </w:r>
      <w:r>
        <w:rPr>
          <w:rFonts w:ascii="Times New Roman" w:hAnsi="Times New Roman" w:cs="Times New Roman"/>
          <w:sz w:val="28"/>
          <w:szCs w:val="28"/>
        </w:rPr>
        <w:t>дополненное</w:t>
      </w:r>
      <w:r w:rsidRPr="00230CAC">
        <w:rPr>
          <w:rFonts w:ascii="Times New Roman" w:hAnsi="Times New Roman" w:cs="Times New Roman"/>
          <w:sz w:val="28"/>
          <w:szCs w:val="28"/>
        </w:rPr>
        <w:t xml:space="preserve"> </w:t>
      </w:r>
      <w:r>
        <w:rPr>
          <w:rFonts w:ascii="Times New Roman" w:hAnsi="Times New Roman" w:cs="Times New Roman"/>
          <w:sz w:val="28"/>
          <w:szCs w:val="28"/>
        </w:rPr>
        <w:t>(2008) (Стр. 81-82);</w:t>
      </w:r>
    </w:p>
    <w:p w:rsidR="00D41E02" w:rsidRDefault="00D41E02" w:rsidP="00D41E02">
      <w:pPr>
        <w:pStyle w:val="a3"/>
        <w:numPr>
          <w:ilvl w:val="0"/>
          <w:numId w:val="30"/>
        </w:numPr>
        <w:ind w:left="0" w:firstLine="851"/>
        <w:rPr>
          <w:rFonts w:ascii="Times New Roman" w:hAnsi="Times New Roman" w:cs="Times New Roman"/>
          <w:sz w:val="28"/>
          <w:szCs w:val="28"/>
        </w:rPr>
      </w:pPr>
      <w:r>
        <w:rPr>
          <w:rFonts w:ascii="Times New Roman" w:hAnsi="Times New Roman" w:cs="Times New Roman"/>
          <w:sz w:val="28"/>
          <w:szCs w:val="28"/>
        </w:rPr>
        <w:t xml:space="preserve">Статья </w:t>
      </w:r>
      <w:r w:rsidRPr="00D226FE">
        <w:rPr>
          <w:rFonts w:ascii="Times New Roman" w:hAnsi="Times New Roman" w:cs="Times New Roman"/>
          <w:sz w:val="28"/>
          <w:szCs w:val="28"/>
        </w:rPr>
        <w:t>“</w:t>
      </w:r>
      <w:r>
        <w:rPr>
          <w:rFonts w:ascii="Times New Roman" w:hAnsi="Times New Roman" w:cs="Times New Roman"/>
          <w:sz w:val="28"/>
          <w:szCs w:val="28"/>
        </w:rPr>
        <w:t>Методы управления персоналом</w:t>
      </w:r>
      <w:r w:rsidRPr="00D226FE">
        <w:rPr>
          <w:rFonts w:ascii="Times New Roman" w:hAnsi="Times New Roman" w:cs="Times New Roman"/>
          <w:sz w:val="28"/>
          <w:szCs w:val="28"/>
        </w:rPr>
        <w:t>”</w:t>
      </w:r>
      <w:r>
        <w:rPr>
          <w:rFonts w:ascii="Times New Roman" w:hAnsi="Times New Roman" w:cs="Times New Roman"/>
          <w:sz w:val="28"/>
          <w:szCs w:val="28"/>
        </w:rPr>
        <w:t xml:space="preserve"> - </w:t>
      </w:r>
      <w:r w:rsidRPr="006B5431">
        <w:rPr>
          <w:rFonts w:ascii="Times New Roman" w:hAnsi="Times New Roman" w:cs="Times New Roman"/>
          <w:sz w:val="28"/>
          <w:szCs w:val="28"/>
        </w:rPr>
        <w:t>http://investobserver.info/metody-upravleniya-personalom/</w:t>
      </w:r>
      <w:r>
        <w:rPr>
          <w:rFonts w:ascii="Times New Roman" w:hAnsi="Times New Roman" w:cs="Times New Roman"/>
          <w:sz w:val="28"/>
          <w:szCs w:val="28"/>
        </w:rPr>
        <w:t>;</w:t>
      </w:r>
    </w:p>
    <w:p w:rsidR="00D41E02" w:rsidRPr="006B5431" w:rsidRDefault="00D41E02" w:rsidP="00D41E02">
      <w:pPr>
        <w:pStyle w:val="a3"/>
        <w:numPr>
          <w:ilvl w:val="0"/>
          <w:numId w:val="30"/>
        </w:numPr>
        <w:ind w:left="0" w:firstLine="851"/>
        <w:rPr>
          <w:rFonts w:ascii="Times New Roman" w:hAnsi="Times New Roman" w:cs="Times New Roman"/>
          <w:sz w:val="28"/>
          <w:szCs w:val="28"/>
        </w:rPr>
      </w:pPr>
      <w:r>
        <w:rPr>
          <w:rFonts w:ascii="Times New Roman" w:hAnsi="Times New Roman" w:cs="Times New Roman"/>
          <w:sz w:val="28"/>
          <w:szCs w:val="28"/>
        </w:rPr>
        <w:t xml:space="preserve">Статья </w:t>
      </w:r>
      <w:r w:rsidRPr="006B5431">
        <w:rPr>
          <w:rFonts w:ascii="Times New Roman" w:hAnsi="Times New Roman" w:cs="Times New Roman"/>
          <w:sz w:val="28"/>
          <w:szCs w:val="28"/>
        </w:rPr>
        <w:t xml:space="preserve">“Оценка эффективности управления персоналом” - </w:t>
      </w:r>
      <w:r w:rsidRPr="00D41E02">
        <w:rPr>
          <w:rFonts w:ascii="Times New Roman" w:hAnsi="Times New Roman" w:cs="Times New Roman"/>
          <w:sz w:val="28"/>
          <w:szCs w:val="28"/>
        </w:rPr>
        <w:t>https://studme.org/1774062626236/menedzhment/otsenka_effektivnosti_upravleniya_personalom</w:t>
      </w:r>
      <w:r>
        <w:rPr>
          <w:rFonts w:ascii="Times New Roman" w:hAnsi="Times New Roman" w:cs="Times New Roman"/>
          <w:sz w:val="28"/>
          <w:szCs w:val="28"/>
        </w:rPr>
        <w:t>;</w:t>
      </w:r>
    </w:p>
    <w:p w:rsidR="00D41E02" w:rsidRDefault="00D41E02" w:rsidP="00D41E02">
      <w:pPr>
        <w:pStyle w:val="a3"/>
        <w:numPr>
          <w:ilvl w:val="0"/>
          <w:numId w:val="30"/>
        </w:numPr>
        <w:ind w:left="0" w:firstLine="851"/>
        <w:rPr>
          <w:rFonts w:ascii="Times New Roman" w:hAnsi="Times New Roman" w:cs="Times New Roman"/>
          <w:sz w:val="28"/>
          <w:szCs w:val="28"/>
        </w:rPr>
      </w:pPr>
      <w:r>
        <w:rPr>
          <w:rFonts w:ascii="Times New Roman" w:hAnsi="Times New Roman" w:cs="Times New Roman"/>
          <w:sz w:val="28"/>
          <w:szCs w:val="28"/>
        </w:rPr>
        <w:t>Ю.Н.Юрлов, Г.Л. Орлянская, к</w:t>
      </w:r>
      <w:r w:rsidRPr="008378F3">
        <w:rPr>
          <w:rFonts w:ascii="Times New Roman" w:hAnsi="Times New Roman" w:cs="Times New Roman"/>
          <w:sz w:val="28"/>
          <w:szCs w:val="28"/>
        </w:rPr>
        <w:t>урс лекций по ди</w:t>
      </w:r>
      <w:r>
        <w:rPr>
          <w:rFonts w:ascii="Times New Roman" w:hAnsi="Times New Roman" w:cs="Times New Roman"/>
          <w:sz w:val="28"/>
          <w:szCs w:val="28"/>
        </w:rPr>
        <w:t xml:space="preserve">сциплине </w:t>
      </w:r>
      <w:r w:rsidRPr="00230CAC">
        <w:rPr>
          <w:rFonts w:ascii="Times New Roman" w:hAnsi="Times New Roman" w:cs="Times New Roman"/>
          <w:sz w:val="28"/>
          <w:szCs w:val="28"/>
        </w:rPr>
        <w:t>“</w:t>
      </w:r>
      <w:r>
        <w:rPr>
          <w:rFonts w:ascii="Times New Roman" w:hAnsi="Times New Roman" w:cs="Times New Roman"/>
          <w:sz w:val="28"/>
          <w:szCs w:val="28"/>
        </w:rPr>
        <w:t>Управление персоналом</w:t>
      </w:r>
      <w:r w:rsidRPr="00230CAC">
        <w:rPr>
          <w:rFonts w:ascii="Times New Roman" w:hAnsi="Times New Roman" w:cs="Times New Roman"/>
          <w:sz w:val="28"/>
          <w:szCs w:val="28"/>
        </w:rPr>
        <w:t xml:space="preserve">” </w:t>
      </w:r>
      <w:r>
        <w:rPr>
          <w:rFonts w:ascii="Times New Roman" w:hAnsi="Times New Roman" w:cs="Times New Roman"/>
          <w:sz w:val="28"/>
          <w:szCs w:val="28"/>
        </w:rPr>
        <w:t>(2009);</w:t>
      </w:r>
    </w:p>
    <w:p w:rsidR="00D41E02" w:rsidRDefault="00D41E02" w:rsidP="00D41E02">
      <w:pPr>
        <w:pStyle w:val="a3"/>
        <w:numPr>
          <w:ilvl w:val="0"/>
          <w:numId w:val="30"/>
        </w:numPr>
        <w:ind w:left="0" w:firstLine="851"/>
        <w:rPr>
          <w:rFonts w:ascii="Times New Roman" w:hAnsi="Times New Roman" w:cs="Times New Roman"/>
          <w:sz w:val="28"/>
          <w:szCs w:val="28"/>
        </w:rPr>
      </w:pPr>
      <w:r>
        <w:rPr>
          <w:rFonts w:ascii="Times New Roman" w:hAnsi="Times New Roman" w:cs="Times New Roman"/>
          <w:sz w:val="28"/>
          <w:szCs w:val="28"/>
        </w:rPr>
        <w:t xml:space="preserve">Статья </w:t>
      </w:r>
      <w:r w:rsidRPr="008760C7">
        <w:rPr>
          <w:rFonts w:ascii="Times New Roman" w:hAnsi="Times New Roman" w:cs="Times New Roman"/>
          <w:sz w:val="28"/>
          <w:szCs w:val="28"/>
        </w:rPr>
        <w:t>“</w:t>
      </w:r>
      <w:r>
        <w:rPr>
          <w:rFonts w:ascii="Times New Roman" w:hAnsi="Times New Roman" w:cs="Times New Roman"/>
          <w:sz w:val="28"/>
          <w:szCs w:val="28"/>
        </w:rPr>
        <w:t>Структура персонала</w:t>
      </w:r>
      <w:r w:rsidRPr="008760C7">
        <w:rPr>
          <w:rFonts w:ascii="Times New Roman" w:hAnsi="Times New Roman" w:cs="Times New Roman"/>
          <w:sz w:val="28"/>
          <w:szCs w:val="28"/>
        </w:rPr>
        <w:t>”</w:t>
      </w:r>
      <w:r>
        <w:rPr>
          <w:rFonts w:ascii="Times New Roman" w:hAnsi="Times New Roman" w:cs="Times New Roman"/>
          <w:sz w:val="28"/>
          <w:szCs w:val="28"/>
        </w:rPr>
        <w:t xml:space="preserve">- </w:t>
      </w:r>
      <w:r w:rsidRPr="00D41E02">
        <w:rPr>
          <w:rFonts w:ascii="Times New Roman" w:hAnsi="Times New Roman" w:cs="Times New Roman"/>
          <w:sz w:val="28"/>
          <w:szCs w:val="28"/>
        </w:rPr>
        <w:t>https://studme.org/1186082324215/ekonomika/struktura_personala</w:t>
      </w:r>
      <w:r>
        <w:rPr>
          <w:rFonts w:ascii="Times New Roman" w:hAnsi="Times New Roman" w:cs="Times New Roman"/>
          <w:sz w:val="28"/>
          <w:szCs w:val="28"/>
        </w:rPr>
        <w:t>.</w:t>
      </w:r>
    </w:p>
    <w:p w:rsidR="00D41E02" w:rsidRPr="00865466" w:rsidRDefault="00D41E02" w:rsidP="00D41E02">
      <w:pPr>
        <w:pStyle w:val="a3"/>
        <w:ind w:left="0" w:firstLine="851"/>
        <w:rPr>
          <w:rFonts w:ascii="Times New Roman" w:hAnsi="Times New Roman" w:cs="Times New Roman"/>
          <w:sz w:val="28"/>
          <w:szCs w:val="28"/>
        </w:rPr>
      </w:pPr>
    </w:p>
    <w:p w:rsidR="00D41E02" w:rsidRPr="00144AB0" w:rsidRDefault="00D41E02" w:rsidP="00D41E02">
      <w:pPr>
        <w:pStyle w:val="a3"/>
        <w:spacing w:after="0" w:line="360" w:lineRule="auto"/>
        <w:ind w:left="851"/>
        <w:jc w:val="both"/>
        <w:rPr>
          <w:rFonts w:ascii="Times New Roman" w:hAnsi="Times New Roman" w:cs="Times New Roman"/>
          <w:sz w:val="28"/>
          <w:szCs w:val="28"/>
        </w:rPr>
      </w:pPr>
    </w:p>
    <w:sectPr w:rsidR="00D41E02" w:rsidRPr="00144AB0" w:rsidSect="0030572C">
      <w:footerReference w:type="default" r:id="rId8"/>
      <w:pgSz w:w="11906" w:h="16838"/>
      <w:pgMar w:top="1134" w:right="567"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7C6" w:rsidRDefault="000357C6" w:rsidP="0030572C">
      <w:pPr>
        <w:spacing w:after="0" w:line="240" w:lineRule="auto"/>
      </w:pPr>
      <w:r>
        <w:separator/>
      </w:r>
    </w:p>
  </w:endnote>
  <w:endnote w:type="continuationSeparator" w:id="0">
    <w:p w:rsidR="000357C6" w:rsidRDefault="000357C6" w:rsidP="00305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47361"/>
    </w:sdtPr>
    <w:sdtContent>
      <w:p w:rsidR="000357C6" w:rsidRDefault="00782FAB">
        <w:pPr>
          <w:pStyle w:val="ab"/>
          <w:jc w:val="center"/>
        </w:pPr>
        <w:r>
          <w:rPr>
            <w:noProof/>
          </w:rPr>
          <w:fldChar w:fldCharType="begin"/>
        </w:r>
        <w:r w:rsidR="000357C6">
          <w:rPr>
            <w:noProof/>
          </w:rPr>
          <w:instrText xml:space="preserve"> PAGE   \* MERGEFORMAT </w:instrText>
        </w:r>
        <w:r>
          <w:rPr>
            <w:noProof/>
          </w:rPr>
          <w:fldChar w:fldCharType="separate"/>
        </w:r>
        <w:r w:rsidR="009B67D4">
          <w:rPr>
            <w:noProof/>
          </w:rPr>
          <w:t>36</w:t>
        </w:r>
        <w:r>
          <w:rPr>
            <w:noProof/>
          </w:rPr>
          <w:fldChar w:fldCharType="end"/>
        </w:r>
      </w:p>
    </w:sdtContent>
  </w:sdt>
  <w:p w:rsidR="000357C6" w:rsidRDefault="000357C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7C6" w:rsidRDefault="000357C6" w:rsidP="0030572C">
      <w:pPr>
        <w:spacing w:after="0" w:line="240" w:lineRule="auto"/>
      </w:pPr>
      <w:r>
        <w:separator/>
      </w:r>
    </w:p>
  </w:footnote>
  <w:footnote w:type="continuationSeparator" w:id="0">
    <w:p w:rsidR="000357C6" w:rsidRDefault="000357C6" w:rsidP="003057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F05"/>
    <w:multiLevelType w:val="multilevel"/>
    <w:tmpl w:val="B8982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220981"/>
    <w:multiLevelType w:val="hybridMultilevel"/>
    <w:tmpl w:val="71146474"/>
    <w:lvl w:ilvl="0" w:tplc="C18A6C08">
      <w:start w:val="1"/>
      <w:numFmt w:val="bullet"/>
      <w:lvlText w:val="˗"/>
      <w:lvlJc w:val="left"/>
      <w:pPr>
        <w:ind w:left="1212" w:hanging="360"/>
      </w:pPr>
      <w:rPr>
        <w:rFonts w:ascii="Times New Roman" w:hAnsi="Times New Roman" w:cs="Times New Roman"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
    <w:nsid w:val="0C1712DF"/>
    <w:multiLevelType w:val="hybridMultilevel"/>
    <w:tmpl w:val="A12A7A80"/>
    <w:lvl w:ilvl="0" w:tplc="A2F633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DA80A66"/>
    <w:multiLevelType w:val="multilevel"/>
    <w:tmpl w:val="0419001F"/>
    <w:lvl w:ilvl="0">
      <w:start w:val="1"/>
      <w:numFmt w:val="decimal"/>
      <w:lvlText w:val="%1."/>
      <w:lvlJc w:val="left"/>
      <w:pPr>
        <w:ind w:left="2484" w:hanging="360"/>
      </w:pPr>
    </w:lvl>
    <w:lvl w:ilvl="1">
      <w:start w:val="1"/>
      <w:numFmt w:val="decimal"/>
      <w:lvlText w:val="%1.%2."/>
      <w:lvlJc w:val="left"/>
      <w:pPr>
        <w:ind w:left="2916" w:hanging="432"/>
      </w:pPr>
    </w:lvl>
    <w:lvl w:ilvl="2">
      <w:start w:val="1"/>
      <w:numFmt w:val="decimal"/>
      <w:lvlText w:val="%1.%2.%3."/>
      <w:lvlJc w:val="left"/>
      <w:pPr>
        <w:ind w:left="3348" w:hanging="504"/>
      </w:pPr>
    </w:lvl>
    <w:lvl w:ilvl="3">
      <w:start w:val="1"/>
      <w:numFmt w:val="decimal"/>
      <w:lvlText w:val="%1.%2.%3.%4."/>
      <w:lvlJc w:val="left"/>
      <w:pPr>
        <w:ind w:left="3852" w:hanging="648"/>
      </w:pPr>
    </w:lvl>
    <w:lvl w:ilvl="4">
      <w:start w:val="1"/>
      <w:numFmt w:val="decimal"/>
      <w:lvlText w:val="%1.%2.%3.%4.%5."/>
      <w:lvlJc w:val="left"/>
      <w:pPr>
        <w:ind w:left="4356" w:hanging="792"/>
      </w:pPr>
    </w:lvl>
    <w:lvl w:ilvl="5">
      <w:start w:val="1"/>
      <w:numFmt w:val="decimal"/>
      <w:lvlText w:val="%1.%2.%3.%4.%5.%6."/>
      <w:lvlJc w:val="left"/>
      <w:pPr>
        <w:ind w:left="4860" w:hanging="936"/>
      </w:pPr>
    </w:lvl>
    <w:lvl w:ilvl="6">
      <w:start w:val="1"/>
      <w:numFmt w:val="decimal"/>
      <w:lvlText w:val="%1.%2.%3.%4.%5.%6.%7."/>
      <w:lvlJc w:val="left"/>
      <w:pPr>
        <w:ind w:left="5364" w:hanging="1080"/>
      </w:pPr>
    </w:lvl>
    <w:lvl w:ilvl="7">
      <w:start w:val="1"/>
      <w:numFmt w:val="decimal"/>
      <w:lvlText w:val="%1.%2.%3.%4.%5.%6.%7.%8."/>
      <w:lvlJc w:val="left"/>
      <w:pPr>
        <w:ind w:left="5868" w:hanging="1224"/>
      </w:pPr>
    </w:lvl>
    <w:lvl w:ilvl="8">
      <w:start w:val="1"/>
      <w:numFmt w:val="decimal"/>
      <w:lvlText w:val="%1.%2.%3.%4.%5.%6.%7.%8.%9."/>
      <w:lvlJc w:val="left"/>
      <w:pPr>
        <w:ind w:left="6444" w:hanging="1440"/>
      </w:pPr>
    </w:lvl>
  </w:abstractNum>
  <w:abstractNum w:abstractNumId="4">
    <w:nsid w:val="129351A6"/>
    <w:multiLevelType w:val="hybridMultilevel"/>
    <w:tmpl w:val="DC2ABC68"/>
    <w:lvl w:ilvl="0" w:tplc="210E58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83F6FA2"/>
    <w:multiLevelType w:val="hybridMultilevel"/>
    <w:tmpl w:val="25127A62"/>
    <w:lvl w:ilvl="0" w:tplc="C89E0D5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1C964C1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C013F4"/>
    <w:multiLevelType w:val="hybridMultilevel"/>
    <w:tmpl w:val="E8328BB8"/>
    <w:lvl w:ilvl="0" w:tplc="4768B4F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7D851F1"/>
    <w:multiLevelType w:val="hybridMultilevel"/>
    <w:tmpl w:val="49E40A60"/>
    <w:lvl w:ilvl="0" w:tplc="90603D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B58025C"/>
    <w:multiLevelType w:val="hybridMultilevel"/>
    <w:tmpl w:val="DD64ED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AF43D6"/>
    <w:multiLevelType w:val="hybridMultilevel"/>
    <w:tmpl w:val="544C7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010559"/>
    <w:multiLevelType w:val="hybridMultilevel"/>
    <w:tmpl w:val="190060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B804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4DD0EFD"/>
    <w:multiLevelType w:val="hybridMultilevel"/>
    <w:tmpl w:val="C7023BD4"/>
    <w:lvl w:ilvl="0" w:tplc="03FA0E16">
      <w:start w:val="1"/>
      <w:numFmt w:val="decimal"/>
      <w:lvlText w:val="%1)"/>
      <w:lvlJc w:val="left"/>
      <w:pPr>
        <w:ind w:left="690" w:hanging="46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nsid w:val="450B0BE0"/>
    <w:multiLevelType w:val="multilevel"/>
    <w:tmpl w:val="B1385356"/>
    <w:lvl w:ilvl="0">
      <w:start w:val="1"/>
      <w:numFmt w:val="decimal"/>
      <w:lvlText w:val="%1."/>
      <w:lvlJc w:val="left"/>
      <w:pPr>
        <w:ind w:left="1211" w:hanging="360"/>
      </w:pPr>
      <w:rPr>
        <w:rFonts w:hint="default"/>
      </w:rPr>
    </w:lvl>
    <w:lvl w:ilvl="1">
      <w:start w:val="1"/>
      <w:numFmt w:val="decimal"/>
      <w:isLgl/>
      <w:lvlText w:val="%1.%2"/>
      <w:lvlJc w:val="left"/>
      <w:pPr>
        <w:ind w:left="2499" w:hanging="375"/>
      </w:pPr>
      <w:rPr>
        <w:rFonts w:hint="default"/>
      </w:rPr>
    </w:lvl>
    <w:lvl w:ilvl="2">
      <w:start w:val="1"/>
      <w:numFmt w:val="decimal"/>
      <w:isLgl/>
      <w:lvlText w:val="%1.%2.%3"/>
      <w:lvlJc w:val="left"/>
      <w:pPr>
        <w:ind w:left="4117" w:hanging="720"/>
      </w:pPr>
      <w:rPr>
        <w:rFonts w:hint="default"/>
      </w:rPr>
    </w:lvl>
    <w:lvl w:ilvl="3">
      <w:start w:val="1"/>
      <w:numFmt w:val="decimal"/>
      <w:isLgl/>
      <w:lvlText w:val="%1.%2.%3.%4"/>
      <w:lvlJc w:val="left"/>
      <w:pPr>
        <w:ind w:left="5750" w:hanging="1080"/>
      </w:pPr>
      <w:rPr>
        <w:rFonts w:hint="default"/>
      </w:rPr>
    </w:lvl>
    <w:lvl w:ilvl="4">
      <w:start w:val="1"/>
      <w:numFmt w:val="decimal"/>
      <w:isLgl/>
      <w:lvlText w:val="%1.%2.%3.%4.%5"/>
      <w:lvlJc w:val="left"/>
      <w:pPr>
        <w:ind w:left="7023" w:hanging="1080"/>
      </w:pPr>
      <w:rPr>
        <w:rFonts w:hint="default"/>
      </w:rPr>
    </w:lvl>
    <w:lvl w:ilvl="5">
      <w:start w:val="1"/>
      <w:numFmt w:val="decimal"/>
      <w:isLgl/>
      <w:lvlText w:val="%1.%2.%3.%4.%5.%6"/>
      <w:lvlJc w:val="left"/>
      <w:pPr>
        <w:ind w:left="8656" w:hanging="1440"/>
      </w:pPr>
      <w:rPr>
        <w:rFonts w:hint="default"/>
      </w:rPr>
    </w:lvl>
    <w:lvl w:ilvl="6">
      <w:start w:val="1"/>
      <w:numFmt w:val="decimal"/>
      <w:isLgl/>
      <w:lvlText w:val="%1.%2.%3.%4.%5.%6.%7"/>
      <w:lvlJc w:val="left"/>
      <w:pPr>
        <w:ind w:left="9929" w:hanging="1440"/>
      </w:pPr>
      <w:rPr>
        <w:rFonts w:hint="default"/>
      </w:rPr>
    </w:lvl>
    <w:lvl w:ilvl="7">
      <w:start w:val="1"/>
      <w:numFmt w:val="decimal"/>
      <w:isLgl/>
      <w:lvlText w:val="%1.%2.%3.%4.%5.%6.%7.%8"/>
      <w:lvlJc w:val="left"/>
      <w:pPr>
        <w:ind w:left="11562" w:hanging="1800"/>
      </w:pPr>
      <w:rPr>
        <w:rFonts w:hint="default"/>
      </w:rPr>
    </w:lvl>
    <w:lvl w:ilvl="8">
      <w:start w:val="1"/>
      <w:numFmt w:val="decimal"/>
      <w:isLgl/>
      <w:lvlText w:val="%1.%2.%3.%4.%5.%6.%7.%8.%9"/>
      <w:lvlJc w:val="left"/>
      <w:pPr>
        <w:ind w:left="13195" w:hanging="2160"/>
      </w:pPr>
      <w:rPr>
        <w:rFonts w:hint="default"/>
      </w:rPr>
    </w:lvl>
  </w:abstractNum>
  <w:abstractNum w:abstractNumId="15">
    <w:nsid w:val="47177109"/>
    <w:multiLevelType w:val="multilevel"/>
    <w:tmpl w:val="E8328BB8"/>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6">
    <w:nsid w:val="47875C17"/>
    <w:multiLevelType w:val="hybridMultilevel"/>
    <w:tmpl w:val="71F89F64"/>
    <w:lvl w:ilvl="0" w:tplc="86607C8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4C924B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CA76E76"/>
    <w:multiLevelType w:val="hybridMultilevel"/>
    <w:tmpl w:val="7666ABE6"/>
    <w:lvl w:ilvl="0" w:tplc="D8A2425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9">
    <w:nsid w:val="550F72A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550E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9001EF3"/>
    <w:multiLevelType w:val="hybridMultilevel"/>
    <w:tmpl w:val="FCF4D5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C46BB1"/>
    <w:multiLevelType w:val="hybridMultilevel"/>
    <w:tmpl w:val="9C9ED114"/>
    <w:lvl w:ilvl="0" w:tplc="D8CC891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3">
    <w:nsid w:val="5E8979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7131A8"/>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3A156C4"/>
    <w:multiLevelType w:val="hybridMultilevel"/>
    <w:tmpl w:val="3A423ECE"/>
    <w:lvl w:ilvl="0" w:tplc="C18A6C08">
      <w:start w:val="1"/>
      <w:numFmt w:val="bullet"/>
      <w:lvlText w:val="˗"/>
      <w:lvlJc w:val="left"/>
      <w:pPr>
        <w:ind w:left="2291" w:hanging="360"/>
      </w:pPr>
      <w:rPr>
        <w:rFonts w:ascii="Times New Roman" w:hAnsi="Times New Roman" w:cs="Times New Roman"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26">
    <w:nsid w:val="652F0738"/>
    <w:multiLevelType w:val="hybridMultilevel"/>
    <w:tmpl w:val="B41C2F14"/>
    <w:lvl w:ilvl="0" w:tplc="8932A8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5C849D9"/>
    <w:multiLevelType w:val="hybridMultilevel"/>
    <w:tmpl w:val="98BE15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8017B4"/>
    <w:multiLevelType w:val="multilevel"/>
    <w:tmpl w:val="E960B1AA"/>
    <w:lvl w:ilvl="0">
      <w:start w:val="2"/>
      <w:numFmt w:val="decimal"/>
      <w:lvlText w:val="%1"/>
      <w:lvlJc w:val="left"/>
      <w:pPr>
        <w:ind w:left="1211" w:hanging="360"/>
      </w:pPr>
      <w:rPr>
        <w:rFonts w:hint="default"/>
      </w:rPr>
    </w:lvl>
    <w:lvl w:ilvl="1">
      <w:start w:val="1"/>
      <w:numFmt w:val="decimal"/>
      <w:isLgl/>
      <w:lvlText w:val="%1.%2"/>
      <w:lvlJc w:val="left"/>
      <w:pPr>
        <w:ind w:left="1509" w:hanging="375"/>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780" w:hanging="1080"/>
      </w:pPr>
      <w:rPr>
        <w:rFonts w:hint="default"/>
      </w:rPr>
    </w:lvl>
    <w:lvl w:ilvl="4">
      <w:start w:val="1"/>
      <w:numFmt w:val="decimal"/>
      <w:isLgl/>
      <w:lvlText w:val="%1.%2.%3.%4.%5"/>
      <w:lvlJc w:val="left"/>
      <w:pPr>
        <w:ind w:left="3063" w:hanging="1080"/>
      </w:pPr>
      <w:rPr>
        <w:rFonts w:hint="default"/>
      </w:rPr>
    </w:lvl>
    <w:lvl w:ilvl="5">
      <w:start w:val="1"/>
      <w:numFmt w:val="decimal"/>
      <w:isLgl/>
      <w:lvlText w:val="%1.%2.%3.%4.%5.%6"/>
      <w:lvlJc w:val="left"/>
      <w:pPr>
        <w:ind w:left="3706" w:hanging="1440"/>
      </w:pPr>
      <w:rPr>
        <w:rFonts w:hint="default"/>
      </w:rPr>
    </w:lvl>
    <w:lvl w:ilvl="6">
      <w:start w:val="1"/>
      <w:numFmt w:val="decimal"/>
      <w:isLgl/>
      <w:lvlText w:val="%1.%2.%3.%4.%5.%6.%7"/>
      <w:lvlJc w:val="left"/>
      <w:pPr>
        <w:ind w:left="3989" w:hanging="1440"/>
      </w:pPr>
      <w:rPr>
        <w:rFonts w:hint="default"/>
      </w:rPr>
    </w:lvl>
    <w:lvl w:ilvl="7">
      <w:start w:val="1"/>
      <w:numFmt w:val="decimal"/>
      <w:isLgl/>
      <w:lvlText w:val="%1.%2.%3.%4.%5.%6.%7.%8"/>
      <w:lvlJc w:val="left"/>
      <w:pPr>
        <w:ind w:left="4632" w:hanging="1800"/>
      </w:pPr>
      <w:rPr>
        <w:rFonts w:hint="default"/>
      </w:rPr>
    </w:lvl>
    <w:lvl w:ilvl="8">
      <w:start w:val="1"/>
      <w:numFmt w:val="decimal"/>
      <w:isLgl/>
      <w:lvlText w:val="%1.%2.%3.%4.%5.%6.%7.%8.%9"/>
      <w:lvlJc w:val="left"/>
      <w:pPr>
        <w:ind w:left="5275" w:hanging="2160"/>
      </w:pPr>
      <w:rPr>
        <w:rFonts w:hint="default"/>
      </w:rPr>
    </w:lvl>
  </w:abstractNum>
  <w:abstractNum w:abstractNumId="29">
    <w:nsid w:val="7FB926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FFC4358"/>
    <w:multiLevelType w:val="hybridMultilevel"/>
    <w:tmpl w:val="8ABE29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5"/>
  </w:num>
  <w:num w:numId="3">
    <w:abstractNumId w:val="1"/>
  </w:num>
  <w:num w:numId="4">
    <w:abstractNumId w:val="14"/>
  </w:num>
  <w:num w:numId="5">
    <w:abstractNumId w:val="3"/>
  </w:num>
  <w:num w:numId="6">
    <w:abstractNumId w:val="4"/>
  </w:num>
  <w:num w:numId="7">
    <w:abstractNumId w:val="7"/>
  </w:num>
  <w:num w:numId="8">
    <w:abstractNumId w:val="15"/>
  </w:num>
  <w:num w:numId="9">
    <w:abstractNumId w:val="6"/>
  </w:num>
  <w:num w:numId="10">
    <w:abstractNumId w:val="17"/>
  </w:num>
  <w:num w:numId="11">
    <w:abstractNumId w:val="22"/>
  </w:num>
  <w:num w:numId="12">
    <w:abstractNumId w:val="16"/>
  </w:num>
  <w:num w:numId="13">
    <w:abstractNumId w:val="5"/>
  </w:num>
  <w:num w:numId="14">
    <w:abstractNumId w:val="18"/>
  </w:num>
  <w:num w:numId="15">
    <w:abstractNumId w:val="13"/>
  </w:num>
  <w:num w:numId="16">
    <w:abstractNumId w:val="28"/>
  </w:num>
  <w:num w:numId="17">
    <w:abstractNumId w:val="12"/>
  </w:num>
  <w:num w:numId="18">
    <w:abstractNumId w:val="24"/>
  </w:num>
  <w:num w:numId="19">
    <w:abstractNumId w:val="20"/>
  </w:num>
  <w:num w:numId="20">
    <w:abstractNumId w:val="19"/>
  </w:num>
  <w:num w:numId="21">
    <w:abstractNumId w:val="29"/>
  </w:num>
  <w:num w:numId="22">
    <w:abstractNumId w:val="2"/>
  </w:num>
  <w:num w:numId="23">
    <w:abstractNumId w:val="30"/>
  </w:num>
  <w:num w:numId="24">
    <w:abstractNumId w:val="27"/>
  </w:num>
  <w:num w:numId="25">
    <w:abstractNumId w:val="11"/>
  </w:num>
  <w:num w:numId="26">
    <w:abstractNumId w:val="21"/>
  </w:num>
  <w:num w:numId="27">
    <w:abstractNumId w:val="9"/>
  </w:num>
  <w:num w:numId="28">
    <w:abstractNumId w:val="8"/>
  </w:num>
  <w:num w:numId="29">
    <w:abstractNumId w:val="0"/>
  </w:num>
  <w:num w:numId="30">
    <w:abstractNumId w:val="26"/>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1" w:cryptProviderType="rsaFull" w:cryptAlgorithmClass="hash" w:cryptAlgorithmType="typeAny" w:cryptAlgorithmSid="4" w:cryptSpinCount="50000" w:hash="yafHZrlja5TOjgwJziYyWDuoW/M=" w:salt="BhUMx8B13s1lq7KAPFaTWQ=="/>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2B83"/>
    <w:rsid w:val="00014E06"/>
    <w:rsid w:val="000357C6"/>
    <w:rsid w:val="00042C9A"/>
    <w:rsid w:val="00081B32"/>
    <w:rsid w:val="00093A99"/>
    <w:rsid w:val="000A1051"/>
    <w:rsid w:val="000C2622"/>
    <w:rsid w:val="000E4A19"/>
    <w:rsid w:val="000E53C9"/>
    <w:rsid w:val="0013697A"/>
    <w:rsid w:val="00144AB0"/>
    <w:rsid w:val="00145385"/>
    <w:rsid w:val="001A01C1"/>
    <w:rsid w:val="001A126F"/>
    <w:rsid w:val="001A232A"/>
    <w:rsid w:val="001B09EE"/>
    <w:rsid w:val="001C2DF2"/>
    <w:rsid w:val="001C4EAA"/>
    <w:rsid w:val="001D3FAC"/>
    <w:rsid w:val="0020231E"/>
    <w:rsid w:val="002072BD"/>
    <w:rsid w:val="00247331"/>
    <w:rsid w:val="00254BA4"/>
    <w:rsid w:val="002D50BF"/>
    <w:rsid w:val="0030572C"/>
    <w:rsid w:val="00321F4D"/>
    <w:rsid w:val="00353F76"/>
    <w:rsid w:val="003C6685"/>
    <w:rsid w:val="003D52A7"/>
    <w:rsid w:val="003F0A8F"/>
    <w:rsid w:val="00406AB9"/>
    <w:rsid w:val="00440299"/>
    <w:rsid w:val="00446634"/>
    <w:rsid w:val="004837DD"/>
    <w:rsid w:val="00484494"/>
    <w:rsid w:val="004F1335"/>
    <w:rsid w:val="004F4EF9"/>
    <w:rsid w:val="00521358"/>
    <w:rsid w:val="0056096A"/>
    <w:rsid w:val="00573EF6"/>
    <w:rsid w:val="00585BA2"/>
    <w:rsid w:val="00591901"/>
    <w:rsid w:val="00594486"/>
    <w:rsid w:val="00613362"/>
    <w:rsid w:val="00631E38"/>
    <w:rsid w:val="00655A60"/>
    <w:rsid w:val="0069755F"/>
    <w:rsid w:val="006D1EB3"/>
    <w:rsid w:val="006E7694"/>
    <w:rsid w:val="006F480B"/>
    <w:rsid w:val="00711CE5"/>
    <w:rsid w:val="00782FAB"/>
    <w:rsid w:val="007B25B7"/>
    <w:rsid w:val="007C6B14"/>
    <w:rsid w:val="007F5E1C"/>
    <w:rsid w:val="008143BA"/>
    <w:rsid w:val="0082690E"/>
    <w:rsid w:val="00842B83"/>
    <w:rsid w:val="008E1FF3"/>
    <w:rsid w:val="009638B1"/>
    <w:rsid w:val="0097098E"/>
    <w:rsid w:val="00991772"/>
    <w:rsid w:val="009B67D4"/>
    <w:rsid w:val="009E4C61"/>
    <w:rsid w:val="009F231C"/>
    <w:rsid w:val="00A63800"/>
    <w:rsid w:val="00A905A6"/>
    <w:rsid w:val="00A9402B"/>
    <w:rsid w:val="00AA3CEB"/>
    <w:rsid w:val="00AA6075"/>
    <w:rsid w:val="00AE7DA9"/>
    <w:rsid w:val="00B30E4C"/>
    <w:rsid w:val="00B40888"/>
    <w:rsid w:val="00B41E1D"/>
    <w:rsid w:val="00B5162E"/>
    <w:rsid w:val="00B5600C"/>
    <w:rsid w:val="00B571DE"/>
    <w:rsid w:val="00B81E01"/>
    <w:rsid w:val="00B96BE9"/>
    <w:rsid w:val="00BB470D"/>
    <w:rsid w:val="00BD7613"/>
    <w:rsid w:val="00C35B1A"/>
    <w:rsid w:val="00C6035D"/>
    <w:rsid w:val="00C81D27"/>
    <w:rsid w:val="00CB25A1"/>
    <w:rsid w:val="00CC0017"/>
    <w:rsid w:val="00D15378"/>
    <w:rsid w:val="00D41E02"/>
    <w:rsid w:val="00D543BB"/>
    <w:rsid w:val="00D66A3D"/>
    <w:rsid w:val="00D74F3A"/>
    <w:rsid w:val="00D75C7A"/>
    <w:rsid w:val="00DA0053"/>
    <w:rsid w:val="00DA64BF"/>
    <w:rsid w:val="00DB3737"/>
    <w:rsid w:val="00DD3391"/>
    <w:rsid w:val="00E41645"/>
    <w:rsid w:val="00E5037F"/>
    <w:rsid w:val="00E53219"/>
    <w:rsid w:val="00E57ADE"/>
    <w:rsid w:val="00E6565B"/>
    <w:rsid w:val="00E739AE"/>
    <w:rsid w:val="00EA1DF2"/>
    <w:rsid w:val="00EA7A18"/>
    <w:rsid w:val="00F062D6"/>
    <w:rsid w:val="00F26741"/>
    <w:rsid w:val="00F65AB7"/>
    <w:rsid w:val="00F66B59"/>
    <w:rsid w:val="00F97FE7"/>
    <w:rsid w:val="00FD3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4" type="connector" idref="#_x0000_s1027"/>
        <o:r id="V:Rule15" type="connector" idref="#_x0000_s1050"/>
        <o:r id="V:Rule16" type="connector" idref="#_x0000_s1029"/>
        <o:r id="V:Rule17" type="connector" idref="#_x0000_s1049"/>
        <o:r id="V:Rule18" type="connector" idref="#_x0000_s1043"/>
        <o:r id="V:Rule19" type="connector" idref="#_x0000_s1031"/>
        <o:r id="V:Rule20" type="connector" idref="#_x0000_s1041"/>
        <o:r id="V:Rule21" type="connector" idref="#_x0000_s1039"/>
        <o:r id="V:Rule22" type="connector" idref="#_x0000_s1048"/>
        <o:r id="V:Rule23" type="connector" idref="#_x0000_s1036"/>
        <o:r id="V:Rule24" type="connector" idref="#_x0000_s1045"/>
        <o:r id="V:Rule25" type="connector" idref="#_x0000_s1046"/>
        <o:r id="V:Rule2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BF"/>
  </w:style>
  <w:style w:type="paragraph" w:styleId="1">
    <w:name w:val="heading 1"/>
    <w:basedOn w:val="a"/>
    <w:link w:val="10"/>
    <w:uiPriority w:val="9"/>
    <w:qFormat/>
    <w:rsid w:val="00E57A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B83"/>
    <w:pPr>
      <w:ind w:left="720"/>
      <w:contextualSpacing/>
    </w:pPr>
  </w:style>
  <w:style w:type="paragraph" w:styleId="a4">
    <w:name w:val="Normal (Web)"/>
    <w:basedOn w:val="a"/>
    <w:uiPriority w:val="99"/>
    <w:unhideWhenUsed/>
    <w:rsid w:val="006133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21358"/>
    <w:rPr>
      <w:b/>
      <w:bCs/>
    </w:rPr>
  </w:style>
  <w:style w:type="character" w:customStyle="1" w:styleId="w">
    <w:name w:val="w"/>
    <w:basedOn w:val="a0"/>
    <w:rsid w:val="00521358"/>
  </w:style>
  <w:style w:type="character" w:customStyle="1" w:styleId="apple-converted-space">
    <w:name w:val="apple-converted-space"/>
    <w:basedOn w:val="a0"/>
    <w:rsid w:val="00521358"/>
  </w:style>
  <w:style w:type="character" w:styleId="a6">
    <w:name w:val="Hyperlink"/>
    <w:basedOn w:val="a0"/>
    <w:uiPriority w:val="99"/>
    <w:unhideWhenUsed/>
    <w:rsid w:val="00353F76"/>
    <w:rPr>
      <w:color w:val="0000FF"/>
      <w:u w:val="single"/>
    </w:rPr>
  </w:style>
  <w:style w:type="table" w:styleId="a7">
    <w:name w:val="Table Grid"/>
    <w:basedOn w:val="a1"/>
    <w:uiPriority w:val="59"/>
    <w:rsid w:val="007B2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57ADE"/>
    <w:rPr>
      <w:rFonts w:ascii="Times New Roman" w:eastAsia="Times New Roman" w:hAnsi="Times New Roman" w:cs="Times New Roman"/>
      <w:b/>
      <w:bCs/>
      <w:kern w:val="36"/>
      <w:sz w:val="48"/>
      <w:szCs w:val="48"/>
      <w:lang w:eastAsia="ru-RU"/>
    </w:rPr>
  </w:style>
  <w:style w:type="character" w:styleId="a8">
    <w:name w:val="line number"/>
    <w:basedOn w:val="a0"/>
    <w:uiPriority w:val="99"/>
    <w:semiHidden/>
    <w:unhideWhenUsed/>
    <w:rsid w:val="0030572C"/>
  </w:style>
  <w:style w:type="paragraph" w:styleId="a9">
    <w:name w:val="header"/>
    <w:basedOn w:val="a"/>
    <w:link w:val="aa"/>
    <w:uiPriority w:val="99"/>
    <w:semiHidden/>
    <w:unhideWhenUsed/>
    <w:rsid w:val="0030572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0572C"/>
  </w:style>
  <w:style w:type="paragraph" w:styleId="ab">
    <w:name w:val="footer"/>
    <w:basedOn w:val="a"/>
    <w:link w:val="ac"/>
    <w:uiPriority w:val="99"/>
    <w:unhideWhenUsed/>
    <w:rsid w:val="0030572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0572C"/>
  </w:style>
  <w:style w:type="paragraph" w:styleId="ad">
    <w:name w:val="Balloon Text"/>
    <w:basedOn w:val="a"/>
    <w:link w:val="ae"/>
    <w:uiPriority w:val="99"/>
    <w:semiHidden/>
    <w:unhideWhenUsed/>
    <w:rsid w:val="006E769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76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84959">
      <w:bodyDiv w:val="1"/>
      <w:marLeft w:val="0"/>
      <w:marRight w:val="0"/>
      <w:marTop w:val="0"/>
      <w:marBottom w:val="0"/>
      <w:divBdr>
        <w:top w:val="none" w:sz="0" w:space="0" w:color="auto"/>
        <w:left w:val="none" w:sz="0" w:space="0" w:color="auto"/>
        <w:bottom w:val="none" w:sz="0" w:space="0" w:color="auto"/>
        <w:right w:val="none" w:sz="0" w:space="0" w:color="auto"/>
      </w:divBdr>
    </w:div>
    <w:div w:id="133722655">
      <w:bodyDiv w:val="1"/>
      <w:marLeft w:val="0"/>
      <w:marRight w:val="0"/>
      <w:marTop w:val="0"/>
      <w:marBottom w:val="0"/>
      <w:divBdr>
        <w:top w:val="none" w:sz="0" w:space="0" w:color="auto"/>
        <w:left w:val="none" w:sz="0" w:space="0" w:color="auto"/>
        <w:bottom w:val="none" w:sz="0" w:space="0" w:color="auto"/>
        <w:right w:val="none" w:sz="0" w:space="0" w:color="auto"/>
      </w:divBdr>
    </w:div>
    <w:div w:id="154496676">
      <w:bodyDiv w:val="1"/>
      <w:marLeft w:val="0"/>
      <w:marRight w:val="0"/>
      <w:marTop w:val="0"/>
      <w:marBottom w:val="0"/>
      <w:divBdr>
        <w:top w:val="none" w:sz="0" w:space="0" w:color="auto"/>
        <w:left w:val="none" w:sz="0" w:space="0" w:color="auto"/>
        <w:bottom w:val="none" w:sz="0" w:space="0" w:color="auto"/>
        <w:right w:val="none" w:sz="0" w:space="0" w:color="auto"/>
      </w:divBdr>
    </w:div>
    <w:div w:id="175655811">
      <w:bodyDiv w:val="1"/>
      <w:marLeft w:val="0"/>
      <w:marRight w:val="0"/>
      <w:marTop w:val="0"/>
      <w:marBottom w:val="0"/>
      <w:divBdr>
        <w:top w:val="none" w:sz="0" w:space="0" w:color="auto"/>
        <w:left w:val="none" w:sz="0" w:space="0" w:color="auto"/>
        <w:bottom w:val="none" w:sz="0" w:space="0" w:color="auto"/>
        <w:right w:val="none" w:sz="0" w:space="0" w:color="auto"/>
      </w:divBdr>
    </w:div>
    <w:div w:id="219245090">
      <w:bodyDiv w:val="1"/>
      <w:marLeft w:val="0"/>
      <w:marRight w:val="0"/>
      <w:marTop w:val="0"/>
      <w:marBottom w:val="0"/>
      <w:divBdr>
        <w:top w:val="none" w:sz="0" w:space="0" w:color="auto"/>
        <w:left w:val="none" w:sz="0" w:space="0" w:color="auto"/>
        <w:bottom w:val="none" w:sz="0" w:space="0" w:color="auto"/>
        <w:right w:val="none" w:sz="0" w:space="0" w:color="auto"/>
      </w:divBdr>
    </w:div>
    <w:div w:id="227154846">
      <w:bodyDiv w:val="1"/>
      <w:marLeft w:val="0"/>
      <w:marRight w:val="0"/>
      <w:marTop w:val="0"/>
      <w:marBottom w:val="0"/>
      <w:divBdr>
        <w:top w:val="none" w:sz="0" w:space="0" w:color="auto"/>
        <w:left w:val="none" w:sz="0" w:space="0" w:color="auto"/>
        <w:bottom w:val="none" w:sz="0" w:space="0" w:color="auto"/>
        <w:right w:val="none" w:sz="0" w:space="0" w:color="auto"/>
      </w:divBdr>
    </w:div>
    <w:div w:id="288434675">
      <w:bodyDiv w:val="1"/>
      <w:marLeft w:val="0"/>
      <w:marRight w:val="0"/>
      <w:marTop w:val="0"/>
      <w:marBottom w:val="0"/>
      <w:divBdr>
        <w:top w:val="none" w:sz="0" w:space="0" w:color="auto"/>
        <w:left w:val="none" w:sz="0" w:space="0" w:color="auto"/>
        <w:bottom w:val="none" w:sz="0" w:space="0" w:color="auto"/>
        <w:right w:val="none" w:sz="0" w:space="0" w:color="auto"/>
      </w:divBdr>
    </w:div>
    <w:div w:id="343481001">
      <w:bodyDiv w:val="1"/>
      <w:marLeft w:val="0"/>
      <w:marRight w:val="0"/>
      <w:marTop w:val="0"/>
      <w:marBottom w:val="0"/>
      <w:divBdr>
        <w:top w:val="none" w:sz="0" w:space="0" w:color="auto"/>
        <w:left w:val="none" w:sz="0" w:space="0" w:color="auto"/>
        <w:bottom w:val="none" w:sz="0" w:space="0" w:color="auto"/>
        <w:right w:val="none" w:sz="0" w:space="0" w:color="auto"/>
      </w:divBdr>
    </w:div>
    <w:div w:id="500892139">
      <w:bodyDiv w:val="1"/>
      <w:marLeft w:val="0"/>
      <w:marRight w:val="0"/>
      <w:marTop w:val="0"/>
      <w:marBottom w:val="0"/>
      <w:divBdr>
        <w:top w:val="none" w:sz="0" w:space="0" w:color="auto"/>
        <w:left w:val="none" w:sz="0" w:space="0" w:color="auto"/>
        <w:bottom w:val="none" w:sz="0" w:space="0" w:color="auto"/>
        <w:right w:val="none" w:sz="0" w:space="0" w:color="auto"/>
      </w:divBdr>
    </w:div>
    <w:div w:id="599292783">
      <w:bodyDiv w:val="1"/>
      <w:marLeft w:val="0"/>
      <w:marRight w:val="0"/>
      <w:marTop w:val="0"/>
      <w:marBottom w:val="0"/>
      <w:divBdr>
        <w:top w:val="none" w:sz="0" w:space="0" w:color="auto"/>
        <w:left w:val="none" w:sz="0" w:space="0" w:color="auto"/>
        <w:bottom w:val="none" w:sz="0" w:space="0" w:color="auto"/>
        <w:right w:val="none" w:sz="0" w:space="0" w:color="auto"/>
      </w:divBdr>
    </w:div>
    <w:div w:id="677270777">
      <w:bodyDiv w:val="1"/>
      <w:marLeft w:val="0"/>
      <w:marRight w:val="0"/>
      <w:marTop w:val="0"/>
      <w:marBottom w:val="0"/>
      <w:divBdr>
        <w:top w:val="none" w:sz="0" w:space="0" w:color="auto"/>
        <w:left w:val="none" w:sz="0" w:space="0" w:color="auto"/>
        <w:bottom w:val="none" w:sz="0" w:space="0" w:color="auto"/>
        <w:right w:val="none" w:sz="0" w:space="0" w:color="auto"/>
      </w:divBdr>
    </w:div>
    <w:div w:id="704329229">
      <w:bodyDiv w:val="1"/>
      <w:marLeft w:val="0"/>
      <w:marRight w:val="0"/>
      <w:marTop w:val="0"/>
      <w:marBottom w:val="0"/>
      <w:divBdr>
        <w:top w:val="none" w:sz="0" w:space="0" w:color="auto"/>
        <w:left w:val="none" w:sz="0" w:space="0" w:color="auto"/>
        <w:bottom w:val="none" w:sz="0" w:space="0" w:color="auto"/>
        <w:right w:val="none" w:sz="0" w:space="0" w:color="auto"/>
      </w:divBdr>
    </w:div>
    <w:div w:id="721095771">
      <w:bodyDiv w:val="1"/>
      <w:marLeft w:val="0"/>
      <w:marRight w:val="0"/>
      <w:marTop w:val="0"/>
      <w:marBottom w:val="0"/>
      <w:divBdr>
        <w:top w:val="none" w:sz="0" w:space="0" w:color="auto"/>
        <w:left w:val="none" w:sz="0" w:space="0" w:color="auto"/>
        <w:bottom w:val="none" w:sz="0" w:space="0" w:color="auto"/>
        <w:right w:val="none" w:sz="0" w:space="0" w:color="auto"/>
      </w:divBdr>
    </w:div>
    <w:div w:id="837504110">
      <w:bodyDiv w:val="1"/>
      <w:marLeft w:val="0"/>
      <w:marRight w:val="0"/>
      <w:marTop w:val="0"/>
      <w:marBottom w:val="0"/>
      <w:divBdr>
        <w:top w:val="none" w:sz="0" w:space="0" w:color="auto"/>
        <w:left w:val="none" w:sz="0" w:space="0" w:color="auto"/>
        <w:bottom w:val="none" w:sz="0" w:space="0" w:color="auto"/>
        <w:right w:val="none" w:sz="0" w:space="0" w:color="auto"/>
      </w:divBdr>
    </w:div>
    <w:div w:id="862019181">
      <w:bodyDiv w:val="1"/>
      <w:marLeft w:val="0"/>
      <w:marRight w:val="0"/>
      <w:marTop w:val="0"/>
      <w:marBottom w:val="0"/>
      <w:divBdr>
        <w:top w:val="none" w:sz="0" w:space="0" w:color="auto"/>
        <w:left w:val="none" w:sz="0" w:space="0" w:color="auto"/>
        <w:bottom w:val="none" w:sz="0" w:space="0" w:color="auto"/>
        <w:right w:val="none" w:sz="0" w:space="0" w:color="auto"/>
      </w:divBdr>
    </w:div>
    <w:div w:id="867794602">
      <w:bodyDiv w:val="1"/>
      <w:marLeft w:val="0"/>
      <w:marRight w:val="0"/>
      <w:marTop w:val="0"/>
      <w:marBottom w:val="0"/>
      <w:divBdr>
        <w:top w:val="none" w:sz="0" w:space="0" w:color="auto"/>
        <w:left w:val="none" w:sz="0" w:space="0" w:color="auto"/>
        <w:bottom w:val="none" w:sz="0" w:space="0" w:color="auto"/>
        <w:right w:val="none" w:sz="0" w:space="0" w:color="auto"/>
      </w:divBdr>
    </w:div>
    <w:div w:id="887491401">
      <w:bodyDiv w:val="1"/>
      <w:marLeft w:val="0"/>
      <w:marRight w:val="0"/>
      <w:marTop w:val="0"/>
      <w:marBottom w:val="0"/>
      <w:divBdr>
        <w:top w:val="none" w:sz="0" w:space="0" w:color="auto"/>
        <w:left w:val="none" w:sz="0" w:space="0" w:color="auto"/>
        <w:bottom w:val="none" w:sz="0" w:space="0" w:color="auto"/>
        <w:right w:val="none" w:sz="0" w:space="0" w:color="auto"/>
      </w:divBdr>
    </w:div>
    <w:div w:id="903300665">
      <w:bodyDiv w:val="1"/>
      <w:marLeft w:val="0"/>
      <w:marRight w:val="0"/>
      <w:marTop w:val="0"/>
      <w:marBottom w:val="0"/>
      <w:divBdr>
        <w:top w:val="none" w:sz="0" w:space="0" w:color="auto"/>
        <w:left w:val="none" w:sz="0" w:space="0" w:color="auto"/>
        <w:bottom w:val="none" w:sz="0" w:space="0" w:color="auto"/>
        <w:right w:val="none" w:sz="0" w:space="0" w:color="auto"/>
      </w:divBdr>
    </w:div>
    <w:div w:id="935098348">
      <w:bodyDiv w:val="1"/>
      <w:marLeft w:val="0"/>
      <w:marRight w:val="0"/>
      <w:marTop w:val="0"/>
      <w:marBottom w:val="0"/>
      <w:divBdr>
        <w:top w:val="none" w:sz="0" w:space="0" w:color="auto"/>
        <w:left w:val="none" w:sz="0" w:space="0" w:color="auto"/>
        <w:bottom w:val="none" w:sz="0" w:space="0" w:color="auto"/>
        <w:right w:val="none" w:sz="0" w:space="0" w:color="auto"/>
      </w:divBdr>
    </w:div>
    <w:div w:id="940335062">
      <w:bodyDiv w:val="1"/>
      <w:marLeft w:val="0"/>
      <w:marRight w:val="0"/>
      <w:marTop w:val="0"/>
      <w:marBottom w:val="0"/>
      <w:divBdr>
        <w:top w:val="none" w:sz="0" w:space="0" w:color="auto"/>
        <w:left w:val="none" w:sz="0" w:space="0" w:color="auto"/>
        <w:bottom w:val="none" w:sz="0" w:space="0" w:color="auto"/>
        <w:right w:val="none" w:sz="0" w:space="0" w:color="auto"/>
      </w:divBdr>
    </w:div>
    <w:div w:id="1073160665">
      <w:bodyDiv w:val="1"/>
      <w:marLeft w:val="0"/>
      <w:marRight w:val="0"/>
      <w:marTop w:val="0"/>
      <w:marBottom w:val="0"/>
      <w:divBdr>
        <w:top w:val="none" w:sz="0" w:space="0" w:color="auto"/>
        <w:left w:val="none" w:sz="0" w:space="0" w:color="auto"/>
        <w:bottom w:val="none" w:sz="0" w:space="0" w:color="auto"/>
        <w:right w:val="none" w:sz="0" w:space="0" w:color="auto"/>
      </w:divBdr>
    </w:div>
    <w:div w:id="1089159219">
      <w:bodyDiv w:val="1"/>
      <w:marLeft w:val="0"/>
      <w:marRight w:val="0"/>
      <w:marTop w:val="0"/>
      <w:marBottom w:val="0"/>
      <w:divBdr>
        <w:top w:val="none" w:sz="0" w:space="0" w:color="auto"/>
        <w:left w:val="none" w:sz="0" w:space="0" w:color="auto"/>
        <w:bottom w:val="none" w:sz="0" w:space="0" w:color="auto"/>
        <w:right w:val="none" w:sz="0" w:space="0" w:color="auto"/>
      </w:divBdr>
    </w:div>
    <w:div w:id="1210613057">
      <w:bodyDiv w:val="1"/>
      <w:marLeft w:val="0"/>
      <w:marRight w:val="0"/>
      <w:marTop w:val="0"/>
      <w:marBottom w:val="0"/>
      <w:divBdr>
        <w:top w:val="none" w:sz="0" w:space="0" w:color="auto"/>
        <w:left w:val="none" w:sz="0" w:space="0" w:color="auto"/>
        <w:bottom w:val="none" w:sz="0" w:space="0" w:color="auto"/>
        <w:right w:val="none" w:sz="0" w:space="0" w:color="auto"/>
      </w:divBdr>
    </w:div>
    <w:div w:id="1227765623">
      <w:bodyDiv w:val="1"/>
      <w:marLeft w:val="0"/>
      <w:marRight w:val="0"/>
      <w:marTop w:val="0"/>
      <w:marBottom w:val="0"/>
      <w:divBdr>
        <w:top w:val="none" w:sz="0" w:space="0" w:color="auto"/>
        <w:left w:val="none" w:sz="0" w:space="0" w:color="auto"/>
        <w:bottom w:val="none" w:sz="0" w:space="0" w:color="auto"/>
        <w:right w:val="none" w:sz="0" w:space="0" w:color="auto"/>
      </w:divBdr>
    </w:div>
    <w:div w:id="1392390040">
      <w:bodyDiv w:val="1"/>
      <w:marLeft w:val="0"/>
      <w:marRight w:val="0"/>
      <w:marTop w:val="0"/>
      <w:marBottom w:val="0"/>
      <w:divBdr>
        <w:top w:val="none" w:sz="0" w:space="0" w:color="auto"/>
        <w:left w:val="none" w:sz="0" w:space="0" w:color="auto"/>
        <w:bottom w:val="none" w:sz="0" w:space="0" w:color="auto"/>
        <w:right w:val="none" w:sz="0" w:space="0" w:color="auto"/>
      </w:divBdr>
    </w:div>
    <w:div w:id="1401172658">
      <w:bodyDiv w:val="1"/>
      <w:marLeft w:val="0"/>
      <w:marRight w:val="0"/>
      <w:marTop w:val="0"/>
      <w:marBottom w:val="0"/>
      <w:divBdr>
        <w:top w:val="none" w:sz="0" w:space="0" w:color="auto"/>
        <w:left w:val="none" w:sz="0" w:space="0" w:color="auto"/>
        <w:bottom w:val="none" w:sz="0" w:space="0" w:color="auto"/>
        <w:right w:val="none" w:sz="0" w:space="0" w:color="auto"/>
      </w:divBdr>
    </w:div>
    <w:div w:id="1417559935">
      <w:bodyDiv w:val="1"/>
      <w:marLeft w:val="0"/>
      <w:marRight w:val="0"/>
      <w:marTop w:val="0"/>
      <w:marBottom w:val="0"/>
      <w:divBdr>
        <w:top w:val="none" w:sz="0" w:space="0" w:color="auto"/>
        <w:left w:val="none" w:sz="0" w:space="0" w:color="auto"/>
        <w:bottom w:val="none" w:sz="0" w:space="0" w:color="auto"/>
        <w:right w:val="none" w:sz="0" w:space="0" w:color="auto"/>
      </w:divBdr>
    </w:div>
    <w:div w:id="1468550204">
      <w:bodyDiv w:val="1"/>
      <w:marLeft w:val="0"/>
      <w:marRight w:val="0"/>
      <w:marTop w:val="0"/>
      <w:marBottom w:val="0"/>
      <w:divBdr>
        <w:top w:val="none" w:sz="0" w:space="0" w:color="auto"/>
        <w:left w:val="none" w:sz="0" w:space="0" w:color="auto"/>
        <w:bottom w:val="none" w:sz="0" w:space="0" w:color="auto"/>
        <w:right w:val="none" w:sz="0" w:space="0" w:color="auto"/>
      </w:divBdr>
    </w:div>
    <w:div w:id="1623149437">
      <w:bodyDiv w:val="1"/>
      <w:marLeft w:val="0"/>
      <w:marRight w:val="0"/>
      <w:marTop w:val="0"/>
      <w:marBottom w:val="0"/>
      <w:divBdr>
        <w:top w:val="none" w:sz="0" w:space="0" w:color="auto"/>
        <w:left w:val="none" w:sz="0" w:space="0" w:color="auto"/>
        <w:bottom w:val="none" w:sz="0" w:space="0" w:color="auto"/>
        <w:right w:val="none" w:sz="0" w:space="0" w:color="auto"/>
      </w:divBdr>
    </w:div>
    <w:div w:id="1675760596">
      <w:bodyDiv w:val="1"/>
      <w:marLeft w:val="0"/>
      <w:marRight w:val="0"/>
      <w:marTop w:val="0"/>
      <w:marBottom w:val="0"/>
      <w:divBdr>
        <w:top w:val="none" w:sz="0" w:space="0" w:color="auto"/>
        <w:left w:val="none" w:sz="0" w:space="0" w:color="auto"/>
        <w:bottom w:val="none" w:sz="0" w:space="0" w:color="auto"/>
        <w:right w:val="none" w:sz="0" w:space="0" w:color="auto"/>
      </w:divBdr>
    </w:div>
    <w:div w:id="1685738905">
      <w:bodyDiv w:val="1"/>
      <w:marLeft w:val="0"/>
      <w:marRight w:val="0"/>
      <w:marTop w:val="0"/>
      <w:marBottom w:val="0"/>
      <w:divBdr>
        <w:top w:val="none" w:sz="0" w:space="0" w:color="auto"/>
        <w:left w:val="none" w:sz="0" w:space="0" w:color="auto"/>
        <w:bottom w:val="none" w:sz="0" w:space="0" w:color="auto"/>
        <w:right w:val="none" w:sz="0" w:space="0" w:color="auto"/>
      </w:divBdr>
    </w:div>
    <w:div w:id="1709647557">
      <w:bodyDiv w:val="1"/>
      <w:marLeft w:val="0"/>
      <w:marRight w:val="0"/>
      <w:marTop w:val="0"/>
      <w:marBottom w:val="0"/>
      <w:divBdr>
        <w:top w:val="none" w:sz="0" w:space="0" w:color="auto"/>
        <w:left w:val="none" w:sz="0" w:space="0" w:color="auto"/>
        <w:bottom w:val="none" w:sz="0" w:space="0" w:color="auto"/>
        <w:right w:val="none" w:sz="0" w:space="0" w:color="auto"/>
      </w:divBdr>
    </w:div>
    <w:div w:id="1842743945">
      <w:bodyDiv w:val="1"/>
      <w:marLeft w:val="0"/>
      <w:marRight w:val="0"/>
      <w:marTop w:val="0"/>
      <w:marBottom w:val="0"/>
      <w:divBdr>
        <w:top w:val="none" w:sz="0" w:space="0" w:color="auto"/>
        <w:left w:val="none" w:sz="0" w:space="0" w:color="auto"/>
        <w:bottom w:val="none" w:sz="0" w:space="0" w:color="auto"/>
        <w:right w:val="none" w:sz="0" w:space="0" w:color="auto"/>
      </w:divBdr>
    </w:div>
    <w:div w:id="1902474163">
      <w:bodyDiv w:val="1"/>
      <w:marLeft w:val="0"/>
      <w:marRight w:val="0"/>
      <w:marTop w:val="0"/>
      <w:marBottom w:val="0"/>
      <w:divBdr>
        <w:top w:val="none" w:sz="0" w:space="0" w:color="auto"/>
        <w:left w:val="none" w:sz="0" w:space="0" w:color="auto"/>
        <w:bottom w:val="none" w:sz="0" w:space="0" w:color="auto"/>
        <w:right w:val="none" w:sz="0" w:space="0" w:color="auto"/>
      </w:divBdr>
    </w:div>
    <w:div w:id="1920553221">
      <w:bodyDiv w:val="1"/>
      <w:marLeft w:val="0"/>
      <w:marRight w:val="0"/>
      <w:marTop w:val="0"/>
      <w:marBottom w:val="0"/>
      <w:divBdr>
        <w:top w:val="none" w:sz="0" w:space="0" w:color="auto"/>
        <w:left w:val="none" w:sz="0" w:space="0" w:color="auto"/>
        <w:bottom w:val="none" w:sz="0" w:space="0" w:color="auto"/>
        <w:right w:val="none" w:sz="0" w:space="0" w:color="auto"/>
      </w:divBdr>
    </w:div>
    <w:div w:id="1993295887">
      <w:bodyDiv w:val="1"/>
      <w:marLeft w:val="0"/>
      <w:marRight w:val="0"/>
      <w:marTop w:val="0"/>
      <w:marBottom w:val="0"/>
      <w:divBdr>
        <w:top w:val="none" w:sz="0" w:space="0" w:color="auto"/>
        <w:left w:val="none" w:sz="0" w:space="0" w:color="auto"/>
        <w:bottom w:val="none" w:sz="0" w:space="0" w:color="auto"/>
        <w:right w:val="none" w:sz="0" w:space="0" w:color="auto"/>
      </w:divBdr>
    </w:div>
    <w:div w:id="2010055345">
      <w:bodyDiv w:val="1"/>
      <w:marLeft w:val="0"/>
      <w:marRight w:val="0"/>
      <w:marTop w:val="0"/>
      <w:marBottom w:val="0"/>
      <w:divBdr>
        <w:top w:val="none" w:sz="0" w:space="0" w:color="auto"/>
        <w:left w:val="none" w:sz="0" w:space="0" w:color="auto"/>
        <w:bottom w:val="none" w:sz="0" w:space="0" w:color="auto"/>
        <w:right w:val="none" w:sz="0" w:space="0" w:color="auto"/>
      </w:divBdr>
    </w:div>
    <w:div w:id="2012180068">
      <w:bodyDiv w:val="1"/>
      <w:marLeft w:val="0"/>
      <w:marRight w:val="0"/>
      <w:marTop w:val="0"/>
      <w:marBottom w:val="0"/>
      <w:divBdr>
        <w:top w:val="none" w:sz="0" w:space="0" w:color="auto"/>
        <w:left w:val="none" w:sz="0" w:space="0" w:color="auto"/>
        <w:bottom w:val="none" w:sz="0" w:space="0" w:color="auto"/>
        <w:right w:val="none" w:sz="0" w:space="0" w:color="auto"/>
      </w:divBdr>
      <w:divsChild>
        <w:div w:id="40176053">
          <w:marLeft w:val="0"/>
          <w:marRight w:val="0"/>
          <w:marTop w:val="0"/>
          <w:marBottom w:val="0"/>
          <w:divBdr>
            <w:top w:val="none" w:sz="0" w:space="0" w:color="auto"/>
            <w:left w:val="none" w:sz="0" w:space="0" w:color="auto"/>
            <w:bottom w:val="none" w:sz="0" w:space="0" w:color="auto"/>
            <w:right w:val="none" w:sz="0" w:space="0" w:color="auto"/>
          </w:divBdr>
        </w:div>
      </w:divsChild>
    </w:div>
    <w:div w:id="2033610176">
      <w:bodyDiv w:val="1"/>
      <w:marLeft w:val="0"/>
      <w:marRight w:val="0"/>
      <w:marTop w:val="0"/>
      <w:marBottom w:val="0"/>
      <w:divBdr>
        <w:top w:val="none" w:sz="0" w:space="0" w:color="auto"/>
        <w:left w:val="none" w:sz="0" w:space="0" w:color="auto"/>
        <w:bottom w:val="none" w:sz="0" w:space="0" w:color="auto"/>
        <w:right w:val="none" w:sz="0" w:space="0" w:color="auto"/>
      </w:divBdr>
    </w:div>
    <w:div w:id="2038963286">
      <w:bodyDiv w:val="1"/>
      <w:marLeft w:val="0"/>
      <w:marRight w:val="0"/>
      <w:marTop w:val="0"/>
      <w:marBottom w:val="0"/>
      <w:divBdr>
        <w:top w:val="none" w:sz="0" w:space="0" w:color="auto"/>
        <w:left w:val="none" w:sz="0" w:space="0" w:color="auto"/>
        <w:bottom w:val="none" w:sz="0" w:space="0" w:color="auto"/>
        <w:right w:val="none" w:sz="0" w:space="0" w:color="auto"/>
      </w:divBdr>
    </w:div>
    <w:div w:id="208517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12259-E35E-4D7C-AF27-3EF01E3D5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35</Pages>
  <Words>7802</Words>
  <Characters>44475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20</cp:revision>
  <dcterms:created xsi:type="dcterms:W3CDTF">2019-01-05T09:09:00Z</dcterms:created>
  <dcterms:modified xsi:type="dcterms:W3CDTF">2019-01-30T10:17:00Z</dcterms:modified>
</cp:coreProperties>
</file>