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70ABA2" w14:textId="77777777" w:rsidR="00FC244A" w:rsidRPr="000B708A" w:rsidRDefault="00FC244A" w:rsidP="00FC244A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</w:rPr>
        <w:t>Министерство науки и высшего образования Российской Федерации</w:t>
      </w:r>
    </w:p>
    <w:p w14:paraId="65751727" w14:textId="77777777" w:rsidR="00FC244A" w:rsidRPr="000B708A" w:rsidRDefault="00FC244A" w:rsidP="00FC244A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14:paraId="580620F0" w14:textId="77777777" w:rsidR="00FC244A" w:rsidRPr="000B708A" w:rsidRDefault="00FC244A" w:rsidP="00FC244A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</w:rPr>
        <w:t>высшего образования</w:t>
      </w:r>
    </w:p>
    <w:p w14:paraId="7E2A74FF" w14:textId="77777777" w:rsidR="00FC244A" w:rsidRPr="000B708A" w:rsidRDefault="00FC244A" w:rsidP="00FC244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</w:rPr>
        <w:t>«Кубанский государственный университет»</w:t>
      </w:r>
    </w:p>
    <w:p w14:paraId="3DD7445C" w14:textId="77777777" w:rsidR="00FC244A" w:rsidRPr="000B708A" w:rsidRDefault="00FC244A" w:rsidP="00FC244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66662A7" w14:textId="77777777" w:rsidR="00FC244A" w:rsidRPr="000B708A" w:rsidRDefault="00FC244A" w:rsidP="00FC244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</w:rPr>
        <w:t>Экономический факультет</w:t>
      </w:r>
    </w:p>
    <w:p w14:paraId="20E3635B" w14:textId="77777777" w:rsidR="00FC244A" w:rsidRPr="000B708A" w:rsidRDefault="00FC244A" w:rsidP="00FC244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</w:rPr>
        <w:t>Кафедра мировой экономики и менеджмента</w:t>
      </w:r>
    </w:p>
    <w:p w14:paraId="4E6766DC" w14:textId="77777777" w:rsidR="00FC244A" w:rsidRPr="000B708A" w:rsidRDefault="00FC244A" w:rsidP="00FC244A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6FE1E6BA" w14:textId="77777777" w:rsidR="00FC244A" w:rsidRPr="000B708A" w:rsidRDefault="00FC244A" w:rsidP="00FC244A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485D617C" w14:textId="77777777" w:rsidR="00FC244A" w:rsidRDefault="00FC244A" w:rsidP="00FC244A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4171ABE3" w14:textId="77777777" w:rsidR="00FC244A" w:rsidRDefault="00FC244A" w:rsidP="00FC244A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40DBF523" w14:textId="77777777" w:rsidR="00FC244A" w:rsidRPr="000B708A" w:rsidRDefault="00FC244A" w:rsidP="00FC244A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5158191B" w14:textId="77777777" w:rsidR="00FC244A" w:rsidRPr="000B708A" w:rsidRDefault="00FC244A" w:rsidP="00FC244A">
      <w:pPr>
        <w:keepNext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 Т Ч Е Т</w:t>
      </w:r>
    </w:p>
    <w:p w14:paraId="3BC7EF09" w14:textId="77777777" w:rsidR="00FC244A" w:rsidRPr="000B708A" w:rsidRDefault="00FC244A" w:rsidP="00FC244A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О ПРОХОЖДЕНИИ </w:t>
      </w:r>
    </w:p>
    <w:p w14:paraId="0029F807" w14:textId="4078C634" w:rsidR="00FC244A" w:rsidRPr="000B708A" w:rsidRDefault="00FC244A" w:rsidP="00FC244A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bCs/>
          <w:caps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ПРОИЗВОДСТВЕННОЙ ПРАКТИКИ (ПРАКТИКА ПО ПОЛУЧЕНИЮ ПРОФЕ</w:t>
      </w: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С</w:t>
      </w: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СИОНАЛЬНЫХ УМЕНИЙ И ОПЫТА ПРОФЕССИОНАЛЬНОЙ ДЕЯТЕЛЬН</w:t>
      </w: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О</w:t>
      </w:r>
      <w:r w:rsidR="00F06CF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СТИ)</w:t>
      </w:r>
    </w:p>
    <w:p w14:paraId="651CCA28" w14:textId="77777777" w:rsidR="00FC244A" w:rsidRPr="000B708A" w:rsidRDefault="00FC244A" w:rsidP="00FC244A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1C84416B" w14:textId="77777777" w:rsidR="00FC244A" w:rsidRDefault="00FC244A" w:rsidP="00FC244A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18CE626A" w14:textId="77777777" w:rsidR="00FC244A" w:rsidRDefault="00FC244A" w:rsidP="00FC244A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40A24D5B" w14:textId="77777777" w:rsidR="00FC244A" w:rsidRDefault="00FC244A" w:rsidP="00FC244A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2D7E7586" w14:textId="77777777" w:rsidR="00FC244A" w:rsidRDefault="00FC244A" w:rsidP="00FC244A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676F6ADF" w14:textId="77777777" w:rsidR="00FC244A" w:rsidRPr="000B708A" w:rsidRDefault="00FC244A" w:rsidP="00FC244A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-142" w:type="dxa"/>
        <w:tblLook w:val="00A0" w:firstRow="1" w:lastRow="0" w:firstColumn="1" w:lastColumn="0" w:noHBand="0" w:noVBand="0"/>
      </w:tblPr>
      <w:tblGrid>
        <w:gridCol w:w="4678"/>
        <w:gridCol w:w="4776"/>
      </w:tblGrid>
      <w:tr w:rsidR="00FC244A" w:rsidRPr="000B708A" w14:paraId="730A9C07" w14:textId="77777777" w:rsidTr="00F06CFA">
        <w:tc>
          <w:tcPr>
            <w:tcW w:w="4678" w:type="dxa"/>
          </w:tcPr>
          <w:p w14:paraId="3863DB02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708A">
              <w:rPr>
                <w:rFonts w:ascii="Times New Roman" w:eastAsia="Times New Roman" w:hAnsi="Times New Roman" w:cs="Times New Roman"/>
                <w:sz w:val="24"/>
                <w:szCs w:val="24"/>
              </w:rPr>
              <w:t>Отчет принят с оценкой ___________</w:t>
            </w:r>
          </w:p>
          <w:p w14:paraId="69D5A814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49DE4A0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708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 практики от </w:t>
            </w:r>
          </w:p>
          <w:p w14:paraId="7858B466" w14:textId="77777777" w:rsidR="00FC244A" w:rsidRPr="000B708A" w:rsidRDefault="00FC244A" w:rsidP="00F06CFA">
            <w:pPr>
              <w:tabs>
                <w:tab w:val="left" w:pos="7020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708A">
              <w:rPr>
                <w:rFonts w:ascii="Times New Roman" w:eastAsia="Times New Roman" w:hAnsi="Times New Roman" w:cs="Times New Roman"/>
                <w:sz w:val="24"/>
                <w:szCs w:val="24"/>
              </w:rPr>
              <w:t>ФГБОУ ВО «</w:t>
            </w:r>
            <w:proofErr w:type="spellStart"/>
            <w:r w:rsidRPr="000B708A">
              <w:rPr>
                <w:rFonts w:ascii="Times New Roman" w:eastAsia="Times New Roman" w:hAnsi="Times New Roman" w:cs="Times New Roman"/>
                <w:sz w:val="24"/>
                <w:szCs w:val="24"/>
              </w:rPr>
              <w:t>КубГУ</w:t>
            </w:r>
            <w:proofErr w:type="spellEnd"/>
            <w:r w:rsidRPr="000B708A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14:paraId="7E0DAAEE" w14:textId="77777777" w:rsidR="00FC244A" w:rsidRPr="000B708A" w:rsidRDefault="00FC244A" w:rsidP="00F06CFA">
            <w:pPr>
              <w:tabs>
                <w:tab w:val="left" w:pos="7020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D6372A8" w14:textId="6E4587F0" w:rsidR="00FC244A" w:rsidRPr="000B708A" w:rsidRDefault="00F06CFA" w:rsidP="00F06C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Д-р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экон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. наук, профессор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Дармилова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 Ж.Д</w:t>
            </w:r>
            <w:r w:rsidR="00FC244A" w:rsidRPr="0088642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.</w:t>
            </w:r>
          </w:p>
          <w:p w14:paraId="1B327D29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(должность, Ф.И.О.)</w:t>
            </w:r>
          </w:p>
          <w:p w14:paraId="7AF8578C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before="160"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________________________________</w:t>
            </w:r>
          </w:p>
          <w:p w14:paraId="244384E8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(Подпись)</w:t>
            </w:r>
          </w:p>
          <w:p w14:paraId="4D4E7340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5A83637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134BF43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4F9A3AAA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</w:t>
            </w:r>
          </w:p>
        </w:tc>
        <w:tc>
          <w:tcPr>
            <w:tcW w:w="4707" w:type="dxa"/>
          </w:tcPr>
          <w:p w14:paraId="6AC976FA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Выполнил: магистрант 1</w:t>
            </w: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курса </w:t>
            </w:r>
          </w:p>
          <w:p w14:paraId="4DE65240" w14:textId="77777777" w:rsidR="00FC244A" w:rsidRPr="000B708A" w:rsidRDefault="00FC244A" w:rsidP="00F06CFA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ind w:right="-144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17EE3DCA" w14:textId="77777777" w:rsidR="00FC244A" w:rsidRPr="000B708A" w:rsidRDefault="00FC244A" w:rsidP="00F06CFA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ind w:right="-144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Направление подготовки </w:t>
            </w:r>
          </w:p>
          <w:p w14:paraId="29C52E60" w14:textId="77777777" w:rsidR="00FC244A" w:rsidRPr="000B708A" w:rsidRDefault="00FC244A" w:rsidP="00F06CFA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ind w:right="-144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38.04.02 Менеджмент</w:t>
            </w:r>
          </w:p>
          <w:p w14:paraId="0C90D100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ind w:right="-144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(шифр и название направления подготовки)</w:t>
            </w:r>
          </w:p>
          <w:p w14:paraId="2AAEA25A" w14:textId="77777777" w:rsidR="00FC244A" w:rsidRPr="000B708A" w:rsidRDefault="00FC244A" w:rsidP="00F06CFA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089716C3" w14:textId="77777777" w:rsidR="00FC244A" w:rsidRPr="000B708A" w:rsidRDefault="00FC244A" w:rsidP="00F06CFA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Направленность программы </w:t>
            </w:r>
          </w:p>
          <w:p w14:paraId="2750F5EE" w14:textId="6C05284E" w:rsidR="00FC244A" w:rsidRPr="000B708A" w:rsidRDefault="00F06CFA" w:rsidP="00F06CFA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Управление проектами</w:t>
            </w:r>
          </w:p>
          <w:p w14:paraId="67F7830D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(название программы)</w:t>
            </w:r>
          </w:p>
          <w:p w14:paraId="1D6B7087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3DC8A69D" w14:textId="1D1199FD" w:rsidR="00FC244A" w:rsidRPr="000B708A" w:rsidRDefault="00F06CFA" w:rsidP="00F06C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Саруханов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Самвел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 Феликсович</w:t>
            </w:r>
            <w:r w:rsidR="00FC244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____</w:t>
            </w:r>
            <w:r w:rsidR="00FC244A"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______</w:t>
            </w:r>
          </w:p>
          <w:p w14:paraId="55AC9805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(Ф.И.О.)</w:t>
            </w:r>
          </w:p>
          <w:p w14:paraId="5950E07D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EC1121A" w14:textId="77777777" w:rsidR="00FC244A" w:rsidRPr="000B708A" w:rsidRDefault="00FC244A" w:rsidP="00F06C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________________________________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</w:t>
            </w:r>
            <w:r w:rsidRPr="000B708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</w:t>
            </w:r>
          </w:p>
          <w:p w14:paraId="1FE01822" w14:textId="77777777" w:rsidR="00FC244A" w:rsidRPr="000B708A" w:rsidRDefault="00FC244A" w:rsidP="00F06CFA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708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    (Подпись)</w:t>
            </w:r>
          </w:p>
        </w:tc>
      </w:tr>
    </w:tbl>
    <w:p w14:paraId="7910A3E9" w14:textId="77777777" w:rsidR="00FC244A" w:rsidRPr="000B708A" w:rsidRDefault="00FC244A" w:rsidP="00FC244A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14:paraId="0E6D2D17" w14:textId="77777777" w:rsidR="00FC244A" w:rsidRDefault="00FC244A" w:rsidP="00FC244A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14:paraId="0D67802F" w14:textId="77777777" w:rsidR="00FC244A" w:rsidRPr="000B708A" w:rsidRDefault="00FC244A" w:rsidP="00FC244A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Краснодар 2020</w:t>
      </w:r>
    </w:p>
    <w:p w14:paraId="4C511760" w14:textId="3FF2CEBA" w:rsidR="00F06CFA" w:rsidRDefault="00BB6219" w:rsidP="00FC244A">
      <w:pPr>
        <w:pStyle w:val="1"/>
        <w:spacing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pict w14:anchorId="546C28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7.55pt;height:643.3pt">
            <v:imagedata r:id="rId8" o:title="Скан_20200828 (4)"/>
          </v:shape>
        </w:pict>
      </w:r>
    </w:p>
    <w:p w14:paraId="7380E34B" w14:textId="77777777" w:rsidR="00F06CFA" w:rsidRDefault="00F06CFA">
      <w:pPr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1B1D917E" w14:textId="5DFAA460" w:rsidR="00FC244A" w:rsidRPr="00FC244A" w:rsidRDefault="00FC244A" w:rsidP="00FC244A">
      <w:pPr>
        <w:pStyle w:val="1"/>
        <w:spacing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C244A">
        <w:rPr>
          <w:rFonts w:ascii="Times New Roman" w:hAnsi="Times New Roman"/>
          <w:b/>
          <w:bCs/>
          <w:sz w:val="28"/>
          <w:szCs w:val="28"/>
        </w:rPr>
        <w:lastRenderedPageBreak/>
        <w:t>СОДЕРЖАНИЕ</w:t>
      </w:r>
    </w:p>
    <w:p w14:paraId="710D50AE" w14:textId="77777777" w:rsidR="00FC244A" w:rsidRPr="00FC244A" w:rsidRDefault="00FC244A" w:rsidP="00FC244A">
      <w:pPr>
        <w:rPr>
          <w:lang w:eastAsia="ru-RU"/>
        </w:rPr>
      </w:pPr>
    </w:p>
    <w:p w14:paraId="6A773044" w14:textId="536690A5" w:rsidR="00FC244A" w:rsidRPr="00C409D8" w:rsidRDefault="00FC244A" w:rsidP="00FC244A">
      <w:pPr>
        <w:pStyle w:val="1"/>
        <w:spacing w:line="360" w:lineRule="auto"/>
        <w:rPr>
          <w:rFonts w:ascii="Times New Roman" w:hAnsi="Times New Roman"/>
          <w:sz w:val="28"/>
          <w:szCs w:val="28"/>
        </w:rPr>
      </w:pPr>
      <w:bookmarkStart w:id="0" w:name="_Hlk49425796"/>
      <w:r w:rsidRPr="00C409D8">
        <w:rPr>
          <w:rFonts w:ascii="Times New Roman" w:hAnsi="Times New Roman"/>
          <w:sz w:val="28"/>
          <w:szCs w:val="28"/>
        </w:rPr>
        <w:t xml:space="preserve">1 </w:t>
      </w:r>
      <w:bookmarkStart w:id="1" w:name="_Hlk44417758"/>
      <w:r w:rsidRPr="00C409D8">
        <w:rPr>
          <w:rFonts w:ascii="Times New Roman" w:hAnsi="Times New Roman"/>
          <w:sz w:val="28"/>
          <w:szCs w:val="28"/>
        </w:rPr>
        <w:t>Теоретические аспекты изучения процесса управления проектами</w:t>
      </w:r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 w:rsidR="009F7DA9">
        <w:rPr>
          <w:rFonts w:ascii="Times New Roman" w:hAnsi="Times New Roman"/>
          <w:sz w:val="28"/>
          <w:szCs w:val="28"/>
        </w:rPr>
        <w:t>3</w:t>
      </w:r>
    </w:p>
    <w:p w14:paraId="79838AE0" w14:textId="2F53E12E" w:rsidR="00FC244A" w:rsidRPr="00C409D8" w:rsidRDefault="00FC244A" w:rsidP="00FC244A">
      <w:pPr>
        <w:pStyle w:val="2"/>
        <w:spacing w:line="360" w:lineRule="auto"/>
        <w:ind w:left="216"/>
        <w:rPr>
          <w:rFonts w:ascii="Times New Roman" w:hAnsi="Times New Roman"/>
          <w:sz w:val="28"/>
          <w:szCs w:val="28"/>
        </w:rPr>
      </w:pPr>
      <w:r w:rsidRPr="00C409D8">
        <w:rPr>
          <w:rFonts w:ascii="Times New Roman" w:hAnsi="Times New Roman"/>
          <w:sz w:val="28"/>
          <w:szCs w:val="28"/>
        </w:rPr>
        <w:t>1.1 Система управления предприятием как элемент его развития</w:t>
      </w:r>
      <w:bookmarkEnd w:id="0"/>
      <w:bookmarkEnd w:id="1"/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 w:rsidR="009775CE">
        <w:rPr>
          <w:rFonts w:ascii="Times New Roman" w:hAnsi="Times New Roman"/>
          <w:sz w:val="28"/>
          <w:szCs w:val="28"/>
        </w:rPr>
        <w:t>3</w:t>
      </w:r>
    </w:p>
    <w:p w14:paraId="46739BFA" w14:textId="5127C82D" w:rsidR="00FC244A" w:rsidRDefault="00FC244A" w:rsidP="00FC244A">
      <w:pPr>
        <w:pStyle w:val="2"/>
        <w:spacing w:line="360" w:lineRule="auto"/>
        <w:ind w:left="216"/>
        <w:rPr>
          <w:rFonts w:ascii="Times New Roman" w:hAnsi="Times New Roman"/>
          <w:sz w:val="28"/>
          <w:szCs w:val="28"/>
        </w:rPr>
      </w:pPr>
      <w:r w:rsidRPr="00C409D8">
        <w:rPr>
          <w:rFonts w:ascii="Times New Roman" w:hAnsi="Times New Roman"/>
          <w:sz w:val="28"/>
          <w:szCs w:val="28"/>
        </w:rPr>
        <w:t xml:space="preserve">1.2 </w:t>
      </w:r>
      <w:bookmarkStart w:id="2" w:name="_Hlk44419262"/>
      <w:r w:rsidRPr="00C409D8">
        <w:rPr>
          <w:rFonts w:ascii="Times New Roman" w:hAnsi="Times New Roman"/>
          <w:sz w:val="28"/>
          <w:szCs w:val="28"/>
        </w:rPr>
        <w:t xml:space="preserve">Управление развитием предприятия и его взаимосвязь с проектным </w:t>
      </w:r>
      <w:r>
        <w:rPr>
          <w:rFonts w:ascii="Times New Roman" w:hAnsi="Times New Roman"/>
          <w:sz w:val="28"/>
          <w:szCs w:val="28"/>
        </w:rPr>
        <w:t xml:space="preserve">               </w:t>
      </w:r>
      <w:r w:rsidRPr="00C409D8">
        <w:rPr>
          <w:rFonts w:ascii="Times New Roman" w:hAnsi="Times New Roman"/>
          <w:sz w:val="28"/>
          <w:szCs w:val="28"/>
        </w:rPr>
        <w:t>менеджментом</w:t>
      </w:r>
      <w:bookmarkEnd w:id="2"/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>
        <w:rPr>
          <w:rFonts w:ascii="Times New Roman" w:hAnsi="Times New Roman"/>
          <w:sz w:val="28"/>
          <w:szCs w:val="28"/>
        </w:rPr>
        <w:t>1</w:t>
      </w:r>
      <w:r w:rsidR="009775CE">
        <w:rPr>
          <w:rFonts w:ascii="Times New Roman" w:hAnsi="Times New Roman"/>
          <w:sz w:val="28"/>
          <w:szCs w:val="28"/>
        </w:rPr>
        <w:t>5</w:t>
      </w:r>
    </w:p>
    <w:p w14:paraId="1CA1BFDF" w14:textId="5AAD365C" w:rsidR="004F0691" w:rsidRPr="004F0691" w:rsidRDefault="004F0691" w:rsidP="004F0691">
      <w:pPr>
        <w:pStyle w:val="1"/>
        <w:spacing w:line="360" w:lineRule="auto"/>
      </w:pPr>
      <w:r w:rsidRPr="004F0691">
        <w:rPr>
          <w:rFonts w:ascii="Times New Roman" w:hAnsi="Times New Roman"/>
          <w:sz w:val="28"/>
          <w:szCs w:val="28"/>
        </w:rPr>
        <w:t>Приложения</w:t>
      </w:r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 w:rsidR="009F7DA9">
        <w:rPr>
          <w:rFonts w:ascii="Times New Roman" w:hAnsi="Times New Roman"/>
          <w:sz w:val="28"/>
          <w:szCs w:val="28"/>
        </w:rPr>
        <w:t>35</w:t>
      </w:r>
    </w:p>
    <w:p w14:paraId="3B9ADED9" w14:textId="34678FB0" w:rsidR="00FC244A" w:rsidRPr="00FC244A" w:rsidRDefault="00FC244A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4001AF3" w14:textId="13167EBF" w:rsidR="00FC244A" w:rsidRPr="00FC244A" w:rsidRDefault="00FC244A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1092E24" w14:textId="383C033B" w:rsidR="00FC244A" w:rsidRPr="00FC244A" w:rsidRDefault="00FC244A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154B457" w14:textId="74732754" w:rsidR="00FC244A" w:rsidRDefault="00FC244A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0B8A9F8" w14:textId="475D4AA9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1061EBE" w14:textId="42D6532A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3413A91" w14:textId="68708B04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091F716" w14:textId="3AC0F0A4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6DCA1C4" w14:textId="29369C0B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F0D228C" w14:textId="25F31274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917AB74" w14:textId="1C196DA4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68FE0A8" w14:textId="28AA49BA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7DB1CFE" w14:textId="1BF40D80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CB69713" w14:textId="03CEC139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DD74B00" w14:textId="376507AE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9E47F65" w14:textId="0DF80FB9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07FF15F" w14:textId="475B6FBA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9D9FE7A" w14:textId="5B044D55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F17ACDD" w14:textId="5A4F8535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7B623D0" w14:textId="6188A911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2CAEE74" w14:textId="4E2ACCF4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B058D4C" w14:textId="7F0A8295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140967F" w14:textId="35DA7675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8FF24B2" w14:textId="0F2F915D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EE86850" w14:textId="24F6A280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4C4CF62" w14:textId="2D54B600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5D6D7D9" w14:textId="15E27CCC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CDA62F8" w14:textId="77777777" w:rsidR="001F2773" w:rsidRDefault="001F2773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D8D405E" w14:textId="5EEB4437" w:rsidR="008B0F96" w:rsidRDefault="008B0F96" w:rsidP="00FC244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EB434B6" w14:textId="77777777" w:rsidR="008B0F96" w:rsidRPr="008B0F96" w:rsidRDefault="008B0F96" w:rsidP="008B0F9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B0F96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ПЕРВАЯ ГЛАВА ВЫПУСКНОЙ КВАЛИФИКАЦИОННОЙ РАБОТЫ</w:t>
      </w:r>
    </w:p>
    <w:p w14:paraId="3538B29F" w14:textId="762BE368" w:rsid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18DEBC" w14:textId="3BB3247C" w:rsidR="008B0F96" w:rsidRP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B0F96">
        <w:rPr>
          <w:rFonts w:ascii="Times New Roman" w:hAnsi="Times New Roman" w:cs="Times New Roman"/>
          <w:b/>
          <w:bCs/>
          <w:sz w:val="28"/>
          <w:szCs w:val="28"/>
        </w:rPr>
        <w:t>1 Теоретические аспекты изучения процесса управления проект</w:t>
      </w:r>
      <w:r w:rsidRPr="008B0F96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8B0F96">
        <w:rPr>
          <w:rFonts w:ascii="Times New Roman" w:hAnsi="Times New Roman" w:cs="Times New Roman"/>
          <w:b/>
          <w:bCs/>
          <w:sz w:val="28"/>
          <w:szCs w:val="28"/>
        </w:rPr>
        <w:t>ми</w:t>
      </w:r>
    </w:p>
    <w:p w14:paraId="5FE697F2" w14:textId="77777777" w:rsidR="008B0F96" w:rsidRP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CBFFD1A" w14:textId="76095AA0" w:rsidR="008B0F96" w:rsidRP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B0F96">
        <w:rPr>
          <w:rFonts w:ascii="Times New Roman" w:hAnsi="Times New Roman" w:cs="Times New Roman"/>
          <w:b/>
          <w:bCs/>
          <w:sz w:val="28"/>
          <w:szCs w:val="28"/>
        </w:rPr>
        <w:t>1.1 Система управления предприятием как элемент его развития</w:t>
      </w:r>
    </w:p>
    <w:p w14:paraId="1BE72C4E" w14:textId="77777777" w:rsid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122167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Мировая экономика и экономика страны, экономика региона, в частн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сти, напрямую зависит от состояния входящих в состав той или иной об</w:t>
      </w:r>
      <w:r w:rsidRPr="005C0FF2">
        <w:rPr>
          <w:rFonts w:ascii="Times New Roman" w:hAnsi="Times New Roman" w:cs="Times New Roman"/>
          <w:sz w:val="28"/>
          <w:szCs w:val="28"/>
        </w:rPr>
        <w:t>ъ</w:t>
      </w:r>
      <w:r w:rsidRPr="005C0FF2">
        <w:rPr>
          <w:rFonts w:ascii="Times New Roman" w:hAnsi="Times New Roman" w:cs="Times New Roman"/>
          <w:sz w:val="28"/>
          <w:szCs w:val="28"/>
        </w:rPr>
        <w:t>единяющей группы хозяйствующих субъектов. К хозяйствующим субъектам экономики можно отнести: фирмы, домашние хозяйства, государство. Эк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номическое состояние отдельно взятого субъекта, его возможности и напра</w:t>
      </w:r>
      <w:r w:rsidRPr="005C0FF2">
        <w:rPr>
          <w:rFonts w:ascii="Times New Roman" w:hAnsi="Times New Roman" w:cs="Times New Roman"/>
          <w:sz w:val="28"/>
          <w:szCs w:val="28"/>
        </w:rPr>
        <w:t>в</w:t>
      </w:r>
      <w:r w:rsidRPr="005C0FF2">
        <w:rPr>
          <w:rFonts w:ascii="Times New Roman" w:hAnsi="Times New Roman" w:cs="Times New Roman"/>
          <w:sz w:val="28"/>
          <w:szCs w:val="28"/>
        </w:rPr>
        <w:t>ления развития, приоритеты, расставляемые из вне оказывают сильное во</w:t>
      </w:r>
      <w:r w:rsidRPr="005C0FF2">
        <w:rPr>
          <w:rFonts w:ascii="Times New Roman" w:hAnsi="Times New Roman" w:cs="Times New Roman"/>
          <w:sz w:val="28"/>
          <w:szCs w:val="28"/>
        </w:rPr>
        <w:t>з</w:t>
      </w:r>
      <w:r w:rsidRPr="005C0FF2">
        <w:rPr>
          <w:rFonts w:ascii="Times New Roman" w:hAnsi="Times New Roman" w:cs="Times New Roman"/>
          <w:sz w:val="28"/>
          <w:szCs w:val="28"/>
        </w:rPr>
        <w:t>действие на другие, соседние, смежные субъекты. Поэтому очень важно, чтобы как можно большее количество организаций и предпринимателей 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думывались о своем развитии, предназначении в экономике и взаимоде</w:t>
      </w:r>
      <w:r w:rsidRPr="005C0FF2">
        <w:rPr>
          <w:rFonts w:ascii="Times New Roman" w:hAnsi="Times New Roman" w:cs="Times New Roman"/>
          <w:sz w:val="28"/>
          <w:szCs w:val="28"/>
        </w:rPr>
        <w:t>й</w:t>
      </w:r>
      <w:r w:rsidRPr="005C0FF2">
        <w:rPr>
          <w:rFonts w:ascii="Times New Roman" w:hAnsi="Times New Roman" w:cs="Times New Roman"/>
          <w:sz w:val="28"/>
          <w:szCs w:val="28"/>
        </w:rPr>
        <w:t>ствии с другими участниками хозяйственного процесса.</w:t>
      </w:r>
    </w:p>
    <w:p w14:paraId="10984EA7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Любое предприятие стремится на каждой из стадий жизненного цикла оставаться на высоких позициях, создать собственный уникальный имидж, выполнить заказ клиента со всеми его пожеланиями, выделиться среди ко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курентов. Предприятие – это самостоятельный, организационно обособле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ный хозяйствующий субъект, который производит и реализует продукцию, выполняет работы промышленного характера или предоставляет платные услуги [1]. Немаловажным считается тот факт, что самостоятельность объе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та в данном случае не обозначает его полной независимости. Как раз, наоб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рот, любое предприятие сильно зависит от множества как внешних, так и внутренних факторов: политических, экономических сил отрасли, внутренн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го состояния предприятия, и прежде всего, от стабильности управляющей с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стемы. Прежде чем разбирать понятие система управления предприятием, остановимся на том, что же подразумевает под собой термин «предприятие».</w:t>
      </w:r>
    </w:p>
    <w:p w14:paraId="3E0E152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Согласно ст. 132 ГК РФ, предприятием как объектом прав признается имущественный комплекс, используемый для осуществления предприним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тельской деятельности. В состав предприятия как имущественного комплекса входят все виды имущества, предназначенные для его деятельности, включая земельные участки, здания, сооружения, оборудование, инвентарь, сырье, продукцию, права требования, долги, а также права на обозначения, индив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дуализирующие предприятие, его продукцию, работы и услуги (коммерч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ское обозначение, товарные знаки, знаки обслуживания), и другие исключ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тельные права, если иное не предусмотрено законом или договором [2].</w:t>
      </w:r>
    </w:p>
    <w:p w14:paraId="3D4EC473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Таким образом, напрашивается вывод о том, что для управления таким комплексом требуется определенный набор методов, специфически завис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мый от направления деятельности самой организации. Ведь выбор методов подчинен главной цель организации – в зависимости от того, какова её гла</w:t>
      </w:r>
      <w:r w:rsidRPr="005C0FF2">
        <w:rPr>
          <w:rFonts w:ascii="Times New Roman" w:hAnsi="Times New Roman" w:cs="Times New Roman"/>
          <w:sz w:val="28"/>
          <w:szCs w:val="28"/>
        </w:rPr>
        <w:t>в</w:t>
      </w:r>
      <w:r w:rsidRPr="005C0FF2">
        <w:rPr>
          <w:rFonts w:ascii="Times New Roman" w:hAnsi="Times New Roman" w:cs="Times New Roman"/>
          <w:sz w:val="28"/>
          <w:szCs w:val="28"/>
        </w:rPr>
        <w:t>ная цель будет выбираться набор инструментов для управления, тактика п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ведения в окружающей среде и даже стратегия подбора и развития персон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ла. В данной работе, мы прежде всего говорим о производственных комме</w:t>
      </w:r>
      <w:r w:rsidRPr="005C0FF2">
        <w:rPr>
          <w:rFonts w:ascii="Times New Roman" w:hAnsi="Times New Roman" w:cs="Times New Roman"/>
          <w:sz w:val="28"/>
          <w:szCs w:val="28"/>
        </w:rPr>
        <w:t>р</w:t>
      </w:r>
      <w:r w:rsidRPr="005C0FF2">
        <w:rPr>
          <w:rFonts w:ascii="Times New Roman" w:hAnsi="Times New Roman" w:cs="Times New Roman"/>
          <w:sz w:val="28"/>
          <w:szCs w:val="28"/>
        </w:rPr>
        <w:t>ческих 8 предприятиях, конечная цель которого – повысить показатели ре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табельности, и, как следствие, прибыль компании. Заранее необходимо ог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ворить тот факт, что компании, руководство которого не имеет цели выстр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ить долгосрочный бизнес, не задумывается о перспективах развития фирмы и о ее будущем, не имеет планов по созданию потенциальной ценности комп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нии, продвижению ее имени и имиджа не являются объектами данной раб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ты. Автор рассматривает только те организации, которые хотят развивать собственные активы, умения, навыки и способности, использовать возмо</w:t>
      </w:r>
      <w:r w:rsidRPr="005C0FF2">
        <w:rPr>
          <w:rFonts w:ascii="Times New Roman" w:hAnsi="Times New Roman" w:cs="Times New Roman"/>
          <w:sz w:val="28"/>
          <w:szCs w:val="28"/>
        </w:rPr>
        <w:t>ж</w:t>
      </w:r>
      <w:r w:rsidRPr="005C0FF2">
        <w:rPr>
          <w:rFonts w:ascii="Times New Roman" w:hAnsi="Times New Roman" w:cs="Times New Roman"/>
          <w:sz w:val="28"/>
          <w:szCs w:val="28"/>
        </w:rPr>
        <w:t>ности компании на полную мощность, и как следствие, получать больший доход на вложенный средства, чем конкуренты.</w:t>
      </w:r>
    </w:p>
    <w:p w14:paraId="11D3419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lastRenderedPageBreak/>
        <w:t>Неоспоримо, что проблемы у российских производственных предпри</w:t>
      </w:r>
      <w:r w:rsidRPr="005C0FF2">
        <w:rPr>
          <w:rFonts w:ascii="Times New Roman" w:hAnsi="Times New Roman" w:cs="Times New Roman"/>
          <w:sz w:val="28"/>
          <w:szCs w:val="28"/>
        </w:rPr>
        <w:t>я</w:t>
      </w:r>
      <w:r w:rsidRPr="005C0FF2">
        <w:rPr>
          <w:rFonts w:ascii="Times New Roman" w:hAnsi="Times New Roman" w:cs="Times New Roman"/>
          <w:sz w:val="28"/>
          <w:szCs w:val="28"/>
        </w:rPr>
        <w:t>тий присутствуют, и в последнее время они стали более ярко выражены, чем раньше. Согласно официальным данным Федеральной службы государстве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ной статистики [3], наблюдается снижение средней величины рентабельн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сти проданных товаров (продукции, работ, услуг) предприятий РФ за 2015-2019 гг. Так, за рассматриваемый период рентабельность предприятий РФ снизилась на 2,8% и в 2019 г. данный показатель составил 8,6%, хотя это зн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чение в 2015 г. составляло в среднем 11,4%. Такая динамика говорит нам о необходимости поиска путей повышения рентабельности на российских предприятиях.</w:t>
      </w:r>
    </w:p>
    <w:p w14:paraId="708871E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Помимо того, что показатели рентабельности предприятия влияют на собственное благополучие собственников фирмы, они также воздействуют на состояние экономики региона, в котором организует деятельность субъект. Например, компания, получив годовую прибыль в 1,5 млн. руб., имеет во</w:t>
      </w:r>
      <w:r w:rsidRPr="005C0FF2">
        <w:rPr>
          <w:rFonts w:ascii="Times New Roman" w:hAnsi="Times New Roman" w:cs="Times New Roman"/>
          <w:sz w:val="28"/>
          <w:szCs w:val="28"/>
        </w:rPr>
        <w:t>з</w:t>
      </w:r>
      <w:r w:rsidRPr="005C0FF2">
        <w:rPr>
          <w:rFonts w:ascii="Times New Roman" w:hAnsi="Times New Roman" w:cs="Times New Roman"/>
          <w:sz w:val="28"/>
          <w:szCs w:val="28"/>
        </w:rPr>
        <w:t>можность часть из этой прибыли вложить в развитие собственного капитала, активов компании.</w:t>
      </w:r>
    </w:p>
    <w:p w14:paraId="75259623" w14:textId="2A7F826E" w:rsidR="005C0FF2" w:rsidRPr="005C0FF2" w:rsidRDefault="005C0FF2" w:rsidP="00B527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А это значит, что фирма будет заказчиком для кого-то то каких-либо услуг, тем самым подстегивая деятельность контрагента.</w:t>
      </w:r>
      <w:r w:rsidR="00B527C3">
        <w:rPr>
          <w:rFonts w:ascii="Times New Roman" w:hAnsi="Times New Roman" w:cs="Times New Roman"/>
          <w:sz w:val="28"/>
          <w:szCs w:val="28"/>
        </w:rPr>
        <w:t xml:space="preserve"> </w:t>
      </w:r>
      <w:r w:rsidRPr="005C0FF2">
        <w:rPr>
          <w:rFonts w:ascii="Times New Roman" w:hAnsi="Times New Roman" w:cs="Times New Roman"/>
          <w:sz w:val="28"/>
          <w:szCs w:val="28"/>
        </w:rPr>
        <w:t>Таким образом, очевидно, что взаимозависимость субъектов хозяйствования будет всегда в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лика.</w:t>
      </w:r>
    </w:p>
    <w:p w14:paraId="3DFDB5F3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Автор считает, что внутреннее развитие любого хозяйствующего суб</w:t>
      </w:r>
      <w:r w:rsidRPr="005C0FF2">
        <w:rPr>
          <w:rFonts w:ascii="Times New Roman" w:hAnsi="Times New Roman" w:cs="Times New Roman"/>
          <w:sz w:val="28"/>
          <w:szCs w:val="28"/>
        </w:rPr>
        <w:t>ъ</w:t>
      </w:r>
      <w:r w:rsidRPr="005C0FF2">
        <w:rPr>
          <w:rFonts w:ascii="Times New Roman" w:hAnsi="Times New Roman" w:cs="Times New Roman"/>
          <w:sz w:val="28"/>
          <w:szCs w:val="28"/>
        </w:rPr>
        <w:t>екта важно не только потому, что сам этот субъект становится сильнее во многих смыслах, чем другие, но и тем самым подстегивает развитие окруж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ющих его субъектов по принципу домино, то есть происходит «цепная реа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ция», когда один узнал – внедрил и стал примером для окружающих.</w:t>
      </w:r>
    </w:p>
    <w:p w14:paraId="493A013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Возвращаясь к рентабельности, можно сказать, что этот показатель п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могает оценить эффективность управления предприятием.</w:t>
      </w:r>
    </w:p>
    <w:p w14:paraId="514DA84B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Никто не оспорит тот факт, что высокая прибыль и достаточный ур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вень доходности по большей части обусловлен грамотностью и рациональн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стью управленческих решений руководителей [4]. Как раз потому, что наибольшую ответственность за деятельность и показатели предприятия несет руководство компании, необходимо остановиться на понятии системы управления, разобрать какие существуют методы и формы управления пре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приятием.</w:t>
      </w:r>
    </w:p>
    <w:p w14:paraId="0C887AA5" w14:textId="4CD74D26" w:rsidR="005C0FF2" w:rsidRPr="005C0FF2" w:rsidRDefault="005C0FF2" w:rsidP="002723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Система управления представляет совокупность всех элементов, по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систем и коммуникаций между ними, а также процессов, обеспечивающих заданное функционирование организации [5].</w:t>
      </w:r>
    </w:p>
    <w:p w14:paraId="6AD5CF0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7322A5" w14:textId="77777777" w:rsidR="005C0FF2" w:rsidRPr="005C0FF2" w:rsidRDefault="005C0FF2" w:rsidP="009F7D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C19F4B" wp14:editId="2E08EFE4">
            <wp:extent cx="5334000" cy="21431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4E04C" w14:textId="77777777" w:rsidR="005C0FF2" w:rsidRPr="005C0FF2" w:rsidRDefault="005C0FF2" w:rsidP="009F7D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Рисунок 1 – Система управления [5]</w:t>
      </w:r>
    </w:p>
    <w:p w14:paraId="611D7A9B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F5729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Самая тривиальная схема представления системы управления пре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ставлена на рисунке 1.</w:t>
      </w:r>
    </w:p>
    <w:p w14:paraId="5D39BC02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Она подразумевает, что вся система управления состоит из двух подс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стем: управляющей и управляемой. Конечно, в общем виде это так, и эта схема подходит абсолютно для любой организации, как коммерческого, так и некоммерческого типа.</w:t>
      </w:r>
    </w:p>
    <w:p w14:paraId="0AEE789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Но все же, что касается реального состояния систем предприятия, как правило, схема выглядит гораздо сложнее, или как, минимум, каждая из по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систем делится на подразделения и включает в себя от единиц до сотен и т</w:t>
      </w:r>
      <w:r w:rsidRPr="005C0FF2">
        <w:rPr>
          <w:rFonts w:ascii="Times New Roman" w:hAnsi="Times New Roman" w:cs="Times New Roman"/>
          <w:sz w:val="28"/>
          <w:szCs w:val="28"/>
        </w:rPr>
        <w:t>ы</w:t>
      </w:r>
      <w:r w:rsidRPr="005C0FF2">
        <w:rPr>
          <w:rFonts w:ascii="Times New Roman" w:hAnsi="Times New Roman" w:cs="Times New Roman"/>
          <w:sz w:val="28"/>
          <w:szCs w:val="28"/>
        </w:rPr>
        <w:t>сяч человек, в зависимости от масштабов предприятия.</w:t>
      </w:r>
    </w:p>
    <w:p w14:paraId="7993EC0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lastRenderedPageBreak/>
        <w:t>Поэтому автор соглашается с данной схемой в части ее общности и универсальности для любой системы управления. Что касается углубления в вопросе понимания, как выглядит и что включает в себя система управления предприятием, обратимся к рисунку 2.</w:t>
      </w:r>
    </w:p>
    <w:p w14:paraId="3AD1A4F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B2D0BB" w14:textId="77777777" w:rsidR="005C0FF2" w:rsidRPr="005C0FF2" w:rsidRDefault="005C0FF2" w:rsidP="009F7D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7CA08" wp14:editId="023E6456">
            <wp:extent cx="4076700" cy="2476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E5B78" w14:textId="77777777" w:rsidR="005C0FF2" w:rsidRPr="005C0FF2" w:rsidRDefault="005C0FF2" w:rsidP="009F7D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Рисунок 2 – Подсистемы управления по Евенко [6]</w:t>
      </w:r>
    </w:p>
    <w:p w14:paraId="5607D3A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4F64F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Концепция структуризации системы управления Л.И. Евенко основана на гипотезе о том, что структуризацию системы управления целесообразно проводить на основе четырех переменных (подсистем) [6]:</w:t>
      </w:r>
    </w:p>
    <w:p w14:paraId="51E13384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организационная структура;</w:t>
      </w:r>
    </w:p>
    <w:p w14:paraId="47823C5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руководство (лидерство);</w:t>
      </w:r>
    </w:p>
    <w:p w14:paraId="6A5203A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процессы;</w:t>
      </w:r>
    </w:p>
    <w:p w14:paraId="676368B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мотивированная деятельность (поведение).</w:t>
      </w:r>
    </w:p>
    <w:p w14:paraId="6BB5647C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На схеме мы можем уже видеть конкретные составляющие системы управления – это организационная структура компании, от правильности к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торой зависят многие процессы в компании, сами бизнес-процессы, качество которых отражает полную картину деятельности, а именно качество упра</w:t>
      </w:r>
      <w:r w:rsidRPr="005C0FF2">
        <w:rPr>
          <w:rFonts w:ascii="Times New Roman" w:hAnsi="Times New Roman" w:cs="Times New Roman"/>
          <w:sz w:val="28"/>
          <w:szCs w:val="28"/>
        </w:rPr>
        <w:t>в</w:t>
      </w:r>
      <w:r w:rsidRPr="005C0FF2">
        <w:rPr>
          <w:rFonts w:ascii="Times New Roman" w:hAnsi="Times New Roman" w:cs="Times New Roman"/>
          <w:sz w:val="28"/>
          <w:szCs w:val="28"/>
        </w:rPr>
        <w:t>ления, качество товаров и услуг, финансовые показатели и др., и одними из важнейших составляющих являются такие подсистемы, как само руково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 xml:space="preserve">ство – то есть субъект управления, и мотивированная деятельность – это в 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современном смысле весь тот комплекс мер, которые предпринимает субъект управления для достижения целей организации.</w:t>
      </w:r>
    </w:p>
    <w:p w14:paraId="28DCDCBD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Автор считает, что данная схема имеет право на жизнь, отражает о</w:t>
      </w:r>
      <w:r w:rsidRPr="005C0FF2">
        <w:rPr>
          <w:rFonts w:ascii="Times New Roman" w:hAnsi="Times New Roman" w:cs="Times New Roman"/>
          <w:sz w:val="28"/>
          <w:szCs w:val="28"/>
        </w:rPr>
        <w:t>с</w:t>
      </w:r>
      <w:r w:rsidRPr="005C0FF2">
        <w:rPr>
          <w:rFonts w:ascii="Times New Roman" w:hAnsi="Times New Roman" w:cs="Times New Roman"/>
          <w:sz w:val="28"/>
          <w:szCs w:val="28"/>
        </w:rPr>
        <w:t>новные части системы управления, но принимать ее к каждой организации не следует. Система управления конкретной организации уникальна, и следует заранее заметить, что создание и формирование системы управления орган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зацией может быть своего рода проектом. Конечно, система управления складывается в компании планомерно, эволюционным путем и зависит, прежде всего, от самого руководителя и собственников. О том, каким обр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зом в современном представлении система управления может быть организ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вана с помощью проектной деятельности автор напишет далее.</w:t>
      </w:r>
    </w:p>
    <w:p w14:paraId="3C0D0385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Система менеджмента – это целостный комплекс управленческих де</w:t>
      </w:r>
      <w:r w:rsidRPr="005C0FF2">
        <w:rPr>
          <w:rFonts w:ascii="Times New Roman" w:hAnsi="Times New Roman" w:cs="Times New Roman"/>
          <w:sz w:val="28"/>
          <w:szCs w:val="28"/>
        </w:rPr>
        <w:t>й</w:t>
      </w:r>
      <w:r w:rsidRPr="005C0FF2">
        <w:rPr>
          <w:rFonts w:ascii="Times New Roman" w:hAnsi="Times New Roman" w:cs="Times New Roman"/>
          <w:sz w:val="28"/>
          <w:szCs w:val="28"/>
        </w:rPr>
        <w:t>ствий, которые взаимосвязаны, регулярно выполняемы и позволяющие вне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рять долгосрочные стратегии компании с максимальной прибылью за счёт обеспечения конкурентоспособности продукции и предприятия в целом [7]. Другой источник [8] трактует данное понятие как систему управления разн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го рода ресурсами: человеческими, финансовыми, техническими и другими с целью решения бизнес-задач.</w:t>
      </w:r>
    </w:p>
    <w:p w14:paraId="5A4CDC62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 работе Глущенко В.В., Глущенко И.И. «Исследования систем упра</w:t>
      </w:r>
      <w:r w:rsidRPr="005C0FF2">
        <w:rPr>
          <w:rFonts w:ascii="Times New Roman" w:hAnsi="Times New Roman" w:cs="Times New Roman"/>
          <w:sz w:val="28"/>
          <w:szCs w:val="28"/>
        </w:rPr>
        <w:t>в</w:t>
      </w:r>
      <w:r w:rsidRPr="005C0FF2">
        <w:rPr>
          <w:rFonts w:ascii="Times New Roman" w:hAnsi="Times New Roman" w:cs="Times New Roman"/>
          <w:sz w:val="28"/>
          <w:szCs w:val="28"/>
        </w:rPr>
        <w:t>ления» [9] понимают систему управления как такую систему, которая пре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назначена для воздействия на объект управления, при этом переводит этот объект в желаемое состояние, придавая его параметрам и процессам опред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ленные количественные или качественные значения, при этом являясь ко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кретным аппаратурным, нормативным, функциональным вариантом реализ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ции технологий для решения конкретной проблемы управления.</w:t>
      </w:r>
    </w:p>
    <w:p w14:paraId="51AF77FD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Автор критически относится ко второму определению, поскольку сч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тает, что система управления включает не только тактики по управлению различными ресурсами, а видение компании в целом, в частности, во вне</w:t>
      </w:r>
      <w:r w:rsidRPr="005C0FF2">
        <w:rPr>
          <w:rFonts w:ascii="Times New Roman" w:hAnsi="Times New Roman" w:cs="Times New Roman"/>
          <w:sz w:val="28"/>
          <w:szCs w:val="28"/>
        </w:rPr>
        <w:t>ш</w:t>
      </w:r>
      <w:r w:rsidRPr="005C0FF2">
        <w:rPr>
          <w:rFonts w:ascii="Times New Roman" w:hAnsi="Times New Roman" w:cs="Times New Roman"/>
          <w:sz w:val="28"/>
          <w:szCs w:val="28"/>
        </w:rPr>
        <w:t xml:space="preserve">ней среде. Система управления компанией также состоит из тех действий и 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мероприятий, которые отражают корпоративный дух, это также рабочая о</w:t>
      </w:r>
      <w:r w:rsidRPr="005C0FF2">
        <w:rPr>
          <w:rFonts w:ascii="Times New Roman" w:hAnsi="Times New Roman" w:cs="Times New Roman"/>
          <w:sz w:val="28"/>
          <w:szCs w:val="28"/>
        </w:rPr>
        <w:t>б</w:t>
      </w:r>
      <w:r w:rsidRPr="005C0FF2">
        <w:rPr>
          <w:rFonts w:ascii="Times New Roman" w:hAnsi="Times New Roman" w:cs="Times New Roman"/>
          <w:sz w:val="28"/>
          <w:szCs w:val="28"/>
        </w:rPr>
        <w:t>становка, какие-то традиции, коллективное общение и стиль руководства – 11 это неотъемлемая часть системы управления, которая во многих компан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ях, особенно малого и среднего бизнеса, является локомотивом к успехам фирмы.</w:t>
      </w:r>
    </w:p>
    <w:p w14:paraId="539AFD53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Возвращаясь к понятию системы управления как комплексу управле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ческих действий, автор может отметить, что данное определение отражает термин не совсем точно. Автор представляет систему управления все-таки, как совокупность инструментов и методов, используемых руководством, ц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лью применения которых является осуществление определенных изменений в том или ином объекте. Помимо того, что руководитель предпринимает к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кие-то меры по выполнению круга задач, он и создает саму систему управл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ния, которую невозможно точно изложить в виде схем и структур. Речь идет о том добавочном элементе, который нигде не прописан – это сам руковод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тель, его поведение, стиль общения и руководства, те собственные, личные цели, которые он преследует при ведении этого бизнеса – они тоже оказыв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ют огромное влияние на состояние системы, системы управления и орган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зации как системы в принципе.</w:t>
      </w:r>
    </w:p>
    <w:p w14:paraId="7BF53FE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Выделим, что главной целью руководителя, как правило, становится проведение изменений. Предположим, анализ производства показывает, что фактический план по производству товаров группы А не выполнен, и отстает от заданного значения на 10 %. В чем на данном этапе задача менеджера? Необходимо произвести определенные изменения с помощью конкретных инструментов менеджмента, которые позволили бы добиться назначенного результата. Такой пример можно привести касательно любого аспекта ко</w:t>
      </w:r>
      <w:r w:rsidRPr="005C0FF2">
        <w:rPr>
          <w:rFonts w:ascii="Times New Roman" w:hAnsi="Times New Roman" w:cs="Times New Roman"/>
          <w:sz w:val="28"/>
          <w:szCs w:val="28"/>
        </w:rPr>
        <w:t>м</w:t>
      </w:r>
      <w:r w:rsidRPr="005C0FF2">
        <w:rPr>
          <w:rFonts w:ascii="Times New Roman" w:hAnsi="Times New Roman" w:cs="Times New Roman"/>
          <w:sz w:val="28"/>
          <w:szCs w:val="28"/>
        </w:rPr>
        <w:t>пании, от менеджера требуется произвести изменение, а в том, как это сд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лать, он принимает самостоятельное решение, отдавая выбор в пользу того или иного подхода. Важно отметить, что в структуре управления предпри</w:t>
      </w:r>
      <w:r w:rsidRPr="005C0FF2">
        <w:rPr>
          <w:rFonts w:ascii="Times New Roman" w:hAnsi="Times New Roman" w:cs="Times New Roman"/>
          <w:sz w:val="28"/>
          <w:szCs w:val="28"/>
        </w:rPr>
        <w:t>я</w:t>
      </w:r>
      <w:r w:rsidRPr="005C0FF2">
        <w:rPr>
          <w:rFonts w:ascii="Times New Roman" w:hAnsi="Times New Roman" w:cs="Times New Roman"/>
          <w:sz w:val="28"/>
          <w:szCs w:val="28"/>
        </w:rPr>
        <w:t xml:space="preserve">тием разные аспекты деятельности могут нуждаться в разных подходах, и это 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означает, что управленцу может быть необходимо совмещать и синтезир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вать эти подходы в рамках одной организации. Поэтому необходимо ознак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миться более подробно с основополагающими аспектами управления. Сист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ма управления основывается на нескольких категориях, таких как методол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гия, подходы, формы и методы управления.</w:t>
      </w:r>
    </w:p>
    <w:p w14:paraId="0AA075B4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Начнем с методологии, в [10] она понимается как учение об организ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ции деятельности. То есть методология – это наиболее общее из всех пон</w:t>
      </w:r>
      <w:r w:rsidRPr="005C0FF2">
        <w:rPr>
          <w:rFonts w:ascii="Times New Roman" w:hAnsi="Times New Roman" w:cs="Times New Roman"/>
          <w:sz w:val="28"/>
          <w:szCs w:val="28"/>
        </w:rPr>
        <w:t>я</w:t>
      </w:r>
      <w:r w:rsidRPr="005C0FF2">
        <w:rPr>
          <w:rFonts w:ascii="Times New Roman" w:hAnsi="Times New Roman" w:cs="Times New Roman"/>
          <w:sz w:val="28"/>
          <w:szCs w:val="28"/>
        </w:rPr>
        <w:t>тий, которое и подразумевает под собой выбор определенного направления, ставит общие ценности и признаки, определяющие выбор методов и объе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тов управления. Методология управления – это логическая схема управле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ческой деятельности, предполагающая взаимосвязанное понимание целей, ориентиров, а также средств и способов их достижения.</w:t>
      </w:r>
    </w:p>
    <w:p w14:paraId="48D041A6" w14:textId="66254E6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Подход же определяет принципы управления, первоначальный вектор в работе организации, к ее изучению. По мнению автора, подход – это неп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средственный способ понимания организации, форма мышления, которая определяет, что представляет организация, из каких частей и элементов она состоит, на какие элементы необходимо воздействовать (управлять ими), чтобы добиться результата. Р.А. Фатхутдинов [11] выделяет следующие по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ходы к управлению:</w:t>
      </w:r>
    </w:p>
    <w:p w14:paraId="78734D2D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системный подход;</w:t>
      </w:r>
    </w:p>
    <w:p w14:paraId="7A64A94F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структурный подход;</w:t>
      </w:r>
    </w:p>
    <w:p w14:paraId="02C0468C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маркетинговый подход;</w:t>
      </w:r>
    </w:p>
    <w:p w14:paraId="255F0C4D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функциональный подход;</w:t>
      </w:r>
    </w:p>
    <w:p w14:paraId="4A67BC97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воспроизводственный подход;</w:t>
      </w:r>
    </w:p>
    <w:p w14:paraId="08BADCCD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нормативный подход;</w:t>
      </w:r>
    </w:p>
    <w:p w14:paraId="03B56630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комплексный подход;</w:t>
      </w:r>
    </w:p>
    <w:p w14:paraId="611DFE60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интеграционный подход;</w:t>
      </w:r>
    </w:p>
    <w:p w14:paraId="56B498E4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динамический подход;</w:t>
      </w:r>
    </w:p>
    <w:p w14:paraId="695A51DF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процессный подход;</w:t>
      </w:r>
    </w:p>
    <w:p w14:paraId="4903B932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lastRenderedPageBreak/>
        <w:t>оптимизационный подход;</w:t>
      </w:r>
    </w:p>
    <w:p w14:paraId="2EE47D32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директивный подход;</w:t>
      </w:r>
    </w:p>
    <w:p w14:paraId="0EA3AC54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поведенческий подход;</w:t>
      </w:r>
    </w:p>
    <w:p w14:paraId="3816B8BB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ситуационный подход.</w:t>
      </w:r>
    </w:p>
    <w:p w14:paraId="5AB9A9D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Мы остановимся на самых распространенных из них, имеющих наибольшую популярность в литературе в последние десятилетия.</w:t>
      </w:r>
    </w:p>
    <w:p w14:paraId="1FB550A9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Основная идея традиционного (функционального) подхода в том, что заказ клиента рассматривается как совокупность функций, необходимые к выполнению для удовлетворения клиента. Создание новых объектов (пр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дуктов) происходит именно в соответствии с требованиями рынка (выхода системы). В развитии этого подхода был создан метод функционально-стоимостного анализа (ФСА).</w:t>
      </w:r>
    </w:p>
    <w:p w14:paraId="09E415AD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Суть процессного подхода состоит с том, что он рассматривает фун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ции управления как взаимосвязанные между собой, управление рассматрив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ется как комплекс взаимосвязанных между собой действий (процессов), в</w:t>
      </w:r>
      <w:r w:rsidRPr="005C0FF2">
        <w:rPr>
          <w:rFonts w:ascii="Times New Roman" w:hAnsi="Times New Roman" w:cs="Times New Roman"/>
          <w:sz w:val="28"/>
          <w:szCs w:val="28"/>
        </w:rPr>
        <w:t>ы</w:t>
      </w:r>
      <w:r w:rsidRPr="005C0FF2">
        <w:rPr>
          <w:rFonts w:ascii="Times New Roman" w:hAnsi="Times New Roman" w:cs="Times New Roman"/>
          <w:sz w:val="28"/>
          <w:szCs w:val="28"/>
        </w:rPr>
        <w:t>полнение каждого из которых приводит к запланированному результату. «Управление в соответствии с процессным подходом – это замкнутая цепь непрерывных по стратегическому маркетингу, планированию, организации процессов, учету и контролю, мотивации, регулированию» [11].</w:t>
      </w:r>
    </w:p>
    <w:p w14:paraId="0E203CC2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Системный подход имеет на сегодняшний день, наверное, наибольшую популярность и рассматривает организацию как систему – совокупность определенных взаимосвязанных элементов, каждый из которых выполняет определенную функцию и несет собственный вклад к достижению цели ко</w:t>
      </w:r>
      <w:r w:rsidRPr="005C0FF2">
        <w:rPr>
          <w:rFonts w:ascii="Times New Roman" w:hAnsi="Times New Roman" w:cs="Times New Roman"/>
          <w:sz w:val="28"/>
          <w:szCs w:val="28"/>
        </w:rPr>
        <w:t>м</w:t>
      </w:r>
      <w:r w:rsidRPr="005C0FF2">
        <w:rPr>
          <w:rFonts w:ascii="Times New Roman" w:hAnsi="Times New Roman" w:cs="Times New Roman"/>
          <w:sz w:val="28"/>
          <w:szCs w:val="28"/>
        </w:rPr>
        <w:t>пании. Организация, как система имеет свои входы и выходы, обратную связь, внешние воздействия.</w:t>
      </w:r>
    </w:p>
    <w:p w14:paraId="05C786B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Ситуационный подход, имеющий свое начало в 60-е годы 20 века, предлагает нам выбирать эффективные методы управления в зависимости от сложившейся в компании ситуации. Понимается, что выбор универсального набора инструментов и методов управления невозможен, так как на орган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зацию в современной экономической ситуации имеют воздействие множ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ство различных факторов, и, как правило, руководству их невозможно спр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гнозировать или предугадать. Поэтому в любом случае, любое предприятие пользуется этим подходом в течение своей деятельности – не может быть оспорен тот факт, что в кризис компаниям требуется выбирать новые методы анализа и воздействия на управляемую подсистему.</w:t>
      </w:r>
    </w:p>
    <w:p w14:paraId="5287E2B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Принимая на вооружение тот или иной подход, можно говорить об управлении как искусстве. В зависимости от тенденций рынка, внутренней ситуации в компании подходы могут меняться, и также компания может находиться какой-то удобный именно для нее синтез методов управления.</w:t>
      </w:r>
    </w:p>
    <w:p w14:paraId="42113DD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Д. А. Новиков в [10] предлагает нам следующие формы управления в зависимости от структуры системы управления:</w:t>
      </w:r>
    </w:p>
    <w:p w14:paraId="2A7EB6F4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иерархическое управление (ступенчатая структура управления, у каждого подчиненного имеется только один начальник);</w:t>
      </w:r>
    </w:p>
    <w:p w14:paraId="5A3D718D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распределенное управление (матричные структуры управления);</w:t>
      </w:r>
    </w:p>
    <w:p w14:paraId="023A0FEF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сетевое управление (разные функции управления в разные периоды времени могут выполняться различными элементами системы; в том числе, один и тот же сотрудник по одним своим функциям может быть подчине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ным, а по другим – руководителем).</w:t>
      </w:r>
    </w:p>
    <w:p w14:paraId="0881F1E9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Далее обратимся к методам управления, понятие «метод» (от греч.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methodos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«путь исследования») – способ достижения какой-либо цели, реш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ния задачи, совокупность приемов или операций теоретического или практ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ческого познания и освоения действительности. Методы управления – это способы реализации функций менеджмента.</w:t>
      </w:r>
    </w:p>
    <w:p w14:paraId="7C2A1FF4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Методы классифицируют:</w:t>
      </w:r>
    </w:p>
    <w:p w14:paraId="7718E032" w14:textId="77777777" w:rsidR="005C0FF2" w:rsidRPr="005C0FF2" w:rsidRDefault="005C0FF2" w:rsidP="006510C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05DC5F1" w14:textId="77777777" w:rsidR="005C0FF2" w:rsidRPr="005C0FF2" w:rsidRDefault="005C0FF2" w:rsidP="006510C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9BD909" wp14:editId="0C8BB5FD">
            <wp:extent cx="2862469" cy="1611713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1720" cy="161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F780D" w14:textId="77777777" w:rsidR="005C0FF2" w:rsidRPr="005C0FF2" w:rsidRDefault="005C0FF2" w:rsidP="006510C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Рисунок 3 – Методы менеджмента [12]</w:t>
      </w:r>
    </w:p>
    <w:p w14:paraId="684E4B39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Экономические методы – система приемов и способов воздействия на исполнителей с помощью конкретного соизмерения затрат и результатов (м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териальное стимулирование и санкции, финансирование и кредитование, зарплата, себестоимость, прибыль, цена). В качестве основных методов управления здесь выступает система заработной платы и премирования, м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териальные вознаграждения наемного менеджера, как правило, связывают с результатами его деятельности в сфере ответственности или с результатами деятельности всей фирмы.</w:t>
      </w:r>
    </w:p>
    <w:p w14:paraId="1EA8B95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К административным методам относят как организационное регламе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тирование, которое состоит в установлении общих правил, обязательных для выполнения, так и распорядительные методы, в которых указываются ко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кретные исполнители задач и выдаются сроки их исполнения. Основные ра</w:t>
      </w:r>
      <w:r w:rsidRPr="005C0FF2">
        <w:rPr>
          <w:rFonts w:ascii="Times New Roman" w:hAnsi="Times New Roman" w:cs="Times New Roman"/>
          <w:sz w:val="28"/>
          <w:szCs w:val="28"/>
        </w:rPr>
        <w:t>з</w:t>
      </w:r>
      <w:r w:rsidRPr="005C0FF2">
        <w:rPr>
          <w:rFonts w:ascii="Times New Roman" w:hAnsi="Times New Roman" w:cs="Times New Roman"/>
          <w:sz w:val="28"/>
          <w:szCs w:val="28"/>
        </w:rPr>
        <w:t>личия и отличительные признаки вышеупомянутых методов представлены в таблице 1.</w:t>
      </w:r>
    </w:p>
    <w:p w14:paraId="49DB7DE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79AFFC" w14:textId="77777777" w:rsidR="005C0FF2" w:rsidRPr="005C0FF2" w:rsidRDefault="005C0FF2" w:rsidP="005C0FF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Таблица 1 – Признаки административных методов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5C0FF2" w:rsidRPr="005C0FF2" w14:paraId="18FC3B64" w14:textId="77777777" w:rsidTr="00F06CFA">
        <w:tc>
          <w:tcPr>
            <w:tcW w:w="4672" w:type="dxa"/>
          </w:tcPr>
          <w:p w14:paraId="4B60F857" w14:textId="77777777" w:rsidR="005C0FF2" w:rsidRPr="005C0FF2" w:rsidRDefault="005C0FF2" w:rsidP="00C23E8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Организационные</w:t>
            </w:r>
          </w:p>
        </w:tc>
        <w:tc>
          <w:tcPr>
            <w:tcW w:w="4673" w:type="dxa"/>
          </w:tcPr>
          <w:p w14:paraId="6223F85F" w14:textId="77777777" w:rsidR="005C0FF2" w:rsidRPr="005C0FF2" w:rsidRDefault="005C0FF2" w:rsidP="00C23E8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Распорядительные</w:t>
            </w:r>
          </w:p>
        </w:tc>
      </w:tr>
      <w:tr w:rsidR="005C0FF2" w:rsidRPr="005C0FF2" w14:paraId="015CF6A5" w14:textId="77777777" w:rsidTr="00F06CFA">
        <w:tc>
          <w:tcPr>
            <w:tcW w:w="4672" w:type="dxa"/>
          </w:tcPr>
          <w:p w14:paraId="1F7F2DDE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Определяют организационно-правовую форму</w:t>
            </w:r>
          </w:p>
        </w:tc>
        <w:tc>
          <w:tcPr>
            <w:tcW w:w="4673" w:type="dxa"/>
          </w:tcPr>
          <w:p w14:paraId="6D0F5C83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Методы прямого воздействия; носят д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рективный, обязательный характер</w:t>
            </w:r>
          </w:p>
        </w:tc>
      </w:tr>
      <w:tr w:rsidR="005C0FF2" w:rsidRPr="005C0FF2" w14:paraId="53862928" w14:textId="77777777" w:rsidTr="00F06CFA">
        <w:tc>
          <w:tcPr>
            <w:tcW w:w="4672" w:type="dxa"/>
          </w:tcPr>
          <w:p w14:paraId="666EBE87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Регламент прав и обязанностей сотрудн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ков</w:t>
            </w:r>
          </w:p>
        </w:tc>
        <w:tc>
          <w:tcPr>
            <w:tcW w:w="4673" w:type="dxa"/>
            <w:vMerge w:val="restart"/>
          </w:tcPr>
          <w:p w14:paraId="41902FCA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Основаны на дисциплине, ответственн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сти, власти, принуждении</w:t>
            </w:r>
          </w:p>
        </w:tc>
      </w:tr>
      <w:tr w:rsidR="005C0FF2" w:rsidRPr="005C0FF2" w14:paraId="50F1D62E" w14:textId="77777777" w:rsidTr="00F06CFA">
        <w:tc>
          <w:tcPr>
            <w:tcW w:w="4672" w:type="dxa"/>
          </w:tcPr>
          <w:p w14:paraId="5CE5B607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Ответственность персонала</w:t>
            </w:r>
          </w:p>
        </w:tc>
        <w:tc>
          <w:tcPr>
            <w:tcW w:w="4673" w:type="dxa"/>
            <w:vMerge/>
          </w:tcPr>
          <w:p w14:paraId="738503DB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0FF2" w:rsidRPr="005C0FF2" w14:paraId="21D0D704" w14:textId="77777777" w:rsidTr="00F06CFA">
        <w:tc>
          <w:tcPr>
            <w:tcW w:w="4672" w:type="dxa"/>
          </w:tcPr>
          <w:p w14:paraId="68B272A8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Методы: Организационное проектиров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ние Организационное регламентирование Нормирование</w:t>
            </w:r>
          </w:p>
        </w:tc>
        <w:tc>
          <w:tcPr>
            <w:tcW w:w="4673" w:type="dxa"/>
          </w:tcPr>
          <w:p w14:paraId="20E58FF8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Формы: приказы постановления распор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жения инструктажа</w:t>
            </w:r>
          </w:p>
        </w:tc>
      </w:tr>
      <w:tr w:rsidR="005C0FF2" w:rsidRPr="005C0FF2" w14:paraId="0501ADA1" w14:textId="77777777" w:rsidTr="00F06CFA">
        <w:tc>
          <w:tcPr>
            <w:tcW w:w="4672" w:type="dxa"/>
          </w:tcPr>
          <w:p w14:paraId="63D57796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Особенность: не указываются конкретные лица и даты (пример – должностная и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струкция)</w:t>
            </w:r>
          </w:p>
        </w:tc>
        <w:tc>
          <w:tcPr>
            <w:tcW w:w="4673" w:type="dxa"/>
          </w:tcPr>
          <w:p w14:paraId="0F59AC1B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Особенность: Прописываются ФИО и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полнителей и мера ответственности</w:t>
            </w:r>
          </w:p>
          <w:p w14:paraId="7E2C4FE3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C6EBE33" w14:textId="1EDEF44D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F8373A9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Социально-психологические методы управления имеют место в прим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нении абсолютно любой организацией, так как участниками этой организ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ции являются люди. И иногда эти методы, используемые руководством, ст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новятся даже важнее экономических и административных. Они основаны на использовании особенных способов коммуникации, моральных стимулов, с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здании корпоративного духа, чувства вовлеченности в процесс развития ко</w:t>
      </w:r>
      <w:r w:rsidRPr="005C0FF2">
        <w:rPr>
          <w:rFonts w:ascii="Times New Roman" w:hAnsi="Times New Roman" w:cs="Times New Roman"/>
          <w:sz w:val="28"/>
          <w:szCs w:val="28"/>
        </w:rPr>
        <w:t>м</w:t>
      </w:r>
      <w:r w:rsidRPr="005C0FF2">
        <w:rPr>
          <w:rFonts w:ascii="Times New Roman" w:hAnsi="Times New Roman" w:cs="Times New Roman"/>
          <w:sz w:val="28"/>
          <w:szCs w:val="28"/>
        </w:rPr>
        <w:t>пании, причастность к делам фирмы и др. К ним относятся: моральное поо</w:t>
      </w:r>
      <w:r w:rsidRPr="005C0FF2">
        <w:rPr>
          <w:rFonts w:ascii="Times New Roman" w:hAnsi="Times New Roman" w:cs="Times New Roman"/>
          <w:sz w:val="28"/>
          <w:szCs w:val="28"/>
        </w:rPr>
        <w:t>щ</w:t>
      </w:r>
      <w:r w:rsidRPr="005C0FF2">
        <w:rPr>
          <w:rFonts w:ascii="Times New Roman" w:hAnsi="Times New Roman" w:cs="Times New Roman"/>
          <w:sz w:val="28"/>
          <w:szCs w:val="28"/>
        </w:rPr>
        <w:t>рение, социальное планирование, убеждение, внушение, личный пример, р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гулирование межличностных и межгрупповых отношений, создание и по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держание морального климата в коллективе.</w:t>
      </w:r>
    </w:p>
    <w:p w14:paraId="60F8D8A9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Автор уже писал о том, что любое рациональное действие менеджера, будь то выход из кризисной ситуации или план по повышению имиджа орг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низации, маркетинговая стратегия, работа с персоналом – все это служит примером внедрения изменений, продвижения изменений в компании. Для того, чтобы каким-то образом повлиять на уже сложившуюся ситуацию или добиться продвижения до нового уровня необходимо внедрить изменения, развить навыки, производство, политику до заданного значения. Ключевое слово, проходящее через весь жизненный цикл компании – это развитие.</w:t>
      </w:r>
    </w:p>
    <w:p w14:paraId="459CA31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На первых порах, когда компания только начинает свой путь на рынке, целью развития является распространение продукции, зарабатывание имени и средств на дальнейшее выживание. Компания и, прежде всего, ее основ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тель проходят первый тест на выживание – в тот момент, когда выходит за рамки своего воображения и преподносит миру продукт/услугу. Дальше либо происходит планомерный переход на следующий этап, либо и первоначал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ная идея затухает, гаснет, потом начинает зарождаться новая или ликвидир</w:t>
      </w:r>
      <w:r w:rsidRPr="005C0FF2">
        <w:rPr>
          <w:rFonts w:ascii="Times New Roman" w:hAnsi="Times New Roman" w:cs="Times New Roman"/>
          <w:sz w:val="28"/>
          <w:szCs w:val="28"/>
        </w:rPr>
        <w:t>у</w:t>
      </w:r>
      <w:r w:rsidRPr="005C0FF2">
        <w:rPr>
          <w:rFonts w:ascii="Times New Roman" w:hAnsi="Times New Roman" w:cs="Times New Roman"/>
          <w:sz w:val="28"/>
          <w:szCs w:val="28"/>
        </w:rPr>
        <w:t>ется в принципе. Но при положительном исходе фирма идет дальше, разв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вается, переходит на следующие этапы зрелости, усовершенствуется сама, приобретает законченную структуру, создает новые продукты.</w:t>
      </w:r>
    </w:p>
    <w:p w14:paraId="25286439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 как раз в этот период времени, в период зрелости и поиска новых т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чек роста начинают происходить внутренние конфликты. В статье [13] отм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чают, что в этот период, когда компания разрослась, ее направлениями стали структурирование бизнеса, захват большей доли рынка за счет технологи</w:t>
      </w:r>
      <w:r w:rsidRPr="005C0FF2">
        <w:rPr>
          <w:rFonts w:ascii="Times New Roman" w:hAnsi="Times New Roman" w:cs="Times New Roman"/>
          <w:sz w:val="28"/>
          <w:szCs w:val="28"/>
        </w:rPr>
        <w:t>ч</w:t>
      </w:r>
      <w:r w:rsidRPr="005C0FF2">
        <w:rPr>
          <w:rFonts w:ascii="Times New Roman" w:hAnsi="Times New Roman" w:cs="Times New Roman"/>
          <w:sz w:val="28"/>
          <w:szCs w:val="28"/>
        </w:rPr>
        <w:t>ности, масштабируемости наработанного опыта и связей, главным ее конк</w:t>
      </w:r>
      <w:r w:rsidRPr="005C0FF2">
        <w:rPr>
          <w:rFonts w:ascii="Times New Roman" w:hAnsi="Times New Roman" w:cs="Times New Roman"/>
          <w:sz w:val="28"/>
          <w:szCs w:val="28"/>
        </w:rPr>
        <w:t>у</w:t>
      </w:r>
      <w:r w:rsidRPr="005C0FF2">
        <w:rPr>
          <w:rFonts w:ascii="Times New Roman" w:hAnsi="Times New Roman" w:cs="Times New Roman"/>
          <w:sz w:val="28"/>
          <w:szCs w:val="28"/>
        </w:rPr>
        <w:t>рентным преимуществом должна стать высокая скорость принятия решений. «А скорость принятия решений в крупных компаниях зависит не столько от волшебных средств автоматизации, сколько от степени самостоятельности бизнес-подразделений и развитости горизонтальных связей между ними. П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этому приходится переходить от вертикали власти к горизонтальному вза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модействию» [13].</w:t>
      </w:r>
    </w:p>
    <w:p w14:paraId="1999962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Именно поэтому мы считаем, что руководство компании, дошедшей до определенного уровня зрелости, должно задумываться об ее дальнейшем внутреннем и внешнем развитии, о тех методах, которые оно использует в управлении, иметь возможность выбрать наиболее подходящие. Как считают специалисты корпоративного управления, компания имеет свои собственные интересы, и по сути, она отделена от своих собственников, тем более, когда им является не один человек, а группа предпринимателей или юридических лиц. Тогда выходит, что развитие компании – это ее собственная цель, на в</w:t>
      </w:r>
      <w:r w:rsidRPr="005C0FF2">
        <w:rPr>
          <w:rFonts w:ascii="Times New Roman" w:hAnsi="Times New Roman" w:cs="Times New Roman"/>
          <w:sz w:val="28"/>
          <w:szCs w:val="28"/>
        </w:rPr>
        <w:t>ы</w:t>
      </w:r>
      <w:r w:rsidRPr="005C0FF2">
        <w:rPr>
          <w:rFonts w:ascii="Times New Roman" w:hAnsi="Times New Roman" w:cs="Times New Roman"/>
          <w:sz w:val="28"/>
          <w:szCs w:val="28"/>
        </w:rPr>
        <w:t>полнение которой могут повлиять нанятые или назначенные управленцы. Автор в таких ситуациях видит явную необходимость решения вопроса о стратегии развития фирмы, назначении ответственных за него, структурир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вании вопросов о будущем компании и, самое главное, накоплении опыта прошлых управленческих решений для использования его в будущем.</w:t>
      </w:r>
    </w:p>
    <w:p w14:paraId="34223FE5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F9F2FC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C0FF2">
        <w:rPr>
          <w:rFonts w:ascii="Times New Roman" w:hAnsi="Times New Roman" w:cs="Times New Roman"/>
          <w:b/>
          <w:bCs/>
          <w:sz w:val="28"/>
          <w:szCs w:val="28"/>
        </w:rPr>
        <w:lastRenderedPageBreak/>
        <w:t>1.2 Управление развитием предприятия и его взаимосвязь с                                      проектным менеджментом</w:t>
      </w:r>
    </w:p>
    <w:p w14:paraId="2FEB6944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532269F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Современная экономическая и политическая ситуация в мире и в нашей стране, в частности, не характеризуется высокой степенью стабильности и точным осознанием, чего следует ожидать от будущего года. Как для отдел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t>ного человека, так и для любого рода организации стоит вопрос – как ост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ваться на вершине в моменты возникновения непредвиденных событий и н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предсказуемых ситуаций? Если человек, обладающий высоким уровнем с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моорганизации способен в максимально быстрые сроки решить, как двигат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t>ся дальше, то не каждая компания может этим похвастаться. Любой фирме, будь это частная или государственная компания, крупный холдинг или дело индивидуального предпринимателя необходимо постоянно решать вопрос – куда и как двигаться дальше и использовать наиболее подходящие для этого решения методы и инструменты. Таким образом, руководитель или команда руководителей должна иметь четкое представление о том, какие изменения во внешней среде могут происходить в перспективе и знать, как этими изм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нениями управлять. Следовательно, одной из задач менеджера является определение стратегии фирмы в области управления ее развитием.</w:t>
      </w:r>
    </w:p>
    <w:p w14:paraId="2000A88F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Прежде всего, определимся с понятиями «развитие» и «управление развитием». «Развитие – необратимое направленное закономерное изменение материальных и идеальных объектов, в процессе которого происходят кол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чественные и качественные изменения объекта; системное качество объектов при изменениях сохраняется» [14]. Необходимо отметить, что организация способна к научению, то есть, имея и накапливая опыт, она повторяет успешные изменения.</w:t>
      </w:r>
    </w:p>
    <w:p w14:paraId="544F471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«Управление развитием организации – это часть осуществляемой в ней управленческой деятельности, в которой посредством планирования, орган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 xml:space="preserve">зации, руководства и контроля процессов разработки и освоения новшеств 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обеспечивается целенаправленность и организованность деятельности перс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нала организации по наращиванию ее производственного потенциала, пов</w:t>
      </w:r>
      <w:r w:rsidRPr="005C0FF2">
        <w:rPr>
          <w:rFonts w:ascii="Times New Roman" w:hAnsi="Times New Roman" w:cs="Times New Roman"/>
          <w:sz w:val="28"/>
          <w:szCs w:val="28"/>
        </w:rPr>
        <w:t>ы</w:t>
      </w:r>
      <w:r w:rsidRPr="005C0FF2">
        <w:rPr>
          <w:rFonts w:ascii="Times New Roman" w:hAnsi="Times New Roman" w:cs="Times New Roman"/>
          <w:sz w:val="28"/>
          <w:szCs w:val="28"/>
        </w:rPr>
        <w:t>шению уровня его использования и, как следствие, получение качественно новых результатов деятельности» [15].</w:t>
      </w:r>
    </w:p>
    <w:p w14:paraId="0067591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Такие современные авторы как Фунтов В.Н., Мишин С. А., Богданов В.В. считают проектное управление одним из лучших способов формализ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вать деятельность по развитию компании. Создание единой системы по управлению проектами в компании, применение этой методологии как инн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вации, конкурентного преимущества может стать серьезным толчком к ра</w:t>
      </w:r>
      <w:r w:rsidRPr="005C0FF2">
        <w:rPr>
          <w:rFonts w:ascii="Times New Roman" w:hAnsi="Times New Roman" w:cs="Times New Roman"/>
          <w:sz w:val="28"/>
          <w:szCs w:val="28"/>
        </w:rPr>
        <w:t>з</w:t>
      </w:r>
      <w:r w:rsidRPr="005C0FF2">
        <w:rPr>
          <w:rFonts w:ascii="Times New Roman" w:hAnsi="Times New Roman" w:cs="Times New Roman"/>
          <w:sz w:val="28"/>
          <w:szCs w:val="28"/>
        </w:rPr>
        <w:t>витию. Необходимо помнить, что любая компания не ограничена одной лишь внутренней средой – коллективом, технологией, применяемыми методами управления. Сильное воздействие оказывают на деятельность компании и внешние факторы. В современной экономике они могут оказать основопол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гающее воздействие на изменения фирмы – как в позитивную, так и негати</w:t>
      </w:r>
      <w:r w:rsidRPr="005C0FF2">
        <w:rPr>
          <w:rFonts w:ascii="Times New Roman" w:hAnsi="Times New Roman" w:cs="Times New Roman"/>
          <w:sz w:val="28"/>
          <w:szCs w:val="28"/>
        </w:rPr>
        <w:t>в</w:t>
      </w:r>
      <w:r w:rsidRPr="005C0FF2">
        <w:rPr>
          <w:rFonts w:ascii="Times New Roman" w:hAnsi="Times New Roman" w:cs="Times New Roman"/>
          <w:sz w:val="28"/>
          <w:szCs w:val="28"/>
        </w:rPr>
        <w:t>ную стороны. Те изменения, которые привносит внешняя среда в деятел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t>ность компании показывает необходимость становиться более адаптивной компанией и иметь возможность быстро реагировать на эти изменения. Внешняя среда организаций достаточно динамична, она оказывает сильне</w:t>
      </w:r>
      <w:r w:rsidRPr="005C0FF2">
        <w:rPr>
          <w:rFonts w:ascii="Times New Roman" w:hAnsi="Times New Roman" w:cs="Times New Roman"/>
          <w:sz w:val="28"/>
          <w:szCs w:val="28"/>
        </w:rPr>
        <w:t>й</w:t>
      </w:r>
      <w:r w:rsidRPr="005C0FF2">
        <w:rPr>
          <w:rFonts w:ascii="Times New Roman" w:hAnsi="Times New Roman" w:cs="Times New Roman"/>
          <w:sz w:val="28"/>
          <w:szCs w:val="28"/>
        </w:rPr>
        <w:t>шее воздействие на деятельность каждой из них. Постараемся определить основные тенденции – причины современных изменений, которыми необх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 xml:space="preserve">димо грамотно управлять </w:t>
      </w:r>
    </w:p>
    <w:p w14:paraId="17D0592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возрастание роли инноваций и предпринимательства;</w:t>
      </w:r>
    </w:p>
    <w:p w14:paraId="2EF94307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глобализация мировой экономики [16];</w:t>
      </w:r>
    </w:p>
    <w:p w14:paraId="2B8D302D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интеграционные процессы в организациях;</w:t>
      </w:r>
    </w:p>
    <w:p w14:paraId="627E0916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повышение качества (ведущая роль клиента);</w:t>
      </w:r>
    </w:p>
    <w:p w14:paraId="182F698F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отсутствие жестких связей внутри системы;</w:t>
      </w:r>
    </w:p>
    <w:p w14:paraId="6DF1613F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широкое использование информационных технологий [17].</w:t>
      </w:r>
    </w:p>
    <w:p w14:paraId="602CA6F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Рассмотрим эти тенденции более подробно. Это позволит нам учесть современную ситуацию, на основе которой и будет проведен дальнейший 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анализ. Возрастание роли инноваций. Годами использующиеся технологии производства и управления уже не способны эффективно работать в сег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дняшней экономике. Инновационные методы управления позволяют пол</w:t>
      </w:r>
      <w:r w:rsidRPr="005C0FF2">
        <w:rPr>
          <w:rFonts w:ascii="Times New Roman" w:hAnsi="Times New Roman" w:cs="Times New Roman"/>
          <w:sz w:val="28"/>
          <w:szCs w:val="28"/>
        </w:rPr>
        <w:t>у</w:t>
      </w:r>
      <w:r w:rsidRPr="005C0FF2">
        <w:rPr>
          <w:rFonts w:ascii="Times New Roman" w:hAnsi="Times New Roman" w:cs="Times New Roman"/>
          <w:sz w:val="28"/>
          <w:szCs w:val="28"/>
        </w:rPr>
        <w:t>чить максимальную отдачу от вложенных в проект материальных и немат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риальных активов. Нельзя не отметить, что государственная поддержка и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новационных проектов, создание бизнес-инкубаторов позволяет не упустить шанса внедрить чью-то идею в практику и дать ей возможность развиваться на территории нашей страны. Барыкин А. Н. в [18] отмечает, что Россия сильно отстает от развитых стран по количеству инновационно активных предприятий – это говорит о необходимости развития инноваций как в управленческом, так и технологическом аспектах.</w:t>
      </w:r>
    </w:p>
    <w:p w14:paraId="2C0E6651" w14:textId="27FF5702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Глобализационные процессы очень влияют на экономику нашей стр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ны. В самом общем виде под глобализацией понимают процесс, который приводит к всеобъемлющему, всемирному связыванию структур, институтов и культур [19]. Благодаря произошедшим за последние двадцать лет измен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ниям даже относительно мелкая компания может выйти на мировой рынок и стать как покупателем, так и продавцом. Для того, чтобы упрочить свои п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зиции, необходимо грамотно распределять ресурсы и оценивать возможности своей компании. Глобализация приводит и к тому, что на внутреннем рынке страны появляются крупные мировые игроки. Компоненты глобализации м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 xml:space="preserve">ровой экономики представим на рисунке 4. </w:t>
      </w:r>
    </w:p>
    <w:p w14:paraId="3F77EC52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B1D6C9" w14:textId="77777777" w:rsidR="005C0FF2" w:rsidRPr="005C0FF2" w:rsidRDefault="005C0FF2" w:rsidP="005C0FF2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C0FF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E82827" wp14:editId="1D5919A4">
            <wp:extent cx="4305300" cy="40290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9C46C" w14:textId="77777777" w:rsidR="005C0FF2" w:rsidRPr="005C0FF2" w:rsidRDefault="005C0FF2" w:rsidP="005C0F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Рисунок 4 – Компоненты глобализации экономики</w:t>
      </w:r>
    </w:p>
    <w:p w14:paraId="03413031" w14:textId="09B9B6C8" w:rsidR="005C0FF2" w:rsidRPr="005C0FF2" w:rsidRDefault="00904A4B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 ближайшие годы в Красноярском крае появится гипермаркет мир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вой мебельной компании IKEA, и на данный момент просчитать, насколько негативно это скажется на других игроках рынка сложно. Это один из наиб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лее распространенных примеров, который дает понять, как важно подстр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иться под сложившиеся обстоятельства и выжить [20].</w:t>
      </w:r>
    </w:p>
    <w:p w14:paraId="76E269D1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Интеграционные процессы все более широко используются в менед</w:t>
      </w:r>
      <w:r w:rsidRPr="005C0FF2">
        <w:rPr>
          <w:rFonts w:ascii="Times New Roman" w:hAnsi="Times New Roman" w:cs="Times New Roman"/>
          <w:sz w:val="28"/>
          <w:szCs w:val="28"/>
        </w:rPr>
        <w:t>ж</w:t>
      </w:r>
      <w:r w:rsidRPr="005C0FF2">
        <w:rPr>
          <w:rFonts w:ascii="Times New Roman" w:hAnsi="Times New Roman" w:cs="Times New Roman"/>
          <w:sz w:val="28"/>
          <w:szCs w:val="28"/>
        </w:rPr>
        <w:t>менте. Интеграция означает уровень сотрудничества, существующего между частями организаций и обеспечивающего достижение их целей в рамках тр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бований, предъявляемых внешним окружением. Потребность в интеграции изначально создается разделением и взаимозависимостью работ в организ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ции [21]. История менеджмента эволюционировала с разделения труда к к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мандной работе. Работа в команде приносит большую эффективность по сравнению с принятым способом функционального разделения. Организов</w:t>
      </w:r>
      <w:r w:rsidRPr="005C0FF2">
        <w:rPr>
          <w:rFonts w:ascii="Times New Roman" w:hAnsi="Times New Roman" w:cs="Times New Roman"/>
          <w:sz w:val="28"/>
          <w:szCs w:val="28"/>
        </w:rPr>
        <w:t>ы</w:t>
      </w:r>
      <w:r w:rsidRPr="005C0FF2">
        <w:rPr>
          <w:rFonts w:ascii="Times New Roman" w:hAnsi="Times New Roman" w:cs="Times New Roman"/>
          <w:sz w:val="28"/>
          <w:szCs w:val="28"/>
        </w:rPr>
        <w:t>вая команду, то есть создавая большие возможности для интеграции усилий, можно достичь следующих преимуществ:</w:t>
      </w:r>
    </w:p>
    <w:p w14:paraId="6702629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lastRenderedPageBreak/>
        <w:t>при выработке решения учитываются интересы всех сторон;</w:t>
      </w:r>
    </w:p>
    <w:p w14:paraId="618D791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команда делает возможным решение задач, которые не под силу о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ному человеку;</w:t>
      </w:r>
    </w:p>
    <w:p w14:paraId="0B6B950B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уменьшается риск принятия ошибочного решения;</w:t>
      </w:r>
    </w:p>
    <w:p w14:paraId="39417C1F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команда предоставляет как отдельному работнику, так и целому ко</w:t>
      </w:r>
      <w:r w:rsidRPr="005C0FF2">
        <w:rPr>
          <w:rFonts w:ascii="Times New Roman" w:hAnsi="Times New Roman" w:cs="Times New Roman"/>
          <w:sz w:val="28"/>
          <w:szCs w:val="28"/>
        </w:rPr>
        <w:t>л</w:t>
      </w:r>
      <w:r w:rsidRPr="005C0FF2">
        <w:rPr>
          <w:rFonts w:ascii="Times New Roman" w:hAnsi="Times New Roman" w:cs="Times New Roman"/>
          <w:sz w:val="28"/>
          <w:szCs w:val="28"/>
        </w:rPr>
        <w:t>лективу возможность максимального раскрытия творческого потенциала и его практической реализации;</w:t>
      </w:r>
    </w:p>
    <w:p w14:paraId="204382C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решение проблем в команде помогает бороться с «производственной слепотой»;</w:t>
      </w:r>
    </w:p>
    <w:p w14:paraId="58FD2479" w14:textId="77777777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выносит на общее обсуждение те вопросы, которые не видны рук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водству со стороны;</w:t>
      </w:r>
    </w:p>
    <w:p w14:paraId="026D0C6E" w14:textId="4567EE39" w:rsidR="005C0FF2" w:rsidRPr="005C0FF2" w:rsidRDefault="005C0FF2" w:rsidP="005C0FF2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 средних и малых компаниях команда способна заменить работу н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которых «сторонних» сотрудников, которых компания не может пригласить по финансовым причинам [22,</w:t>
      </w:r>
      <w:r w:rsidR="003747A2">
        <w:rPr>
          <w:rFonts w:ascii="Times New Roman" w:hAnsi="Times New Roman" w:cs="Times New Roman"/>
          <w:sz w:val="28"/>
          <w:szCs w:val="28"/>
        </w:rPr>
        <w:t xml:space="preserve"> </w:t>
      </w:r>
      <w:r w:rsidRPr="005C0FF2">
        <w:rPr>
          <w:rFonts w:ascii="Times New Roman" w:hAnsi="Times New Roman" w:cs="Times New Roman"/>
          <w:sz w:val="28"/>
          <w:szCs w:val="28"/>
        </w:rPr>
        <w:t>23].</w:t>
      </w:r>
    </w:p>
    <w:p w14:paraId="2C827C9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 современной ситуации изобилия предложения и больших возможн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стей покупателя, производителю приходится все больше усилий тратить на то, чтобы привлечь клиента. Современного покупателя нельзя сравнить даже с тем, что был перед продавцом даже десять лет назад. Многие уже знают о маркетинговых уловках и ходах, не выбирают товар, тщательно не изучив состав продукта, и особое внимание обращают на цену. Прав был П.Ф. Др</w:t>
      </w:r>
      <w:r w:rsidRPr="005C0FF2">
        <w:rPr>
          <w:rFonts w:ascii="Times New Roman" w:hAnsi="Times New Roman" w:cs="Times New Roman"/>
          <w:sz w:val="28"/>
          <w:szCs w:val="28"/>
        </w:rPr>
        <w:t>у</w:t>
      </w:r>
      <w:r w:rsidRPr="005C0FF2">
        <w:rPr>
          <w:rFonts w:ascii="Times New Roman" w:hAnsi="Times New Roman" w:cs="Times New Roman"/>
          <w:sz w:val="28"/>
          <w:szCs w:val="28"/>
        </w:rPr>
        <w:t>кер утверждая, что: «Существует только одно логическое определение цели бизнеса – создание клиента. Руководители обязаны строить работу так, чт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бы сотрудники постоянно решали новые задачи, стремясь наиболее полно отвечать вновь возникающим нуждам клиентов» [24]. И в современном дв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дцать первом веке это как никогда ранее закономерно. В некоторых ситуац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ях достаточно произвести одну бракованную партию, чтобы потерять кучу клиентов.</w:t>
      </w:r>
    </w:p>
    <w:p w14:paraId="24F2F2F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Внутри одной организации не должно быть жестких ограничений по взаимодействию. Это предполагает и командное взаимодействие, и демокр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тический стиль руководства, во многих случаях оказывающийся наиболее продуктивным. Речь идет о необходимости наличия «обратной связи» в о</w:t>
      </w:r>
      <w:r w:rsidRPr="005C0FF2">
        <w:rPr>
          <w:rFonts w:ascii="Times New Roman" w:hAnsi="Times New Roman" w:cs="Times New Roman"/>
          <w:sz w:val="28"/>
          <w:szCs w:val="28"/>
        </w:rPr>
        <w:t>р</w:t>
      </w:r>
      <w:r w:rsidRPr="005C0FF2">
        <w:rPr>
          <w:rFonts w:ascii="Times New Roman" w:hAnsi="Times New Roman" w:cs="Times New Roman"/>
          <w:sz w:val="28"/>
          <w:szCs w:val="28"/>
        </w:rPr>
        <w:t>ганизации. «Обратная связь — это опорная реакция на то, что услышано, прочитано или увидено; информация отсылается назад отправителю, свид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тельствуя о мере понимания, доверия к сообщению, усвоения и согласия с сообщением. Эффективный обмен информацией должен быть двусторонне направленным: обратная связь необходима, чтобы понять, в какой мере с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общение было воспринято и понято» [25]. Наличие связей как по горизонт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ли, так и по вертикали способствует более полному пониманию сути 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блем, требующих решения в организации. В подтверждение этому, приведем одно из правил доктора Деминга: «Разрушайте барьеры между отделами». Недостаточно того, чтобы каждый из отделов прилагал усилия в решении собственных задач – это не приводит к достижению сверх цели. Необходимо таким образом выстраивать работу подразделений, чтобы каждое из них пр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кладывало усилие к достижению общего результата. Ведь отлаженная работа каждой подсистемы не есть успешная деятельность системы в целом [26].</w:t>
      </w:r>
    </w:p>
    <w:p w14:paraId="175FE877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Информационные технологии окружают человека в любой отрасли экономики. Их применение позволяет облегчить работу, помогает грамотно ее спланировать, проконтролировать и сохранить результат. Большое кол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чество программных продуктов разного рода – от ведения бухгалтерии до управления портфелями проектов способны автоматизировать повторяющи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ся процессы в организации, способствуют повышению эффективности де</w:t>
      </w:r>
      <w:r w:rsidRPr="005C0FF2">
        <w:rPr>
          <w:rFonts w:ascii="Times New Roman" w:hAnsi="Times New Roman" w:cs="Times New Roman"/>
          <w:sz w:val="28"/>
          <w:szCs w:val="28"/>
        </w:rPr>
        <w:t>я</w:t>
      </w:r>
      <w:r w:rsidRPr="005C0FF2">
        <w:rPr>
          <w:rFonts w:ascii="Times New Roman" w:hAnsi="Times New Roman" w:cs="Times New Roman"/>
          <w:sz w:val="28"/>
          <w:szCs w:val="28"/>
        </w:rPr>
        <w:t>тельности организации.</w:t>
      </w:r>
    </w:p>
    <w:p w14:paraId="5565E4F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Управление развитием фирмы актуально на данном этапе времени и современного развития экономической среды.</w:t>
      </w:r>
    </w:p>
    <w:p w14:paraId="410C9E82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Правило постоянной оптимизации работы производства уже устарело, так как современная окружающая действительность не ставит перед мен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джерами условий постоянной стабильности. Совсем наоборот, авторы [27] утверждают, что в будущем акцент переместится к разработкам, адаптир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ванным к среде, которая никогда не прекратит меняться. Тем самым, руков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дителям предлагается использовать «мемы», то есть правила адаптивного менеджмента, которые гласят:</w:t>
      </w:r>
    </w:p>
    <w:p w14:paraId="1C29BA78" w14:textId="77777777" w:rsidR="005C0FF2" w:rsidRPr="005C0FF2" w:rsidRDefault="005C0FF2" w:rsidP="005C0FF2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Запустить процесс самоорганизации. Стоит управлять организацией снизу вверх, то есть разрабатывать правила не для организации, а для пов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ления сотрудников.</w:t>
      </w:r>
    </w:p>
    <w:p w14:paraId="07E34DE3" w14:textId="77777777" w:rsidR="005C0FF2" w:rsidRPr="005C0FF2" w:rsidRDefault="005C0FF2" w:rsidP="005C0FF2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0FF2">
        <w:rPr>
          <w:rFonts w:ascii="Times New Roman" w:hAnsi="Times New Roman" w:cs="Times New Roman"/>
          <w:sz w:val="28"/>
          <w:szCs w:val="28"/>
        </w:rPr>
        <w:t>Рекомбинировать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. Стоит превратить бизнес в открытую систему.</w:t>
      </w:r>
    </w:p>
    <w:p w14:paraId="362FAB19" w14:textId="77777777" w:rsidR="005C0FF2" w:rsidRPr="005C0FF2" w:rsidRDefault="005C0FF2" w:rsidP="005C0FF2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Воспринимать и реагировать. Речь идет об информации, к которой необходимо иметь постоянный доступ, за счет чего может отпасть необход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мость прогнозирования.</w:t>
      </w:r>
    </w:p>
    <w:p w14:paraId="5DC3A94F" w14:textId="77777777" w:rsidR="005C0FF2" w:rsidRPr="005C0FF2" w:rsidRDefault="005C0FF2" w:rsidP="005C0FF2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Учиться и адаптироваться. Речь идет об обратной связи в организ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ции.</w:t>
      </w:r>
    </w:p>
    <w:p w14:paraId="364323A0" w14:textId="77777777" w:rsidR="005C0FF2" w:rsidRPr="005C0FF2" w:rsidRDefault="005C0FF2" w:rsidP="005C0FF2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Посеять отобрать и усилить. Необходимо тестировать множество возможностей выбора и отбирать самые успешные из них.</w:t>
      </w:r>
    </w:p>
    <w:p w14:paraId="48BA887E" w14:textId="77777777" w:rsidR="005C0FF2" w:rsidRPr="005C0FF2" w:rsidRDefault="005C0FF2" w:rsidP="005C0FF2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Дестабилизировать. В определенный момент фирма требует некот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рой нестабильности для выживания. Эти ситуации происходят на определе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ном этапе жизненного цикла, когда происходит некая бюрократизация жизни компании [27].</w:t>
      </w:r>
    </w:p>
    <w:p w14:paraId="37131BAC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Каждое из этих правил способно на жизнь внутри организации любого рода. Следует только подумать, как их правильно применить. Но как один из принципов управления общие закономерности этих правил способны изм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нить жизнь внутри компании, заставить взглянуть на нее по-другому и де</w:t>
      </w:r>
      <w:r w:rsidRPr="005C0FF2">
        <w:rPr>
          <w:rFonts w:ascii="Times New Roman" w:hAnsi="Times New Roman" w:cs="Times New Roman"/>
          <w:sz w:val="28"/>
          <w:szCs w:val="28"/>
        </w:rPr>
        <w:t>й</w:t>
      </w:r>
      <w:r w:rsidRPr="005C0FF2">
        <w:rPr>
          <w:rFonts w:ascii="Times New Roman" w:hAnsi="Times New Roman" w:cs="Times New Roman"/>
          <w:sz w:val="28"/>
          <w:szCs w:val="28"/>
        </w:rPr>
        <w:t>ствовать более продуктивно. Как отмечает автор, несколько из этих правил как раз учитывают вышеперечисленные тенденции в развитии. Использовав настоящие «мемы», компания способна обрести новый путь к совершенств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ванию внутрифирменного поведения.</w:t>
      </w:r>
    </w:p>
    <w:p w14:paraId="73195D6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 нашему мнению, сфера управления развитием фирмы в российском менеджменте только начинает задавать определенные ростки. За последние двадцать лет рыночных отношений отечественные компании только начин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ли учиться и осваивать практику ведения бизнеса. В последние годы появл</w:t>
      </w:r>
      <w:r w:rsidRPr="005C0FF2">
        <w:rPr>
          <w:rFonts w:ascii="Times New Roman" w:hAnsi="Times New Roman" w:cs="Times New Roman"/>
          <w:sz w:val="28"/>
          <w:szCs w:val="28"/>
        </w:rPr>
        <w:t>я</w:t>
      </w:r>
      <w:r w:rsidRPr="005C0FF2">
        <w:rPr>
          <w:rFonts w:ascii="Times New Roman" w:hAnsi="Times New Roman" w:cs="Times New Roman"/>
          <w:sz w:val="28"/>
          <w:szCs w:val="28"/>
        </w:rPr>
        <w:t>ются книги, статьи по управлению развитием бизнеса, переводятся англ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язычные издания. Это говорит о том, что в сегодняшние дни это необходимо, российским компаниям предстоит войти в новую эпоху рыночных отнош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ний – эпоху постоянных изменений, постоянного совершенствования и ра</w:t>
      </w:r>
      <w:r w:rsidRPr="005C0FF2">
        <w:rPr>
          <w:rFonts w:ascii="Times New Roman" w:hAnsi="Times New Roman" w:cs="Times New Roman"/>
          <w:sz w:val="28"/>
          <w:szCs w:val="28"/>
        </w:rPr>
        <w:t>з</w:t>
      </w:r>
      <w:r w:rsidRPr="005C0FF2">
        <w:rPr>
          <w:rFonts w:ascii="Times New Roman" w:hAnsi="Times New Roman" w:cs="Times New Roman"/>
          <w:sz w:val="28"/>
          <w:szCs w:val="28"/>
        </w:rPr>
        <w:t>вития. Наверное, многие советы западных специалистов могут продуктивно использоваться и в российском менеджменте, но все же следует учитывать менталитет российских граждан, трудящихся на отечественных предприят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ях. Прежде чем идти дальше, определимся, какие типы изменений могут происходить в компании.</w:t>
      </w:r>
    </w:p>
    <w:p w14:paraId="2F2193BC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 объекту изменения можно выделить 4 типа изменений:</w:t>
      </w:r>
    </w:p>
    <w:p w14:paraId="362D604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Продуктовые изменения – разработка и внедрение новой продукции.</w:t>
      </w:r>
    </w:p>
    <w:p w14:paraId="05D23FA2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Технологические изменения – связанны с использованием нового об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рудования, внедрением новых технологий, усовершенствованием процессов производства и технических ресурсов.</w:t>
      </w:r>
    </w:p>
    <w:p w14:paraId="6DDFEF2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Административные изменения – связанны с изменением количества, качества, схемы взаимодействия и условий сотрудников предприятия.</w:t>
      </w:r>
    </w:p>
    <w:p w14:paraId="42E6D26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Стратегические изменения – изменение стратегии, миссии, корпор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тивных ценностей, на которые опирается политика организации [28].</w:t>
      </w:r>
    </w:p>
    <w:p w14:paraId="2C22C9CE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Также автор считает уместным рассмотреть классификацию иннов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ций, поскольку внедрение инноваций в деятельность компании – это и есть способ развития деятельности фирмы, ее изменения.</w:t>
      </w:r>
    </w:p>
    <w:p w14:paraId="4DA4BE8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 месту инноваций в системе (на предприятии) можно выделить:</w:t>
      </w:r>
    </w:p>
    <w:p w14:paraId="442D0619" w14:textId="77777777" w:rsidR="005C0FF2" w:rsidRPr="005C0FF2" w:rsidRDefault="005C0FF2" w:rsidP="005C0FF2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инновации «на входе» предприятия (изменения в выборе сырья, м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териалов, машин и оборудования, информации и др.);</w:t>
      </w:r>
    </w:p>
    <w:p w14:paraId="0E4FBF82" w14:textId="77777777" w:rsidR="005C0FF2" w:rsidRPr="005C0FF2" w:rsidRDefault="005C0FF2" w:rsidP="005C0FF2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инновации «на выходе» предприятия (изделия, услуги, технологии, информация и др.);</w:t>
      </w:r>
    </w:p>
    <w:p w14:paraId="24728A36" w14:textId="77777777" w:rsidR="005C0FF2" w:rsidRPr="005C0FF2" w:rsidRDefault="005C0FF2" w:rsidP="005C0FF2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инновации системной структуры предприятия (управленческой, 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изводственной, технологической).</w:t>
      </w:r>
    </w:p>
    <w:p w14:paraId="592D04FE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lastRenderedPageBreak/>
        <w:t>Важно отметить, что на каждом из этапов развития фирмы может стать необходимым внедрение различного вида инноваций. Понимание того, в к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ких нововведениях нуждается фирма для обеспечения устойчивого роста и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вестиционной привлекательности и уровня управляемости зависит от ряда факторов. Одним из основополагающих факторов, по мнению автора, служит настоящий этап (уровень) жизненного цикла организации. Необходимо озн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комиться с моделями жизненных циклов организации с тем, чтобы понять, какой вид изменений является наиболее подходящим для конкретного этапа жизненного цикла или уровня организационной зрелости. Таким образом, приведем ряд моделей, описывающих динамику развития организаций, и</w:t>
      </w:r>
      <w:r w:rsidRPr="005C0FF2">
        <w:rPr>
          <w:rFonts w:ascii="Times New Roman" w:hAnsi="Times New Roman" w:cs="Times New Roman"/>
          <w:sz w:val="28"/>
          <w:szCs w:val="28"/>
        </w:rPr>
        <w:t>с</w:t>
      </w:r>
      <w:r w:rsidRPr="005C0FF2">
        <w:rPr>
          <w:rFonts w:ascii="Times New Roman" w:hAnsi="Times New Roman" w:cs="Times New Roman"/>
          <w:sz w:val="28"/>
          <w:szCs w:val="28"/>
        </w:rPr>
        <w:t>пользованных в работе [29]:</w:t>
      </w:r>
    </w:p>
    <w:p w14:paraId="2F257A23" w14:textId="77777777" w:rsidR="005C0FF2" w:rsidRPr="005C0FF2" w:rsidRDefault="005C0FF2" w:rsidP="005C0FF2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Модель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Липпитта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и Шмидта, предлагающая три стадии развития компаний:</w:t>
      </w:r>
    </w:p>
    <w:p w14:paraId="4BCB5FD7" w14:textId="77777777" w:rsidR="005C0FF2" w:rsidRPr="005C0FF2" w:rsidRDefault="005C0FF2" w:rsidP="005C0FF2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Рождение, в процессе которого создаются системы управления и д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стигается жизнеспособность.</w:t>
      </w:r>
    </w:p>
    <w:p w14:paraId="54288DC0" w14:textId="77777777" w:rsidR="005C0FF2" w:rsidRPr="005C0FF2" w:rsidRDefault="005C0FF2" w:rsidP="005C0FF2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Юность, для которой характерно развитие репутации и устойчивости.</w:t>
      </w:r>
    </w:p>
    <w:p w14:paraId="32D2E601" w14:textId="77777777" w:rsidR="005C0FF2" w:rsidRPr="005C0FF2" w:rsidRDefault="005C0FF2" w:rsidP="005C0FF2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Зрелость, на протяжении которой деятельность корпорации напра</w:t>
      </w:r>
      <w:r w:rsidRPr="005C0FF2">
        <w:rPr>
          <w:rFonts w:ascii="Times New Roman" w:hAnsi="Times New Roman" w:cs="Times New Roman"/>
          <w:sz w:val="28"/>
          <w:szCs w:val="28"/>
        </w:rPr>
        <w:t>в</w:t>
      </w:r>
      <w:r w:rsidRPr="005C0FF2">
        <w:rPr>
          <w:rFonts w:ascii="Times New Roman" w:hAnsi="Times New Roman" w:cs="Times New Roman"/>
          <w:sz w:val="28"/>
          <w:szCs w:val="28"/>
        </w:rPr>
        <w:t>лена на достижение уникальности и способности к приспособлению в изм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няющихся областях деятельности.</w:t>
      </w:r>
    </w:p>
    <w:p w14:paraId="5FCE7360" w14:textId="77777777" w:rsidR="005C0FF2" w:rsidRPr="005C0FF2" w:rsidRDefault="005C0FF2" w:rsidP="005C0FF2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Модель развития организации, предложенная Кимберли дает тра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товку о первой стадии, существующей еще до формирования самой орган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зации:</w:t>
      </w:r>
    </w:p>
    <w:p w14:paraId="0E2D20DD" w14:textId="77777777" w:rsidR="005C0FF2" w:rsidRPr="005C0FF2" w:rsidRDefault="005C0FF2" w:rsidP="005C0FF2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первая стадия включает упорядочение ресурсов и формирование идеологии;</w:t>
      </w:r>
    </w:p>
    <w:p w14:paraId="745282D7" w14:textId="77777777" w:rsidR="005C0FF2" w:rsidRPr="005C0FF2" w:rsidRDefault="005C0FF2" w:rsidP="005C0FF2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вторая стадия – выбор «первоначальной движущей силы», наем с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трудников, получение поддержки от стратегических клиентов, дискретные решения;</w:t>
      </w:r>
    </w:p>
    <w:p w14:paraId="1C727A07" w14:textId="77777777" w:rsidR="005C0FF2" w:rsidRPr="005C0FF2" w:rsidRDefault="005C0FF2" w:rsidP="005C0FF2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третья стадия – формирование организационной идентичности, чу</w:t>
      </w:r>
      <w:r w:rsidRPr="005C0FF2">
        <w:rPr>
          <w:rFonts w:ascii="Times New Roman" w:hAnsi="Times New Roman" w:cs="Times New Roman"/>
          <w:sz w:val="28"/>
          <w:szCs w:val="28"/>
        </w:rPr>
        <w:t>в</w:t>
      </w:r>
      <w:r w:rsidRPr="005C0FF2">
        <w:rPr>
          <w:rFonts w:ascii="Times New Roman" w:hAnsi="Times New Roman" w:cs="Times New Roman"/>
          <w:sz w:val="28"/>
          <w:szCs w:val="28"/>
        </w:rPr>
        <w:t>ства общности и сопричастности, высокая личная вовлеченность и обяз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тельность, следование организационной миссии; четвертая стадия – форм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лизованная структура, установлены правила и политика, внутрифирменная конкуренция, стабильные отношения с внешней средой.</w:t>
      </w:r>
    </w:p>
    <w:p w14:paraId="6EC02533" w14:textId="77777777" w:rsidR="005C0FF2" w:rsidRPr="005C0FF2" w:rsidRDefault="005C0FF2" w:rsidP="005C0FF2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Модель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Грейнера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, опирается на тот факт, что развитие компании, подобно поведению человека, опирается на свою организационную историю, а не на внешние факторы и таким образом проходит через следующие ст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дии:</w:t>
      </w:r>
    </w:p>
    <w:p w14:paraId="5C5FFA61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Этап 1 – Рост через креативность (кризис лидерства), характеризуется неформальной организационной структурой, основой контроля на рыночных результатах, главном приоритете – произвести и продать.</w:t>
      </w:r>
    </w:p>
    <w:p w14:paraId="691547F5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Этап 2 – Рост через директивное руководство (кризис автономии), предполагает директивный стиль управления, централизованную и функци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 xml:space="preserve">нальную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оргструктуру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, систему вознаграждений, построенную на увелич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нии оклада за заслуги.</w:t>
      </w:r>
    </w:p>
    <w:p w14:paraId="7076715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Этап 3 – Рост через делегирование (кризис контроля), обуславливается приоритетом менеджмента на расширении рынка, соответственно с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ор</w:t>
      </w:r>
      <w:r w:rsidRPr="005C0FF2">
        <w:rPr>
          <w:rFonts w:ascii="Times New Roman" w:hAnsi="Times New Roman" w:cs="Times New Roman"/>
          <w:sz w:val="28"/>
          <w:szCs w:val="28"/>
        </w:rPr>
        <w:t>г</w:t>
      </w:r>
      <w:r w:rsidRPr="005C0FF2">
        <w:rPr>
          <w:rFonts w:ascii="Times New Roman" w:hAnsi="Times New Roman" w:cs="Times New Roman"/>
          <w:sz w:val="28"/>
          <w:szCs w:val="28"/>
        </w:rPr>
        <w:t>структурой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, построенной по географическому принципу, система контроля сфокусирована на отчетах и центрах прибыли, вознаграждения предполаг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ются в виде индивидуальных бонусов.</w:t>
      </w:r>
    </w:p>
    <w:p w14:paraId="0AE73A07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Этап 4 – Рост через координацию (кризис волокиты) – линейно-штабная организационная структура, система контроля основана на планах и центрах инвестиций, приоритет менеджмента – консолидация организации.</w:t>
      </w:r>
    </w:p>
    <w:p w14:paraId="63A9D829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Этап 5 – Рост через сотрудничество – устанавливает приоритет на р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 xml:space="preserve">шении проблем и инновационной деятельности, подразумевает матричную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оргструктуру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, постановку общих целей вместо жесткой системы контроля, в качестве вознаграждения командные бонусы [30].</w:t>
      </w:r>
    </w:p>
    <w:p w14:paraId="05D690E3" w14:textId="6AC6F2D0" w:rsid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Модель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Грейнера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хорошо демонстрирует, каким образом происходит развитие организации, предполагается, что компания претерпевает расшир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ние своего влияния, переход от авторитарного стиля руководства к демокр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тическому, к научению работать в команде, использованию приема соуч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стия с сотрудниками. Эту модель нельзя применить к абсолютно любой ко</w:t>
      </w:r>
      <w:r w:rsidRPr="005C0FF2">
        <w:rPr>
          <w:rFonts w:ascii="Times New Roman" w:hAnsi="Times New Roman" w:cs="Times New Roman"/>
          <w:sz w:val="28"/>
          <w:szCs w:val="28"/>
        </w:rPr>
        <w:t>м</w:t>
      </w:r>
      <w:r w:rsidRPr="005C0FF2">
        <w:rPr>
          <w:rFonts w:ascii="Times New Roman" w:hAnsi="Times New Roman" w:cs="Times New Roman"/>
          <w:sz w:val="28"/>
          <w:szCs w:val="28"/>
        </w:rPr>
        <w:t>пании, но также данная модель не дает примера, а где же заканчивается с</w:t>
      </w:r>
      <w:r w:rsidRPr="005C0FF2">
        <w:rPr>
          <w:rFonts w:ascii="Times New Roman" w:hAnsi="Times New Roman" w:cs="Times New Roman"/>
          <w:sz w:val="28"/>
          <w:szCs w:val="28"/>
        </w:rPr>
        <w:t>у</w:t>
      </w:r>
      <w:r w:rsidRPr="005C0FF2">
        <w:rPr>
          <w:rFonts w:ascii="Times New Roman" w:hAnsi="Times New Roman" w:cs="Times New Roman"/>
          <w:sz w:val="28"/>
          <w:szCs w:val="28"/>
        </w:rPr>
        <w:t>ществование организации и что следует за успехами в сотрудничестве? М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дель Кимберли также не раскрывает нам того, как же происходит «угасание» организации, а ведь это немаловажно при определении того, какие методы нужно предпринять, чтобы ликвидировать с наибольшей отдачей организ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 xml:space="preserve">цию, либо дать толчок и выйти на новую точку роста. Указанные недостатки и дополнительные достоинства представляет нам модель доктора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Адизеса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, которая рассматривает процесс развития организации как аналог процессов развития человеческого организма. Наиболее правильным будет представить ее в графическом виде на рисунке 5 [29, стр. 104].</w:t>
      </w:r>
    </w:p>
    <w:p w14:paraId="6D5DFA9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810ED6" w14:textId="77777777" w:rsidR="005C0FF2" w:rsidRPr="005C0FF2" w:rsidRDefault="005C0FF2" w:rsidP="003747A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396844" wp14:editId="7B61E1AD">
            <wp:extent cx="5940425" cy="344170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2EE53" w14:textId="77777777" w:rsidR="005C0FF2" w:rsidRPr="005C0FF2" w:rsidRDefault="005C0FF2" w:rsidP="003747A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Рисунок 5 – Модель жизненного цикла организации по И. Адизесу</w:t>
      </w:r>
    </w:p>
    <w:p w14:paraId="12C6AC26" w14:textId="77777777" w:rsid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1DC40A" w14:textId="3D236AD8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Автор модели утверждает, что менеджмент должен выполнять четыре роли: удовлетворять потребности клиента (P), администрировать – собл</w:t>
      </w:r>
      <w:r w:rsidRPr="005C0FF2">
        <w:rPr>
          <w:rFonts w:ascii="Times New Roman" w:hAnsi="Times New Roman" w:cs="Times New Roman"/>
          <w:sz w:val="28"/>
          <w:szCs w:val="28"/>
        </w:rPr>
        <w:t>ю</w:t>
      </w:r>
      <w:r w:rsidRPr="005C0FF2">
        <w:rPr>
          <w:rFonts w:ascii="Times New Roman" w:hAnsi="Times New Roman" w:cs="Times New Roman"/>
          <w:sz w:val="28"/>
          <w:szCs w:val="28"/>
        </w:rPr>
        <w:t>дать бюрократические порядки (A), поощрять предприимчивость (Е) и созд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вать в компании атмосферу сотрудничества – интегрировать (I). Далее дадим краткую характеристику каждой стадии.</w:t>
      </w:r>
    </w:p>
    <w:p w14:paraId="0CF67DF7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Далее более подробно остановимся на определении проектного м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неджмента и отражении его основных принципов.</w:t>
      </w:r>
    </w:p>
    <w:p w14:paraId="674B276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Проектное управление – это управление видами деятельности в орган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зации, которые требуют постоянного руководства в условиях строгих огр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ничений по затратам, срокам и качеству работ [32]. Проектный подход по</w:t>
      </w:r>
      <w:r w:rsidRPr="005C0FF2">
        <w:rPr>
          <w:rFonts w:ascii="Times New Roman" w:hAnsi="Times New Roman" w:cs="Times New Roman"/>
          <w:sz w:val="28"/>
          <w:szCs w:val="28"/>
        </w:rPr>
        <w:t>з</w:t>
      </w:r>
      <w:r w:rsidRPr="005C0FF2">
        <w:rPr>
          <w:rFonts w:ascii="Times New Roman" w:hAnsi="Times New Roman" w:cs="Times New Roman"/>
          <w:sz w:val="28"/>
          <w:szCs w:val="28"/>
        </w:rPr>
        <w:t>воляет организации сфокусировать внимание и сконцентрировать усилия на выполнении ограниченного комплекса задач в строго ограниченных време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ных и бюджетных рамках.</w:t>
      </w:r>
    </w:p>
    <w:p w14:paraId="49335683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Согласно ISO 21500, проект — это уникальный набор процессов, с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стоящих из скоординированных и управляемых задач с начальной и коне</w:t>
      </w:r>
      <w:r w:rsidRPr="005C0FF2">
        <w:rPr>
          <w:rFonts w:ascii="Times New Roman" w:hAnsi="Times New Roman" w:cs="Times New Roman"/>
          <w:sz w:val="28"/>
          <w:szCs w:val="28"/>
        </w:rPr>
        <w:t>ч</w:t>
      </w:r>
      <w:r w:rsidRPr="005C0FF2">
        <w:rPr>
          <w:rFonts w:ascii="Times New Roman" w:hAnsi="Times New Roman" w:cs="Times New Roman"/>
          <w:sz w:val="28"/>
          <w:szCs w:val="28"/>
        </w:rPr>
        <w:t>ной датами, предпринятых для достижения цели. Достижение цели проекта требует получения результатов, соответствующих определённым заранее требованиям, в том числе ограничения на получения результатов, таких как время, деньги и ресурсы [33].</w:t>
      </w:r>
    </w:p>
    <w:p w14:paraId="518AACFD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Современный экономический словарь предлагает нам следующее определение: «Проект — замысел, идея, образ, воплощённые в форму опис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ния, обоснования, расчётов, чертежей, раскрывающих сущность замысла и возможность его практической реализации» [34].</w:t>
      </w:r>
    </w:p>
    <w:p w14:paraId="501B581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 понимании автора, лучше всего использовать следующее определ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ние: проект – комплекс взаимосвязанных мероприятий, направленных на с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здание уникального результата (продукта или услуги) в условиях временных и ресурсных ограничений. Опыт многих компаний показывает, что внедр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ние проектного управления на предприятии дает положительные результаты, позволяет структурировать все процессы выполнения работ, исключить «размытость» ответственности, осуществлять более полный контроль хода выполнения работ сотрудниками.</w:t>
      </w:r>
    </w:p>
    <w:p w14:paraId="440FB064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lastRenderedPageBreak/>
        <w:t>Ни одна организация не стоит на месте. Жизненные циклы организаций различны, но все же каждая из них тем или иным образом развивается. Управление этим развитием – совсем немаловажная задача высшего рук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водства организации. В условиях постоянных изменений, новшеств, внедр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ния инноваций необходимо применять продуктивные методы управления, в том числе создавая стратегию развития фирмы.</w:t>
      </w:r>
    </w:p>
    <w:p w14:paraId="28EEC917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Завоевание нового сегмента рынка, развитие новых мощностей, осво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ние инновационной методики управления, создание корпоративной культуры на предприятии, расширение производства – примеры используемых рук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водством возможностей для развития. Но и, следует отметить, что одновр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менно эта деятельность может послужить примерами нетиповой для орган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зации деятельности, ориентация которых направлена на решение разовых комплексных задач. А что понимается под этим словосочетанием «разовые задачи»? Ведь действительно понятно, что компания по производству мор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женого, внедрив систему менеджмента качества по соответствующему ста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дарту на своем предприятии уже не будет повторять это действие в течение своей деятельности. Именно в таких случаях проявляется возможность пр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менения проектного управления на проектах развития, направленных на о</w:t>
      </w:r>
      <w:r w:rsidRPr="005C0FF2">
        <w:rPr>
          <w:rFonts w:ascii="Times New Roman" w:hAnsi="Times New Roman" w:cs="Times New Roman"/>
          <w:sz w:val="28"/>
          <w:szCs w:val="28"/>
        </w:rPr>
        <w:t>п</w:t>
      </w:r>
      <w:r w:rsidRPr="005C0FF2">
        <w:rPr>
          <w:rFonts w:ascii="Times New Roman" w:hAnsi="Times New Roman" w:cs="Times New Roman"/>
          <w:sz w:val="28"/>
          <w:szCs w:val="28"/>
        </w:rPr>
        <w:t xml:space="preserve">тимизацию работы фирмы, а не на исполнение ее конечных целей. Фунтов В.Н. предлагает разделить компании на проектно-ориентированные и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непр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ектно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-ориентированные компании, в которых происходят постоянные повт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ряющиеся процессы, например, компании с постоянной производственной или торговой деятельностью. По мнению автора, именно в таких компаниях целесообразно использовать методы проектного управления при работе с проектами развития фирмы. Чтобы рассматривать дальше эту тему, дадим несколько определений проектам развития, которые представлены нам в кн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 xml:space="preserve">ге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Фунтова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В.Н. «Управление проектами развития фирмы» [29, с. 254].</w:t>
      </w:r>
    </w:p>
    <w:p w14:paraId="6BA54C3F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Проект развития – проект, направленный на улучшение, совершенств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 xml:space="preserve">вание, оптимизацию деятельности предприятия в целом или его структурных 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подразделений и не предусматривающий получения прямой коммерческой выгоды.</w:t>
      </w:r>
    </w:p>
    <w:p w14:paraId="3F6B055F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Проект развития – проект, целью которого является изменение сущ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ствующих или введение новых процессов организации для увеличения ре</w:t>
      </w:r>
      <w:r w:rsidRPr="005C0FF2">
        <w:rPr>
          <w:rFonts w:ascii="Times New Roman" w:hAnsi="Times New Roman" w:cs="Times New Roman"/>
          <w:sz w:val="28"/>
          <w:szCs w:val="28"/>
        </w:rPr>
        <w:t>н</w:t>
      </w:r>
      <w:r w:rsidRPr="005C0FF2">
        <w:rPr>
          <w:rFonts w:ascii="Times New Roman" w:hAnsi="Times New Roman" w:cs="Times New Roman"/>
          <w:sz w:val="28"/>
          <w:szCs w:val="28"/>
        </w:rPr>
        <w:t>табельности и достижения стратегической цели компании. Возможные 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екты развития напрямую зависят от подсистем или элементов компании, де</w:t>
      </w:r>
      <w:r w:rsidRPr="005C0FF2">
        <w:rPr>
          <w:rFonts w:ascii="Times New Roman" w:hAnsi="Times New Roman" w:cs="Times New Roman"/>
          <w:sz w:val="28"/>
          <w:szCs w:val="28"/>
        </w:rPr>
        <w:t>я</w:t>
      </w:r>
      <w:r w:rsidRPr="005C0FF2">
        <w:rPr>
          <w:rFonts w:ascii="Times New Roman" w:hAnsi="Times New Roman" w:cs="Times New Roman"/>
          <w:sz w:val="28"/>
          <w:szCs w:val="28"/>
        </w:rPr>
        <w:t>тельность которых необходимо совершенствовать. Приведем эту зависимость в таблице 2. Также наличие проектов развития и их особенности зависят от стадии жизненного цикла компании. Например, на стадии зрелости происх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дит стабилизация роста, оценка должностей и оптимизация организационной структуры управления, формализация политики компании, деятельность компании бюрократизируется внедрением стандартов На Этапе зрелости м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жет реализовываться огромное количество проектов, таких как: выход на 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вые рынки, осуществление ребрендинга фирмы, внедрение организационных стандартов, строительство филиалов или модернизация оборудования.</w:t>
      </w:r>
    </w:p>
    <w:p w14:paraId="07B9EA5A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603433" w14:textId="77777777" w:rsidR="005C0FF2" w:rsidRPr="005C0FF2" w:rsidRDefault="005C0FF2" w:rsidP="005C0FF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Таблица 2 – Классификация проектов развития</w:t>
      </w: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2464"/>
        <w:gridCol w:w="7107"/>
      </w:tblGrid>
      <w:tr w:rsidR="005C0FF2" w:rsidRPr="005C0FF2" w14:paraId="4C9122F0" w14:textId="77777777" w:rsidTr="00F06CFA">
        <w:tc>
          <w:tcPr>
            <w:tcW w:w="1287" w:type="pct"/>
          </w:tcPr>
          <w:p w14:paraId="3FBF302A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Задачи компании</w:t>
            </w:r>
          </w:p>
        </w:tc>
        <w:tc>
          <w:tcPr>
            <w:tcW w:w="3713" w:type="pct"/>
          </w:tcPr>
          <w:p w14:paraId="24A79879" w14:textId="77777777" w:rsidR="005C0FF2" w:rsidRPr="005C0FF2" w:rsidRDefault="005C0FF2" w:rsidP="005C0FF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ab/>
              <w:t>Проект развития</w:t>
            </w:r>
          </w:p>
        </w:tc>
      </w:tr>
      <w:tr w:rsidR="005C0FF2" w:rsidRPr="005C0FF2" w14:paraId="208C20F7" w14:textId="77777777" w:rsidTr="003747A2">
        <w:tc>
          <w:tcPr>
            <w:tcW w:w="1287" w:type="pct"/>
            <w:vAlign w:val="center"/>
          </w:tcPr>
          <w:p w14:paraId="76F627E0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Структуры и проце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сы</w:t>
            </w:r>
          </w:p>
        </w:tc>
        <w:tc>
          <w:tcPr>
            <w:tcW w:w="3713" w:type="pct"/>
            <w:vAlign w:val="center"/>
          </w:tcPr>
          <w:p w14:paraId="5C64C2A5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Описание процессов управления проектами (часть проекта) Оп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сание жизненного цикла проекта</w:t>
            </w:r>
          </w:p>
        </w:tc>
      </w:tr>
      <w:tr w:rsidR="005C0FF2" w:rsidRPr="005C0FF2" w14:paraId="6BD5F46A" w14:textId="77777777" w:rsidTr="003747A2">
        <w:tc>
          <w:tcPr>
            <w:tcW w:w="1287" w:type="pct"/>
            <w:vAlign w:val="center"/>
          </w:tcPr>
          <w:p w14:paraId="3AD96239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Бизнес-технологии</w:t>
            </w:r>
          </w:p>
        </w:tc>
        <w:tc>
          <w:tcPr>
            <w:tcW w:w="3713" w:type="pct"/>
            <w:vAlign w:val="center"/>
          </w:tcPr>
          <w:p w14:paraId="4099EAEA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Деятельность отдела ИТ — проектно-ориентирована, Проведение проектов в области маркетинга, рекламы, PR Инструменты упра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ления проектами применительно к обоснованию проектов, ко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троля затрат</w:t>
            </w:r>
          </w:p>
        </w:tc>
      </w:tr>
      <w:tr w:rsidR="005C0FF2" w:rsidRPr="005C0FF2" w14:paraId="425DE830" w14:textId="77777777" w:rsidTr="003747A2">
        <w:tc>
          <w:tcPr>
            <w:tcW w:w="1287" w:type="pct"/>
            <w:vAlign w:val="center"/>
          </w:tcPr>
          <w:p w14:paraId="0A0E6572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Ресурсы</w:t>
            </w:r>
          </w:p>
        </w:tc>
        <w:tc>
          <w:tcPr>
            <w:tcW w:w="3713" w:type="pct"/>
            <w:vAlign w:val="center"/>
          </w:tcPr>
          <w:p w14:paraId="65567F48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Становление системы управления портфелем проектов Становл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ние механизмов назначения, распределения ресурсов и т. д.</w:t>
            </w:r>
          </w:p>
        </w:tc>
      </w:tr>
      <w:tr w:rsidR="005C0FF2" w:rsidRPr="005C0FF2" w14:paraId="12B52069" w14:textId="77777777" w:rsidTr="003747A2">
        <w:tc>
          <w:tcPr>
            <w:tcW w:w="1287" w:type="pct"/>
            <w:vAlign w:val="center"/>
          </w:tcPr>
          <w:p w14:paraId="27A15D05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Стандарты</w:t>
            </w:r>
          </w:p>
        </w:tc>
        <w:tc>
          <w:tcPr>
            <w:tcW w:w="3713" w:type="pct"/>
            <w:vAlign w:val="center"/>
          </w:tcPr>
          <w:p w14:paraId="747A4BA6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Внедрение организационных процедур Становление и развитие Систем Менеджмента Качества</w:t>
            </w:r>
          </w:p>
        </w:tc>
      </w:tr>
      <w:tr w:rsidR="005C0FF2" w:rsidRPr="005C0FF2" w14:paraId="5A549576" w14:textId="77777777" w:rsidTr="003747A2">
        <w:tc>
          <w:tcPr>
            <w:tcW w:w="1287" w:type="pct"/>
            <w:vAlign w:val="center"/>
          </w:tcPr>
          <w:p w14:paraId="49A90E6C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Персонал</w:t>
            </w:r>
          </w:p>
        </w:tc>
        <w:tc>
          <w:tcPr>
            <w:tcW w:w="3713" w:type="pct"/>
            <w:vAlign w:val="center"/>
          </w:tcPr>
          <w:p w14:paraId="759B1A80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Проекты внедрения новых систем (внедрение системы мотивации и компенсации труда) Ежегодные проекты по персоналу</w:t>
            </w:r>
          </w:p>
        </w:tc>
      </w:tr>
      <w:tr w:rsidR="005C0FF2" w:rsidRPr="005C0FF2" w14:paraId="1B4C6A98" w14:textId="77777777" w:rsidTr="003747A2">
        <w:tc>
          <w:tcPr>
            <w:tcW w:w="1287" w:type="pct"/>
            <w:vAlign w:val="center"/>
          </w:tcPr>
          <w:p w14:paraId="79F6BE88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Культура</w:t>
            </w:r>
          </w:p>
        </w:tc>
        <w:tc>
          <w:tcPr>
            <w:tcW w:w="3713" w:type="pct"/>
            <w:vAlign w:val="center"/>
          </w:tcPr>
          <w:p w14:paraId="09F8727A" w14:textId="77777777" w:rsidR="005C0FF2" w:rsidRPr="005C0FF2" w:rsidRDefault="005C0FF2" w:rsidP="003747A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 xml:space="preserve">Внедрение элементов деловой культуры организации (ритуалы, 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кодексы)</w:t>
            </w:r>
          </w:p>
        </w:tc>
      </w:tr>
    </w:tbl>
    <w:p w14:paraId="5DA20C81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C68F0D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 каждой организации можно найти множество проблем, решить кот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рые можно в формате проектов. Если рассматривать такую деятельность фирмы, как вывод нового товара на рынок, можно с уверенностью найти в ней все признаки проектной деятельности. Во-первых, деятельность по в</w:t>
      </w:r>
      <w:r w:rsidRPr="005C0FF2">
        <w:rPr>
          <w:rFonts w:ascii="Times New Roman" w:hAnsi="Times New Roman" w:cs="Times New Roman"/>
          <w:sz w:val="28"/>
          <w:szCs w:val="28"/>
        </w:rPr>
        <w:t>ы</w:t>
      </w:r>
      <w:r w:rsidRPr="005C0FF2">
        <w:rPr>
          <w:rFonts w:ascii="Times New Roman" w:hAnsi="Times New Roman" w:cs="Times New Roman"/>
          <w:sz w:val="28"/>
          <w:szCs w:val="28"/>
        </w:rPr>
        <w:t>воды товара на рынок в любом случае уникальна. Разработка этого продукта для компании, если его до этого не было в ассортименте – новинка для ко</w:t>
      </w:r>
      <w:r w:rsidRPr="005C0FF2">
        <w:rPr>
          <w:rFonts w:ascii="Times New Roman" w:hAnsi="Times New Roman" w:cs="Times New Roman"/>
          <w:sz w:val="28"/>
          <w:szCs w:val="28"/>
        </w:rPr>
        <w:t>м</w:t>
      </w:r>
      <w:r w:rsidRPr="005C0FF2">
        <w:rPr>
          <w:rFonts w:ascii="Times New Roman" w:hAnsi="Times New Roman" w:cs="Times New Roman"/>
          <w:sz w:val="28"/>
          <w:szCs w:val="28"/>
        </w:rPr>
        <w:t>пании, а вывод уже известного товара на новый рынок – это тоже уникал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t>ный набор задач для руководства. Во-вторых, новинка должна появиться на глазах и слуху потребителя также в нужный момент. Таким образом, огран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ченность во времени у данного рода деятельности сохраняется. Очень важно не упустить подходящий момент по выводу нового товара на рынок, не уст</w:t>
      </w:r>
      <w:r w:rsidRPr="005C0FF2">
        <w:rPr>
          <w:rFonts w:ascii="Times New Roman" w:hAnsi="Times New Roman" w:cs="Times New Roman"/>
          <w:sz w:val="28"/>
          <w:szCs w:val="28"/>
        </w:rPr>
        <w:t>у</w:t>
      </w:r>
      <w:r w:rsidRPr="005C0FF2">
        <w:rPr>
          <w:rFonts w:ascii="Times New Roman" w:hAnsi="Times New Roman" w:cs="Times New Roman"/>
          <w:sz w:val="28"/>
          <w:szCs w:val="28"/>
        </w:rPr>
        <w:t>пив возможность воспользоваться стратегией «снятия сливок» конкурентам. В-третьих, любая компания не может похвастаться неограниченным бюдж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том. Вся деятельность компании четко организована, и сверхлимитное ра</w:t>
      </w:r>
      <w:r w:rsidRPr="005C0FF2">
        <w:rPr>
          <w:rFonts w:ascii="Times New Roman" w:hAnsi="Times New Roman" w:cs="Times New Roman"/>
          <w:sz w:val="28"/>
          <w:szCs w:val="28"/>
        </w:rPr>
        <w:t>с</w:t>
      </w:r>
      <w:r w:rsidRPr="005C0FF2">
        <w:rPr>
          <w:rFonts w:ascii="Times New Roman" w:hAnsi="Times New Roman" w:cs="Times New Roman"/>
          <w:sz w:val="28"/>
          <w:szCs w:val="28"/>
        </w:rPr>
        <w:t>ходование средств может отрицательно сказаться на деятельности компании. Поэтому третий признак проекта – ограниченность в ресурсах тоже сохран</w:t>
      </w:r>
      <w:r w:rsidRPr="005C0FF2">
        <w:rPr>
          <w:rFonts w:ascii="Times New Roman" w:hAnsi="Times New Roman" w:cs="Times New Roman"/>
          <w:sz w:val="28"/>
          <w:szCs w:val="28"/>
        </w:rPr>
        <w:t>я</w:t>
      </w:r>
      <w:r w:rsidRPr="005C0FF2">
        <w:rPr>
          <w:rFonts w:ascii="Times New Roman" w:hAnsi="Times New Roman" w:cs="Times New Roman"/>
          <w:sz w:val="28"/>
          <w:szCs w:val="28"/>
        </w:rPr>
        <w:t>ется.</w:t>
      </w:r>
    </w:p>
    <w:p w14:paraId="586AA58F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Для понимания того, как процесс вывода на рынок нового продукта можно представить в проектном виде, предложим следующий жизненный цикл проекта в виде таблицы 3.</w:t>
      </w:r>
    </w:p>
    <w:p w14:paraId="0E5E55DD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10BCE0" w14:textId="77777777" w:rsidR="005C0FF2" w:rsidRPr="005C0FF2" w:rsidRDefault="005C0FF2" w:rsidP="005C0FF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Таблица 3 – Жизненный цикл проекта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5C0FF2" w:rsidRPr="005C0FF2" w14:paraId="3E205CC8" w14:textId="77777777" w:rsidTr="009F7DA9">
        <w:tc>
          <w:tcPr>
            <w:tcW w:w="4672" w:type="dxa"/>
            <w:vAlign w:val="center"/>
          </w:tcPr>
          <w:p w14:paraId="212AC30E" w14:textId="77777777" w:rsidR="005C0FF2" w:rsidRPr="005C0FF2" w:rsidRDefault="005C0FF2" w:rsidP="009F7D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Название фазы</w:t>
            </w:r>
          </w:p>
        </w:tc>
        <w:tc>
          <w:tcPr>
            <w:tcW w:w="4673" w:type="dxa"/>
            <w:vAlign w:val="center"/>
          </w:tcPr>
          <w:p w14:paraId="0089B639" w14:textId="77777777" w:rsidR="005C0FF2" w:rsidRPr="005C0FF2" w:rsidRDefault="005C0FF2" w:rsidP="009F7D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Основные работы</w:t>
            </w:r>
          </w:p>
        </w:tc>
      </w:tr>
      <w:tr w:rsidR="005C0FF2" w:rsidRPr="005C0FF2" w14:paraId="1FAB0E81" w14:textId="77777777" w:rsidTr="009F7DA9">
        <w:tc>
          <w:tcPr>
            <w:tcW w:w="4672" w:type="dxa"/>
            <w:vAlign w:val="center"/>
          </w:tcPr>
          <w:p w14:paraId="7A9447B6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Инициация</w:t>
            </w:r>
          </w:p>
        </w:tc>
        <w:tc>
          <w:tcPr>
            <w:tcW w:w="4673" w:type="dxa"/>
            <w:vAlign w:val="center"/>
          </w:tcPr>
          <w:p w14:paraId="258FFB5E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Инициирование идеи продукта, обоснов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ние идеи, её формализация</w:t>
            </w:r>
          </w:p>
        </w:tc>
      </w:tr>
      <w:tr w:rsidR="005C0FF2" w:rsidRPr="005C0FF2" w14:paraId="35AC91EF" w14:textId="77777777" w:rsidTr="009F7DA9">
        <w:tc>
          <w:tcPr>
            <w:tcW w:w="4672" w:type="dxa"/>
            <w:vAlign w:val="center"/>
          </w:tcPr>
          <w:p w14:paraId="00583E0A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Планирование</w:t>
            </w:r>
          </w:p>
        </w:tc>
        <w:tc>
          <w:tcPr>
            <w:tcW w:w="4673" w:type="dxa"/>
            <w:vAlign w:val="center"/>
          </w:tcPr>
          <w:p w14:paraId="5450AA92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Создание концепции, плана проекта, пр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ектной документации</w:t>
            </w:r>
          </w:p>
        </w:tc>
      </w:tr>
      <w:tr w:rsidR="005C0FF2" w:rsidRPr="005C0FF2" w14:paraId="7121E7FA" w14:textId="77777777" w:rsidTr="009F7DA9">
        <w:tc>
          <w:tcPr>
            <w:tcW w:w="4672" w:type="dxa"/>
            <w:vAlign w:val="center"/>
          </w:tcPr>
          <w:p w14:paraId="38675F75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Исполнение</w:t>
            </w:r>
          </w:p>
        </w:tc>
        <w:tc>
          <w:tcPr>
            <w:tcW w:w="4673" w:type="dxa"/>
            <w:vAlign w:val="center"/>
          </w:tcPr>
          <w:p w14:paraId="70C5D8FA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и создание продукта, пробное 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внедрение на рынок</w:t>
            </w:r>
          </w:p>
        </w:tc>
      </w:tr>
      <w:tr w:rsidR="005C0FF2" w:rsidRPr="005C0FF2" w14:paraId="10C96D6C" w14:textId="77777777" w:rsidTr="009F7DA9">
        <w:tc>
          <w:tcPr>
            <w:tcW w:w="4672" w:type="dxa"/>
            <w:vAlign w:val="center"/>
          </w:tcPr>
          <w:p w14:paraId="3CCD5715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Управление и контроль</w:t>
            </w:r>
          </w:p>
        </w:tc>
        <w:tc>
          <w:tcPr>
            <w:tcW w:w="4673" w:type="dxa"/>
            <w:vAlign w:val="center"/>
          </w:tcPr>
          <w:p w14:paraId="2C92A4CF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Тестирование, сдача результатов руково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ству</w:t>
            </w:r>
          </w:p>
        </w:tc>
      </w:tr>
      <w:tr w:rsidR="005C0FF2" w:rsidRPr="005C0FF2" w14:paraId="5DDECB96" w14:textId="77777777" w:rsidTr="009F7DA9">
        <w:tc>
          <w:tcPr>
            <w:tcW w:w="4672" w:type="dxa"/>
            <w:vAlign w:val="center"/>
          </w:tcPr>
          <w:p w14:paraId="1A778202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Завершение</w:t>
            </w:r>
          </w:p>
        </w:tc>
        <w:tc>
          <w:tcPr>
            <w:tcW w:w="4673" w:type="dxa"/>
            <w:vAlign w:val="center"/>
          </w:tcPr>
          <w:p w14:paraId="75C33BEC" w14:textId="77777777" w:rsidR="005C0FF2" w:rsidRPr="005C0FF2" w:rsidRDefault="005C0FF2" w:rsidP="009F7DA9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Оценка всех результатов, закрытие зак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пок</w:t>
            </w:r>
          </w:p>
        </w:tc>
      </w:tr>
    </w:tbl>
    <w:p w14:paraId="47352743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30132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Таким образом, реализация инициатив по развитию компании может осуществляться с помощью методов проектного управления, что даст коне</w:t>
      </w:r>
      <w:r w:rsidRPr="005C0FF2">
        <w:rPr>
          <w:rFonts w:ascii="Times New Roman" w:hAnsi="Times New Roman" w:cs="Times New Roman"/>
          <w:sz w:val="28"/>
          <w:szCs w:val="28"/>
        </w:rPr>
        <w:t>ч</w:t>
      </w:r>
      <w:r w:rsidRPr="005C0FF2">
        <w:rPr>
          <w:rFonts w:ascii="Times New Roman" w:hAnsi="Times New Roman" w:cs="Times New Roman"/>
          <w:sz w:val="28"/>
          <w:szCs w:val="28"/>
        </w:rPr>
        <w:t>ный результат в повышении эффективности использования ресурсов комп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нии, ее возможностей, нахождения верного направления в управлении стр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тегией и изменениями фирмы. Практически любую нетиповую деятельность компании можно представить в виде проекта. Использование методов 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ектного управления для достижения целей фирмы станет абсолютно обосн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ванным.</w:t>
      </w:r>
    </w:p>
    <w:p w14:paraId="185B828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Таким образом, после того, как мы рассмотрели этапы развития орг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низации с точки зрения ее жизненных циклов, сделали выводы о реальном приоритете проектных методов над другими методами управления деятел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t>ности компании в части ее развития, обратимся к уровням развития комп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нии относительно применения технологии управления проектами. Организ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ционная зрелость управления проектами – это мера готовности предприятия к эффективному управлению своей деятельностью и развитием на основе проектного подхода [35]. Начиная внедрение проектного подхода в деятел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t>ность компании, необходимо определиться, на каком уровне находится пре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приятие в начальный момент, что поможет компании понять, каковы во</w:t>
      </w:r>
      <w:r w:rsidRPr="005C0FF2">
        <w:rPr>
          <w:rFonts w:ascii="Times New Roman" w:hAnsi="Times New Roman" w:cs="Times New Roman"/>
          <w:sz w:val="28"/>
          <w:szCs w:val="28"/>
        </w:rPr>
        <w:t>з</w:t>
      </w:r>
      <w:r w:rsidRPr="005C0FF2">
        <w:rPr>
          <w:rFonts w:ascii="Times New Roman" w:hAnsi="Times New Roman" w:cs="Times New Roman"/>
          <w:sz w:val="28"/>
          <w:szCs w:val="28"/>
        </w:rPr>
        <w:t>можности успешного освоения методологии проектного управления.</w:t>
      </w:r>
    </w:p>
    <w:p w14:paraId="09AB5A33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Существуют следующие модели определения уровня технологической зрелости:</w:t>
      </w:r>
    </w:p>
    <w:p w14:paraId="0DB01240" w14:textId="77777777" w:rsidR="005C0FF2" w:rsidRPr="005C0FF2" w:rsidRDefault="005C0FF2" w:rsidP="005C0FF2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Модель организационной зрелости управления проектами ОРМЗ.</w:t>
      </w:r>
    </w:p>
    <w:p w14:paraId="36B8CBCF" w14:textId="77777777" w:rsidR="005C0FF2" w:rsidRPr="005C0FF2" w:rsidRDefault="005C0FF2" w:rsidP="005C0FF2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0FF2">
        <w:rPr>
          <w:rFonts w:ascii="Times New Roman" w:hAnsi="Times New Roman" w:cs="Times New Roman"/>
          <w:sz w:val="28"/>
          <w:szCs w:val="28"/>
        </w:rPr>
        <w:t>Organizational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Project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Management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Maturity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Model – это стандарт, в</w:t>
      </w:r>
      <w:r w:rsidRPr="005C0FF2">
        <w:rPr>
          <w:rFonts w:ascii="Times New Roman" w:hAnsi="Times New Roman" w:cs="Times New Roman"/>
          <w:sz w:val="28"/>
          <w:szCs w:val="28"/>
        </w:rPr>
        <w:t>ы</w:t>
      </w:r>
      <w:r w:rsidRPr="005C0FF2">
        <w:rPr>
          <w:rFonts w:ascii="Times New Roman" w:hAnsi="Times New Roman" w:cs="Times New Roman"/>
          <w:sz w:val="28"/>
          <w:szCs w:val="28"/>
        </w:rPr>
        <w:t>пущенный Американским Институтом Управления проектами (PMI), пре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lastRenderedPageBreak/>
        <w:t>ставляющий собой всесторонний подход, который помогает организациям оценивать и развивать свои возможности по эффективной реализации прое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тов. Представим модель на рисунке 7.</w:t>
      </w:r>
    </w:p>
    <w:p w14:paraId="6A6FA4A1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Подход содержит три взаимосвязанных элемента:</w:t>
      </w:r>
    </w:p>
    <w:p w14:paraId="580BABEC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знание (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knowledge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) – лучшие практики по управлению проектами, характеризующие те или иные уровни организационной зрелости УП;</w:t>
      </w:r>
    </w:p>
    <w:p w14:paraId="52CF6B1A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оценка (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assessment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) – инструмент, помогающий организациям оц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нить текущую зрелость по УП и определить области улучшения.</w:t>
      </w:r>
    </w:p>
    <w:p w14:paraId="7A4CB3A3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улучшение (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improvement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>), который помогает компаниям построить схему развития управления проектами таким образом, чтобы обеспечить максимально эффективное достижение своих стратегических целей [36].</w:t>
      </w:r>
    </w:p>
    <w:p w14:paraId="6B946355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Отличительная черта этой модели – наличие уникальной базы данных, содержащей сотни лучших практик, описание ключевых факторов успеха.</w:t>
      </w:r>
    </w:p>
    <w:p w14:paraId="36B39C1B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Уровень 1 – нерегламентированный. Отсутствие формализованных, п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следовательных процессов исполнения проектов. Ключевые характеристики:</w:t>
      </w:r>
    </w:p>
    <w:p w14:paraId="237884C3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множество неполных, неофициальных подходов: каждый проект и</w:t>
      </w:r>
      <w:r w:rsidRPr="005C0FF2">
        <w:rPr>
          <w:rFonts w:ascii="Times New Roman" w:hAnsi="Times New Roman" w:cs="Times New Roman"/>
          <w:sz w:val="28"/>
          <w:szCs w:val="28"/>
        </w:rPr>
        <w:t>с</w:t>
      </w:r>
      <w:r w:rsidRPr="005C0FF2">
        <w:rPr>
          <w:rFonts w:ascii="Times New Roman" w:hAnsi="Times New Roman" w:cs="Times New Roman"/>
          <w:sz w:val="28"/>
          <w:szCs w:val="28"/>
        </w:rPr>
        <w:t>полняется по-своему, в большой степени зависит от менеджера проекта;</w:t>
      </w:r>
    </w:p>
    <w:p w14:paraId="6189F538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непредсказуемые результаты проекта; слабая</w:t>
      </w:r>
    </w:p>
    <w:p w14:paraId="04915105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организационная поддержка управления проектом; полученные ур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ки не документируются и не переносятся на другие проекты.</w:t>
      </w:r>
    </w:p>
    <w:p w14:paraId="55DDE0F7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Уровень 2 –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Foundation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(основа). Принят единый подход к исполнению проектов. Ключевые характеристики:</w:t>
      </w:r>
    </w:p>
    <w:p w14:paraId="3C0C4DC1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поддержка руководителя проекта со стороны высшего руководства;</w:t>
      </w:r>
    </w:p>
    <w:p w14:paraId="3F0FBFC7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повторяемые процессы применяются к основным шагам управления проектами;</w:t>
      </w:r>
    </w:p>
    <w:p w14:paraId="5A3D06E3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результаты проекта более предсказуемы;</w:t>
      </w:r>
    </w:p>
    <w:p w14:paraId="723E2B3F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используются общие инструменты и методы для ключевых процессов управления проектом.</w:t>
      </w:r>
    </w:p>
    <w:p w14:paraId="560E0898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lastRenderedPageBreak/>
        <w:t xml:space="preserve">Уровень 3 –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Managed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(управляемый). Последовательный, всесторонний подход к исполнению проектов. Ключевые характеристики:</w:t>
      </w:r>
    </w:p>
    <w:p w14:paraId="736CA108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высокий уровень поддержки руководителя проекта со стороны вы</w:t>
      </w:r>
      <w:r w:rsidRPr="005C0FF2">
        <w:rPr>
          <w:rFonts w:ascii="Times New Roman" w:hAnsi="Times New Roman" w:cs="Times New Roman"/>
          <w:sz w:val="28"/>
          <w:szCs w:val="28"/>
        </w:rPr>
        <w:t>с</w:t>
      </w:r>
      <w:r w:rsidRPr="005C0FF2">
        <w:rPr>
          <w:rFonts w:ascii="Times New Roman" w:hAnsi="Times New Roman" w:cs="Times New Roman"/>
          <w:sz w:val="28"/>
          <w:szCs w:val="28"/>
        </w:rPr>
        <w:t>шего руководства;</w:t>
      </w:r>
    </w:p>
    <w:p w14:paraId="296AACBD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организация умеет эффективно планировать, управлять и объединять отдельные проекты;</w:t>
      </w:r>
    </w:p>
    <w:p w14:paraId="7C7199CF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предыдущий опыт управления проектами поддерживается и испол</w:t>
      </w:r>
      <w:r w:rsidRPr="005C0FF2">
        <w:rPr>
          <w:rFonts w:ascii="Times New Roman" w:hAnsi="Times New Roman" w:cs="Times New Roman"/>
          <w:sz w:val="28"/>
          <w:szCs w:val="28"/>
        </w:rPr>
        <w:t>ь</w:t>
      </w:r>
      <w:r w:rsidRPr="005C0FF2">
        <w:rPr>
          <w:rFonts w:ascii="Times New Roman" w:hAnsi="Times New Roman" w:cs="Times New Roman"/>
          <w:sz w:val="28"/>
          <w:szCs w:val="28"/>
        </w:rPr>
        <w:t>зуется; члены команды и руководители проектов обучены методам управл</w:t>
      </w:r>
      <w:r w:rsidRPr="005C0FF2">
        <w:rPr>
          <w:rFonts w:ascii="Times New Roman" w:hAnsi="Times New Roman" w:cs="Times New Roman"/>
          <w:sz w:val="28"/>
          <w:szCs w:val="28"/>
        </w:rPr>
        <w:t>е</w:t>
      </w:r>
      <w:r w:rsidRPr="005C0FF2">
        <w:rPr>
          <w:rFonts w:ascii="Times New Roman" w:hAnsi="Times New Roman" w:cs="Times New Roman"/>
          <w:sz w:val="28"/>
          <w:szCs w:val="28"/>
        </w:rPr>
        <w:t>ния проектами;</w:t>
      </w:r>
    </w:p>
    <w:p w14:paraId="2D26A185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последовательное использование инструментов и методов для пр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цессов управления проектом.</w:t>
      </w:r>
    </w:p>
    <w:p w14:paraId="3E0F46F4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Уровень 4 –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Integrated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(объединенный). Управление портфелем прое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тов внедрено в процесс планирования бизнеса организации. Ключевые хара</w:t>
      </w:r>
      <w:r w:rsidRPr="005C0FF2">
        <w:rPr>
          <w:rFonts w:ascii="Times New Roman" w:hAnsi="Times New Roman" w:cs="Times New Roman"/>
          <w:sz w:val="28"/>
          <w:szCs w:val="28"/>
        </w:rPr>
        <w:t>к</w:t>
      </w:r>
      <w:r w:rsidRPr="005C0FF2">
        <w:rPr>
          <w:rFonts w:ascii="Times New Roman" w:hAnsi="Times New Roman" w:cs="Times New Roman"/>
          <w:sz w:val="28"/>
          <w:szCs w:val="28"/>
        </w:rPr>
        <w:t>теристики:</w:t>
      </w:r>
    </w:p>
    <w:p w14:paraId="6B21DE19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высшее руководство активно поддерживает интеграцию планиров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ния бизнеса с управлением проектами;</w:t>
      </w:r>
    </w:p>
    <w:p w14:paraId="0D524EA9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организация умеет эффективно планировать и управлять всей сов</w:t>
      </w:r>
      <w:r w:rsidRPr="005C0FF2">
        <w:rPr>
          <w:rFonts w:ascii="Times New Roman" w:hAnsi="Times New Roman" w:cs="Times New Roman"/>
          <w:sz w:val="28"/>
          <w:szCs w:val="28"/>
        </w:rPr>
        <w:t>о</w:t>
      </w:r>
      <w:r w:rsidRPr="005C0FF2">
        <w:rPr>
          <w:rFonts w:ascii="Times New Roman" w:hAnsi="Times New Roman" w:cs="Times New Roman"/>
          <w:sz w:val="28"/>
          <w:szCs w:val="28"/>
        </w:rPr>
        <w:t>купностью проектов;</w:t>
      </w:r>
    </w:p>
    <w:p w14:paraId="29A05A53" w14:textId="77777777" w:rsidR="005C0FF2" w:rsidRPr="005C0FF2" w:rsidRDefault="005C0FF2" w:rsidP="005C0FF2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база данных о предыдущих проектах поддерживается и активно и</w:t>
      </w:r>
      <w:r w:rsidRPr="005C0FF2">
        <w:rPr>
          <w:rFonts w:ascii="Times New Roman" w:hAnsi="Times New Roman" w:cs="Times New Roman"/>
          <w:sz w:val="28"/>
          <w:szCs w:val="28"/>
        </w:rPr>
        <w:t>с</w:t>
      </w:r>
      <w:r w:rsidRPr="005C0FF2">
        <w:rPr>
          <w:rFonts w:ascii="Times New Roman" w:hAnsi="Times New Roman" w:cs="Times New Roman"/>
          <w:sz w:val="28"/>
          <w:szCs w:val="28"/>
        </w:rPr>
        <w:t>пользуется.</w:t>
      </w:r>
    </w:p>
    <w:p w14:paraId="07B5ED16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Уровень 5 – непрерывное улучшение. Развитие единой методологии компании, используя результаты бенчмаркинга. </w:t>
      </w:r>
    </w:p>
    <w:p w14:paraId="69550AAE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 xml:space="preserve">Далее предлагается рассмотреть модель, предложенную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Коровкиной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Н.Л., доцентом НИИУ-ВШЭ и </w:t>
      </w:r>
      <w:proofErr w:type="spellStart"/>
      <w:r w:rsidRPr="005C0FF2">
        <w:rPr>
          <w:rFonts w:ascii="Times New Roman" w:hAnsi="Times New Roman" w:cs="Times New Roman"/>
          <w:sz w:val="28"/>
          <w:szCs w:val="28"/>
        </w:rPr>
        <w:t>Трушкиной</w:t>
      </w:r>
      <w:proofErr w:type="spellEnd"/>
      <w:r w:rsidRPr="005C0FF2">
        <w:rPr>
          <w:rFonts w:ascii="Times New Roman" w:hAnsi="Times New Roman" w:cs="Times New Roman"/>
          <w:sz w:val="28"/>
          <w:szCs w:val="28"/>
        </w:rPr>
        <w:t xml:space="preserve"> Е.П., магистром НИУ_ВШЭ в ст</w:t>
      </w:r>
      <w:r w:rsidRPr="005C0FF2">
        <w:rPr>
          <w:rFonts w:ascii="Times New Roman" w:hAnsi="Times New Roman" w:cs="Times New Roman"/>
          <w:sz w:val="28"/>
          <w:szCs w:val="28"/>
        </w:rPr>
        <w:t>а</w:t>
      </w:r>
      <w:r w:rsidRPr="005C0FF2">
        <w:rPr>
          <w:rFonts w:ascii="Times New Roman" w:hAnsi="Times New Roman" w:cs="Times New Roman"/>
          <w:sz w:val="28"/>
          <w:szCs w:val="28"/>
        </w:rPr>
        <w:t>тье «Оценка зрелости управления проектами», [39] в таблице 4.</w:t>
      </w:r>
    </w:p>
    <w:p w14:paraId="7E879D0F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A13F36" w14:textId="77777777" w:rsidR="005C0FF2" w:rsidRPr="005C0FF2" w:rsidRDefault="005C0FF2" w:rsidP="003747A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Таблица 4 – Описание уровней зрелости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413"/>
        <w:gridCol w:w="4817"/>
        <w:gridCol w:w="3115"/>
      </w:tblGrid>
      <w:tr w:rsidR="005C0FF2" w:rsidRPr="005C0FF2" w14:paraId="47D4C4C4" w14:textId="77777777" w:rsidTr="00F06CFA">
        <w:tc>
          <w:tcPr>
            <w:tcW w:w="1413" w:type="dxa"/>
            <w:vAlign w:val="center"/>
          </w:tcPr>
          <w:p w14:paraId="4C02D0B6" w14:textId="77777777" w:rsidR="005C0FF2" w:rsidRPr="005C0FF2" w:rsidRDefault="005C0FF2" w:rsidP="005C0FF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Уровень зрелости</w:t>
            </w:r>
          </w:p>
        </w:tc>
        <w:tc>
          <w:tcPr>
            <w:tcW w:w="4817" w:type="dxa"/>
            <w:vAlign w:val="center"/>
          </w:tcPr>
          <w:p w14:paraId="230DA4A5" w14:textId="77777777" w:rsidR="005C0FF2" w:rsidRPr="005C0FF2" w:rsidRDefault="005C0FF2" w:rsidP="005C0FF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Организационные меры, используемые компанией в УП</w:t>
            </w:r>
          </w:p>
        </w:tc>
        <w:tc>
          <w:tcPr>
            <w:tcW w:w="3115" w:type="dxa"/>
            <w:vAlign w:val="center"/>
          </w:tcPr>
          <w:p w14:paraId="5D720F34" w14:textId="77777777" w:rsidR="005C0FF2" w:rsidRPr="005C0FF2" w:rsidRDefault="005C0FF2" w:rsidP="005C0FF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Результат воздействия 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ганизационных мер ан пр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ект</w:t>
            </w:r>
          </w:p>
          <w:p w14:paraId="7BBE1FBE" w14:textId="77777777" w:rsidR="005C0FF2" w:rsidRPr="005C0FF2" w:rsidRDefault="005C0FF2" w:rsidP="005C0FF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0FF2" w:rsidRPr="005C0FF2" w14:paraId="67E98864" w14:textId="77777777" w:rsidTr="009F7DA9">
        <w:tc>
          <w:tcPr>
            <w:tcW w:w="1413" w:type="dxa"/>
            <w:vAlign w:val="center"/>
          </w:tcPr>
          <w:p w14:paraId="488D8013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Начальный уровень зрелости</w:t>
            </w:r>
          </w:p>
        </w:tc>
        <w:tc>
          <w:tcPr>
            <w:tcW w:w="4817" w:type="dxa"/>
            <w:vAlign w:val="center"/>
          </w:tcPr>
          <w:p w14:paraId="77772FD1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Нет формальных процедур управления пр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ектом</w:t>
            </w:r>
          </w:p>
        </w:tc>
        <w:tc>
          <w:tcPr>
            <w:tcW w:w="3115" w:type="dxa"/>
            <w:vAlign w:val="center"/>
          </w:tcPr>
          <w:p w14:paraId="327259BD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Выполнение проектов по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ностью непредсказуемо и не планируется</w:t>
            </w:r>
          </w:p>
        </w:tc>
      </w:tr>
      <w:tr w:rsidR="005C0FF2" w:rsidRPr="005C0FF2" w14:paraId="3ADEEE25" w14:textId="77777777" w:rsidTr="009F7DA9">
        <w:tc>
          <w:tcPr>
            <w:tcW w:w="1413" w:type="dxa"/>
            <w:vAlign w:val="center"/>
          </w:tcPr>
          <w:p w14:paraId="05225147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Второй уровень зрелости</w:t>
            </w:r>
          </w:p>
        </w:tc>
        <w:tc>
          <w:tcPr>
            <w:tcW w:w="4817" w:type="dxa"/>
            <w:vAlign w:val="center"/>
          </w:tcPr>
          <w:p w14:paraId="1094C851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Уровень индивидуального планирования проектов. Использование в организации н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формализованных процедур управления</w:t>
            </w:r>
          </w:p>
        </w:tc>
        <w:tc>
          <w:tcPr>
            <w:tcW w:w="3115" w:type="dxa"/>
            <w:vAlign w:val="center"/>
          </w:tcPr>
          <w:p w14:paraId="36D595C1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Управление и планиров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ние зависит от конкретного руководителя</w:t>
            </w:r>
          </w:p>
        </w:tc>
      </w:tr>
      <w:tr w:rsidR="005C0FF2" w:rsidRPr="005C0FF2" w14:paraId="140BCB54" w14:textId="77777777" w:rsidTr="009F7DA9">
        <w:tc>
          <w:tcPr>
            <w:tcW w:w="1413" w:type="dxa"/>
            <w:vAlign w:val="center"/>
          </w:tcPr>
          <w:p w14:paraId="1562E3E6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Третий уровень зрелости</w:t>
            </w:r>
          </w:p>
        </w:tc>
        <w:tc>
          <w:tcPr>
            <w:tcW w:w="4817" w:type="dxa"/>
            <w:vAlign w:val="center"/>
          </w:tcPr>
          <w:p w14:paraId="0DCDBBF6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Уровень управления. Предполагает части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ную формализацию процессов УП и испол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зование базовой системы планирования и управления проектами.</w:t>
            </w:r>
          </w:p>
        </w:tc>
        <w:tc>
          <w:tcPr>
            <w:tcW w:w="3115" w:type="dxa"/>
            <w:vAlign w:val="center"/>
          </w:tcPr>
          <w:p w14:paraId="28B071D5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Выполнение проекта можно прогнозировать. Вероя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ность получения успеха не малая</w:t>
            </w:r>
          </w:p>
        </w:tc>
      </w:tr>
      <w:tr w:rsidR="005C0FF2" w:rsidRPr="005C0FF2" w14:paraId="00C21079" w14:textId="77777777" w:rsidTr="009F7DA9">
        <w:tc>
          <w:tcPr>
            <w:tcW w:w="1413" w:type="dxa"/>
            <w:vAlign w:val="center"/>
          </w:tcPr>
          <w:p w14:paraId="23840BEA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Четвертый уровень зрелости</w:t>
            </w:r>
          </w:p>
        </w:tc>
        <w:tc>
          <w:tcPr>
            <w:tcW w:w="4817" w:type="dxa"/>
            <w:vAlign w:val="center"/>
          </w:tcPr>
          <w:p w14:paraId="1BC9E4E7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Уровень интеграции. Полная формализация с официальным утверждением всех проце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сов управления проектами</w:t>
            </w:r>
          </w:p>
        </w:tc>
        <w:tc>
          <w:tcPr>
            <w:tcW w:w="3115" w:type="dxa"/>
            <w:vAlign w:val="center"/>
          </w:tcPr>
          <w:p w14:paraId="2B5F440A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Высокая вероятность успешного завершения проекта.</w:t>
            </w:r>
          </w:p>
        </w:tc>
      </w:tr>
      <w:tr w:rsidR="005C0FF2" w:rsidRPr="005C0FF2" w14:paraId="20A7E05B" w14:textId="77777777" w:rsidTr="009F7DA9">
        <w:tc>
          <w:tcPr>
            <w:tcW w:w="1413" w:type="dxa"/>
            <w:vAlign w:val="center"/>
          </w:tcPr>
          <w:p w14:paraId="2FFEA775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Пятый уровень зрелости</w:t>
            </w:r>
          </w:p>
        </w:tc>
        <w:tc>
          <w:tcPr>
            <w:tcW w:w="4817" w:type="dxa"/>
            <w:vAlign w:val="center"/>
          </w:tcPr>
          <w:p w14:paraId="576B0181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Уровень совершенствования. Процессы управления постоянно улучшаются</w:t>
            </w:r>
          </w:p>
        </w:tc>
        <w:tc>
          <w:tcPr>
            <w:tcW w:w="3115" w:type="dxa"/>
            <w:vAlign w:val="center"/>
          </w:tcPr>
          <w:p w14:paraId="3F259A93" w14:textId="77777777" w:rsidR="005C0FF2" w:rsidRPr="005C0FF2" w:rsidRDefault="005C0FF2" w:rsidP="009F7DA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C0FF2">
              <w:rPr>
                <w:rFonts w:ascii="Times New Roman" w:hAnsi="Times New Roman" w:cs="Times New Roman"/>
                <w:sz w:val="24"/>
                <w:szCs w:val="24"/>
              </w:rPr>
              <w:t>Выполнение проекта непрерывно улучшается.</w:t>
            </w:r>
          </w:p>
        </w:tc>
      </w:tr>
    </w:tbl>
    <w:p w14:paraId="6356CC90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F2916C" w14:textId="77777777" w:rsidR="005C0FF2" w:rsidRPr="005C0FF2" w:rsidRDefault="005C0FF2" w:rsidP="005C0FF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FF2">
        <w:rPr>
          <w:rFonts w:ascii="Times New Roman" w:hAnsi="Times New Roman" w:cs="Times New Roman"/>
          <w:sz w:val="28"/>
          <w:szCs w:val="28"/>
        </w:rPr>
        <w:t>По мнению автора, пятиуровневые модели более полно позволяют о</w:t>
      </w:r>
      <w:r w:rsidRPr="005C0FF2">
        <w:rPr>
          <w:rFonts w:ascii="Times New Roman" w:hAnsi="Times New Roman" w:cs="Times New Roman"/>
          <w:sz w:val="28"/>
          <w:szCs w:val="28"/>
        </w:rPr>
        <w:t>т</w:t>
      </w:r>
      <w:r w:rsidRPr="005C0FF2">
        <w:rPr>
          <w:rFonts w:ascii="Times New Roman" w:hAnsi="Times New Roman" w:cs="Times New Roman"/>
          <w:sz w:val="28"/>
          <w:szCs w:val="28"/>
        </w:rPr>
        <w:t>разить состояние компании, описание каждого из уровней дает краткое пре</w:t>
      </w:r>
      <w:r w:rsidRPr="005C0FF2">
        <w:rPr>
          <w:rFonts w:ascii="Times New Roman" w:hAnsi="Times New Roman" w:cs="Times New Roman"/>
          <w:sz w:val="28"/>
          <w:szCs w:val="28"/>
        </w:rPr>
        <w:t>д</w:t>
      </w:r>
      <w:r w:rsidRPr="005C0FF2">
        <w:rPr>
          <w:rFonts w:ascii="Times New Roman" w:hAnsi="Times New Roman" w:cs="Times New Roman"/>
          <w:sz w:val="28"/>
          <w:szCs w:val="28"/>
        </w:rPr>
        <w:t>ставление о системе управления, хранения, сбора и анализа информации. Можно утверждать, что существует соответствие, хотя и нестрогое, между стадиями жизненного цикла и уровнями зрелости управления проектами л</w:t>
      </w:r>
      <w:r w:rsidRPr="005C0FF2">
        <w:rPr>
          <w:rFonts w:ascii="Times New Roman" w:hAnsi="Times New Roman" w:cs="Times New Roman"/>
          <w:sz w:val="28"/>
          <w:szCs w:val="28"/>
        </w:rPr>
        <w:t>и</w:t>
      </w:r>
      <w:r w:rsidRPr="005C0FF2">
        <w:rPr>
          <w:rFonts w:ascii="Times New Roman" w:hAnsi="Times New Roman" w:cs="Times New Roman"/>
          <w:sz w:val="28"/>
          <w:szCs w:val="28"/>
        </w:rPr>
        <w:t>бо процессами, описанными в пятиуровневых моделях. Важно отметить, что измерение уровня зрелости в строгом соответствии с западными канонами не приведет к успеху, важно адаптировать инструменты, разработанные зар</w:t>
      </w:r>
      <w:r w:rsidRPr="005C0FF2">
        <w:rPr>
          <w:rFonts w:ascii="Times New Roman" w:hAnsi="Times New Roman" w:cs="Times New Roman"/>
          <w:sz w:val="28"/>
          <w:szCs w:val="28"/>
        </w:rPr>
        <w:t>у</w:t>
      </w:r>
      <w:r w:rsidRPr="005C0FF2">
        <w:rPr>
          <w:rFonts w:ascii="Times New Roman" w:hAnsi="Times New Roman" w:cs="Times New Roman"/>
          <w:sz w:val="28"/>
          <w:szCs w:val="28"/>
        </w:rPr>
        <w:t>бежными учеными для применения российскими компаниями. Также можно использовать методы, разработанные российскими учеными. Правильное определение исходной ситуации управления проектами в компании приведет к успешному выполнению проекта по переходу на новые методы управления.</w:t>
      </w:r>
    </w:p>
    <w:p w14:paraId="4ACA0784" w14:textId="16F90DD0" w:rsid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939124" w14:textId="17341535" w:rsidR="003747A2" w:rsidRDefault="003747A2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41E40EF" w14:textId="57ADF0E2" w:rsidR="003747A2" w:rsidRDefault="003747A2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FEE2B2" w14:textId="3B4BA347" w:rsidR="003747A2" w:rsidRDefault="003747A2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41298F" w14:textId="07E42D77" w:rsidR="003747A2" w:rsidRDefault="003747A2" w:rsidP="00F06C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2C495C" w14:textId="77777777" w:rsidR="003747A2" w:rsidRPr="000B708A" w:rsidRDefault="003747A2" w:rsidP="003747A2">
      <w:pPr>
        <w:tabs>
          <w:tab w:val="left" w:pos="6096"/>
        </w:tabs>
        <w:spacing w:after="60" w:line="240" w:lineRule="auto"/>
        <w:jc w:val="both"/>
        <w:rPr>
          <w:rFonts w:ascii="Times New Roman" w:eastAsia="Calibri" w:hAnsi="Times New Roman" w:cs="Times New Roman"/>
          <w:bCs/>
          <w:kern w:val="28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bCs/>
          <w:kern w:val="28"/>
          <w:sz w:val="24"/>
          <w:szCs w:val="24"/>
          <w:lang w:eastAsia="ru-RU"/>
        </w:rPr>
        <w:lastRenderedPageBreak/>
        <w:t xml:space="preserve">Цель практики – </w:t>
      </w:r>
      <w:r w:rsidRPr="000B708A">
        <w:rPr>
          <w:rFonts w:ascii="Times New Roman" w:eastAsia="Calibri" w:hAnsi="Times New Roman" w:cs="Times New Roman"/>
          <w:bCs/>
          <w:kern w:val="28"/>
          <w:sz w:val="24"/>
          <w:szCs w:val="28"/>
          <w:lang w:eastAsia="ru-RU"/>
        </w:rPr>
        <w:t>получение профессиональных умений и опыта в области научно-исследовательской деятельности</w:t>
      </w:r>
      <w:r w:rsidRPr="000B708A">
        <w:rPr>
          <w:rFonts w:ascii="Times New Roman" w:eastAsia="Calibri" w:hAnsi="Times New Roman" w:cs="Times New Roman"/>
          <w:bCs/>
          <w:kern w:val="28"/>
          <w:sz w:val="28"/>
          <w:szCs w:val="28"/>
          <w:lang w:eastAsia="ru-RU"/>
        </w:rPr>
        <w:t>.</w:t>
      </w:r>
    </w:p>
    <w:p w14:paraId="4C074449" w14:textId="77777777" w:rsidR="003747A2" w:rsidRPr="000B708A" w:rsidRDefault="003747A2" w:rsidP="003747A2">
      <w:pPr>
        <w:tabs>
          <w:tab w:val="left" w:pos="6096"/>
        </w:tabs>
        <w:spacing w:after="60" w:line="240" w:lineRule="auto"/>
        <w:jc w:val="both"/>
        <w:rPr>
          <w:rFonts w:ascii="Times New Roman" w:eastAsia="Calibri" w:hAnsi="Times New Roman" w:cs="Times New Roman"/>
          <w:bCs/>
          <w:kern w:val="28"/>
          <w:sz w:val="24"/>
          <w:szCs w:val="24"/>
          <w:lang w:eastAsia="ru-RU"/>
        </w:rPr>
      </w:pPr>
    </w:p>
    <w:p w14:paraId="4DD373A5" w14:textId="77777777" w:rsidR="003747A2" w:rsidRPr="000B708A" w:rsidRDefault="003747A2" w:rsidP="003747A2">
      <w:pPr>
        <w:tabs>
          <w:tab w:val="left" w:pos="6096"/>
        </w:tabs>
        <w:spacing w:after="60" w:line="240" w:lineRule="auto"/>
        <w:rPr>
          <w:rFonts w:ascii="Times New Roman" w:eastAsia="Calibri" w:hAnsi="Times New Roman" w:cs="Times New Roman"/>
          <w:b/>
          <w:bCs/>
          <w:kern w:val="28"/>
          <w:sz w:val="24"/>
          <w:szCs w:val="24"/>
          <w:lang w:eastAsia="ru-RU"/>
        </w:rPr>
      </w:pPr>
    </w:p>
    <w:p w14:paraId="44085396" w14:textId="77777777" w:rsidR="003747A2" w:rsidRPr="000B708A" w:rsidRDefault="003747A2" w:rsidP="003747A2">
      <w:pPr>
        <w:tabs>
          <w:tab w:val="left" w:pos="6096"/>
        </w:tabs>
        <w:spacing w:after="60" w:line="240" w:lineRule="auto"/>
        <w:rPr>
          <w:rFonts w:ascii="Times New Roman" w:eastAsia="Calibri" w:hAnsi="Times New Roman" w:cs="Times New Roman"/>
          <w:bCs/>
          <w:kern w:val="28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bCs/>
          <w:kern w:val="28"/>
          <w:sz w:val="24"/>
          <w:szCs w:val="24"/>
          <w:lang w:eastAsia="ru-RU"/>
        </w:rPr>
        <w:t>Задачи практики:</w:t>
      </w:r>
    </w:p>
    <w:p w14:paraId="0E7B88BF" w14:textId="77777777" w:rsidR="003747A2" w:rsidRPr="000B708A" w:rsidRDefault="003747A2" w:rsidP="003747A2">
      <w:pPr>
        <w:numPr>
          <w:ilvl w:val="0"/>
          <w:numId w:val="9"/>
        </w:numPr>
        <w:spacing w:after="200" w:line="276" w:lineRule="auto"/>
        <w:rPr>
          <w:rFonts w:ascii="Times New Roman" w:eastAsia="Calibri" w:hAnsi="Times New Roman" w:cs="Times New Roman"/>
          <w:color w:val="000000"/>
          <w:w w:val="94"/>
          <w:sz w:val="24"/>
          <w:szCs w:val="24"/>
        </w:rPr>
      </w:pPr>
      <w:r w:rsidRPr="000B708A">
        <w:rPr>
          <w:rFonts w:ascii="Times New Roman" w:eastAsia="Calibri" w:hAnsi="Times New Roman" w:cs="Times New Roman"/>
          <w:sz w:val="24"/>
          <w:szCs w:val="24"/>
        </w:rPr>
        <w:t>Собрать и обработать информацию, необходимую для подготовки диссертационн</w:t>
      </w:r>
      <w:r w:rsidRPr="000B708A">
        <w:rPr>
          <w:rFonts w:ascii="Times New Roman" w:eastAsia="Calibri" w:hAnsi="Times New Roman" w:cs="Times New Roman"/>
          <w:sz w:val="24"/>
          <w:szCs w:val="24"/>
        </w:rPr>
        <w:t>о</w:t>
      </w:r>
      <w:r w:rsidRPr="000B708A">
        <w:rPr>
          <w:rFonts w:ascii="Times New Roman" w:eastAsia="Calibri" w:hAnsi="Times New Roman" w:cs="Times New Roman"/>
          <w:sz w:val="24"/>
          <w:szCs w:val="24"/>
        </w:rPr>
        <w:t>го исследования.</w:t>
      </w:r>
    </w:p>
    <w:p w14:paraId="3439C667" w14:textId="77777777" w:rsidR="003747A2" w:rsidRPr="000B708A" w:rsidRDefault="003747A2" w:rsidP="003747A2">
      <w:pPr>
        <w:numPr>
          <w:ilvl w:val="0"/>
          <w:numId w:val="9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B708A">
        <w:rPr>
          <w:rFonts w:ascii="Times New Roman" w:eastAsia="Calibri" w:hAnsi="Times New Roman" w:cs="Times New Roman"/>
          <w:sz w:val="24"/>
          <w:szCs w:val="24"/>
        </w:rPr>
        <w:t>Сделать анализ и определить необходимые управленческие решения по теме и</w:t>
      </w:r>
      <w:r w:rsidRPr="000B708A">
        <w:rPr>
          <w:rFonts w:ascii="Times New Roman" w:eastAsia="Calibri" w:hAnsi="Times New Roman" w:cs="Times New Roman"/>
          <w:sz w:val="24"/>
          <w:szCs w:val="24"/>
        </w:rPr>
        <w:t>с</w:t>
      </w:r>
      <w:r w:rsidRPr="000B708A">
        <w:rPr>
          <w:rFonts w:ascii="Times New Roman" w:eastAsia="Calibri" w:hAnsi="Times New Roman" w:cs="Times New Roman"/>
          <w:sz w:val="24"/>
          <w:szCs w:val="24"/>
        </w:rPr>
        <w:t>следования.</w:t>
      </w:r>
    </w:p>
    <w:p w14:paraId="277D2E0B" w14:textId="77777777" w:rsidR="003747A2" w:rsidRPr="000B708A" w:rsidRDefault="003747A2" w:rsidP="003747A2">
      <w:pPr>
        <w:tabs>
          <w:tab w:val="left" w:pos="6096"/>
        </w:tabs>
        <w:spacing w:before="240"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ПЛАНИРУЕМЫЕ РЕЗУЛЬТАТЫ ПРАКТИКИ </w:t>
      </w:r>
    </w:p>
    <w:p w14:paraId="085C208F" w14:textId="77777777" w:rsidR="003747A2" w:rsidRPr="000B708A" w:rsidRDefault="003747A2" w:rsidP="003747A2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46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993"/>
        <w:gridCol w:w="4281"/>
        <w:gridCol w:w="3622"/>
      </w:tblGrid>
      <w:tr w:rsidR="003747A2" w:rsidRPr="000B708A" w14:paraId="6E44BAB1" w14:textId="77777777" w:rsidTr="00F06CFA">
        <w:trPr>
          <w:cantSplit/>
          <w:trHeight w:val="20"/>
          <w:tblHeader/>
        </w:trPr>
        <w:tc>
          <w:tcPr>
            <w:tcW w:w="567" w:type="dxa"/>
            <w:shd w:val="clear" w:color="auto" w:fill="auto"/>
            <w:vAlign w:val="center"/>
          </w:tcPr>
          <w:p w14:paraId="5159C924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№ п.п.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C8656F2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Код комп</w:t>
            </w: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тенции</w:t>
            </w:r>
          </w:p>
        </w:tc>
        <w:tc>
          <w:tcPr>
            <w:tcW w:w="4281" w:type="dxa"/>
            <w:shd w:val="clear" w:color="auto" w:fill="auto"/>
            <w:vAlign w:val="center"/>
          </w:tcPr>
          <w:p w14:paraId="48C27F32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Содержание компетенции (или её части)</w:t>
            </w:r>
          </w:p>
        </w:tc>
        <w:tc>
          <w:tcPr>
            <w:tcW w:w="3622" w:type="dxa"/>
            <w:shd w:val="clear" w:color="auto" w:fill="auto"/>
            <w:vAlign w:val="center"/>
          </w:tcPr>
          <w:p w14:paraId="68966F9D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Планируемые результаты при пр</w:t>
            </w: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хождении практики</w:t>
            </w:r>
          </w:p>
        </w:tc>
      </w:tr>
      <w:tr w:rsidR="003747A2" w:rsidRPr="000B708A" w14:paraId="48F51411" w14:textId="77777777" w:rsidTr="00F06CFA">
        <w:trPr>
          <w:trHeight w:val="20"/>
          <w:tblHeader/>
        </w:trPr>
        <w:tc>
          <w:tcPr>
            <w:tcW w:w="567" w:type="dxa"/>
            <w:shd w:val="clear" w:color="auto" w:fill="auto"/>
          </w:tcPr>
          <w:p w14:paraId="5DBAFE47" w14:textId="77777777" w:rsidR="003747A2" w:rsidRPr="000B708A" w:rsidRDefault="003747A2" w:rsidP="00F06C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9B9CBDF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ПК–4</w:t>
            </w:r>
          </w:p>
        </w:tc>
        <w:tc>
          <w:tcPr>
            <w:tcW w:w="4281" w:type="dxa"/>
            <w:shd w:val="clear" w:color="auto" w:fill="auto"/>
          </w:tcPr>
          <w:p w14:paraId="17CF214D" w14:textId="6AB6A003" w:rsidR="003747A2" w:rsidRPr="000B708A" w:rsidRDefault="00F06CFA" w:rsidP="00F06CF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</w:rPr>
              <w:t>Способность</w:t>
            </w:r>
            <w:r w:rsidR="003747A2" w:rsidRPr="000B708A">
              <w:rPr>
                <w:rFonts w:ascii="Times New Roman" w:eastAsia="Calibri" w:hAnsi="Times New Roman" w:cs="Times New Roman"/>
              </w:rPr>
              <w:t xml:space="preserve"> использовать количестве</w:t>
            </w:r>
            <w:r w:rsidR="003747A2" w:rsidRPr="000B708A">
              <w:rPr>
                <w:rFonts w:ascii="Times New Roman" w:eastAsia="Calibri" w:hAnsi="Times New Roman" w:cs="Times New Roman"/>
              </w:rPr>
              <w:t>н</w:t>
            </w:r>
            <w:r w:rsidR="003747A2" w:rsidRPr="000B708A">
              <w:rPr>
                <w:rFonts w:ascii="Times New Roman" w:eastAsia="Calibri" w:hAnsi="Times New Roman" w:cs="Times New Roman"/>
              </w:rPr>
              <w:t>ные и качественные методы для провед</w:t>
            </w:r>
            <w:r w:rsidR="003747A2" w:rsidRPr="000B708A">
              <w:rPr>
                <w:rFonts w:ascii="Times New Roman" w:eastAsia="Calibri" w:hAnsi="Times New Roman" w:cs="Times New Roman"/>
              </w:rPr>
              <w:t>е</w:t>
            </w:r>
            <w:r w:rsidR="003747A2" w:rsidRPr="000B708A">
              <w:rPr>
                <w:rFonts w:ascii="Times New Roman" w:eastAsia="Calibri" w:hAnsi="Times New Roman" w:cs="Times New Roman"/>
              </w:rPr>
              <w:t>ния прикладных исследований и управл</w:t>
            </w:r>
            <w:r w:rsidR="003747A2" w:rsidRPr="000B708A">
              <w:rPr>
                <w:rFonts w:ascii="Times New Roman" w:eastAsia="Calibri" w:hAnsi="Times New Roman" w:cs="Times New Roman"/>
              </w:rPr>
              <w:t>е</w:t>
            </w:r>
            <w:r w:rsidR="003747A2" w:rsidRPr="000B708A">
              <w:rPr>
                <w:rFonts w:ascii="Times New Roman" w:eastAsia="Calibri" w:hAnsi="Times New Roman" w:cs="Times New Roman"/>
              </w:rPr>
              <w:t>ния бизнес-процессами, готовить аналит</w:t>
            </w:r>
            <w:r w:rsidR="003747A2" w:rsidRPr="000B708A">
              <w:rPr>
                <w:rFonts w:ascii="Times New Roman" w:eastAsia="Calibri" w:hAnsi="Times New Roman" w:cs="Times New Roman"/>
              </w:rPr>
              <w:t>и</w:t>
            </w:r>
            <w:r w:rsidR="003747A2" w:rsidRPr="000B708A">
              <w:rPr>
                <w:rFonts w:ascii="Times New Roman" w:eastAsia="Calibri" w:hAnsi="Times New Roman" w:cs="Times New Roman"/>
              </w:rPr>
              <w:t>ческие материалы по результатам их пр</w:t>
            </w:r>
            <w:r w:rsidR="003747A2" w:rsidRPr="000B708A">
              <w:rPr>
                <w:rFonts w:ascii="Times New Roman" w:eastAsia="Calibri" w:hAnsi="Times New Roman" w:cs="Times New Roman"/>
              </w:rPr>
              <w:t>и</w:t>
            </w:r>
            <w:r w:rsidR="003747A2" w:rsidRPr="000B708A">
              <w:rPr>
                <w:rFonts w:ascii="Times New Roman" w:eastAsia="Calibri" w:hAnsi="Times New Roman" w:cs="Times New Roman"/>
              </w:rPr>
              <w:t>менения</w:t>
            </w:r>
          </w:p>
        </w:tc>
        <w:tc>
          <w:tcPr>
            <w:tcW w:w="3622" w:type="dxa"/>
            <w:shd w:val="clear" w:color="auto" w:fill="auto"/>
          </w:tcPr>
          <w:p w14:paraId="003D410C" w14:textId="77777777" w:rsidR="003747A2" w:rsidRPr="000B708A" w:rsidRDefault="003747A2" w:rsidP="00F06CFA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Сбор, обработка и анализ и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формации, необходимой для подготовки и принятия упра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ленческих решений по теме ди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сертационного исследования</w:t>
            </w:r>
          </w:p>
        </w:tc>
      </w:tr>
    </w:tbl>
    <w:p w14:paraId="7D0FBE8B" w14:textId="77777777" w:rsidR="003747A2" w:rsidRPr="000B708A" w:rsidRDefault="003747A2" w:rsidP="003747A2">
      <w:pPr>
        <w:tabs>
          <w:tab w:val="left" w:pos="6096"/>
        </w:tabs>
        <w:spacing w:before="240"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600DD813" w14:textId="1DBD1651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Подпись магистранта __________________________ дата_______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6.0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0E273B3B" w14:textId="77777777" w:rsidR="003747A2" w:rsidRPr="000B708A" w:rsidRDefault="003747A2" w:rsidP="003747A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1217F03F" w14:textId="77777777" w:rsidR="003747A2" w:rsidRPr="000B708A" w:rsidRDefault="003747A2" w:rsidP="003747A2">
      <w:pPr>
        <w:tabs>
          <w:tab w:val="left" w:pos="7020"/>
        </w:tabs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Подпись руководителя практики </w:t>
      </w:r>
    </w:p>
    <w:p w14:paraId="3B686200" w14:textId="049E6E83" w:rsidR="003747A2" w:rsidRPr="000B708A" w:rsidRDefault="003747A2" w:rsidP="003747A2">
      <w:pPr>
        <w:tabs>
          <w:tab w:val="left" w:pos="7020"/>
        </w:tabs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 w:rsidRPr="000B708A">
        <w:rPr>
          <w:rFonts w:ascii="Times New Roman" w:eastAsia="Times New Roman" w:hAnsi="Times New Roman" w:cs="Times New Roman"/>
          <w:sz w:val="24"/>
          <w:szCs w:val="24"/>
        </w:rPr>
        <w:t>ФГБОУ ВО «</w:t>
      </w:r>
      <w:proofErr w:type="spellStart"/>
      <w:r w:rsidRPr="000B708A">
        <w:rPr>
          <w:rFonts w:ascii="Times New Roman" w:eastAsia="Times New Roman" w:hAnsi="Times New Roman" w:cs="Times New Roman"/>
          <w:sz w:val="24"/>
          <w:szCs w:val="24"/>
        </w:rPr>
        <w:t>КубГУ</w:t>
      </w:r>
      <w:proofErr w:type="spellEnd"/>
      <w:r w:rsidRPr="000B708A">
        <w:rPr>
          <w:rFonts w:ascii="Times New Roman" w:eastAsia="Times New Roman" w:hAnsi="Times New Roman" w:cs="Times New Roman"/>
          <w:sz w:val="24"/>
          <w:szCs w:val="24"/>
        </w:rPr>
        <w:t>» ________________________</w:t>
      </w: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дата_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6.0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2E846DEC" w14:textId="77777777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2979BAFF" w14:textId="77777777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Подпись руководителя практики </w:t>
      </w:r>
    </w:p>
    <w:p w14:paraId="3E078E52" w14:textId="1750871F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от профильной организации _____________________дата________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6.0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634D791C" w14:textId="77777777" w:rsidR="00F06CFA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 w:type="page"/>
      </w:r>
    </w:p>
    <w:p w14:paraId="6CA4F9ED" w14:textId="6EC86476" w:rsidR="00F06CFA" w:rsidRDefault="00536CE0">
      <w:pP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pict w14:anchorId="2C0ECF8C">
          <v:shape id="_x0000_i1030" type="#_x0000_t75" style="width:467.55pt;height:643.3pt">
            <v:imagedata r:id="rId14" o:title="Скан_20200828 (5)"/>
          </v:shape>
        </w:pict>
      </w:r>
      <w:r w:rsidR="00F06CF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 w:type="page"/>
      </w:r>
    </w:p>
    <w:p w14:paraId="42EBB6C8" w14:textId="2E2C1817" w:rsidR="003747A2" w:rsidRPr="000B708A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t>ИНДИВИДУАЛЬНОЕ ЗАДАНИЕ РУКОВОДИТЕЛЯ ПРАКТИКИ</w:t>
      </w:r>
    </w:p>
    <w:p w14:paraId="67CFEC13" w14:textId="77777777" w:rsidR="003747A2" w:rsidRDefault="003747A2" w:rsidP="003747A2">
      <w:pPr>
        <w:tabs>
          <w:tab w:val="left" w:pos="993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EA07171" w14:textId="77777777" w:rsidR="003747A2" w:rsidRDefault="003747A2" w:rsidP="003747A2">
      <w:pPr>
        <w:tabs>
          <w:tab w:val="left" w:pos="993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708A">
        <w:rPr>
          <w:rFonts w:ascii="Times New Roman" w:eastAsia="Calibri" w:hAnsi="Times New Roman" w:cs="Times New Roman"/>
          <w:sz w:val="24"/>
          <w:szCs w:val="24"/>
        </w:rPr>
        <w:t>Собрать, обработать и систематизировать материал по первой главе диссерта</w:t>
      </w:r>
      <w:r>
        <w:rPr>
          <w:rFonts w:ascii="Times New Roman" w:eastAsia="Calibri" w:hAnsi="Times New Roman" w:cs="Times New Roman"/>
          <w:sz w:val="24"/>
          <w:szCs w:val="24"/>
        </w:rPr>
        <w:t>ционного и</w:t>
      </w:r>
      <w:r>
        <w:rPr>
          <w:rFonts w:ascii="Times New Roman" w:eastAsia="Calibri" w:hAnsi="Times New Roman" w:cs="Times New Roman"/>
          <w:sz w:val="24"/>
          <w:szCs w:val="24"/>
        </w:rPr>
        <w:t>с</w:t>
      </w:r>
      <w:r>
        <w:rPr>
          <w:rFonts w:ascii="Times New Roman" w:eastAsia="Calibri" w:hAnsi="Times New Roman" w:cs="Times New Roman"/>
          <w:sz w:val="24"/>
          <w:szCs w:val="24"/>
        </w:rPr>
        <w:t xml:space="preserve">следования на тему: </w:t>
      </w:r>
      <w:r w:rsidRPr="000B708A">
        <w:rPr>
          <w:rFonts w:ascii="Times New Roman" w:eastAsia="Calibri" w:hAnsi="Times New Roman" w:cs="Times New Roman"/>
          <w:sz w:val="24"/>
          <w:szCs w:val="24"/>
        </w:rPr>
        <w:t>«</w:t>
      </w:r>
      <w:r w:rsidRPr="006C0C72">
        <w:rPr>
          <w:rFonts w:ascii="Times New Roman" w:eastAsia="Calibri" w:hAnsi="Times New Roman" w:cs="Times New Roman"/>
          <w:sz w:val="24"/>
          <w:szCs w:val="24"/>
        </w:rPr>
        <w:t>Совершенствование процесса управления брендом интернет-аукциона на рынке предметов коллекционирования</w:t>
      </w:r>
      <w:r w:rsidRPr="000B708A">
        <w:rPr>
          <w:rFonts w:ascii="Times New Roman" w:eastAsia="Calibri" w:hAnsi="Times New Roman" w:cs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14:paraId="5C2CBC0A" w14:textId="77777777" w:rsidR="003747A2" w:rsidRPr="000B708A" w:rsidRDefault="003747A2" w:rsidP="003747A2">
      <w:pPr>
        <w:tabs>
          <w:tab w:val="left" w:pos="993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</w:t>
      </w:r>
      <w:r w:rsidRPr="000B708A">
        <w:rPr>
          <w:rFonts w:ascii="Times New Roman" w:eastAsia="Calibri" w:hAnsi="Times New Roman" w:cs="Times New Roman"/>
          <w:sz w:val="24"/>
          <w:szCs w:val="24"/>
        </w:rPr>
        <w:t>роанализировав материал написать первую главу диссертационного исследования, сл</w:t>
      </w:r>
      <w:r w:rsidRPr="000B708A">
        <w:rPr>
          <w:rFonts w:ascii="Times New Roman" w:eastAsia="Calibri" w:hAnsi="Times New Roman" w:cs="Times New Roman"/>
          <w:sz w:val="24"/>
          <w:szCs w:val="24"/>
        </w:rPr>
        <w:t>е</w:t>
      </w:r>
      <w:r w:rsidRPr="000B708A">
        <w:rPr>
          <w:rFonts w:ascii="Times New Roman" w:eastAsia="Calibri" w:hAnsi="Times New Roman" w:cs="Times New Roman"/>
          <w:sz w:val="24"/>
          <w:szCs w:val="24"/>
        </w:rPr>
        <w:t>дуя разработанному плану и подпунктам плана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14:paraId="3B36AA1E" w14:textId="77777777" w:rsidR="003747A2" w:rsidRPr="000B708A" w:rsidRDefault="003747A2" w:rsidP="003747A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3B291C9C" w14:textId="77777777" w:rsidR="003747A2" w:rsidRPr="000B708A" w:rsidRDefault="003747A2" w:rsidP="003747A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333B731A" w14:textId="582142FF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Подпись магистранта __________________________ дата_______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6.0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0ABB6B8A" w14:textId="77777777" w:rsidR="003747A2" w:rsidRPr="000B708A" w:rsidRDefault="003747A2" w:rsidP="003747A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3193E5C" w14:textId="77777777" w:rsidR="003747A2" w:rsidRPr="000B708A" w:rsidRDefault="003747A2" w:rsidP="003747A2">
      <w:pPr>
        <w:tabs>
          <w:tab w:val="left" w:pos="7020"/>
        </w:tabs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Подпись руководителя практики </w:t>
      </w:r>
    </w:p>
    <w:p w14:paraId="0A7A363A" w14:textId="1258142A" w:rsidR="003747A2" w:rsidRPr="000B708A" w:rsidRDefault="003747A2" w:rsidP="003747A2">
      <w:pPr>
        <w:tabs>
          <w:tab w:val="left" w:pos="7020"/>
        </w:tabs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 w:rsidRPr="000B708A">
        <w:rPr>
          <w:rFonts w:ascii="Times New Roman" w:eastAsia="Times New Roman" w:hAnsi="Times New Roman" w:cs="Times New Roman"/>
          <w:sz w:val="24"/>
          <w:szCs w:val="24"/>
        </w:rPr>
        <w:t>ФГБОУ ВО «</w:t>
      </w:r>
      <w:proofErr w:type="spellStart"/>
      <w:r w:rsidRPr="000B708A">
        <w:rPr>
          <w:rFonts w:ascii="Times New Roman" w:eastAsia="Times New Roman" w:hAnsi="Times New Roman" w:cs="Times New Roman"/>
          <w:sz w:val="24"/>
          <w:szCs w:val="24"/>
        </w:rPr>
        <w:t>КубГУ</w:t>
      </w:r>
      <w:proofErr w:type="spellEnd"/>
      <w:r w:rsidRPr="000B708A">
        <w:rPr>
          <w:rFonts w:ascii="Times New Roman" w:eastAsia="Times New Roman" w:hAnsi="Times New Roman" w:cs="Times New Roman"/>
          <w:sz w:val="24"/>
          <w:szCs w:val="24"/>
        </w:rPr>
        <w:t>» ________________________</w:t>
      </w: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дата_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6.0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0D7F0AA4" w14:textId="77777777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DC7F890" w14:textId="77777777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Подпись руководителя практики </w:t>
      </w:r>
    </w:p>
    <w:p w14:paraId="5B9794FC" w14:textId="1C1F3E70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от профильной организации _____________________дата________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6.0</w:t>
      </w:r>
      <w:r w:rsidR="00F06CFA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14E88515" w14:textId="77777777" w:rsidR="00AA3E8F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 w:type="page"/>
      </w:r>
    </w:p>
    <w:p w14:paraId="19B32085" w14:textId="0A7D4BC8" w:rsidR="00AA3E8F" w:rsidRDefault="00C22A32">
      <w:pP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bookmarkStart w:id="3" w:name="_GoBack"/>
      <w:bookmarkEnd w:id="3"/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pict w14:anchorId="3798AEF5">
          <v:shape id="_x0000_i1031" type="#_x0000_t75" style="width:467.55pt;height:643.3pt">
            <v:imagedata r:id="rId15" o:title="Скан_20200828 (6)"/>
          </v:shape>
        </w:pict>
      </w:r>
      <w:r w:rsidR="00AA3E8F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 w:type="page"/>
      </w:r>
    </w:p>
    <w:p w14:paraId="613B7E3B" w14:textId="37462982" w:rsidR="003747A2" w:rsidRPr="000B708A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t>РАБОЧИЙ ГРАФИК (ПЛАН) ПРОВЕДЕНИЯ ПРАКТИКИ</w:t>
      </w:r>
    </w:p>
    <w:p w14:paraId="426692D9" w14:textId="77777777" w:rsidR="003747A2" w:rsidRPr="000B708A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29"/>
        <w:gridCol w:w="7416"/>
      </w:tblGrid>
      <w:tr w:rsidR="003747A2" w:rsidRPr="000B708A" w14:paraId="03C18AAA" w14:textId="77777777" w:rsidTr="00F06CFA">
        <w:tc>
          <w:tcPr>
            <w:tcW w:w="1929" w:type="dxa"/>
            <w:shd w:val="clear" w:color="auto" w:fill="auto"/>
          </w:tcPr>
          <w:p w14:paraId="741C5A82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7416" w:type="dxa"/>
            <w:shd w:val="clear" w:color="auto" w:fill="auto"/>
          </w:tcPr>
          <w:p w14:paraId="7EC91898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Содержание работ</w:t>
            </w:r>
          </w:p>
        </w:tc>
      </w:tr>
      <w:tr w:rsidR="003747A2" w:rsidRPr="000B708A" w14:paraId="07828105" w14:textId="77777777" w:rsidTr="00F06CFA">
        <w:tc>
          <w:tcPr>
            <w:tcW w:w="1929" w:type="dxa"/>
            <w:shd w:val="clear" w:color="auto" w:fill="auto"/>
          </w:tcPr>
          <w:p w14:paraId="32F15095" w14:textId="70F6AFB6" w:rsidR="003747A2" w:rsidRPr="000B708A" w:rsidRDefault="00AA3E8F" w:rsidP="00AA3E8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7416" w:type="dxa"/>
            <w:shd w:val="clear" w:color="auto" w:fill="auto"/>
          </w:tcPr>
          <w:p w14:paraId="6EAD4023" w14:textId="77777777" w:rsidR="003747A2" w:rsidRPr="000B708A" w:rsidRDefault="003747A2" w:rsidP="00F06CF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Пройти инструктаж по ознакомлению с требованиями охраны труда, технике безопасности, пожарной безопасности, а также правилами внутреннего трудового распорядка</w:t>
            </w:r>
          </w:p>
        </w:tc>
      </w:tr>
      <w:tr w:rsidR="003747A2" w:rsidRPr="000B708A" w14:paraId="59317DC2" w14:textId="77777777" w:rsidTr="00F06CFA">
        <w:tc>
          <w:tcPr>
            <w:tcW w:w="1929" w:type="dxa"/>
            <w:shd w:val="clear" w:color="auto" w:fill="auto"/>
          </w:tcPr>
          <w:p w14:paraId="349C4B7F" w14:textId="7A13A2D9" w:rsidR="003747A2" w:rsidRPr="000B708A" w:rsidRDefault="00AA3E8F" w:rsidP="00AA3E8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.20 –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7416" w:type="dxa"/>
            <w:shd w:val="clear" w:color="auto" w:fill="auto"/>
          </w:tcPr>
          <w:p w14:paraId="6B092731" w14:textId="5B595A60" w:rsidR="003747A2" w:rsidRPr="000B708A" w:rsidRDefault="003747A2" w:rsidP="00F06CF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Анализ отечественных и зарубежных источников и литературы по главе «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Теоретические аспекты изучения процесса управления прое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к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тами</w:t>
            </w:r>
            <w:r w:rsidRPr="000B708A">
              <w:rPr>
                <w:rFonts w:ascii="Times New Roman" w:hAnsi="Times New Roman"/>
                <w:sz w:val="24"/>
                <w:szCs w:val="24"/>
              </w:rPr>
              <w:t>»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 Сбор, обработка и систематизация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научного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материала.</w:t>
            </w:r>
          </w:p>
        </w:tc>
      </w:tr>
      <w:tr w:rsidR="003747A2" w:rsidRPr="000B708A" w14:paraId="4FB90E51" w14:textId="77777777" w:rsidTr="00F06CFA">
        <w:tc>
          <w:tcPr>
            <w:tcW w:w="1929" w:type="dxa"/>
            <w:shd w:val="clear" w:color="auto" w:fill="auto"/>
          </w:tcPr>
          <w:p w14:paraId="5AB25829" w14:textId="0A2DBADF" w:rsidR="003747A2" w:rsidRPr="000B708A" w:rsidRDefault="00AA3E8F" w:rsidP="00AA3E8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8.0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.20 –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02.05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7416" w:type="dxa"/>
            <w:shd w:val="clear" w:color="auto" w:fill="auto"/>
          </w:tcPr>
          <w:p w14:paraId="06ED1130" w14:textId="58E2F62C" w:rsidR="003747A2" w:rsidRPr="000B708A" w:rsidRDefault="003747A2" w:rsidP="00F06CFA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Выполнение индивидуального задания научного руководителя. Раб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та над подпунктом «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Система управления предприятием как элемент его развития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».</w:t>
            </w:r>
          </w:p>
        </w:tc>
      </w:tr>
      <w:tr w:rsidR="003747A2" w:rsidRPr="000B708A" w14:paraId="18585B71" w14:textId="77777777" w:rsidTr="00F06CFA">
        <w:tc>
          <w:tcPr>
            <w:tcW w:w="1929" w:type="dxa"/>
            <w:shd w:val="clear" w:color="auto" w:fill="auto"/>
          </w:tcPr>
          <w:p w14:paraId="096715E4" w14:textId="058459F7" w:rsidR="003747A2" w:rsidRPr="000B708A" w:rsidRDefault="00AA3E8F" w:rsidP="00AA3E8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03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.20 –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08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7416" w:type="dxa"/>
            <w:shd w:val="clear" w:color="auto" w:fill="auto"/>
          </w:tcPr>
          <w:p w14:paraId="52BF84D9" w14:textId="3E86293F" w:rsidR="003747A2" w:rsidRPr="000B708A" w:rsidRDefault="003747A2" w:rsidP="00F06CFA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Выполнение индивидуального задания научного руководителя. Раб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та над подпунктом «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Управление развитием предприятия и его вза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и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мос</w:t>
            </w:r>
            <w:r w:rsidR="00AA3E8F">
              <w:rPr>
                <w:rFonts w:ascii="Times New Roman" w:hAnsi="Times New Roman"/>
                <w:sz w:val="24"/>
                <w:szCs w:val="24"/>
              </w:rPr>
              <w:t xml:space="preserve">вязь с проектным </w:t>
            </w:r>
            <w:r w:rsidR="00AA3E8F" w:rsidRPr="00AA3E8F">
              <w:rPr>
                <w:rFonts w:ascii="Times New Roman" w:hAnsi="Times New Roman"/>
                <w:sz w:val="24"/>
                <w:szCs w:val="24"/>
              </w:rPr>
              <w:t>менеджментом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».</w:t>
            </w:r>
          </w:p>
        </w:tc>
      </w:tr>
      <w:tr w:rsidR="003747A2" w:rsidRPr="000B708A" w14:paraId="1376AD1E" w14:textId="77777777" w:rsidTr="00F06CFA">
        <w:tc>
          <w:tcPr>
            <w:tcW w:w="1929" w:type="dxa"/>
            <w:shd w:val="clear" w:color="auto" w:fill="auto"/>
          </w:tcPr>
          <w:p w14:paraId="5CB56F4A" w14:textId="03198B50" w:rsidR="003747A2" w:rsidRPr="000B708A" w:rsidRDefault="00AA3E8F" w:rsidP="00AA3E8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09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.07.20 –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.07.20</w:t>
            </w:r>
          </w:p>
        </w:tc>
        <w:tc>
          <w:tcPr>
            <w:tcW w:w="7416" w:type="dxa"/>
            <w:shd w:val="clear" w:color="auto" w:fill="auto"/>
          </w:tcPr>
          <w:p w14:paraId="377B624B" w14:textId="77777777" w:rsidR="003747A2" w:rsidRPr="000B708A" w:rsidRDefault="003747A2" w:rsidP="00F06CF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Написание отчёта, его предоставление на кафедру</w:t>
            </w:r>
          </w:p>
        </w:tc>
      </w:tr>
    </w:tbl>
    <w:p w14:paraId="4ADC1185" w14:textId="77777777" w:rsidR="003747A2" w:rsidRPr="000B708A" w:rsidRDefault="003747A2" w:rsidP="003747A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7798E8F0" w14:textId="5B905E80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Подпись магистранта __________________________ дата_______</w:t>
      </w:r>
      <w:r w:rsidR="00AA3E8F">
        <w:rPr>
          <w:rFonts w:ascii="Times New Roman" w:eastAsia="Calibri" w:hAnsi="Times New Roman" w:cs="Times New Roman"/>
          <w:sz w:val="24"/>
          <w:szCs w:val="24"/>
          <w:lang w:eastAsia="ru-RU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6.0</w:t>
      </w:r>
      <w:r w:rsidR="00AA3E8F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402D4649" w14:textId="77777777" w:rsidR="003747A2" w:rsidRPr="000B708A" w:rsidRDefault="003747A2" w:rsidP="003747A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23EE252E" w14:textId="77777777" w:rsidR="003747A2" w:rsidRPr="000B708A" w:rsidRDefault="003747A2" w:rsidP="003747A2">
      <w:pPr>
        <w:tabs>
          <w:tab w:val="left" w:pos="7020"/>
        </w:tabs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Подпись руководителя практики </w:t>
      </w:r>
    </w:p>
    <w:p w14:paraId="02151435" w14:textId="615EF956" w:rsidR="003747A2" w:rsidRPr="000B708A" w:rsidRDefault="003747A2" w:rsidP="003747A2">
      <w:pPr>
        <w:tabs>
          <w:tab w:val="left" w:pos="7020"/>
        </w:tabs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</w:t>
      </w:r>
      <w:r w:rsidRPr="000B708A">
        <w:rPr>
          <w:rFonts w:ascii="Times New Roman" w:eastAsia="Times New Roman" w:hAnsi="Times New Roman" w:cs="Times New Roman"/>
          <w:sz w:val="24"/>
          <w:szCs w:val="24"/>
        </w:rPr>
        <w:t>ФГБОУ ВО «</w:t>
      </w:r>
      <w:proofErr w:type="spellStart"/>
      <w:r w:rsidRPr="000B708A">
        <w:rPr>
          <w:rFonts w:ascii="Times New Roman" w:eastAsia="Times New Roman" w:hAnsi="Times New Roman" w:cs="Times New Roman"/>
          <w:sz w:val="24"/>
          <w:szCs w:val="24"/>
        </w:rPr>
        <w:t>КубГУ</w:t>
      </w:r>
      <w:proofErr w:type="spellEnd"/>
      <w:r w:rsidRPr="000B708A">
        <w:rPr>
          <w:rFonts w:ascii="Times New Roman" w:eastAsia="Times New Roman" w:hAnsi="Times New Roman" w:cs="Times New Roman"/>
          <w:sz w:val="24"/>
          <w:szCs w:val="24"/>
        </w:rPr>
        <w:t>» ________________________</w:t>
      </w:r>
      <w:r w:rsidRPr="000B708A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дата_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  <w:r w:rsidR="00AA3E8F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16.04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7DB4D518" w14:textId="77777777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1D60017E" w14:textId="77777777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Подпись руководителя практики </w:t>
      </w:r>
    </w:p>
    <w:p w14:paraId="07260E6D" w14:textId="41C4306B" w:rsidR="003747A2" w:rsidRPr="000B708A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от профильной организации _____________________дата________</w:t>
      </w:r>
      <w:r w:rsidR="00AA3E8F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16.04</w:t>
      </w: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.2020</w:t>
      </w: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t>_______</w:t>
      </w:r>
    </w:p>
    <w:p w14:paraId="5A04224B" w14:textId="77777777" w:rsidR="003747A2" w:rsidRPr="000B708A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sz w:val="24"/>
          <w:szCs w:val="24"/>
          <w:lang w:eastAsia="ru-RU"/>
        </w:rPr>
        <w:br w:type="page"/>
      </w:r>
    </w:p>
    <w:p w14:paraId="079F294C" w14:textId="77777777" w:rsidR="00570D6C" w:rsidRDefault="00570D6C" w:rsidP="003747A2">
      <w:pPr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1C14970B" w14:textId="546FFFCB" w:rsidR="00570D6C" w:rsidRDefault="00BB6219">
      <w:pPr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pict w14:anchorId="438E3BDB">
          <v:shape id="_x0000_i1025" type="#_x0000_t75" style="width:467.55pt;height:643.3pt">
            <v:imagedata r:id="rId16" o:title="Скан_20200828 (7)"/>
          </v:shape>
        </w:pict>
      </w:r>
      <w:r w:rsidR="00570D6C">
        <w:rPr>
          <w:rFonts w:ascii="Times New Roman" w:eastAsia="Calibri" w:hAnsi="Times New Roman" w:cs="Times New Roman"/>
          <w:b/>
          <w:bCs/>
          <w:sz w:val="24"/>
          <w:szCs w:val="24"/>
        </w:rPr>
        <w:br w:type="page"/>
      </w:r>
    </w:p>
    <w:p w14:paraId="6BA48803" w14:textId="000006E1" w:rsidR="003747A2" w:rsidRPr="00021E9D" w:rsidRDefault="003747A2" w:rsidP="003747A2">
      <w:pPr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021E9D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 xml:space="preserve">Сведения о прохождении инструктажа по ознакомлению с требованиями </w:t>
      </w:r>
    </w:p>
    <w:p w14:paraId="2202C318" w14:textId="77777777" w:rsidR="003747A2" w:rsidRPr="00021E9D" w:rsidRDefault="003747A2" w:rsidP="003747A2">
      <w:pPr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021E9D">
        <w:rPr>
          <w:rFonts w:ascii="Times New Roman" w:eastAsia="Calibri" w:hAnsi="Times New Roman" w:cs="Times New Roman"/>
          <w:b/>
          <w:bCs/>
          <w:sz w:val="24"/>
          <w:szCs w:val="24"/>
        </w:rPr>
        <w:t>охраны труда, проводимом руководителем практики от ФГБОУ ВО «</w:t>
      </w:r>
      <w:proofErr w:type="spellStart"/>
      <w:r w:rsidRPr="00021E9D">
        <w:rPr>
          <w:rFonts w:ascii="Times New Roman" w:eastAsia="Calibri" w:hAnsi="Times New Roman" w:cs="Times New Roman"/>
          <w:b/>
          <w:bCs/>
          <w:sz w:val="24"/>
          <w:szCs w:val="24"/>
        </w:rPr>
        <w:t>КубГУ</w:t>
      </w:r>
      <w:proofErr w:type="spellEnd"/>
      <w:r w:rsidRPr="00021E9D">
        <w:rPr>
          <w:rFonts w:ascii="Times New Roman" w:eastAsia="Calibri" w:hAnsi="Times New Roman" w:cs="Times New Roman"/>
          <w:b/>
          <w:bCs/>
          <w:sz w:val="24"/>
          <w:szCs w:val="24"/>
        </w:rPr>
        <w:t>»</w:t>
      </w:r>
    </w:p>
    <w:p w14:paraId="5F0327B0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</w:pPr>
    </w:p>
    <w:p w14:paraId="17167F14" w14:textId="3B9C325B" w:rsidR="003747A2" w:rsidRPr="00021E9D" w:rsidRDefault="00570D6C" w:rsidP="003747A2">
      <w:pPr>
        <w:tabs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Саруханов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Самвел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Феликсович</w:t>
      </w:r>
      <w:r w:rsidR="003747A2"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, </w:t>
      </w:r>
      <w:r w:rsidR="003747A2">
        <w:rPr>
          <w:rFonts w:ascii="Times New Roman" w:eastAsia="Calibri" w:hAnsi="Times New Roman" w:cs="Times New Roman"/>
          <w:sz w:val="24"/>
          <w:szCs w:val="24"/>
          <w:u w:val="single"/>
        </w:rPr>
        <w:t>1997</w:t>
      </w:r>
      <w:r w:rsidR="003747A2"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г.р.</w:t>
      </w:r>
      <w:r w:rsidR="003747A2" w:rsidRPr="00021E9D">
        <w:rPr>
          <w:rFonts w:ascii="Calibri" w:eastAsia="Calibri" w:hAnsi="Calibri" w:cs="Times New Roman"/>
          <w:sz w:val="24"/>
          <w:szCs w:val="24"/>
          <w:u w:val="single"/>
          <w:lang w:eastAsia="ru-RU"/>
        </w:rPr>
        <w:tab/>
      </w:r>
    </w:p>
    <w:p w14:paraId="5515EA92" w14:textId="77777777" w:rsidR="003747A2" w:rsidRPr="00021E9D" w:rsidRDefault="003747A2" w:rsidP="003747A2">
      <w:pPr>
        <w:tabs>
          <w:tab w:val="center" w:pos="4962"/>
          <w:tab w:val="left" w:pos="9497"/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ab/>
        <w:t>(ФИО, возраст лица, получившего инструктаж)</w:t>
      </w:r>
    </w:p>
    <w:p w14:paraId="44D4C7BE" w14:textId="73B41C02" w:rsidR="003747A2" w:rsidRPr="00021E9D" w:rsidRDefault="00570D6C" w:rsidP="003747A2">
      <w:pPr>
        <w:tabs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Дарми</w:t>
      </w:r>
      <w:r w:rsidR="00B54557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лова</w:t>
      </w:r>
      <w:proofErr w:type="spellEnd"/>
      <w:r w:rsidR="00B54557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 w:rsidR="00B54557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Женни</w:t>
      </w:r>
      <w:proofErr w:type="spellEnd"/>
      <w:r w:rsidR="00B54557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 w:rsidR="00B54557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Давлетовна</w:t>
      </w:r>
      <w:proofErr w:type="spellEnd"/>
      <w:r w:rsidR="003747A2" w:rsidRPr="00356F6D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, </w:t>
      </w:r>
      <w:r w:rsidR="00B54557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д-р</w:t>
      </w:r>
      <w:r w:rsidR="003747A2" w:rsidRPr="00356F6D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экон. наук, </w:t>
      </w:r>
      <w:r w:rsidR="00B54557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профессор</w:t>
      </w:r>
      <w:r w:rsidR="003747A2" w:rsidRPr="00021E9D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ab/>
      </w:r>
    </w:p>
    <w:p w14:paraId="31FFA2A9" w14:textId="77777777" w:rsidR="003747A2" w:rsidRPr="00021E9D" w:rsidRDefault="003747A2" w:rsidP="003747A2">
      <w:pPr>
        <w:tabs>
          <w:tab w:val="center" w:pos="4962"/>
          <w:tab w:val="left" w:pos="9497"/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ab/>
        <w:t>(ФИО, должность руководителя практики от организации)</w:t>
      </w:r>
    </w:p>
    <w:p w14:paraId="370FF0AE" w14:textId="77777777" w:rsidR="003747A2" w:rsidRPr="00021E9D" w:rsidRDefault="003747A2" w:rsidP="003747A2">
      <w:pPr>
        <w:tabs>
          <w:tab w:val="left" w:pos="9497"/>
          <w:tab w:val="right" w:pos="10065"/>
        </w:tabs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9912165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021E9D">
        <w:rPr>
          <w:rFonts w:ascii="Times New Roman" w:eastAsia="Calibri" w:hAnsi="Times New Roman" w:cs="Times New Roman"/>
          <w:b/>
          <w:bCs/>
          <w:sz w:val="24"/>
          <w:szCs w:val="24"/>
        </w:rPr>
        <w:t>Инструктаж по требованиям охраны труда</w:t>
      </w:r>
    </w:p>
    <w:p w14:paraId="4FBB05E5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 xml:space="preserve">перед началом работы, во время работы, в аварийных ситуациях </w:t>
      </w:r>
    </w:p>
    <w:p w14:paraId="54DDF2BD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>и по окончании работы</w:t>
      </w:r>
    </w:p>
    <w:p w14:paraId="61B6209D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30E0CB7" w14:textId="77777777" w:rsidR="003747A2" w:rsidRPr="00021E9D" w:rsidRDefault="003747A2" w:rsidP="003747A2">
      <w:pPr>
        <w:tabs>
          <w:tab w:val="center" w:pos="5387"/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0" w:type="auto"/>
        <w:tblInd w:w="2" w:type="dxa"/>
        <w:tblLook w:val="00A0" w:firstRow="1" w:lastRow="0" w:firstColumn="1" w:lastColumn="0" w:noHBand="0" w:noVBand="0"/>
      </w:tblPr>
      <w:tblGrid>
        <w:gridCol w:w="4718"/>
        <w:gridCol w:w="4851"/>
      </w:tblGrid>
      <w:tr w:rsidR="003747A2" w:rsidRPr="00021E9D" w14:paraId="4AD6B552" w14:textId="77777777" w:rsidTr="00F06CFA">
        <w:tc>
          <w:tcPr>
            <w:tcW w:w="5210" w:type="dxa"/>
          </w:tcPr>
          <w:p w14:paraId="6D0A8E9C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E9D">
              <w:rPr>
                <w:rFonts w:ascii="Times New Roman" w:eastAsia="Calibri" w:hAnsi="Times New Roman" w:cs="Times New Roman"/>
                <w:sz w:val="24"/>
                <w:szCs w:val="24"/>
              </w:rPr>
              <w:t>Инструктаж получен и усвоен</w:t>
            </w:r>
          </w:p>
          <w:p w14:paraId="490DF779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7DBC017" w14:textId="26DB8A66" w:rsidR="003747A2" w:rsidRPr="00021E9D" w:rsidRDefault="003747A2" w:rsidP="00F06CFA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B54557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B54557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г.</w:t>
            </w:r>
          </w:p>
          <w:p w14:paraId="0464F1C0" w14:textId="77777777" w:rsidR="003747A2" w:rsidRPr="00021E9D" w:rsidRDefault="003747A2" w:rsidP="00F06CFA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5211" w:type="dxa"/>
          </w:tcPr>
          <w:p w14:paraId="2F9AF97D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E9D">
              <w:rPr>
                <w:rFonts w:ascii="Times New Roman" w:eastAsia="Calibri" w:hAnsi="Times New Roman" w:cs="Times New Roman"/>
                <w:sz w:val="24"/>
                <w:szCs w:val="24"/>
              </w:rPr>
              <w:t>Инструктаж проведен и усвоен</w:t>
            </w:r>
          </w:p>
          <w:p w14:paraId="676206BA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6A8F100" w14:textId="3CBEE628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B54557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B54557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г.</w:t>
            </w:r>
          </w:p>
          <w:p w14:paraId="0A326844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47A2" w:rsidRPr="00021E9D" w14:paraId="272AC13D" w14:textId="77777777" w:rsidTr="00F06CFA">
        <w:tc>
          <w:tcPr>
            <w:tcW w:w="5210" w:type="dxa"/>
            <w:hideMark/>
          </w:tcPr>
          <w:p w14:paraId="29F6E29B" w14:textId="77777777" w:rsidR="003747A2" w:rsidRPr="00021E9D" w:rsidRDefault="003747A2" w:rsidP="00F06CFA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ab/>
            </w:r>
          </w:p>
        </w:tc>
        <w:tc>
          <w:tcPr>
            <w:tcW w:w="5211" w:type="dxa"/>
            <w:hideMark/>
          </w:tcPr>
          <w:p w14:paraId="7F6029A6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ab/>
            </w:r>
          </w:p>
        </w:tc>
      </w:tr>
      <w:tr w:rsidR="003747A2" w:rsidRPr="00021E9D" w14:paraId="07059F5E" w14:textId="77777777" w:rsidTr="00F06CFA">
        <w:tc>
          <w:tcPr>
            <w:tcW w:w="5210" w:type="dxa"/>
            <w:hideMark/>
          </w:tcPr>
          <w:p w14:paraId="2E44056C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E9D">
              <w:rPr>
                <w:rFonts w:ascii="Times New Roman" w:eastAsia="Calibri" w:hAnsi="Times New Roman" w:cs="Times New Roman"/>
                <w:sz w:val="24"/>
                <w:szCs w:val="24"/>
              </w:rPr>
              <w:t>(подпись лица, получившего инструктаж)</w:t>
            </w:r>
          </w:p>
        </w:tc>
        <w:tc>
          <w:tcPr>
            <w:tcW w:w="5211" w:type="dxa"/>
            <w:hideMark/>
          </w:tcPr>
          <w:p w14:paraId="0290C5EC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E9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(подпись руководителя практики от </w:t>
            </w:r>
            <w:r w:rsidRPr="00021E9D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ФГБОУ ВО «</w:t>
            </w:r>
            <w:proofErr w:type="spellStart"/>
            <w:r w:rsidRPr="00021E9D">
              <w:rPr>
                <w:rFonts w:ascii="Times New Roman" w:eastAsia="Calibri" w:hAnsi="Times New Roman" w:cs="Times New Roman"/>
                <w:sz w:val="24"/>
                <w:szCs w:val="24"/>
              </w:rPr>
              <w:t>КубГУ</w:t>
            </w:r>
            <w:proofErr w:type="spellEnd"/>
            <w:r w:rsidRPr="00021E9D">
              <w:rPr>
                <w:rFonts w:ascii="Times New Roman" w:eastAsia="Calibri" w:hAnsi="Times New Roman" w:cs="Times New Roman"/>
                <w:sz w:val="24"/>
                <w:szCs w:val="24"/>
              </w:rPr>
              <w:t>»)</w:t>
            </w:r>
          </w:p>
        </w:tc>
      </w:tr>
    </w:tbl>
    <w:p w14:paraId="7DBF8834" w14:textId="77777777" w:rsidR="003747A2" w:rsidRPr="00021E9D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37D9266C" w14:textId="77777777" w:rsidR="003747A2" w:rsidRPr="00021E9D" w:rsidRDefault="003747A2" w:rsidP="003747A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021E9D"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339245A6" w14:textId="77777777" w:rsidR="00B54557" w:rsidRDefault="00B54557" w:rsidP="003747A2">
      <w:pPr>
        <w:tabs>
          <w:tab w:val="left" w:pos="6096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</w:rPr>
      </w:pPr>
    </w:p>
    <w:p w14:paraId="075CF9EB" w14:textId="0A39BE23" w:rsidR="00B54557" w:rsidRDefault="00BB6219">
      <w:pPr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</w:rPr>
        <w:pict w14:anchorId="2745A3AB">
          <v:shape id="_x0000_i1026" type="#_x0000_t75" style="width:467.55pt;height:643.3pt">
            <v:imagedata r:id="rId17" o:title="Скан_20200828 (8)"/>
          </v:shape>
        </w:pict>
      </w:r>
      <w:r w:rsidR="00B54557">
        <w:rPr>
          <w:rFonts w:ascii="Times New Roman" w:eastAsia="Calibri" w:hAnsi="Times New Roman" w:cs="Times New Roman"/>
          <w:b/>
          <w:bCs/>
        </w:rPr>
        <w:br w:type="page"/>
      </w:r>
    </w:p>
    <w:p w14:paraId="20A3CB63" w14:textId="0D86CC6C" w:rsidR="003747A2" w:rsidRPr="00021E9D" w:rsidRDefault="003747A2" w:rsidP="003747A2">
      <w:pPr>
        <w:tabs>
          <w:tab w:val="left" w:pos="6096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</w:pPr>
      <w:r w:rsidRPr="00021E9D">
        <w:rPr>
          <w:rFonts w:ascii="Times New Roman" w:eastAsia="Calibri" w:hAnsi="Times New Roman" w:cs="Times New Roman"/>
          <w:b/>
          <w:bCs/>
        </w:rPr>
        <w:lastRenderedPageBreak/>
        <w:t>Сведения о прохождении инструктажа по ознакомлению с требованиями охраны труда, те</w:t>
      </w:r>
      <w:r w:rsidRPr="00021E9D">
        <w:rPr>
          <w:rFonts w:ascii="Times New Roman" w:eastAsia="Calibri" w:hAnsi="Times New Roman" w:cs="Times New Roman"/>
          <w:b/>
          <w:bCs/>
        </w:rPr>
        <w:t>х</w:t>
      </w:r>
      <w:r w:rsidRPr="00021E9D">
        <w:rPr>
          <w:rFonts w:ascii="Times New Roman" w:eastAsia="Calibri" w:hAnsi="Times New Roman" w:cs="Times New Roman"/>
          <w:b/>
          <w:bCs/>
        </w:rPr>
        <w:t>нике безопасности, пожарной безопасности, а также правилами внутреннего трудового ра</w:t>
      </w:r>
      <w:r w:rsidRPr="00021E9D">
        <w:rPr>
          <w:rFonts w:ascii="Times New Roman" w:eastAsia="Calibri" w:hAnsi="Times New Roman" w:cs="Times New Roman"/>
          <w:b/>
          <w:bCs/>
        </w:rPr>
        <w:t>с</w:t>
      </w:r>
      <w:r w:rsidRPr="00021E9D">
        <w:rPr>
          <w:rFonts w:ascii="Times New Roman" w:eastAsia="Calibri" w:hAnsi="Times New Roman" w:cs="Times New Roman"/>
          <w:b/>
          <w:bCs/>
        </w:rPr>
        <w:t>порядка</w:t>
      </w:r>
    </w:p>
    <w:p w14:paraId="46BE59C0" w14:textId="19FDE7B9" w:rsidR="003747A2" w:rsidRPr="00021E9D" w:rsidRDefault="00B54557" w:rsidP="003747A2">
      <w:pPr>
        <w:tabs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Саруханов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Самвел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Феликсович</w:t>
      </w:r>
      <w:r w:rsidR="003747A2"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, </w:t>
      </w:r>
      <w:r w:rsidR="003747A2">
        <w:rPr>
          <w:rFonts w:ascii="Times New Roman" w:eastAsia="Calibri" w:hAnsi="Times New Roman" w:cs="Times New Roman"/>
          <w:sz w:val="24"/>
          <w:szCs w:val="24"/>
          <w:u w:val="single"/>
        </w:rPr>
        <w:t>1997</w:t>
      </w:r>
      <w:r w:rsidR="003747A2"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г.р.</w:t>
      </w:r>
      <w:r w:rsidR="003747A2" w:rsidRPr="00021E9D">
        <w:rPr>
          <w:rFonts w:ascii="Calibri" w:eastAsia="Calibri" w:hAnsi="Calibri" w:cs="Times New Roman"/>
          <w:sz w:val="24"/>
          <w:szCs w:val="24"/>
          <w:u w:val="single"/>
          <w:lang w:eastAsia="ru-RU"/>
        </w:rPr>
        <w:tab/>
      </w:r>
    </w:p>
    <w:p w14:paraId="0F85EADA" w14:textId="77777777" w:rsidR="003747A2" w:rsidRPr="00021E9D" w:rsidRDefault="003747A2" w:rsidP="003747A2">
      <w:pPr>
        <w:tabs>
          <w:tab w:val="center" w:pos="4962"/>
          <w:tab w:val="lef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(ФИО, возраст)</w:t>
      </w:r>
    </w:p>
    <w:p w14:paraId="1F8F6758" w14:textId="77777777" w:rsidR="003747A2" w:rsidRPr="00021E9D" w:rsidRDefault="003747A2" w:rsidP="003747A2">
      <w:pPr>
        <w:tabs>
          <w:tab w:val="lef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  <w:u w:val="single"/>
        </w:rPr>
        <w:t>практикант__________________________________________________________________________</w:t>
      </w:r>
    </w:p>
    <w:p w14:paraId="5B7C4CA5" w14:textId="77777777" w:rsidR="003747A2" w:rsidRPr="00021E9D" w:rsidRDefault="003747A2" w:rsidP="003747A2">
      <w:pPr>
        <w:tabs>
          <w:tab w:val="center" w:pos="4962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(на какую должность назначается)</w:t>
      </w:r>
    </w:p>
    <w:p w14:paraId="4A954030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</w:rPr>
      </w:pPr>
      <w:r w:rsidRPr="00021E9D">
        <w:rPr>
          <w:rFonts w:ascii="Times New Roman" w:eastAsia="Calibri" w:hAnsi="Times New Roman" w:cs="Times New Roman"/>
          <w:b/>
          <w:bCs/>
        </w:rPr>
        <w:t>1. Инструктаж по требованиям охраны труда</w:t>
      </w:r>
    </w:p>
    <w:p w14:paraId="5ACC6101" w14:textId="77777777" w:rsidR="003747A2" w:rsidRPr="00021E9D" w:rsidRDefault="003747A2" w:rsidP="003747A2">
      <w:pPr>
        <w:tabs>
          <w:tab w:val="righ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</w:rPr>
        <w:t xml:space="preserve">проведен </w:t>
      </w:r>
      <w:r w:rsidRPr="00021E9D">
        <w:rPr>
          <w:rFonts w:ascii="Times New Roman" w:eastAsia="Calibri" w:hAnsi="Times New Roman" w:cs="Times New Roman"/>
          <w:u w:val="single"/>
        </w:rPr>
        <w:t>деканом экономического факультета, Шевченко Игорь Викторович_________________</w:t>
      </w:r>
    </w:p>
    <w:p w14:paraId="6DB24EF5" w14:textId="77777777" w:rsidR="003747A2" w:rsidRPr="00021E9D" w:rsidRDefault="003747A2" w:rsidP="003747A2">
      <w:pPr>
        <w:tabs>
          <w:tab w:val="center" w:pos="538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(должность, ФИО сотрудника, проводившего инструктаж)</w:t>
      </w:r>
    </w:p>
    <w:p w14:paraId="6C8C06E9" w14:textId="77777777" w:rsidR="003747A2" w:rsidRPr="00021E9D" w:rsidRDefault="003747A2" w:rsidP="003747A2">
      <w:pPr>
        <w:tabs>
          <w:tab w:val="center" w:pos="4962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</w:rPr>
      </w:pPr>
    </w:p>
    <w:tbl>
      <w:tblPr>
        <w:tblW w:w="0" w:type="auto"/>
        <w:tblInd w:w="2" w:type="dxa"/>
        <w:tblLook w:val="00A0" w:firstRow="1" w:lastRow="0" w:firstColumn="1" w:lastColumn="0" w:noHBand="0" w:noVBand="0"/>
      </w:tblPr>
      <w:tblGrid>
        <w:gridCol w:w="4718"/>
        <w:gridCol w:w="4851"/>
      </w:tblGrid>
      <w:tr w:rsidR="003747A2" w:rsidRPr="00021E9D" w14:paraId="6C1C4E80" w14:textId="77777777" w:rsidTr="00F06CFA">
        <w:tc>
          <w:tcPr>
            <w:tcW w:w="5210" w:type="dxa"/>
            <w:hideMark/>
          </w:tcPr>
          <w:p w14:paraId="52F206DD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требованиям охраны труда п</w:t>
            </w:r>
            <w:r w:rsidRPr="00021E9D">
              <w:rPr>
                <w:rFonts w:ascii="Times New Roman" w:eastAsia="Calibri" w:hAnsi="Times New Roman" w:cs="Times New Roman"/>
              </w:rPr>
              <w:t>о</w:t>
            </w:r>
            <w:r w:rsidRPr="00021E9D">
              <w:rPr>
                <w:rFonts w:ascii="Times New Roman" w:eastAsia="Calibri" w:hAnsi="Times New Roman" w:cs="Times New Roman"/>
              </w:rPr>
              <w:t>лучен и усвоен</w:t>
            </w:r>
          </w:p>
          <w:p w14:paraId="29FE2D9E" w14:textId="5DFC8E31" w:rsidR="003747A2" w:rsidRPr="00021E9D" w:rsidRDefault="003747A2" w:rsidP="00DA5D3C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  <w:tc>
          <w:tcPr>
            <w:tcW w:w="5211" w:type="dxa"/>
            <w:hideMark/>
          </w:tcPr>
          <w:p w14:paraId="1728DE5E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требованиям охраны труда пр</w:t>
            </w:r>
            <w:r w:rsidRPr="00021E9D">
              <w:rPr>
                <w:rFonts w:ascii="Times New Roman" w:eastAsia="Calibri" w:hAnsi="Times New Roman" w:cs="Times New Roman"/>
              </w:rPr>
              <w:t>о</w:t>
            </w:r>
            <w:r w:rsidRPr="00021E9D">
              <w:rPr>
                <w:rFonts w:ascii="Times New Roman" w:eastAsia="Calibri" w:hAnsi="Times New Roman" w:cs="Times New Roman"/>
              </w:rPr>
              <w:t>веден и усвоен</w:t>
            </w:r>
          </w:p>
          <w:p w14:paraId="15E77911" w14:textId="5D221D0F" w:rsidR="003747A2" w:rsidRPr="00021E9D" w:rsidRDefault="003747A2" w:rsidP="00DA5D3C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</w:tr>
      <w:tr w:rsidR="003747A2" w:rsidRPr="00021E9D" w14:paraId="275CB0B0" w14:textId="77777777" w:rsidTr="00F06CFA">
        <w:tc>
          <w:tcPr>
            <w:tcW w:w="5210" w:type="dxa"/>
            <w:hideMark/>
          </w:tcPr>
          <w:p w14:paraId="14FC6FBA" w14:textId="77777777" w:rsidR="003747A2" w:rsidRPr="00021E9D" w:rsidRDefault="003747A2" w:rsidP="00F06CFA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  <w:tc>
          <w:tcPr>
            <w:tcW w:w="5211" w:type="dxa"/>
            <w:hideMark/>
          </w:tcPr>
          <w:p w14:paraId="3356E35A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</w:tr>
      <w:tr w:rsidR="003747A2" w:rsidRPr="00021E9D" w14:paraId="79B6A935" w14:textId="77777777" w:rsidTr="00F06CFA">
        <w:tc>
          <w:tcPr>
            <w:tcW w:w="5210" w:type="dxa"/>
            <w:hideMark/>
          </w:tcPr>
          <w:p w14:paraId="29F3243C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получившего инструктаж)</w:t>
            </w:r>
          </w:p>
        </w:tc>
        <w:tc>
          <w:tcPr>
            <w:tcW w:w="5211" w:type="dxa"/>
            <w:hideMark/>
          </w:tcPr>
          <w:p w14:paraId="6FC1D288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проведшего инструктаж)</w:t>
            </w:r>
          </w:p>
        </w:tc>
      </w:tr>
    </w:tbl>
    <w:p w14:paraId="6F86558E" w14:textId="77777777" w:rsidR="003747A2" w:rsidRPr="00021E9D" w:rsidRDefault="003747A2" w:rsidP="003747A2">
      <w:pPr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</w:p>
    <w:p w14:paraId="0F8D19CE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</w:rPr>
      </w:pPr>
      <w:r w:rsidRPr="00021E9D">
        <w:rPr>
          <w:rFonts w:ascii="Times New Roman" w:eastAsia="Calibri" w:hAnsi="Times New Roman" w:cs="Times New Roman"/>
          <w:b/>
          <w:bCs/>
        </w:rPr>
        <w:t>2. Инструктаж по технике безопасности</w:t>
      </w:r>
    </w:p>
    <w:p w14:paraId="3323B8FF" w14:textId="77777777" w:rsidR="003747A2" w:rsidRPr="00021E9D" w:rsidRDefault="003747A2" w:rsidP="003747A2">
      <w:pPr>
        <w:tabs>
          <w:tab w:val="righ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</w:rPr>
        <w:t xml:space="preserve">проведен </w:t>
      </w:r>
      <w:r w:rsidRPr="00021E9D">
        <w:rPr>
          <w:rFonts w:ascii="Times New Roman" w:eastAsia="Calibri" w:hAnsi="Times New Roman" w:cs="Times New Roman"/>
          <w:u w:val="single"/>
        </w:rPr>
        <w:t>деканом экономического факультета, Шевченко Игорь Викторович__________________</w:t>
      </w:r>
    </w:p>
    <w:p w14:paraId="7C7CDB36" w14:textId="77777777" w:rsidR="003747A2" w:rsidRPr="00021E9D" w:rsidRDefault="003747A2" w:rsidP="003747A2">
      <w:pPr>
        <w:tabs>
          <w:tab w:val="center" w:pos="538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(должность, ФИО сотрудника, проводившего инструктаж)</w:t>
      </w:r>
    </w:p>
    <w:p w14:paraId="5CF298E2" w14:textId="77777777" w:rsidR="003747A2" w:rsidRPr="00021E9D" w:rsidRDefault="003747A2" w:rsidP="003747A2">
      <w:pPr>
        <w:tabs>
          <w:tab w:val="center" w:pos="4962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</w:rPr>
      </w:pPr>
    </w:p>
    <w:tbl>
      <w:tblPr>
        <w:tblW w:w="0" w:type="auto"/>
        <w:tblInd w:w="2" w:type="dxa"/>
        <w:tblLook w:val="00A0" w:firstRow="1" w:lastRow="0" w:firstColumn="1" w:lastColumn="0" w:noHBand="0" w:noVBand="0"/>
      </w:tblPr>
      <w:tblGrid>
        <w:gridCol w:w="4718"/>
        <w:gridCol w:w="4851"/>
      </w:tblGrid>
      <w:tr w:rsidR="003747A2" w:rsidRPr="00021E9D" w14:paraId="3D92D831" w14:textId="77777777" w:rsidTr="00F06CFA">
        <w:tc>
          <w:tcPr>
            <w:tcW w:w="5210" w:type="dxa"/>
            <w:hideMark/>
          </w:tcPr>
          <w:p w14:paraId="61DFF017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технике безопасности получен и усвоен</w:t>
            </w:r>
          </w:p>
          <w:p w14:paraId="670A81F6" w14:textId="1B72EC2C" w:rsidR="003747A2" w:rsidRPr="00021E9D" w:rsidRDefault="003747A2" w:rsidP="00DA5D3C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  <w:tc>
          <w:tcPr>
            <w:tcW w:w="5211" w:type="dxa"/>
            <w:hideMark/>
          </w:tcPr>
          <w:p w14:paraId="1928B1E1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технике безопасности труда пр</w:t>
            </w:r>
            <w:r w:rsidRPr="00021E9D">
              <w:rPr>
                <w:rFonts w:ascii="Times New Roman" w:eastAsia="Calibri" w:hAnsi="Times New Roman" w:cs="Times New Roman"/>
              </w:rPr>
              <w:t>о</w:t>
            </w:r>
            <w:r w:rsidRPr="00021E9D">
              <w:rPr>
                <w:rFonts w:ascii="Times New Roman" w:eastAsia="Calibri" w:hAnsi="Times New Roman" w:cs="Times New Roman"/>
              </w:rPr>
              <w:t>веден и усвоен</w:t>
            </w:r>
          </w:p>
          <w:p w14:paraId="493CD3B6" w14:textId="507EA385" w:rsidR="003747A2" w:rsidRPr="00021E9D" w:rsidRDefault="003747A2" w:rsidP="00DA5D3C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</w:tr>
      <w:tr w:rsidR="003747A2" w:rsidRPr="00021E9D" w14:paraId="23F99506" w14:textId="77777777" w:rsidTr="00F06CFA">
        <w:tc>
          <w:tcPr>
            <w:tcW w:w="5210" w:type="dxa"/>
            <w:hideMark/>
          </w:tcPr>
          <w:p w14:paraId="457C98EE" w14:textId="77777777" w:rsidR="003747A2" w:rsidRPr="00021E9D" w:rsidRDefault="003747A2" w:rsidP="00F06CFA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  <w:tc>
          <w:tcPr>
            <w:tcW w:w="5211" w:type="dxa"/>
            <w:hideMark/>
          </w:tcPr>
          <w:p w14:paraId="5803C717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</w:tr>
      <w:tr w:rsidR="003747A2" w:rsidRPr="00021E9D" w14:paraId="1EBD29B3" w14:textId="77777777" w:rsidTr="00F06CFA">
        <w:tc>
          <w:tcPr>
            <w:tcW w:w="5210" w:type="dxa"/>
            <w:hideMark/>
          </w:tcPr>
          <w:p w14:paraId="38D6CE96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получившего инструктаж)</w:t>
            </w:r>
          </w:p>
        </w:tc>
        <w:tc>
          <w:tcPr>
            <w:tcW w:w="5211" w:type="dxa"/>
            <w:hideMark/>
          </w:tcPr>
          <w:p w14:paraId="23C02E4E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проведшего инструктаж)</w:t>
            </w:r>
          </w:p>
        </w:tc>
      </w:tr>
    </w:tbl>
    <w:p w14:paraId="59F576D1" w14:textId="77777777" w:rsidR="003747A2" w:rsidRPr="00021E9D" w:rsidRDefault="003747A2" w:rsidP="003747A2">
      <w:pPr>
        <w:tabs>
          <w:tab w:val="center" w:pos="4962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</w:rPr>
      </w:pPr>
    </w:p>
    <w:p w14:paraId="38DC1202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</w:rPr>
      </w:pPr>
      <w:r w:rsidRPr="00021E9D">
        <w:rPr>
          <w:rFonts w:ascii="Times New Roman" w:eastAsia="Calibri" w:hAnsi="Times New Roman" w:cs="Times New Roman"/>
          <w:b/>
          <w:bCs/>
        </w:rPr>
        <w:t>3. Инструктаж по пожарной безопасности</w:t>
      </w:r>
    </w:p>
    <w:p w14:paraId="6DABA7A6" w14:textId="77777777" w:rsidR="003747A2" w:rsidRPr="00021E9D" w:rsidRDefault="003747A2" w:rsidP="003747A2">
      <w:pPr>
        <w:tabs>
          <w:tab w:val="righ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</w:rPr>
        <w:t xml:space="preserve">проведен </w:t>
      </w:r>
      <w:r w:rsidRPr="00021E9D">
        <w:rPr>
          <w:rFonts w:ascii="Times New Roman" w:eastAsia="Calibri" w:hAnsi="Times New Roman" w:cs="Times New Roman"/>
          <w:u w:val="single"/>
        </w:rPr>
        <w:t>деканом экономического факультета, Шевченко Игорь Викторович_________________</w:t>
      </w:r>
    </w:p>
    <w:p w14:paraId="6D4B6BBC" w14:textId="77777777" w:rsidR="003747A2" w:rsidRPr="00021E9D" w:rsidRDefault="003747A2" w:rsidP="003747A2">
      <w:pPr>
        <w:tabs>
          <w:tab w:val="center" w:pos="538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(должность, ФИО сотрудника, проводившего инструктаж)</w:t>
      </w:r>
    </w:p>
    <w:p w14:paraId="017102D0" w14:textId="77777777" w:rsidR="003747A2" w:rsidRPr="00021E9D" w:rsidRDefault="003747A2" w:rsidP="003747A2">
      <w:pPr>
        <w:tabs>
          <w:tab w:val="center" w:pos="4962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</w:rPr>
      </w:pPr>
    </w:p>
    <w:tbl>
      <w:tblPr>
        <w:tblW w:w="0" w:type="auto"/>
        <w:tblInd w:w="2" w:type="dxa"/>
        <w:tblLook w:val="00A0" w:firstRow="1" w:lastRow="0" w:firstColumn="1" w:lastColumn="0" w:noHBand="0" w:noVBand="0"/>
      </w:tblPr>
      <w:tblGrid>
        <w:gridCol w:w="4718"/>
        <w:gridCol w:w="4851"/>
      </w:tblGrid>
      <w:tr w:rsidR="003747A2" w:rsidRPr="00021E9D" w14:paraId="28D56A00" w14:textId="77777777" w:rsidTr="00F06CFA">
        <w:tc>
          <w:tcPr>
            <w:tcW w:w="5210" w:type="dxa"/>
            <w:hideMark/>
          </w:tcPr>
          <w:p w14:paraId="67858E3F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пожарной безопасности пол</w:t>
            </w:r>
            <w:r w:rsidRPr="00021E9D">
              <w:rPr>
                <w:rFonts w:ascii="Times New Roman" w:eastAsia="Calibri" w:hAnsi="Times New Roman" w:cs="Times New Roman"/>
              </w:rPr>
              <w:t>у</w:t>
            </w:r>
            <w:r w:rsidRPr="00021E9D">
              <w:rPr>
                <w:rFonts w:ascii="Times New Roman" w:eastAsia="Calibri" w:hAnsi="Times New Roman" w:cs="Times New Roman"/>
              </w:rPr>
              <w:t>чен и усвоен</w:t>
            </w:r>
          </w:p>
          <w:p w14:paraId="09AEF8EF" w14:textId="622B823F" w:rsidR="003747A2" w:rsidRPr="00021E9D" w:rsidRDefault="003747A2" w:rsidP="00DA5D3C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  <w:tc>
          <w:tcPr>
            <w:tcW w:w="5211" w:type="dxa"/>
            <w:hideMark/>
          </w:tcPr>
          <w:p w14:paraId="189092F0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пожарной безопасности пров</w:t>
            </w:r>
            <w:r w:rsidRPr="00021E9D">
              <w:rPr>
                <w:rFonts w:ascii="Times New Roman" w:eastAsia="Calibri" w:hAnsi="Times New Roman" w:cs="Times New Roman"/>
              </w:rPr>
              <w:t>е</w:t>
            </w:r>
            <w:r w:rsidRPr="00021E9D">
              <w:rPr>
                <w:rFonts w:ascii="Times New Roman" w:eastAsia="Calibri" w:hAnsi="Times New Roman" w:cs="Times New Roman"/>
              </w:rPr>
              <w:t>ден и усвоен</w:t>
            </w:r>
          </w:p>
          <w:p w14:paraId="7D61B7CF" w14:textId="44D5BD8A" w:rsidR="003747A2" w:rsidRPr="00021E9D" w:rsidRDefault="003747A2" w:rsidP="00DA5D3C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</w:tr>
      <w:tr w:rsidR="003747A2" w:rsidRPr="00021E9D" w14:paraId="3D6C88FC" w14:textId="77777777" w:rsidTr="00F06CFA">
        <w:tc>
          <w:tcPr>
            <w:tcW w:w="5210" w:type="dxa"/>
            <w:hideMark/>
          </w:tcPr>
          <w:p w14:paraId="1E5047C3" w14:textId="77777777" w:rsidR="003747A2" w:rsidRPr="00021E9D" w:rsidRDefault="003747A2" w:rsidP="00F06CFA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  <w:tc>
          <w:tcPr>
            <w:tcW w:w="5211" w:type="dxa"/>
            <w:hideMark/>
          </w:tcPr>
          <w:p w14:paraId="08DDBB71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</w:tr>
      <w:tr w:rsidR="003747A2" w:rsidRPr="00021E9D" w14:paraId="2946D420" w14:textId="77777777" w:rsidTr="00F06CFA">
        <w:tc>
          <w:tcPr>
            <w:tcW w:w="5210" w:type="dxa"/>
            <w:hideMark/>
          </w:tcPr>
          <w:p w14:paraId="07D00876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получившего инструктаж)</w:t>
            </w:r>
          </w:p>
        </w:tc>
        <w:tc>
          <w:tcPr>
            <w:tcW w:w="5211" w:type="dxa"/>
            <w:hideMark/>
          </w:tcPr>
          <w:p w14:paraId="52E15355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проведшего инструктаж)</w:t>
            </w:r>
          </w:p>
        </w:tc>
      </w:tr>
    </w:tbl>
    <w:p w14:paraId="1D4486D9" w14:textId="77777777" w:rsidR="003747A2" w:rsidRPr="00021E9D" w:rsidRDefault="003747A2" w:rsidP="003747A2">
      <w:pPr>
        <w:tabs>
          <w:tab w:val="center" w:pos="4962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</w:rPr>
      </w:pPr>
    </w:p>
    <w:p w14:paraId="68F607A6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</w:rPr>
      </w:pPr>
      <w:r w:rsidRPr="00021E9D">
        <w:rPr>
          <w:rFonts w:ascii="Times New Roman" w:eastAsia="Calibri" w:hAnsi="Times New Roman" w:cs="Times New Roman"/>
          <w:b/>
          <w:bCs/>
        </w:rPr>
        <w:t>4. Инструктаж по правилам внутреннего трудового распорядка</w:t>
      </w:r>
    </w:p>
    <w:p w14:paraId="41905CD2" w14:textId="77777777" w:rsidR="003747A2" w:rsidRPr="00021E9D" w:rsidRDefault="003747A2" w:rsidP="003747A2">
      <w:pPr>
        <w:tabs>
          <w:tab w:val="righ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</w:rPr>
        <w:t xml:space="preserve">проведен </w:t>
      </w:r>
      <w:r w:rsidRPr="00021E9D">
        <w:rPr>
          <w:rFonts w:ascii="Times New Roman" w:eastAsia="Calibri" w:hAnsi="Times New Roman" w:cs="Times New Roman"/>
          <w:u w:val="single"/>
        </w:rPr>
        <w:t>деканом экономического факультета, Шевченко Игорь Викторович_________________</w:t>
      </w:r>
    </w:p>
    <w:p w14:paraId="5A45C53F" w14:textId="77777777" w:rsidR="003747A2" w:rsidRPr="00021E9D" w:rsidRDefault="003747A2" w:rsidP="003747A2">
      <w:pPr>
        <w:tabs>
          <w:tab w:val="center" w:pos="538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(должность, ФИО сотрудника, проводившего инструктаж)</w:t>
      </w:r>
    </w:p>
    <w:p w14:paraId="41ACDD60" w14:textId="77777777" w:rsidR="003747A2" w:rsidRPr="00021E9D" w:rsidRDefault="003747A2" w:rsidP="003747A2">
      <w:pPr>
        <w:tabs>
          <w:tab w:val="center" w:pos="4962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</w:rPr>
      </w:pPr>
    </w:p>
    <w:tbl>
      <w:tblPr>
        <w:tblW w:w="0" w:type="auto"/>
        <w:tblInd w:w="2" w:type="dxa"/>
        <w:tblLook w:val="00A0" w:firstRow="1" w:lastRow="0" w:firstColumn="1" w:lastColumn="0" w:noHBand="0" w:noVBand="0"/>
      </w:tblPr>
      <w:tblGrid>
        <w:gridCol w:w="4718"/>
        <w:gridCol w:w="4851"/>
      </w:tblGrid>
      <w:tr w:rsidR="003747A2" w:rsidRPr="00021E9D" w14:paraId="66F5B824" w14:textId="77777777" w:rsidTr="00F06CFA">
        <w:tc>
          <w:tcPr>
            <w:tcW w:w="5210" w:type="dxa"/>
            <w:hideMark/>
          </w:tcPr>
          <w:p w14:paraId="1FB57D66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правилам внутреннего трудов</w:t>
            </w:r>
            <w:r w:rsidRPr="00021E9D">
              <w:rPr>
                <w:rFonts w:ascii="Times New Roman" w:eastAsia="Calibri" w:hAnsi="Times New Roman" w:cs="Times New Roman"/>
              </w:rPr>
              <w:t>о</w:t>
            </w:r>
            <w:r w:rsidRPr="00021E9D">
              <w:rPr>
                <w:rFonts w:ascii="Times New Roman" w:eastAsia="Calibri" w:hAnsi="Times New Roman" w:cs="Times New Roman"/>
              </w:rPr>
              <w:t>го распорядка получен и усвоен</w:t>
            </w:r>
          </w:p>
          <w:p w14:paraId="10987D83" w14:textId="6E49C9C0" w:rsidR="003747A2" w:rsidRPr="00021E9D" w:rsidRDefault="003747A2" w:rsidP="00DA5D3C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  <w:tc>
          <w:tcPr>
            <w:tcW w:w="5211" w:type="dxa"/>
            <w:hideMark/>
          </w:tcPr>
          <w:p w14:paraId="4513BAB2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021E9D">
              <w:rPr>
                <w:rFonts w:ascii="Times New Roman" w:eastAsia="Calibri" w:hAnsi="Times New Roman" w:cs="Times New Roman"/>
              </w:rPr>
              <w:t>Инструктаж по правилам внутреннего трудового распорядка проведен и усвоен</w:t>
            </w:r>
          </w:p>
          <w:p w14:paraId="20EE09AB" w14:textId="077CDC71" w:rsidR="003747A2" w:rsidRPr="00021E9D" w:rsidRDefault="003747A2" w:rsidP="00DA5D3C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«</w:t>
            </w:r>
            <w:r w:rsidR="00DA5D3C">
              <w:rPr>
                <w:rFonts w:ascii="Times New Roman" w:eastAsia="Calibri" w:hAnsi="Times New Roman" w:cs="Times New Roman"/>
              </w:rPr>
              <w:t>1</w:t>
            </w:r>
            <w:r>
              <w:rPr>
                <w:rFonts w:ascii="Times New Roman" w:eastAsia="Calibri" w:hAnsi="Times New Roman" w:cs="Times New Roman"/>
              </w:rPr>
              <w:t xml:space="preserve">6» </w:t>
            </w:r>
            <w:r w:rsidR="00DA5D3C">
              <w:rPr>
                <w:rFonts w:ascii="Times New Roman" w:eastAsia="Calibri" w:hAnsi="Times New Roman" w:cs="Times New Roman"/>
              </w:rPr>
              <w:t>апреля</w:t>
            </w:r>
            <w:r>
              <w:rPr>
                <w:rFonts w:ascii="Times New Roman" w:eastAsia="Calibri" w:hAnsi="Times New Roman" w:cs="Times New Roman"/>
              </w:rPr>
              <w:t xml:space="preserve"> 2020 г</w:t>
            </w:r>
            <w:proofErr w:type="gramStart"/>
            <w:r>
              <w:rPr>
                <w:rFonts w:ascii="Times New Roman" w:eastAsia="Calibri" w:hAnsi="Times New Roman" w:cs="Times New Roman"/>
              </w:rPr>
              <w:t>.</w:t>
            </w:r>
            <w:r w:rsidRPr="00021E9D">
              <w:rPr>
                <w:rFonts w:ascii="Times New Roman" w:eastAsia="Calibri" w:hAnsi="Times New Roman" w:cs="Times New Roman"/>
              </w:rPr>
              <w:t>.</w:t>
            </w:r>
            <w:proofErr w:type="gramEnd"/>
          </w:p>
        </w:tc>
      </w:tr>
      <w:tr w:rsidR="003747A2" w:rsidRPr="00021E9D" w14:paraId="16CBA41B" w14:textId="77777777" w:rsidTr="00F06CFA">
        <w:tc>
          <w:tcPr>
            <w:tcW w:w="5210" w:type="dxa"/>
            <w:hideMark/>
          </w:tcPr>
          <w:p w14:paraId="7BA620CE" w14:textId="77777777" w:rsidR="003747A2" w:rsidRPr="00021E9D" w:rsidRDefault="003747A2" w:rsidP="00F06CFA">
            <w:pPr>
              <w:tabs>
                <w:tab w:val="center" w:pos="4820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  <w:tc>
          <w:tcPr>
            <w:tcW w:w="5211" w:type="dxa"/>
            <w:hideMark/>
          </w:tcPr>
          <w:p w14:paraId="2F4575F9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u w:val="single"/>
              </w:rPr>
            </w:pPr>
            <w:r w:rsidRPr="00021E9D">
              <w:rPr>
                <w:rFonts w:ascii="Times New Roman" w:eastAsia="Calibri" w:hAnsi="Times New Roman" w:cs="Times New Roman"/>
                <w:u w:val="single"/>
              </w:rPr>
              <w:tab/>
            </w:r>
          </w:p>
        </w:tc>
      </w:tr>
      <w:tr w:rsidR="003747A2" w:rsidRPr="00021E9D" w14:paraId="6900E09E" w14:textId="77777777" w:rsidTr="00F06CFA">
        <w:tc>
          <w:tcPr>
            <w:tcW w:w="5210" w:type="dxa"/>
            <w:hideMark/>
          </w:tcPr>
          <w:p w14:paraId="1D6360B3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получившего инструктаж)</w:t>
            </w:r>
          </w:p>
        </w:tc>
        <w:tc>
          <w:tcPr>
            <w:tcW w:w="5211" w:type="dxa"/>
            <w:hideMark/>
          </w:tcPr>
          <w:p w14:paraId="0881720C" w14:textId="77777777" w:rsidR="003747A2" w:rsidRPr="00021E9D" w:rsidRDefault="003747A2" w:rsidP="00F06CFA">
            <w:pPr>
              <w:tabs>
                <w:tab w:val="center" w:pos="4962"/>
                <w:tab w:val="right" w:pos="10065"/>
              </w:tabs>
              <w:snapToGri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21E9D">
              <w:rPr>
                <w:rFonts w:ascii="Times New Roman" w:eastAsia="Calibri" w:hAnsi="Times New Roman" w:cs="Times New Roman"/>
                <w:sz w:val="20"/>
                <w:szCs w:val="20"/>
              </w:rPr>
              <w:t>(подпись лица, проведшего инструктаж)</w:t>
            </w:r>
          </w:p>
        </w:tc>
      </w:tr>
    </w:tbl>
    <w:p w14:paraId="61B5F852" w14:textId="77777777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</w:rPr>
      </w:pPr>
      <w:r w:rsidRPr="00021E9D">
        <w:rPr>
          <w:rFonts w:ascii="Times New Roman" w:eastAsia="Calibri" w:hAnsi="Times New Roman" w:cs="Times New Roman"/>
          <w:b/>
          <w:bCs/>
        </w:rPr>
        <w:t>5. Разрешение на допуск к работе</w:t>
      </w:r>
    </w:p>
    <w:p w14:paraId="1D044359" w14:textId="77777777" w:rsidR="003747A2" w:rsidRPr="00021E9D" w:rsidRDefault="003747A2" w:rsidP="003747A2">
      <w:pPr>
        <w:tabs>
          <w:tab w:val="lef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</w:pPr>
      <w:r w:rsidRPr="00021E9D">
        <w:rPr>
          <w:rFonts w:ascii="Times New Roman" w:eastAsia="Calibri" w:hAnsi="Times New Roman" w:cs="Times New Roman"/>
        </w:rPr>
        <w:t xml:space="preserve">Разрешено допустить к работе </w:t>
      </w:r>
    </w:p>
    <w:p w14:paraId="479873D7" w14:textId="0E12FF4A" w:rsidR="003747A2" w:rsidRPr="00021E9D" w:rsidRDefault="00DA5D3C" w:rsidP="003747A2">
      <w:pPr>
        <w:tabs>
          <w:tab w:val="right" w:pos="10065"/>
        </w:tabs>
        <w:snapToGri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Саруханова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Самвела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Феликсовича</w:t>
      </w:r>
      <w:r w:rsidR="003747A2" w:rsidRPr="00021E9D">
        <w:rPr>
          <w:rFonts w:ascii="Calibri" w:eastAsia="Calibri" w:hAnsi="Calibri" w:cs="Times New Roman"/>
          <w:sz w:val="24"/>
          <w:szCs w:val="24"/>
          <w:u w:val="single"/>
          <w:lang w:eastAsia="ru-RU"/>
        </w:rPr>
        <w:tab/>
      </w:r>
    </w:p>
    <w:p w14:paraId="3EA0D606" w14:textId="77777777" w:rsidR="003747A2" w:rsidRPr="00021E9D" w:rsidRDefault="003747A2" w:rsidP="003747A2">
      <w:pPr>
        <w:tabs>
          <w:tab w:val="center" w:pos="6096"/>
          <w:tab w:val="lef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(ФИО лица, получившего допуск к работе)</w:t>
      </w:r>
    </w:p>
    <w:p w14:paraId="3B3F72A1" w14:textId="77777777" w:rsidR="003747A2" w:rsidRPr="00021E9D" w:rsidRDefault="003747A2" w:rsidP="003747A2">
      <w:pPr>
        <w:tabs>
          <w:tab w:val="lef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</w:rPr>
        <w:t xml:space="preserve">в качестве </w:t>
      </w:r>
    </w:p>
    <w:p w14:paraId="0C1D6B26" w14:textId="77777777" w:rsidR="003747A2" w:rsidRPr="00021E9D" w:rsidRDefault="003747A2" w:rsidP="003747A2">
      <w:pPr>
        <w:tabs>
          <w:tab w:val="left" w:pos="9497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  <w:u w:val="single"/>
        </w:rPr>
        <w:t>практиканта_________________________________________________________________________</w:t>
      </w:r>
    </w:p>
    <w:p w14:paraId="5FA4506B" w14:textId="77777777" w:rsidR="003747A2" w:rsidRPr="00021E9D" w:rsidRDefault="003747A2" w:rsidP="003747A2">
      <w:pPr>
        <w:tabs>
          <w:tab w:val="center" w:pos="5529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>(должность)</w:t>
      </w:r>
    </w:p>
    <w:p w14:paraId="3DADFAE1" w14:textId="4CE989C5" w:rsidR="003747A2" w:rsidRPr="00021E9D" w:rsidRDefault="003747A2" w:rsidP="003747A2">
      <w:pPr>
        <w:tabs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«</w:t>
      </w:r>
      <w:r w:rsidR="00DA5D3C">
        <w:rPr>
          <w:rFonts w:ascii="Times New Roman" w:eastAsia="Calibri" w:hAnsi="Times New Roman" w:cs="Times New Roman"/>
        </w:rPr>
        <w:t>1</w:t>
      </w:r>
      <w:r>
        <w:rPr>
          <w:rFonts w:ascii="Times New Roman" w:eastAsia="Calibri" w:hAnsi="Times New Roman" w:cs="Times New Roman"/>
        </w:rPr>
        <w:t xml:space="preserve">6» </w:t>
      </w:r>
      <w:r w:rsidR="00DA5D3C">
        <w:rPr>
          <w:rFonts w:ascii="Times New Roman" w:eastAsia="Calibri" w:hAnsi="Times New Roman" w:cs="Times New Roman"/>
        </w:rPr>
        <w:t>апреля</w:t>
      </w:r>
      <w:r>
        <w:rPr>
          <w:rFonts w:ascii="Times New Roman" w:eastAsia="Calibri" w:hAnsi="Times New Roman" w:cs="Times New Roman"/>
        </w:rPr>
        <w:t xml:space="preserve"> 2020 г</w:t>
      </w:r>
      <w:proofErr w:type="gramStart"/>
      <w:r>
        <w:rPr>
          <w:rFonts w:ascii="Times New Roman" w:eastAsia="Calibri" w:hAnsi="Times New Roman" w:cs="Times New Roman"/>
        </w:rPr>
        <w:t>.</w:t>
      </w:r>
      <w:r w:rsidRPr="00021E9D">
        <w:rPr>
          <w:rFonts w:ascii="Times New Roman" w:eastAsia="Calibri" w:hAnsi="Times New Roman" w:cs="Times New Roman"/>
        </w:rPr>
        <w:t>.</w:t>
      </w:r>
      <w:proofErr w:type="gramEnd"/>
    </w:p>
    <w:p w14:paraId="567E53B1" w14:textId="77777777" w:rsidR="003747A2" w:rsidRPr="00021E9D" w:rsidRDefault="003747A2" w:rsidP="003747A2">
      <w:pPr>
        <w:tabs>
          <w:tab w:val="right" w:pos="3119"/>
          <w:tab w:val="left" w:pos="3969"/>
          <w:tab w:val="right" w:pos="6379"/>
          <w:tab w:val="center" w:pos="6804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  <w:u w:val="single"/>
        </w:rPr>
        <w:tab/>
      </w:r>
      <w:r w:rsidRPr="00021E9D">
        <w:rPr>
          <w:rFonts w:ascii="Times New Roman" w:eastAsia="Calibri" w:hAnsi="Times New Roman" w:cs="Times New Roman"/>
        </w:rPr>
        <w:tab/>
      </w:r>
      <w:r w:rsidRPr="00021E9D">
        <w:rPr>
          <w:rFonts w:ascii="Times New Roman" w:eastAsia="Calibri" w:hAnsi="Times New Roman" w:cs="Times New Roman"/>
          <w:u w:val="single"/>
        </w:rPr>
        <w:t>декан экономического факультета, Шевченко И. В.</w:t>
      </w:r>
      <w:r w:rsidRPr="00021E9D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14:paraId="475D91DB" w14:textId="77777777" w:rsidR="003747A2" w:rsidRPr="00021E9D" w:rsidRDefault="003747A2" w:rsidP="003747A2">
      <w:pPr>
        <w:tabs>
          <w:tab w:val="right" w:pos="3119"/>
          <w:tab w:val="left" w:pos="3969"/>
          <w:tab w:val="right" w:pos="6379"/>
          <w:tab w:val="center" w:pos="6804"/>
          <w:tab w:val="right" w:pos="10065"/>
        </w:tabs>
        <w:snapToGrid w:val="0"/>
        <w:spacing w:after="0" w:line="240" w:lineRule="auto"/>
        <w:contextualSpacing/>
        <w:rPr>
          <w:rFonts w:ascii="Times New Roman" w:eastAsia="Calibri" w:hAnsi="Times New Roman" w:cs="Times New Roman"/>
          <w:u w:val="single"/>
        </w:rPr>
      </w:pPr>
      <w:r w:rsidRPr="00021E9D">
        <w:rPr>
          <w:rFonts w:ascii="Times New Roman" w:eastAsia="Calibri" w:hAnsi="Times New Roman" w:cs="Times New Roman"/>
          <w:sz w:val="20"/>
          <w:szCs w:val="20"/>
        </w:rPr>
        <w:t>(подпись)</w:t>
      </w:r>
      <w:r w:rsidRPr="00021E9D">
        <w:rPr>
          <w:rFonts w:ascii="Times New Roman" w:eastAsia="Calibri" w:hAnsi="Times New Roman" w:cs="Times New Roman"/>
          <w:sz w:val="20"/>
          <w:szCs w:val="20"/>
        </w:rPr>
        <w:tab/>
      </w:r>
      <w:r w:rsidRPr="00021E9D">
        <w:rPr>
          <w:rFonts w:ascii="Times New Roman" w:eastAsia="Calibri" w:hAnsi="Times New Roman" w:cs="Times New Roman"/>
          <w:sz w:val="20"/>
          <w:szCs w:val="20"/>
        </w:rPr>
        <w:tab/>
        <w:t>(должность)</w:t>
      </w:r>
      <w:r w:rsidRPr="00021E9D">
        <w:rPr>
          <w:rFonts w:ascii="Times New Roman" w:eastAsia="Calibri" w:hAnsi="Times New Roman" w:cs="Times New Roman"/>
          <w:sz w:val="20"/>
          <w:szCs w:val="20"/>
        </w:rPr>
        <w:tab/>
        <w:t>(ФИО)</w:t>
      </w:r>
    </w:p>
    <w:p w14:paraId="71B4BA92" w14:textId="77777777" w:rsidR="00DA5D3C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</w:rPr>
      </w:pPr>
      <w:r w:rsidRPr="00021E9D">
        <w:rPr>
          <w:rFonts w:ascii="Times New Roman" w:eastAsia="Calibri" w:hAnsi="Times New Roman" w:cs="Times New Roman"/>
        </w:rPr>
        <w:br w:type="page"/>
      </w:r>
    </w:p>
    <w:p w14:paraId="1A972EEE" w14:textId="346EA0B7" w:rsidR="00DA5D3C" w:rsidRDefault="00BB6219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lastRenderedPageBreak/>
        <w:pict w14:anchorId="429DC8AC">
          <v:shape id="_x0000_i1027" type="#_x0000_t75" style="width:467.55pt;height:643.3pt">
            <v:imagedata r:id="rId18" o:title="Скан_20200828 (9)"/>
          </v:shape>
        </w:pict>
      </w:r>
      <w:r w:rsidR="00DA5D3C">
        <w:rPr>
          <w:rFonts w:ascii="Times New Roman" w:eastAsia="Calibri" w:hAnsi="Times New Roman" w:cs="Times New Roman"/>
        </w:rPr>
        <w:br w:type="page"/>
      </w:r>
    </w:p>
    <w:p w14:paraId="6BB14F41" w14:textId="3D6659FE" w:rsidR="003747A2" w:rsidRPr="000B708A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Cs/>
          <w:caps/>
          <w:sz w:val="24"/>
          <w:szCs w:val="24"/>
          <w:lang w:eastAsia="ru-RU"/>
        </w:rPr>
      </w:pPr>
      <w:r w:rsidRPr="000B708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 xml:space="preserve">ДНЕВНИК ПРОХОЖДЕНИЯ </w:t>
      </w:r>
      <w:r w:rsidRPr="000B708A">
        <w:rPr>
          <w:rFonts w:ascii="Times New Roman" w:eastAsia="Calibri" w:hAnsi="Times New Roman" w:cs="Times New Roman"/>
          <w:b/>
          <w:bCs/>
          <w:caps/>
          <w:sz w:val="24"/>
          <w:szCs w:val="24"/>
          <w:lang w:eastAsia="ru-RU"/>
        </w:rPr>
        <w:t xml:space="preserve">производственной </w:t>
      </w: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ПРАКТИКИ </w:t>
      </w:r>
      <w:r w:rsidRPr="000B708A">
        <w:rPr>
          <w:rFonts w:ascii="Times New Roman" w:eastAsia="Calibri" w:hAnsi="Times New Roman" w:cs="Times New Roman"/>
          <w:b/>
          <w:bCs/>
          <w:caps/>
          <w:sz w:val="24"/>
          <w:szCs w:val="24"/>
          <w:lang w:eastAsia="ru-RU"/>
        </w:rPr>
        <w:t>(</w:t>
      </w:r>
      <w:r w:rsidRPr="000B708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практика по получению профессиональных умений и опыта профессиональной деятельности</w:t>
      </w:r>
      <w:r w:rsidRPr="000B708A">
        <w:rPr>
          <w:rFonts w:ascii="Times New Roman" w:eastAsia="Calibri" w:hAnsi="Times New Roman" w:cs="Times New Roman"/>
          <w:b/>
          <w:bCs/>
          <w:caps/>
          <w:sz w:val="24"/>
          <w:szCs w:val="24"/>
          <w:lang w:eastAsia="ru-RU"/>
        </w:rPr>
        <w:t>)</w:t>
      </w:r>
    </w:p>
    <w:p w14:paraId="0C3A6282" w14:textId="77777777" w:rsidR="003747A2" w:rsidRPr="00021E9D" w:rsidRDefault="003747A2" w:rsidP="003747A2">
      <w:pPr>
        <w:tabs>
          <w:tab w:val="left" w:pos="702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>Место прохождения практики __</w:t>
      </w:r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>ФГБОУ ВО «</w:t>
      </w:r>
      <w:proofErr w:type="spellStart"/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>КубГУ</w:t>
      </w:r>
      <w:proofErr w:type="spellEnd"/>
      <w:r w:rsidRPr="00021E9D">
        <w:rPr>
          <w:rFonts w:ascii="Times New Roman" w:eastAsia="Calibri" w:hAnsi="Times New Roman" w:cs="Times New Roman"/>
          <w:sz w:val="24"/>
          <w:szCs w:val="24"/>
        </w:rPr>
        <w:t>»____________________</w:t>
      </w:r>
    </w:p>
    <w:p w14:paraId="36E1CC4D" w14:textId="77777777" w:rsidR="003747A2" w:rsidRPr="00021E9D" w:rsidRDefault="003747A2" w:rsidP="003747A2">
      <w:pPr>
        <w:tabs>
          <w:tab w:val="left" w:pos="702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>Кафедра мировой экономики и менеджмента</w:t>
      </w:r>
      <w:r w:rsidRPr="00021E9D">
        <w:rPr>
          <w:rFonts w:ascii="Times New Roman" w:eastAsia="Calibri" w:hAnsi="Times New Roman" w:cs="Times New Roman"/>
          <w:sz w:val="24"/>
          <w:szCs w:val="24"/>
        </w:rPr>
        <w:t>____________________________</w:t>
      </w:r>
    </w:p>
    <w:p w14:paraId="0F676CDC" w14:textId="77777777" w:rsidR="003747A2" w:rsidRPr="00021E9D" w:rsidRDefault="003747A2" w:rsidP="003747A2">
      <w:pPr>
        <w:tabs>
          <w:tab w:val="left" w:pos="702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 xml:space="preserve">Сроки практики: </w:t>
      </w:r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с 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06.06.2020</w:t>
      </w:r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по 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19.07.2020</w:t>
      </w:r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г.</w:t>
      </w:r>
      <w:r w:rsidRPr="00021E9D">
        <w:rPr>
          <w:rFonts w:ascii="Times New Roman" w:eastAsia="Calibri" w:hAnsi="Times New Roman" w:cs="Times New Roman"/>
          <w:sz w:val="24"/>
          <w:szCs w:val="24"/>
        </w:rPr>
        <w:t>___________________________</w:t>
      </w:r>
    </w:p>
    <w:p w14:paraId="0DC7E0F5" w14:textId="77777777" w:rsidR="003747A2" w:rsidRPr="000B708A" w:rsidRDefault="003747A2" w:rsidP="003747A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2835"/>
        <w:gridCol w:w="2835"/>
        <w:gridCol w:w="1843"/>
      </w:tblGrid>
      <w:tr w:rsidR="003747A2" w:rsidRPr="000B708A" w14:paraId="48559C7B" w14:textId="77777777" w:rsidTr="00F06CFA"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0DD0D9" w14:textId="77777777" w:rsidR="003747A2" w:rsidRPr="000B708A" w:rsidRDefault="003747A2" w:rsidP="00F06CFA">
            <w:pPr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11F75D" w14:textId="77777777" w:rsidR="003747A2" w:rsidRPr="000B708A" w:rsidRDefault="003747A2" w:rsidP="00F06CFA">
            <w:pPr>
              <w:snapToGrid w:val="0"/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Содержание проведенной работы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4B7F28" w14:textId="77777777" w:rsidR="003747A2" w:rsidRPr="000B708A" w:rsidRDefault="003747A2" w:rsidP="00F06CFA">
            <w:pPr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Результат работы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59E93D" w14:textId="77777777" w:rsidR="003747A2" w:rsidRPr="000B708A" w:rsidRDefault="003747A2" w:rsidP="00F06CFA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Оценки, замеч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ния и предлож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ния по работе</w:t>
            </w:r>
          </w:p>
        </w:tc>
      </w:tr>
      <w:tr w:rsidR="003747A2" w:rsidRPr="000B708A" w14:paraId="6799FF03" w14:textId="77777777" w:rsidTr="00F06CFA">
        <w:tc>
          <w:tcPr>
            <w:tcW w:w="1418" w:type="dxa"/>
            <w:tcBorders>
              <w:left w:val="single" w:sz="4" w:space="0" w:color="000000"/>
              <w:bottom w:val="single" w:sz="4" w:space="0" w:color="auto"/>
            </w:tcBorders>
          </w:tcPr>
          <w:p w14:paraId="1760F3ED" w14:textId="5C8B4830" w:rsidR="003747A2" w:rsidRPr="000B708A" w:rsidRDefault="00983EEA" w:rsidP="00983EE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2835" w:type="dxa"/>
            <w:tcBorders>
              <w:left w:val="single" w:sz="4" w:space="0" w:color="000000"/>
              <w:bottom w:val="single" w:sz="4" w:space="0" w:color="auto"/>
            </w:tcBorders>
          </w:tcPr>
          <w:p w14:paraId="7D7A8B62" w14:textId="77777777" w:rsidR="003747A2" w:rsidRPr="000B708A" w:rsidRDefault="003747A2" w:rsidP="00F06CF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Пройти инструктаж по ознакомлению с треб</w:t>
            </w: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ваниями охраны труда, технике безопасности, пожарной безопасности, а также правилами вну</w:t>
            </w: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реннего трудового ра</w:t>
            </w: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 w:rsidRPr="000B708A">
              <w:rPr>
                <w:rFonts w:ascii="Times New Roman" w:hAnsi="Times New Roman"/>
                <w:sz w:val="24"/>
                <w:szCs w:val="24"/>
                <w:lang w:eastAsia="ru-RU"/>
              </w:rPr>
              <w:t>порядка</w:t>
            </w:r>
          </w:p>
        </w:tc>
        <w:tc>
          <w:tcPr>
            <w:tcW w:w="2835" w:type="dxa"/>
            <w:tcBorders>
              <w:left w:val="single" w:sz="4" w:space="0" w:color="000000"/>
              <w:bottom w:val="single" w:sz="4" w:space="0" w:color="auto"/>
            </w:tcBorders>
          </w:tcPr>
          <w:p w14:paraId="614228F5" w14:textId="77777777" w:rsidR="003747A2" w:rsidRPr="000B708A" w:rsidRDefault="003747A2" w:rsidP="00F06CFA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Пройден</w:t>
            </w:r>
            <w:r w:rsidRPr="00CD62C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инструктаж по ознакомлению с треб</w:t>
            </w:r>
            <w:r w:rsidRPr="00CD62CE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CD62CE">
              <w:rPr>
                <w:rFonts w:ascii="Times New Roman" w:eastAsia="Calibri" w:hAnsi="Times New Roman" w:cs="Times New Roman"/>
                <w:sz w:val="24"/>
                <w:szCs w:val="24"/>
              </w:rPr>
              <w:t>ваниями охраны труда, технике безопасности, пожарной безопасности, а также правилами вну</w:t>
            </w:r>
            <w:r w:rsidRPr="00CD62CE">
              <w:rPr>
                <w:rFonts w:ascii="Times New Roman" w:eastAsia="Calibri" w:hAnsi="Times New Roman" w:cs="Times New Roman"/>
                <w:sz w:val="24"/>
                <w:szCs w:val="24"/>
              </w:rPr>
              <w:t>т</w:t>
            </w:r>
            <w:r w:rsidRPr="00CD62CE">
              <w:rPr>
                <w:rFonts w:ascii="Times New Roman" w:eastAsia="Calibri" w:hAnsi="Times New Roman" w:cs="Times New Roman"/>
                <w:sz w:val="24"/>
                <w:szCs w:val="24"/>
              </w:rPr>
              <w:t>реннего трудового ра</w:t>
            </w:r>
            <w:r w:rsidRPr="00CD62CE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CD62CE">
              <w:rPr>
                <w:rFonts w:ascii="Times New Roman" w:eastAsia="Calibri" w:hAnsi="Times New Roman" w:cs="Times New Roman"/>
                <w:sz w:val="24"/>
                <w:szCs w:val="24"/>
              </w:rPr>
              <w:t>порядка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22A30AC" w14:textId="77777777" w:rsidR="003747A2" w:rsidRDefault="003747A2" w:rsidP="00F06CFA"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Выполнено, </w:t>
            </w:r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br/>
              <w:t>замечаний нет</w:t>
            </w:r>
          </w:p>
        </w:tc>
      </w:tr>
      <w:tr w:rsidR="003747A2" w:rsidRPr="000B708A" w14:paraId="421DA675" w14:textId="77777777" w:rsidTr="00F06CFA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90FB3" w14:textId="5B822DE2" w:rsidR="003747A2" w:rsidRPr="000B708A" w:rsidRDefault="00983EEA" w:rsidP="00983EE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.20 –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C184D" w14:textId="56F409AD" w:rsidR="003747A2" w:rsidRPr="000B708A" w:rsidRDefault="003747A2" w:rsidP="00F06CF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Анализ отечественных и зарубежных источников и литературы по главе «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Теоретические аспекты изучения процесса управления проектами</w:t>
            </w:r>
            <w:r w:rsidRPr="000B708A">
              <w:rPr>
                <w:rFonts w:ascii="Times New Roman" w:hAnsi="Times New Roman"/>
                <w:sz w:val="24"/>
                <w:szCs w:val="24"/>
              </w:rPr>
              <w:t>»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 Сбор, обработка и с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стематизация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научного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материала.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D0663" w14:textId="77777777" w:rsidR="003747A2" w:rsidRPr="00021E9D" w:rsidRDefault="003747A2" w:rsidP="00F06CFA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Изучена и проанализ</w:t>
            </w: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рована литература по теме исследования, п</w:t>
            </w: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риодические издания, интернет-ресурсы.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AB139" w14:textId="77777777" w:rsidR="003747A2" w:rsidRDefault="003747A2" w:rsidP="00F06CFA"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Выполнено, </w:t>
            </w:r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br/>
              <w:t>замечаний нет</w:t>
            </w:r>
          </w:p>
        </w:tc>
      </w:tr>
      <w:tr w:rsidR="003747A2" w:rsidRPr="000B708A" w14:paraId="3F457576" w14:textId="77777777" w:rsidTr="00F06CFA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7ACAD" w14:textId="47975497" w:rsidR="003747A2" w:rsidRPr="000B708A" w:rsidRDefault="00983EEA" w:rsidP="00983EE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28.04.20 – 02.05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817FB" w14:textId="0351EB6F" w:rsidR="003747A2" w:rsidRPr="000B708A" w:rsidRDefault="003747A2" w:rsidP="00F06CFA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Выполнение индивид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ального задания научн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го руководителя. Работа над подпунктом «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Сист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е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ма управления предпр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и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ятием как элемент его развития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CB553" w14:textId="77777777" w:rsidR="003747A2" w:rsidRPr="00021E9D" w:rsidRDefault="003747A2" w:rsidP="00F06CFA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Закончена работа над подпунктом «</w:t>
            </w:r>
            <w:r w:rsidRPr="00356F6D">
              <w:rPr>
                <w:rFonts w:ascii="Times New Roman" w:hAnsi="Times New Roman"/>
                <w:sz w:val="24"/>
                <w:szCs w:val="24"/>
              </w:rPr>
              <w:t>Сущность и предназначение бре</w:t>
            </w:r>
            <w:r w:rsidRPr="00356F6D">
              <w:rPr>
                <w:rFonts w:ascii="Times New Roman" w:hAnsi="Times New Roman"/>
                <w:sz w:val="24"/>
                <w:szCs w:val="24"/>
              </w:rPr>
              <w:t>н</w:t>
            </w:r>
            <w:r w:rsidRPr="00356F6D">
              <w:rPr>
                <w:rFonts w:ascii="Times New Roman" w:hAnsi="Times New Roman"/>
                <w:sz w:val="24"/>
                <w:szCs w:val="24"/>
              </w:rPr>
              <w:t>динга</w:t>
            </w: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51362" w14:textId="77777777" w:rsidR="003747A2" w:rsidRDefault="003747A2" w:rsidP="00F06CFA"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Выполнено, </w:t>
            </w:r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br/>
              <w:t>замечаний нет</w:t>
            </w:r>
          </w:p>
        </w:tc>
      </w:tr>
      <w:tr w:rsidR="003747A2" w:rsidRPr="000B708A" w14:paraId="7FC98C59" w14:textId="77777777" w:rsidTr="00F06CFA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8080E" w14:textId="7504FCE9" w:rsidR="003747A2" w:rsidRPr="000B708A" w:rsidRDefault="00983EEA" w:rsidP="00983EE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03.05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.20 –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08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9F945" w14:textId="68D6A220" w:rsidR="003747A2" w:rsidRPr="000B708A" w:rsidRDefault="003747A2" w:rsidP="00F06CFA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Выполнение индивид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ального задания научн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го руководителя. Работа над подпунктом «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Упра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в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ление развитием пре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д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приятия и его взаим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о</w:t>
            </w:r>
            <w:r w:rsidR="00983EEA" w:rsidRPr="00983EEA">
              <w:rPr>
                <w:rFonts w:ascii="Times New Roman" w:hAnsi="Times New Roman"/>
                <w:sz w:val="24"/>
                <w:szCs w:val="24"/>
              </w:rPr>
              <w:t>связь с проектным                менеджментом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CB365" w14:textId="77777777" w:rsidR="003747A2" w:rsidRPr="00021E9D" w:rsidRDefault="003747A2" w:rsidP="00F06CFA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Закончена работа над подпунктом «</w:t>
            </w:r>
            <w:r w:rsidRPr="00356F6D">
              <w:rPr>
                <w:rFonts w:ascii="Times New Roman" w:hAnsi="Times New Roman"/>
                <w:sz w:val="24"/>
                <w:szCs w:val="24"/>
                <w:lang w:eastAsia="ru-RU"/>
              </w:rPr>
              <w:t>Особенн</w:t>
            </w:r>
            <w:r w:rsidRPr="00356F6D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356F6D">
              <w:rPr>
                <w:rFonts w:ascii="Times New Roman" w:hAnsi="Times New Roman"/>
                <w:sz w:val="24"/>
                <w:szCs w:val="24"/>
                <w:lang w:eastAsia="ru-RU"/>
              </w:rPr>
              <w:t>сти и специфика инте</w:t>
            </w:r>
            <w:r w:rsidRPr="00356F6D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Pr="00356F6D">
              <w:rPr>
                <w:rFonts w:ascii="Times New Roman" w:hAnsi="Times New Roman"/>
                <w:sz w:val="24"/>
                <w:szCs w:val="24"/>
                <w:lang w:eastAsia="ru-RU"/>
              </w:rPr>
              <w:t>нет-аукционов»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AEFAC" w14:textId="77777777" w:rsidR="003747A2" w:rsidRDefault="003747A2" w:rsidP="00F06CFA"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Выполнено, </w:t>
            </w:r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br/>
              <w:t>замечаний нет</w:t>
            </w:r>
          </w:p>
        </w:tc>
      </w:tr>
      <w:tr w:rsidR="003747A2" w:rsidRPr="000B708A" w14:paraId="71F53B16" w14:textId="77777777" w:rsidTr="00F06CFA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1E6BF" w14:textId="51A57819" w:rsidR="003747A2" w:rsidRPr="000B708A" w:rsidRDefault="00983EEA" w:rsidP="00983EE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09.05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.20 –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15.05</w:t>
            </w:r>
            <w:r w:rsidR="003747A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DF3BE" w14:textId="77777777" w:rsidR="003747A2" w:rsidRPr="000B708A" w:rsidRDefault="003747A2" w:rsidP="00F06CF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Написание отчёта, его предоставление на к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</w:t>
            </w:r>
            <w:r w:rsidRPr="000B708A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федру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CAF5D" w14:textId="77777777" w:rsidR="003747A2" w:rsidRPr="00021E9D" w:rsidRDefault="003747A2" w:rsidP="00F06CFA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Написан отчет, заполн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ны приложения к отчету</w:t>
            </w:r>
            <w:r w:rsidRPr="00021E9D">
              <w:rPr>
                <w:rFonts w:ascii="Times New Roman" w:hAnsi="Times New Roman"/>
                <w:sz w:val="24"/>
                <w:szCs w:val="24"/>
                <w:lang w:eastAsia="ru-RU"/>
              </w:rPr>
              <w:t>, одобрен руководителем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07FD8" w14:textId="77777777" w:rsidR="003747A2" w:rsidRDefault="003747A2" w:rsidP="00F06CFA"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Выполнено, </w:t>
            </w:r>
            <w:r w:rsidRPr="003D15C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br/>
              <w:t>замечаний нет</w:t>
            </w:r>
          </w:p>
        </w:tc>
      </w:tr>
    </w:tbl>
    <w:p w14:paraId="67E8AEFB" w14:textId="77777777" w:rsidR="003747A2" w:rsidRPr="000B708A" w:rsidRDefault="003747A2" w:rsidP="003747A2">
      <w:pPr>
        <w:tabs>
          <w:tab w:val="left" w:pos="81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648DB3EA" w14:textId="228A68DD" w:rsidR="003747A2" w:rsidRPr="00021E9D" w:rsidRDefault="003747A2" w:rsidP="003747A2">
      <w:pPr>
        <w:tabs>
          <w:tab w:val="left" w:pos="81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>Магистрант ____</w:t>
      </w:r>
      <w:r w:rsidRPr="00021E9D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Саруханов</w:t>
      </w:r>
      <w:proofErr w:type="spellEnd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С.Ф</w:t>
      </w:r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.</w:t>
      </w:r>
      <w:r w:rsidRPr="00021E9D">
        <w:rPr>
          <w:rFonts w:ascii="Times New Roman" w:eastAsia="Calibri" w:hAnsi="Times New Roman" w:cs="Times New Roman"/>
          <w:sz w:val="24"/>
          <w:szCs w:val="24"/>
        </w:rPr>
        <w:t>_</w:t>
      </w:r>
      <w:r>
        <w:rPr>
          <w:rFonts w:ascii="Times New Roman" w:eastAsia="Calibri" w:hAnsi="Times New Roman" w:cs="Times New Roman"/>
          <w:sz w:val="24"/>
          <w:szCs w:val="24"/>
        </w:rPr>
        <w:t>_______________________________________</w:t>
      </w:r>
      <w:r w:rsidR="00983EEA">
        <w:rPr>
          <w:rFonts w:ascii="Times New Roman" w:eastAsia="Calibri" w:hAnsi="Times New Roman" w:cs="Times New Roman"/>
          <w:sz w:val="24"/>
          <w:szCs w:val="24"/>
        </w:rPr>
        <w:t>31.05</w:t>
      </w:r>
      <w:r>
        <w:rPr>
          <w:rFonts w:ascii="Times New Roman" w:eastAsia="Calibri" w:hAnsi="Times New Roman" w:cs="Times New Roman"/>
          <w:sz w:val="24"/>
          <w:szCs w:val="24"/>
        </w:rPr>
        <w:t>.2020</w:t>
      </w:r>
    </w:p>
    <w:p w14:paraId="2B3C04F5" w14:textId="77777777" w:rsidR="003747A2" w:rsidRPr="00021E9D" w:rsidRDefault="003747A2" w:rsidP="003747A2">
      <w:pPr>
        <w:tabs>
          <w:tab w:val="left" w:pos="8190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>ФИО                                                          (подпись, дата)</w:t>
      </w:r>
    </w:p>
    <w:p w14:paraId="3896E287" w14:textId="77777777" w:rsidR="003747A2" w:rsidRPr="00021E9D" w:rsidRDefault="003747A2" w:rsidP="003747A2">
      <w:pPr>
        <w:tabs>
          <w:tab w:val="left" w:pos="702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 xml:space="preserve">Руководитель практики </w:t>
      </w:r>
    </w:p>
    <w:p w14:paraId="0F7D1F60" w14:textId="793F5BC6" w:rsidR="003747A2" w:rsidRPr="00021E9D" w:rsidRDefault="003747A2" w:rsidP="003747A2">
      <w:pPr>
        <w:tabs>
          <w:tab w:val="left" w:pos="702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1E9D">
        <w:rPr>
          <w:rFonts w:ascii="Times New Roman" w:eastAsia="Calibri" w:hAnsi="Times New Roman" w:cs="Times New Roman"/>
          <w:sz w:val="24"/>
          <w:szCs w:val="24"/>
        </w:rPr>
        <w:t>от ФГБОУ ВО «</w:t>
      </w:r>
      <w:proofErr w:type="spellStart"/>
      <w:r w:rsidRPr="00021E9D">
        <w:rPr>
          <w:rFonts w:ascii="Times New Roman" w:eastAsia="Calibri" w:hAnsi="Times New Roman" w:cs="Times New Roman"/>
          <w:sz w:val="24"/>
          <w:szCs w:val="24"/>
        </w:rPr>
        <w:t>КубГУ</w:t>
      </w:r>
      <w:proofErr w:type="spellEnd"/>
      <w:r w:rsidRPr="00021E9D">
        <w:rPr>
          <w:rFonts w:ascii="Times New Roman" w:eastAsia="Calibri" w:hAnsi="Times New Roman" w:cs="Times New Roman"/>
          <w:sz w:val="24"/>
          <w:szCs w:val="24"/>
        </w:rPr>
        <w:t>» ________</w:t>
      </w:r>
      <w:proofErr w:type="spellStart"/>
      <w:r w:rsidR="00983EEA">
        <w:rPr>
          <w:rFonts w:ascii="Times New Roman" w:eastAsia="Calibri" w:hAnsi="Times New Roman" w:cs="Times New Roman"/>
          <w:sz w:val="24"/>
          <w:szCs w:val="24"/>
          <w:u w:val="single"/>
        </w:rPr>
        <w:t>Дармилова</w:t>
      </w:r>
      <w:proofErr w:type="spellEnd"/>
      <w:r w:rsidR="00983EEA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Ж. Д</w:t>
      </w:r>
      <w:r w:rsidRPr="00356F6D">
        <w:rPr>
          <w:rFonts w:ascii="Times New Roman" w:eastAsia="Calibri" w:hAnsi="Times New Roman" w:cs="Times New Roman"/>
          <w:sz w:val="24"/>
          <w:szCs w:val="24"/>
        </w:rPr>
        <w:t>._____________________</w:t>
      </w:r>
      <w:r w:rsidR="00983EEA">
        <w:rPr>
          <w:rFonts w:ascii="Times New Roman" w:eastAsia="Calibri" w:hAnsi="Times New Roman" w:cs="Times New Roman"/>
          <w:sz w:val="24"/>
          <w:szCs w:val="24"/>
        </w:rPr>
        <w:t>31.05</w:t>
      </w:r>
      <w:r>
        <w:rPr>
          <w:rFonts w:ascii="Times New Roman" w:eastAsia="Calibri" w:hAnsi="Times New Roman" w:cs="Times New Roman"/>
          <w:sz w:val="24"/>
          <w:szCs w:val="24"/>
        </w:rPr>
        <w:t>.2020</w:t>
      </w:r>
    </w:p>
    <w:p w14:paraId="4E29608B" w14:textId="77777777" w:rsidR="003747A2" w:rsidRPr="00021E9D" w:rsidRDefault="003747A2" w:rsidP="003747A2">
      <w:pPr>
        <w:tabs>
          <w:tab w:val="left" w:pos="819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021E9D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ФИО                                          (подпись, дата)</w:t>
      </w:r>
    </w:p>
    <w:p w14:paraId="246996F4" w14:textId="77777777" w:rsidR="003747A2" w:rsidRPr="000B708A" w:rsidRDefault="003747A2" w:rsidP="003747A2">
      <w:pPr>
        <w:spacing w:after="0" w:line="240" w:lineRule="auto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 w:rsidRPr="000B708A"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br w:type="page"/>
      </w:r>
    </w:p>
    <w:p w14:paraId="11CF8A24" w14:textId="77777777" w:rsidR="00983EEA" w:rsidRDefault="00983EEA" w:rsidP="003747A2">
      <w:pPr>
        <w:tabs>
          <w:tab w:val="left" w:pos="6096"/>
        </w:tabs>
        <w:spacing w:before="240" w:after="60" w:line="240" w:lineRule="auto"/>
        <w:jc w:val="center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</w:p>
    <w:p w14:paraId="4B2B6A7B" w14:textId="3F538B81" w:rsidR="00983EEA" w:rsidRDefault="00BB6219">
      <w:pPr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pict w14:anchorId="3E1C142C">
          <v:shape id="_x0000_i1028" type="#_x0000_t75" style="width:467.55pt;height:643.3pt">
            <v:imagedata r:id="rId19" o:title="Скан_20200828 (10)"/>
          </v:shape>
        </w:pict>
      </w:r>
      <w:r w:rsidR="00983EEA"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br w:type="page"/>
      </w:r>
    </w:p>
    <w:p w14:paraId="01D0DC0C" w14:textId="61F33B00" w:rsidR="003747A2" w:rsidRPr="000B708A" w:rsidRDefault="003747A2" w:rsidP="003747A2">
      <w:pPr>
        <w:tabs>
          <w:tab w:val="left" w:pos="6096"/>
        </w:tabs>
        <w:spacing w:before="240" w:after="60" w:line="240" w:lineRule="auto"/>
        <w:jc w:val="center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 w:rsidRPr="000B708A"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lastRenderedPageBreak/>
        <w:t>ОТЗЫВ</w:t>
      </w:r>
    </w:p>
    <w:p w14:paraId="44965DD3" w14:textId="77777777" w:rsidR="003747A2" w:rsidRPr="00021E9D" w:rsidRDefault="003747A2" w:rsidP="003747A2">
      <w:pPr>
        <w:tabs>
          <w:tab w:val="left" w:pos="6096"/>
        </w:tabs>
        <w:spacing w:after="0" w:line="240" w:lineRule="auto"/>
        <w:jc w:val="center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 w:rsidRPr="000B708A"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t xml:space="preserve">РУКОВОДИТЕЛЯ </w:t>
      </w: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ПРАКТИКИ от ФГБОУ ВО «</w:t>
      </w:r>
      <w:proofErr w:type="spellStart"/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КубГУ</w:t>
      </w:r>
      <w:proofErr w:type="spellEnd"/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»</w:t>
      </w:r>
      <w:r w:rsidRPr="000B708A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/>
      </w:r>
    </w:p>
    <w:p w14:paraId="579A3A99" w14:textId="77777777" w:rsidR="003747A2" w:rsidRPr="00021E9D" w:rsidRDefault="003747A2" w:rsidP="003747A2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021E9D">
        <w:rPr>
          <w:rFonts w:ascii="Times New Roman" w:eastAsia="MS Mincho" w:hAnsi="Times New Roman" w:cs="Times New Roman"/>
          <w:sz w:val="24"/>
          <w:szCs w:val="24"/>
          <w:lang w:eastAsia="ru-RU"/>
        </w:rPr>
        <w:t>о работе магистранта в период прохождения практики</w:t>
      </w:r>
    </w:p>
    <w:p w14:paraId="52C6F358" w14:textId="77777777" w:rsidR="003747A2" w:rsidRPr="00021E9D" w:rsidRDefault="003747A2" w:rsidP="003747A2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  <w:lang w:eastAsia="ru-RU"/>
        </w:rPr>
      </w:pPr>
    </w:p>
    <w:p w14:paraId="35726929" w14:textId="1518B947" w:rsidR="003747A2" w:rsidRPr="00021E9D" w:rsidRDefault="003747A2" w:rsidP="003747A2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021E9D">
        <w:rPr>
          <w:rFonts w:ascii="Times New Roman" w:eastAsia="MS Mincho" w:hAnsi="Times New Roman" w:cs="Times New Roman"/>
          <w:sz w:val="24"/>
          <w:szCs w:val="24"/>
        </w:rPr>
        <w:t>______________</w:t>
      </w:r>
      <w:r w:rsidRPr="00021E9D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Саруханов</w:t>
      </w:r>
      <w:proofErr w:type="spellEnd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Самвел</w:t>
      </w:r>
      <w:proofErr w:type="spellEnd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Феликсович</w:t>
      </w:r>
      <w:r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___</w:t>
      </w:r>
      <w:r w:rsidRPr="00021E9D">
        <w:rPr>
          <w:rFonts w:ascii="Times New Roman" w:eastAsia="MS Mincho" w:hAnsi="Times New Roman" w:cs="Times New Roman"/>
          <w:sz w:val="24"/>
          <w:szCs w:val="24"/>
        </w:rPr>
        <w:t xml:space="preserve"> ________________________________</w:t>
      </w:r>
    </w:p>
    <w:p w14:paraId="01391CD8" w14:textId="77777777" w:rsidR="003747A2" w:rsidRPr="00021E9D" w:rsidRDefault="003747A2" w:rsidP="003747A2">
      <w:pPr>
        <w:tabs>
          <w:tab w:val="center" w:pos="4677"/>
          <w:tab w:val="left" w:pos="6390"/>
        </w:tabs>
        <w:spacing w:after="0" w:line="240" w:lineRule="auto"/>
        <w:rPr>
          <w:rFonts w:ascii="Times New Roman" w:eastAsia="MS Mincho" w:hAnsi="Times New Roman" w:cs="Times New Roman"/>
          <w:sz w:val="20"/>
          <w:szCs w:val="20"/>
        </w:rPr>
      </w:pPr>
      <w:r w:rsidRPr="00021E9D">
        <w:rPr>
          <w:rFonts w:ascii="Times New Roman" w:eastAsia="MS Mincho" w:hAnsi="Times New Roman" w:cs="Times New Roman"/>
          <w:sz w:val="20"/>
          <w:szCs w:val="20"/>
        </w:rPr>
        <w:tab/>
        <w:t>(Ф.И.О.)</w:t>
      </w:r>
      <w:r w:rsidRPr="00021E9D">
        <w:rPr>
          <w:rFonts w:ascii="Times New Roman" w:eastAsia="MS Mincho" w:hAnsi="Times New Roman" w:cs="Times New Roman"/>
          <w:sz w:val="20"/>
          <w:szCs w:val="20"/>
        </w:rPr>
        <w:tab/>
      </w:r>
    </w:p>
    <w:p w14:paraId="071440DF" w14:textId="01CF3710" w:rsidR="003747A2" w:rsidRPr="00021E9D" w:rsidRDefault="003747A2" w:rsidP="003747A2">
      <w:pPr>
        <w:spacing w:after="0" w:line="240" w:lineRule="auto"/>
        <w:rPr>
          <w:rFonts w:ascii="Times New Roman" w:eastAsia="MS Mincho" w:hAnsi="Times New Roman" w:cs="Times New Roman"/>
          <w:sz w:val="24"/>
          <w:szCs w:val="24"/>
        </w:rPr>
      </w:pPr>
      <w:r w:rsidRPr="00021E9D">
        <w:rPr>
          <w:rFonts w:ascii="Times New Roman" w:eastAsia="MS Mincho" w:hAnsi="Times New Roman" w:cs="Times New Roman"/>
          <w:sz w:val="24"/>
          <w:szCs w:val="24"/>
        </w:rPr>
        <w:t xml:space="preserve">Проходил практику 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в период с </w:t>
      </w:r>
      <w:r w:rsidR="00983EEA">
        <w:rPr>
          <w:rFonts w:ascii="Times New Roman" w:eastAsia="Calibri" w:hAnsi="Times New Roman" w:cs="Times New Roman"/>
          <w:sz w:val="24"/>
          <w:szCs w:val="24"/>
          <w:u w:val="single"/>
        </w:rPr>
        <w:t>16.04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.2020</w:t>
      </w:r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по </w:t>
      </w:r>
      <w:r w:rsidR="00983EEA">
        <w:rPr>
          <w:rFonts w:ascii="Times New Roman" w:eastAsia="Calibri" w:hAnsi="Times New Roman" w:cs="Times New Roman"/>
          <w:sz w:val="24"/>
          <w:szCs w:val="24"/>
          <w:u w:val="single"/>
        </w:rPr>
        <w:t>31.04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.2020</w:t>
      </w:r>
      <w:r w:rsidRPr="00021E9D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г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>.____    ______________________</w:t>
      </w:r>
    </w:p>
    <w:p w14:paraId="2F09598B" w14:textId="77777777" w:rsidR="003747A2" w:rsidRPr="00021E9D" w:rsidRDefault="003747A2" w:rsidP="003747A2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proofErr w:type="spellStart"/>
      <w:r w:rsidRPr="00021E9D">
        <w:rPr>
          <w:rFonts w:ascii="Times New Roman" w:eastAsia="MS Mincho" w:hAnsi="Times New Roman" w:cs="Times New Roman"/>
          <w:sz w:val="24"/>
          <w:szCs w:val="24"/>
        </w:rPr>
        <w:t>в_________________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>ФГБОУ</w:t>
      </w:r>
      <w:proofErr w:type="spellEnd"/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ВО «</w:t>
      </w:r>
      <w:proofErr w:type="spellStart"/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>КубГУ</w:t>
      </w:r>
      <w:proofErr w:type="spellEnd"/>
      <w:r w:rsidRPr="00021E9D">
        <w:rPr>
          <w:rFonts w:ascii="Times New Roman" w:eastAsia="MS Mincho" w:hAnsi="Times New Roman" w:cs="Times New Roman"/>
          <w:sz w:val="24"/>
          <w:szCs w:val="24"/>
        </w:rPr>
        <w:t>»_________________________________________</w:t>
      </w:r>
    </w:p>
    <w:p w14:paraId="14BD071F" w14:textId="77777777" w:rsidR="003747A2" w:rsidRPr="00021E9D" w:rsidRDefault="003747A2" w:rsidP="003747A2">
      <w:pPr>
        <w:spacing w:after="0" w:line="240" w:lineRule="auto"/>
        <w:ind w:left="3540" w:firstLine="146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021E9D">
        <w:rPr>
          <w:rFonts w:ascii="Times New Roman" w:eastAsia="MS Mincho" w:hAnsi="Times New Roman" w:cs="Times New Roman"/>
          <w:sz w:val="20"/>
          <w:szCs w:val="20"/>
        </w:rPr>
        <w:t>(наименование организации)</w:t>
      </w:r>
    </w:p>
    <w:p w14:paraId="32C6F562" w14:textId="77777777" w:rsidR="003747A2" w:rsidRPr="00021E9D" w:rsidRDefault="003747A2" w:rsidP="003747A2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proofErr w:type="spellStart"/>
      <w:r w:rsidRPr="00021E9D">
        <w:rPr>
          <w:rFonts w:ascii="Times New Roman" w:eastAsia="MS Mincho" w:hAnsi="Times New Roman" w:cs="Times New Roman"/>
          <w:sz w:val="24"/>
          <w:szCs w:val="24"/>
        </w:rPr>
        <w:t>на_____________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>кафедре</w:t>
      </w:r>
      <w:proofErr w:type="spellEnd"/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мировой экономики и менеджмента</w:t>
      </w:r>
      <w:r w:rsidRPr="00021E9D">
        <w:rPr>
          <w:rFonts w:ascii="Times New Roman" w:eastAsia="MS Mincho" w:hAnsi="Times New Roman" w:cs="Times New Roman"/>
          <w:sz w:val="24"/>
          <w:szCs w:val="24"/>
        </w:rPr>
        <w:t>________________________</w:t>
      </w:r>
    </w:p>
    <w:p w14:paraId="15C08CE1" w14:textId="77777777" w:rsidR="003747A2" w:rsidRPr="00021E9D" w:rsidRDefault="003747A2" w:rsidP="003747A2">
      <w:pPr>
        <w:spacing w:after="0" w:line="240" w:lineRule="auto"/>
        <w:jc w:val="center"/>
        <w:rPr>
          <w:rFonts w:ascii="Times New Roman" w:eastAsia="MS Mincho" w:hAnsi="Times New Roman" w:cs="Times New Roman"/>
          <w:sz w:val="20"/>
          <w:szCs w:val="20"/>
        </w:rPr>
      </w:pPr>
      <w:r w:rsidRPr="00021E9D">
        <w:rPr>
          <w:rFonts w:ascii="Times New Roman" w:eastAsia="MS Mincho" w:hAnsi="Times New Roman" w:cs="Times New Roman"/>
          <w:sz w:val="20"/>
          <w:szCs w:val="20"/>
        </w:rPr>
        <w:t xml:space="preserve">                  (наименование структурного подразделения)</w:t>
      </w:r>
    </w:p>
    <w:p w14:paraId="16E94E86" w14:textId="77777777" w:rsidR="003747A2" w:rsidRPr="00021E9D" w:rsidRDefault="003747A2" w:rsidP="003747A2">
      <w:pPr>
        <w:spacing w:after="0" w:line="240" w:lineRule="auto"/>
        <w:rPr>
          <w:rFonts w:ascii="Times New Roman" w:eastAsia="MS Mincho" w:hAnsi="Times New Roman" w:cs="Times New Roman"/>
          <w:sz w:val="24"/>
          <w:szCs w:val="24"/>
        </w:rPr>
      </w:pPr>
      <w:r w:rsidRPr="00021E9D">
        <w:rPr>
          <w:rFonts w:ascii="Times New Roman" w:eastAsia="MS Mincho" w:hAnsi="Times New Roman" w:cs="Times New Roman"/>
          <w:sz w:val="24"/>
          <w:szCs w:val="24"/>
        </w:rPr>
        <w:t>в качестве  _______</w:t>
      </w:r>
      <w:r w:rsidRPr="00021E9D">
        <w:rPr>
          <w:rFonts w:ascii="Times New Roman" w:eastAsia="MS Mincho" w:hAnsi="Times New Roman" w:cs="Times New Roman"/>
          <w:color w:val="000000"/>
          <w:sz w:val="24"/>
          <w:szCs w:val="24"/>
          <w:u w:val="single"/>
        </w:rPr>
        <w:t>практиканта</w:t>
      </w:r>
      <w:r w:rsidRPr="00021E9D">
        <w:rPr>
          <w:rFonts w:ascii="Times New Roman" w:eastAsia="MS Mincho" w:hAnsi="Times New Roman" w:cs="Times New Roman"/>
          <w:sz w:val="24"/>
          <w:szCs w:val="24"/>
        </w:rPr>
        <w:t>_________________________________________________</w:t>
      </w:r>
    </w:p>
    <w:p w14:paraId="0F761E0C" w14:textId="77777777" w:rsidR="003747A2" w:rsidRPr="00021E9D" w:rsidRDefault="003747A2" w:rsidP="003747A2">
      <w:pPr>
        <w:spacing w:after="0" w:line="240" w:lineRule="auto"/>
        <w:ind w:left="3540" w:firstLine="708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021E9D">
        <w:rPr>
          <w:rFonts w:ascii="Times New Roman" w:eastAsia="MS Mincho" w:hAnsi="Times New Roman" w:cs="Times New Roman"/>
          <w:sz w:val="20"/>
          <w:szCs w:val="20"/>
        </w:rPr>
        <w:t>(должность)</w:t>
      </w:r>
    </w:p>
    <w:p w14:paraId="416B6666" w14:textId="77777777" w:rsidR="003747A2" w:rsidRPr="00021E9D" w:rsidRDefault="003747A2" w:rsidP="003747A2">
      <w:pPr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021E9D">
        <w:rPr>
          <w:rFonts w:ascii="Times New Roman" w:eastAsia="MS Mincho" w:hAnsi="Times New Roman" w:cs="Times New Roman"/>
          <w:sz w:val="24"/>
          <w:szCs w:val="24"/>
        </w:rPr>
        <w:t xml:space="preserve">Результаты работы состоят в следующем: </w:t>
      </w:r>
    </w:p>
    <w:p w14:paraId="50442372" w14:textId="77777777" w:rsidR="003747A2" w:rsidRPr="000B708A" w:rsidRDefault="003747A2" w:rsidP="003747A2">
      <w:pPr>
        <w:tabs>
          <w:tab w:val="left" w:pos="6096"/>
        </w:tabs>
        <w:spacing w:after="60" w:line="240" w:lineRule="auto"/>
        <w:jc w:val="center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6"/>
        <w:gridCol w:w="3283"/>
        <w:gridCol w:w="2634"/>
        <w:gridCol w:w="1754"/>
      </w:tblGrid>
      <w:tr w:rsidR="003747A2" w:rsidRPr="000B708A" w14:paraId="5A070FB1" w14:textId="77777777" w:rsidTr="00F06CFA">
        <w:tc>
          <w:tcPr>
            <w:tcW w:w="1566" w:type="dxa"/>
            <w:shd w:val="clear" w:color="auto" w:fill="auto"/>
          </w:tcPr>
          <w:p w14:paraId="61109A0A" w14:textId="77777777" w:rsidR="003747A2" w:rsidRPr="000B708A" w:rsidRDefault="003747A2" w:rsidP="00F06CF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Код комп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тенции</w:t>
            </w:r>
          </w:p>
        </w:tc>
        <w:tc>
          <w:tcPr>
            <w:tcW w:w="3283" w:type="dxa"/>
            <w:shd w:val="clear" w:color="auto" w:fill="auto"/>
          </w:tcPr>
          <w:p w14:paraId="54F2525D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Содержание компетенции</w:t>
            </w:r>
          </w:p>
        </w:tc>
        <w:tc>
          <w:tcPr>
            <w:tcW w:w="2634" w:type="dxa"/>
            <w:shd w:val="clear" w:color="auto" w:fill="auto"/>
          </w:tcPr>
          <w:p w14:paraId="6F4EA6BA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Планируемые резул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ь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таты</w:t>
            </w:r>
          </w:p>
        </w:tc>
        <w:tc>
          <w:tcPr>
            <w:tcW w:w="1754" w:type="dxa"/>
          </w:tcPr>
          <w:p w14:paraId="375F31D2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Отметка о в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полнении</w:t>
            </w:r>
          </w:p>
        </w:tc>
      </w:tr>
      <w:tr w:rsidR="003747A2" w:rsidRPr="000B708A" w14:paraId="37F42BD4" w14:textId="77777777" w:rsidTr="00F06CFA">
        <w:tc>
          <w:tcPr>
            <w:tcW w:w="1566" w:type="dxa"/>
            <w:shd w:val="clear" w:color="auto" w:fill="auto"/>
            <w:vAlign w:val="center"/>
          </w:tcPr>
          <w:p w14:paraId="5BF1E14D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08A">
              <w:rPr>
                <w:rFonts w:ascii="Times New Roman" w:eastAsia="Times New Roman" w:hAnsi="Times New Roman" w:cs="Times New Roman"/>
                <w:lang w:eastAsia="ru-RU"/>
              </w:rPr>
              <w:t>ПК–4</w:t>
            </w:r>
          </w:p>
        </w:tc>
        <w:tc>
          <w:tcPr>
            <w:tcW w:w="3283" w:type="dxa"/>
            <w:shd w:val="clear" w:color="auto" w:fill="auto"/>
          </w:tcPr>
          <w:p w14:paraId="695D254E" w14:textId="77777777" w:rsidR="003747A2" w:rsidRPr="000B708A" w:rsidRDefault="003747A2" w:rsidP="00F06CFA">
            <w:pPr>
              <w:tabs>
                <w:tab w:val="left" w:pos="993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способностью использовать количественные и качестве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ные методы для проведения прикладных исследований и управления бизнес-процессами, готовить анал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тические материалы по р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зультатам их применения</w:t>
            </w:r>
          </w:p>
        </w:tc>
        <w:tc>
          <w:tcPr>
            <w:tcW w:w="2634" w:type="dxa"/>
            <w:shd w:val="clear" w:color="auto" w:fill="auto"/>
          </w:tcPr>
          <w:p w14:paraId="356D157A" w14:textId="77777777" w:rsidR="003747A2" w:rsidRPr="000B708A" w:rsidRDefault="003747A2" w:rsidP="00F06CFA">
            <w:pPr>
              <w:tabs>
                <w:tab w:val="left" w:pos="993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Сбор, обработка и ан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лиз информации, нео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б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ходимой для подгото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ки и принятия упра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0B708A">
              <w:rPr>
                <w:rFonts w:ascii="Times New Roman" w:eastAsia="Calibri" w:hAnsi="Times New Roman" w:cs="Times New Roman"/>
                <w:sz w:val="24"/>
                <w:szCs w:val="24"/>
              </w:rPr>
              <w:t>ленческих решений по теме диссертационного исследования</w:t>
            </w:r>
          </w:p>
        </w:tc>
        <w:tc>
          <w:tcPr>
            <w:tcW w:w="1754" w:type="dxa"/>
          </w:tcPr>
          <w:p w14:paraId="34DDB1A1" w14:textId="77777777" w:rsidR="003747A2" w:rsidRPr="000B708A" w:rsidRDefault="003747A2" w:rsidP="00F06CF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выполнено</w:t>
            </w:r>
          </w:p>
        </w:tc>
      </w:tr>
    </w:tbl>
    <w:p w14:paraId="2D4242A7" w14:textId="77777777" w:rsidR="003747A2" w:rsidRPr="000B708A" w:rsidRDefault="003747A2" w:rsidP="003747A2">
      <w:pPr>
        <w:tabs>
          <w:tab w:val="right" w:pos="9214"/>
        </w:tabs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4"/>
          <w:szCs w:val="24"/>
          <w:u w:val="single"/>
          <w:lang w:eastAsia="ru-RU"/>
        </w:rPr>
      </w:pPr>
    </w:p>
    <w:p w14:paraId="6203C3F4" w14:textId="77777777" w:rsidR="003747A2" w:rsidRPr="00021E9D" w:rsidRDefault="003747A2" w:rsidP="003747A2">
      <w:pPr>
        <w:tabs>
          <w:tab w:val="left" w:pos="993"/>
        </w:tabs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  <w:u w:val="single"/>
        </w:rPr>
      </w:pP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>Ответственный обучающийся, выполняющ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ий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вовремя все задания, способ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ен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</w:t>
      </w:r>
      <w:r w:rsidRPr="000B708A">
        <w:rPr>
          <w:rFonts w:ascii="Times New Roman" w:eastAsia="MS Mincho" w:hAnsi="Times New Roman" w:cs="Times New Roman"/>
          <w:sz w:val="24"/>
          <w:szCs w:val="24"/>
          <w:u w:val="single"/>
        </w:rPr>
        <w:t>использовать количественные и качественные методы для проведения прикладных исследований и управления бизнес-процессами, готовить аналитические материалы по результатам их применения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.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</w:p>
    <w:p w14:paraId="458145D3" w14:textId="77777777" w:rsidR="003747A2" w:rsidRPr="00021E9D" w:rsidRDefault="003747A2" w:rsidP="003747A2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4"/>
          <w:szCs w:val="24"/>
          <w:lang w:eastAsia="ru-RU"/>
        </w:rPr>
      </w:pPr>
    </w:p>
    <w:p w14:paraId="0B6095DC" w14:textId="77777777" w:rsidR="003747A2" w:rsidRPr="00021E9D" w:rsidRDefault="003747A2" w:rsidP="003747A2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4"/>
          <w:szCs w:val="24"/>
          <w:lang w:eastAsia="ru-RU"/>
        </w:rPr>
      </w:pPr>
    </w:p>
    <w:p w14:paraId="1361C31C" w14:textId="77777777" w:rsidR="003747A2" w:rsidRPr="00021E9D" w:rsidRDefault="003747A2" w:rsidP="003747A2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021E9D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Индивидуальное задание </w:t>
      </w:r>
      <w:r w:rsidRPr="00356F6D">
        <w:rPr>
          <w:rFonts w:ascii="Times New Roman" w:eastAsia="MS Mincho" w:hAnsi="Times New Roman" w:cs="Times New Roman"/>
          <w:sz w:val="24"/>
          <w:szCs w:val="24"/>
          <w:u w:val="single"/>
          <w:lang w:eastAsia="ru-RU"/>
        </w:rPr>
        <w:t>выполнено полностью</w:t>
      </w:r>
      <w:r w:rsidRPr="00356F6D">
        <w:rPr>
          <w:rFonts w:ascii="Times New Roman" w:eastAsia="MS Mincho" w:hAnsi="Times New Roman" w:cs="Times New Roman"/>
          <w:sz w:val="24"/>
          <w:szCs w:val="24"/>
          <w:lang w:eastAsia="ru-RU"/>
        </w:rPr>
        <w:t>, частично, не выполнено</w:t>
      </w:r>
      <w:r w:rsidRPr="00021E9D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 </w:t>
      </w:r>
    </w:p>
    <w:p w14:paraId="2886C6C4" w14:textId="77777777" w:rsidR="003747A2" w:rsidRPr="00021E9D" w:rsidRDefault="003747A2" w:rsidP="003747A2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0"/>
          <w:szCs w:val="20"/>
          <w:lang w:eastAsia="ru-RU"/>
        </w:rPr>
      </w:pPr>
      <w:r w:rsidRPr="00021E9D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                                                                            </w:t>
      </w:r>
      <w:r w:rsidRPr="00021E9D">
        <w:rPr>
          <w:rFonts w:ascii="Times New Roman" w:eastAsia="MS Mincho" w:hAnsi="Times New Roman" w:cs="Times New Roman"/>
          <w:sz w:val="20"/>
          <w:szCs w:val="20"/>
          <w:lang w:eastAsia="ru-RU"/>
        </w:rPr>
        <w:t>(нужное подчеркнуть)</w:t>
      </w:r>
    </w:p>
    <w:p w14:paraId="55840C84" w14:textId="391D83C3" w:rsidR="003747A2" w:rsidRPr="00021E9D" w:rsidRDefault="003747A2" w:rsidP="003747A2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021E9D">
        <w:rPr>
          <w:rFonts w:ascii="Times New Roman" w:eastAsia="MS Mincho" w:hAnsi="Times New Roman" w:cs="Times New Roman"/>
          <w:sz w:val="24"/>
          <w:szCs w:val="24"/>
        </w:rPr>
        <w:t>Магистрант ____</w:t>
      </w:r>
      <w:r w:rsidRPr="00021E9D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proofErr w:type="spellStart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Саруханов</w:t>
      </w:r>
      <w:proofErr w:type="spellEnd"/>
      <w:r w:rsidR="00983EEA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С.Ф</w:t>
      </w:r>
      <w:r w:rsidRPr="00021E9D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._____________</w:t>
      </w:r>
      <w:r w:rsidRPr="00021E9D">
        <w:rPr>
          <w:rFonts w:ascii="Times New Roman" w:eastAsia="MS Mincho" w:hAnsi="Times New Roman" w:cs="Times New Roman"/>
          <w:sz w:val="24"/>
          <w:szCs w:val="24"/>
        </w:rPr>
        <w:t xml:space="preserve"> заслуживает оценки 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>зачтено</w:t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 w:rsidRPr="00021E9D"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</w:p>
    <w:p w14:paraId="45E11073" w14:textId="77777777" w:rsidR="003747A2" w:rsidRPr="00021E9D" w:rsidRDefault="003747A2" w:rsidP="003747A2">
      <w:pPr>
        <w:spacing w:after="0" w:line="240" w:lineRule="auto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021E9D">
        <w:rPr>
          <w:rFonts w:ascii="Times New Roman" w:eastAsia="MS Mincho" w:hAnsi="Times New Roman" w:cs="Times New Roman"/>
          <w:sz w:val="20"/>
          <w:szCs w:val="20"/>
        </w:rPr>
        <w:t xml:space="preserve">                                       (Ф.И.О. студента)</w:t>
      </w:r>
    </w:p>
    <w:p w14:paraId="6640E637" w14:textId="32717298" w:rsidR="003747A2" w:rsidRPr="00021E9D" w:rsidRDefault="00983EEA" w:rsidP="003747A2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proofErr w:type="spellStart"/>
      <w:r>
        <w:rPr>
          <w:rFonts w:ascii="Times New Roman" w:eastAsia="MS Mincho" w:hAnsi="Times New Roman" w:cs="Times New Roman"/>
          <w:sz w:val="24"/>
          <w:szCs w:val="24"/>
          <w:u w:val="single"/>
        </w:rPr>
        <w:t>Дармилова</w:t>
      </w:r>
      <w:proofErr w:type="spellEnd"/>
      <w:r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Ж.Д., д-р </w:t>
      </w:r>
      <w:proofErr w:type="spellStart"/>
      <w:r>
        <w:rPr>
          <w:rFonts w:ascii="Times New Roman" w:eastAsia="MS Mincho" w:hAnsi="Times New Roman" w:cs="Times New Roman"/>
          <w:sz w:val="24"/>
          <w:szCs w:val="24"/>
          <w:u w:val="single"/>
        </w:rPr>
        <w:t>экон</w:t>
      </w:r>
      <w:proofErr w:type="spellEnd"/>
      <w:r>
        <w:rPr>
          <w:rFonts w:ascii="Times New Roman" w:eastAsia="MS Mincho" w:hAnsi="Times New Roman" w:cs="Times New Roman"/>
          <w:sz w:val="24"/>
          <w:szCs w:val="24"/>
          <w:u w:val="single"/>
        </w:rPr>
        <w:t>. наук, профессор</w:t>
      </w:r>
      <w:r w:rsidR="003747A2" w:rsidRPr="00021E9D">
        <w:rPr>
          <w:rFonts w:ascii="Times New Roman" w:eastAsia="MS Mincho" w:hAnsi="Times New Roman" w:cs="Times New Roman"/>
          <w:sz w:val="24"/>
          <w:szCs w:val="24"/>
        </w:rPr>
        <w:t>_______________________________________</w:t>
      </w:r>
    </w:p>
    <w:p w14:paraId="62CCAF09" w14:textId="77777777" w:rsidR="003747A2" w:rsidRPr="00021E9D" w:rsidRDefault="003747A2" w:rsidP="003747A2">
      <w:pPr>
        <w:spacing w:after="0" w:line="240" w:lineRule="auto"/>
        <w:ind w:firstLine="708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021E9D">
        <w:rPr>
          <w:rFonts w:ascii="Times New Roman" w:eastAsia="MS Mincho" w:hAnsi="Times New Roman" w:cs="Times New Roman"/>
          <w:sz w:val="20"/>
          <w:szCs w:val="20"/>
        </w:rPr>
        <w:t xml:space="preserve">           (Ф.И.О. должность руководителя практики)</w:t>
      </w:r>
      <w:r w:rsidRPr="00021E9D">
        <w:rPr>
          <w:rFonts w:ascii="Times New Roman" w:eastAsia="MS Mincho" w:hAnsi="Times New Roman" w:cs="Times New Roman"/>
          <w:sz w:val="20"/>
          <w:szCs w:val="20"/>
        </w:rPr>
        <w:tab/>
      </w:r>
      <w:r w:rsidRPr="00021E9D">
        <w:rPr>
          <w:rFonts w:ascii="Times New Roman" w:eastAsia="MS Mincho" w:hAnsi="Times New Roman" w:cs="Times New Roman"/>
          <w:sz w:val="20"/>
          <w:szCs w:val="20"/>
        </w:rPr>
        <w:tab/>
        <w:t xml:space="preserve">                      </w:t>
      </w:r>
    </w:p>
    <w:p w14:paraId="6163CB0D" w14:textId="77777777" w:rsidR="003747A2" w:rsidRPr="00021E9D" w:rsidRDefault="003747A2" w:rsidP="003747A2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</w:p>
    <w:p w14:paraId="4C71A94F" w14:textId="1E91E450" w:rsidR="003747A2" w:rsidRPr="00021E9D" w:rsidRDefault="003747A2" w:rsidP="003747A2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021E9D">
        <w:rPr>
          <w:rFonts w:ascii="Times New Roman" w:eastAsia="MS Mincho" w:hAnsi="Times New Roman" w:cs="Times New Roman"/>
          <w:sz w:val="24"/>
          <w:szCs w:val="24"/>
        </w:rPr>
        <w:t>_______________________________________________ «</w:t>
      </w:r>
      <w:r w:rsidR="00983EEA">
        <w:rPr>
          <w:rFonts w:ascii="Times New Roman" w:eastAsia="MS Mincho" w:hAnsi="Times New Roman" w:cs="Times New Roman"/>
          <w:sz w:val="24"/>
          <w:szCs w:val="24"/>
        </w:rPr>
        <w:t>31</w:t>
      </w:r>
      <w:r>
        <w:rPr>
          <w:rFonts w:ascii="Times New Roman" w:eastAsia="MS Mincho" w:hAnsi="Times New Roman" w:cs="Times New Roman"/>
          <w:sz w:val="24"/>
          <w:szCs w:val="24"/>
        </w:rPr>
        <w:t xml:space="preserve">» </w:t>
      </w:r>
      <w:r w:rsidR="00983EEA">
        <w:rPr>
          <w:rFonts w:ascii="Times New Roman" w:eastAsia="MS Mincho" w:hAnsi="Times New Roman" w:cs="Times New Roman"/>
          <w:sz w:val="24"/>
          <w:szCs w:val="24"/>
        </w:rPr>
        <w:t>мая</w:t>
      </w:r>
      <w:r>
        <w:rPr>
          <w:rFonts w:ascii="Times New Roman" w:eastAsia="MS Mincho" w:hAnsi="Times New Roman" w:cs="Times New Roman"/>
          <w:sz w:val="24"/>
          <w:szCs w:val="24"/>
        </w:rPr>
        <w:t xml:space="preserve"> 2020 </w:t>
      </w:r>
      <w:r w:rsidRPr="00021E9D">
        <w:rPr>
          <w:rFonts w:ascii="Times New Roman" w:eastAsia="MS Mincho" w:hAnsi="Times New Roman" w:cs="Times New Roman"/>
          <w:sz w:val="24"/>
          <w:szCs w:val="24"/>
        </w:rPr>
        <w:t xml:space="preserve">г. </w:t>
      </w:r>
    </w:p>
    <w:p w14:paraId="3F7911A4" w14:textId="77777777" w:rsidR="003747A2" w:rsidRPr="00021E9D" w:rsidRDefault="003747A2" w:rsidP="003747A2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021E9D">
        <w:rPr>
          <w:rFonts w:ascii="Times New Roman" w:eastAsia="Calibri" w:hAnsi="Times New Roman" w:cs="Times New Roman"/>
          <w:b/>
          <w:bCs/>
          <w:sz w:val="20"/>
          <w:szCs w:val="20"/>
        </w:rPr>
        <w:t xml:space="preserve">                        </w:t>
      </w:r>
      <w:r w:rsidRPr="00021E9D">
        <w:rPr>
          <w:rFonts w:ascii="Times New Roman" w:eastAsia="Calibri" w:hAnsi="Times New Roman" w:cs="Times New Roman"/>
          <w:sz w:val="20"/>
          <w:szCs w:val="20"/>
        </w:rPr>
        <w:t>(подпись)</w:t>
      </w:r>
    </w:p>
    <w:p w14:paraId="22A6A788" w14:textId="77777777" w:rsidR="003747A2" w:rsidRPr="00021E9D" w:rsidRDefault="003747A2" w:rsidP="003747A2">
      <w:pPr>
        <w:tabs>
          <w:tab w:val="left" w:pos="6096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kern w:val="28"/>
          <w:sz w:val="24"/>
          <w:szCs w:val="24"/>
          <w:lang w:eastAsia="ru-RU"/>
        </w:rPr>
      </w:pPr>
    </w:p>
    <w:p w14:paraId="6E75D5E9" w14:textId="77777777" w:rsidR="003747A2" w:rsidRPr="000B708A" w:rsidRDefault="003747A2" w:rsidP="003747A2">
      <w:pPr>
        <w:tabs>
          <w:tab w:val="right" w:pos="921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14:paraId="03621E2D" w14:textId="77777777" w:rsidR="003747A2" w:rsidRPr="008B0F96" w:rsidRDefault="003747A2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376816" w14:textId="30A1049C" w:rsidR="008B0F96" w:rsidRP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3AAEBD" w14:textId="624E48DF" w:rsidR="008B0F96" w:rsidRP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04E8666" w14:textId="0F86ECC5" w:rsidR="008B0F96" w:rsidRPr="008B0F96" w:rsidRDefault="008B0F96" w:rsidP="00862B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F1C3CC" w14:textId="5BA0D7B5" w:rsidR="008B0F96" w:rsidRPr="008B0F96" w:rsidRDefault="008B0F96" w:rsidP="008B0F96">
      <w:pPr>
        <w:tabs>
          <w:tab w:val="left" w:pos="4220"/>
        </w:tabs>
        <w:rPr>
          <w:rFonts w:ascii="Times New Roman" w:hAnsi="Times New Roman" w:cs="Times New Roman"/>
          <w:sz w:val="28"/>
          <w:szCs w:val="28"/>
        </w:rPr>
      </w:pPr>
    </w:p>
    <w:sectPr w:rsidR="008B0F96" w:rsidRPr="008B0F96">
      <w:footerReference w:type="defaul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51E3D3E" w14:textId="77777777" w:rsidR="004E3D80" w:rsidRDefault="004E3D80" w:rsidP="00042B83">
      <w:pPr>
        <w:spacing w:after="0" w:line="240" w:lineRule="auto"/>
      </w:pPr>
      <w:r>
        <w:separator/>
      </w:r>
    </w:p>
  </w:endnote>
  <w:endnote w:type="continuationSeparator" w:id="0">
    <w:p w14:paraId="31179614" w14:textId="77777777" w:rsidR="004E3D80" w:rsidRDefault="004E3D80" w:rsidP="00042B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4261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6C352327" w14:textId="08489BA5" w:rsidR="00F06CFA" w:rsidRPr="008B0F96" w:rsidRDefault="00F06CFA" w:rsidP="008B0F96">
        <w:pPr>
          <w:pStyle w:val="a5"/>
          <w:spacing w:after="0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8B0F96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8B0F96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8B0F96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C22A32">
          <w:rPr>
            <w:rFonts w:ascii="Times New Roman" w:hAnsi="Times New Roman" w:cs="Times New Roman"/>
            <w:noProof/>
            <w:sz w:val="28"/>
            <w:szCs w:val="28"/>
          </w:rPr>
          <w:t>39</w:t>
        </w:r>
        <w:r w:rsidRPr="008B0F96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6E2F3245" w14:textId="77777777" w:rsidR="00F06CFA" w:rsidRDefault="00F06CF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35D9D7" w14:textId="77777777" w:rsidR="004E3D80" w:rsidRDefault="004E3D80" w:rsidP="00042B83">
      <w:pPr>
        <w:spacing w:after="0" w:line="240" w:lineRule="auto"/>
      </w:pPr>
      <w:r>
        <w:separator/>
      </w:r>
    </w:p>
  </w:footnote>
  <w:footnote w:type="continuationSeparator" w:id="0">
    <w:p w14:paraId="3CF7ED1A" w14:textId="77777777" w:rsidR="004E3D80" w:rsidRDefault="004E3D80" w:rsidP="00042B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6B0791"/>
    <w:multiLevelType w:val="hybridMultilevel"/>
    <w:tmpl w:val="DA90507C"/>
    <w:lvl w:ilvl="0" w:tplc="DC08DA2E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2196285C"/>
    <w:multiLevelType w:val="hybridMultilevel"/>
    <w:tmpl w:val="34C4A3E8"/>
    <w:lvl w:ilvl="0" w:tplc="FFC01724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2C1314AE"/>
    <w:multiLevelType w:val="hybridMultilevel"/>
    <w:tmpl w:val="F1B2EE10"/>
    <w:lvl w:ilvl="0" w:tplc="AD868B08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B9F7C13"/>
    <w:multiLevelType w:val="hybridMultilevel"/>
    <w:tmpl w:val="804C65A0"/>
    <w:lvl w:ilvl="0" w:tplc="96DCF53C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48DD7776"/>
    <w:multiLevelType w:val="hybridMultilevel"/>
    <w:tmpl w:val="06683568"/>
    <w:lvl w:ilvl="0" w:tplc="C5747188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4B732DBA"/>
    <w:multiLevelType w:val="hybridMultilevel"/>
    <w:tmpl w:val="C6B45C10"/>
    <w:lvl w:ilvl="0" w:tplc="288E5114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52287F99"/>
    <w:multiLevelType w:val="hybridMultilevel"/>
    <w:tmpl w:val="DA90507C"/>
    <w:lvl w:ilvl="0" w:tplc="DC08DA2E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70512BFB"/>
    <w:multiLevelType w:val="hybridMultilevel"/>
    <w:tmpl w:val="38E078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73CB7BDA"/>
    <w:multiLevelType w:val="hybridMultilevel"/>
    <w:tmpl w:val="0ADAC192"/>
    <w:lvl w:ilvl="0" w:tplc="AC3E6D94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5"/>
  </w:num>
  <w:num w:numId="4">
    <w:abstractNumId w:val="0"/>
  </w:num>
  <w:num w:numId="5">
    <w:abstractNumId w:val="3"/>
  </w:num>
  <w:num w:numId="6">
    <w:abstractNumId w:val="4"/>
  </w:num>
  <w:num w:numId="7">
    <w:abstractNumId w:val="6"/>
  </w:num>
  <w:num w:numId="8">
    <w:abstractNumId w:val="2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7B08"/>
    <w:rsid w:val="00042B83"/>
    <w:rsid w:val="000D471E"/>
    <w:rsid w:val="000F49F5"/>
    <w:rsid w:val="00113611"/>
    <w:rsid w:val="001467C7"/>
    <w:rsid w:val="001D157D"/>
    <w:rsid w:val="001F2773"/>
    <w:rsid w:val="00272371"/>
    <w:rsid w:val="003747A2"/>
    <w:rsid w:val="004E3D80"/>
    <w:rsid w:val="004F0691"/>
    <w:rsid w:val="00536CE0"/>
    <w:rsid w:val="00570D6C"/>
    <w:rsid w:val="005777E2"/>
    <w:rsid w:val="005C0FF2"/>
    <w:rsid w:val="005C62FF"/>
    <w:rsid w:val="00642212"/>
    <w:rsid w:val="006510C1"/>
    <w:rsid w:val="00862B07"/>
    <w:rsid w:val="008B0F96"/>
    <w:rsid w:val="008C63A9"/>
    <w:rsid w:val="00904A4B"/>
    <w:rsid w:val="009775CE"/>
    <w:rsid w:val="00983EEA"/>
    <w:rsid w:val="009F7DA9"/>
    <w:rsid w:val="00A64B36"/>
    <w:rsid w:val="00AA3E8F"/>
    <w:rsid w:val="00B527C3"/>
    <w:rsid w:val="00B54557"/>
    <w:rsid w:val="00B90392"/>
    <w:rsid w:val="00BB6219"/>
    <w:rsid w:val="00C22A32"/>
    <w:rsid w:val="00C23E81"/>
    <w:rsid w:val="00CE011C"/>
    <w:rsid w:val="00D67B08"/>
    <w:rsid w:val="00DA5D3C"/>
    <w:rsid w:val="00F06CFA"/>
    <w:rsid w:val="00FB5F47"/>
    <w:rsid w:val="00FC2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511B3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24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2B83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42B83"/>
    <w:rPr>
      <w:rFonts w:ascii="Times New Roman" w:hAnsi="Times New Roman"/>
      <w:sz w:val="28"/>
    </w:rPr>
  </w:style>
  <w:style w:type="paragraph" w:styleId="a5">
    <w:name w:val="footer"/>
    <w:basedOn w:val="a"/>
    <w:link w:val="a6"/>
    <w:uiPriority w:val="99"/>
    <w:unhideWhenUsed/>
    <w:rsid w:val="00042B83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42B83"/>
    <w:rPr>
      <w:rFonts w:ascii="Times New Roman" w:hAnsi="Times New Roman"/>
      <w:sz w:val="28"/>
    </w:rPr>
  </w:style>
  <w:style w:type="paragraph" w:styleId="2">
    <w:name w:val="toc 2"/>
    <w:basedOn w:val="a"/>
    <w:next w:val="a"/>
    <w:autoRedefine/>
    <w:uiPriority w:val="39"/>
    <w:unhideWhenUsed/>
    <w:rsid w:val="00FC244A"/>
    <w:pPr>
      <w:spacing w:after="100"/>
      <w:ind w:left="220"/>
    </w:pPr>
    <w:rPr>
      <w:rFonts w:eastAsiaTheme="minorEastAsia" w:cs="Times New Roman"/>
      <w:lang w:eastAsia="ru-RU"/>
    </w:rPr>
  </w:style>
  <w:style w:type="paragraph" w:styleId="1">
    <w:name w:val="toc 1"/>
    <w:basedOn w:val="a"/>
    <w:next w:val="a"/>
    <w:autoRedefine/>
    <w:uiPriority w:val="39"/>
    <w:unhideWhenUsed/>
    <w:rsid w:val="00FC244A"/>
    <w:pPr>
      <w:spacing w:after="100"/>
    </w:pPr>
    <w:rPr>
      <w:rFonts w:eastAsiaTheme="minorEastAsia" w:cs="Times New Roman"/>
      <w:lang w:eastAsia="ru-RU"/>
    </w:rPr>
  </w:style>
  <w:style w:type="table" w:styleId="a7">
    <w:name w:val="Table Grid"/>
    <w:basedOn w:val="a1"/>
    <w:uiPriority w:val="39"/>
    <w:rsid w:val="005C0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F06C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06C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24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2B83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42B83"/>
    <w:rPr>
      <w:rFonts w:ascii="Times New Roman" w:hAnsi="Times New Roman"/>
      <w:sz w:val="28"/>
    </w:rPr>
  </w:style>
  <w:style w:type="paragraph" w:styleId="a5">
    <w:name w:val="footer"/>
    <w:basedOn w:val="a"/>
    <w:link w:val="a6"/>
    <w:uiPriority w:val="99"/>
    <w:unhideWhenUsed/>
    <w:rsid w:val="00042B83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42B83"/>
    <w:rPr>
      <w:rFonts w:ascii="Times New Roman" w:hAnsi="Times New Roman"/>
      <w:sz w:val="28"/>
    </w:rPr>
  </w:style>
  <w:style w:type="paragraph" w:styleId="2">
    <w:name w:val="toc 2"/>
    <w:basedOn w:val="a"/>
    <w:next w:val="a"/>
    <w:autoRedefine/>
    <w:uiPriority w:val="39"/>
    <w:unhideWhenUsed/>
    <w:rsid w:val="00FC244A"/>
    <w:pPr>
      <w:spacing w:after="100"/>
      <w:ind w:left="220"/>
    </w:pPr>
    <w:rPr>
      <w:rFonts w:eastAsiaTheme="minorEastAsia" w:cs="Times New Roman"/>
      <w:lang w:eastAsia="ru-RU"/>
    </w:rPr>
  </w:style>
  <w:style w:type="paragraph" w:styleId="1">
    <w:name w:val="toc 1"/>
    <w:basedOn w:val="a"/>
    <w:next w:val="a"/>
    <w:autoRedefine/>
    <w:uiPriority w:val="39"/>
    <w:unhideWhenUsed/>
    <w:rsid w:val="00FC244A"/>
    <w:pPr>
      <w:spacing w:after="100"/>
    </w:pPr>
    <w:rPr>
      <w:rFonts w:eastAsiaTheme="minorEastAsia" w:cs="Times New Roman"/>
      <w:lang w:eastAsia="ru-RU"/>
    </w:rPr>
  </w:style>
  <w:style w:type="table" w:styleId="a7">
    <w:name w:val="Table Grid"/>
    <w:basedOn w:val="a1"/>
    <w:uiPriority w:val="39"/>
    <w:rsid w:val="005C0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F06C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06C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48</Pages>
  <Words>9470</Words>
  <Characters>53979</Characters>
  <Application>Microsoft Office Word</Application>
  <DocSecurity>0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RECEPCION</cp:lastModifiedBy>
  <cp:revision>30</cp:revision>
  <cp:lastPrinted>2020-08-28T13:26:00Z</cp:lastPrinted>
  <dcterms:created xsi:type="dcterms:W3CDTF">2020-08-27T09:52:00Z</dcterms:created>
  <dcterms:modified xsi:type="dcterms:W3CDTF">2020-08-28T14:47:00Z</dcterms:modified>
</cp:coreProperties>
</file>